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6E" w:rsidRDefault="00ED4FD3" w:rsidP="00E37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E371CB" w:rsidRPr="00E371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нформации о р</w:t>
      </w:r>
      <w:r w:rsidR="009047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аботе </w:t>
      </w:r>
    </w:p>
    <w:p w:rsidR="0090472E" w:rsidRDefault="0090472E" w:rsidP="00E37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муниципального Общественного совета</w:t>
      </w:r>
      <w:r w:rsidR="00374F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616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7616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Сюмсинский</w:t>
      </w:r>
      <w:proofErr w:type="spellEnd"/>
      <w:r w:rsidR="007616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 Удмуртской Республики»</w:t>
      </w:r>
      <w:r w:rsidR="005E79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 2022 год</w:t>
      </w:r>
    </w:p>
    <w:p w:rsidR="00ED4FD3" w:rsidRPr="00ED4FD3" w:rsidRDefault="00ED4FD3" w:rsidP="00540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B9B" w:rsidRDefault="00ED4FD3" w:rsidP="00540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D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616A4" w:rsidRPr="00ED4FD3">
        <w:rPr>
          <w:rFonts w:ascii="Times New Roman" w:hAnsi="Times New Roman" w:cs="Times New Roman"/>
          <w:sz w:val="24"/>
          <w:szCs w:val="24"/>
        </w:rPr>
        <w:t xml:space="preserve">Общественный совет </w:t>
      </w:r>
      <w:r w:rsidR="00F73B9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616A4" w:rsidRPr="00ED4FD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0616A4" w:rsidRPr="00ED4FD3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0616A4" w:rsidRPr="00ED4FD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четвертого состава (далее «Общественный совет») из 12 человек, утвержден постановлением Главы муниципального образования «Муниципальный округ </w:t>
      </w:r>
      <w:proofErr w:type="spellStart"/>
      <w:r w:rsidR="000616A4" w:rsidRPr="00ED4FD3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0616A4" w:rsidRPr="00ED4FD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24 февраля  2022 года № 11,  с изменениями от 28.07.2022 № 35 и действует на основании Положения об Общественном  совете «Муниципальный округ </w:t>
      </w:r>
      <w:proofErr w:type="spellStart"/>
      <w:r w:rsidR="000616A4" w:rsidRPr="00ED4FD3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0616A4" w:rsidRPr="00ED4FD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утвержденного постановлением Главы муниципального образования «Муниципальный округ</w:t>
      </w:r>
      <w:proofErr w:type="gramEnd"/>
      <w:r w:rsidR="000616A4" w:rsidRPr="00ED4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6A4" w:rsidRPr="00ED4FD3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0616A4" w:rsidRPr="00ED4FD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24 февраля  2022 года № 10. </w:t>
      </w:r>
    </w:p>
    <w:p w:rsidR="00F73B9B" w:rsidRDefault="00F73B9B" w:rsidP="00540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B9B" w:rsidRDefault="00F73B9B" w:rsidP="00540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73B9B">
        <w:rPr>
          <w:rFonts w:ascii="Times New Roman" w:hAnsi="Times New Roman" w:cs="Times New Roman"/>
          <w:sz w:val="24"/>
          <w:szCs w:val="24"/>
        </w:rPr>
        <w:t>Общественный совет  представляет 20  некоммерческих организаций (далее «Н</w:t>
      </w:r>
      <w:r>
        <w:rPr>
          <w:rFonts w:ascii="Times New Roman" w:hAnsi="Times New Roman" w:cs="Times New Roman"/>
          <w:sz w:val="24"/>
          <w:szCs w:val="24"/>
        </w:rPr>
        <w:t>КО»), по состоянию на 01.01.2023</w:t>
      </w:r>
      <w:r w:rsidRPr="00F73B9B">
        <w:rPr>
          <w:rFonts w:ascii="Times New Roman" w:hAnsi="Times New Roman" w:cs="Times New Roman"/>
          <w:sz w:val="24"/>
          <w:szCs w:val="24"/>
        </w:rPr>
        <w:t xml:space="preserve">, общей численностью  </w:t>
      </w:r>
      <w:r w:rsidR="00A50115">
        <w:rPr>
          <w:rFonts w:ascii="Times New Roman" w:hAnsi="Times New Roman" w:cs="Times New Roman"/>
          <w:sz w:val="24"/>
          <w:szCs w:val="24"/>
        </w:rPr>
        <w:t xml:space="preserve">3835 </w:t>
      </w:r>
      <w:r w:rsidRPr="00F73B9B">
        <w:rPr>
          <w:rFonts w:ascii="Times New Roman" w:hAnsi="Times New Roman" w:cs="Times New Roman"/>
          <w:sz w:val="24"/>
          <w:szCs w:val="24"/>
        </w:rPr>
        <w:t>человек, п</w:t>
      </w:r>
      <w:r w:rsidR="00A50115">
        <w:rPr>
          <w:rFonts w:ascii="Times New Roman" w:hAnsi="Times New Roman" w:cs="Times New Roman"/>
          <w:sz w:val="24"/>
          <w:szCs w:val="24"/>
        </w:rPr>
        <w:t>роцент охвата населения района 34,8</w:t>
      </w:r>
      <w:r w:rsidRPr="00F73B9B">
        <w:rPr>
          <w:rFonts w:ascii="Times New Roman" w:hAnsi="Times New Roman" w:cs="Times New Roman"/>
          <w:sz w:val="24"/>
          <w:szCs w:val="24"/>
        </w:rPr>
        <w:t>%, в прошлом году было 38,9%. Право на представительство, в соответствии с  Положением об Общественном совете, имеют еще 6  НКО (это 2 религиозные организации,   общества марийской и чувашской культуры, РОО «Совет родителей военнослужащих УР», совет старейшин).</w:t>
      </w:r>
      <w:proofErr w:type="gramEnd"/>
    </w:p>
    <w:p w:rsidR="00F73B9B" w:rsidRDefault="00F73B9B" w:rsidP="00540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6F" w:rsidRPr="00ED4FD3" w:rsidRDefault="00ED4FD3" w:rsidP="00540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D3">
        <w:rPr>
          <w:rFonts w:ascii="Times New Roman" w:hAnsi="Times New Roman" w:cs="Times New Roman"/>
          <w:sz w:val="24"/>
          <w:szCs w:val="24"/>
        </w:rPr>
        <w:t xml:space="preserve">     </w:t>
      </w:r>
      <w:r w:rsidR="0076166F" w:rsidRPr="00ED4FD3">
        <w:rPr>
          <w:rFonts w:ascii="Times New Roman" w:hAnsi="Times New Roman" w:cs="Times New Roman"/>
          <w:sz w:val="24"/>
          <w:szCs w:val="24"/>
        </w:rPr>
        <w:t xml:space="preserve">План  работы Общественного совета на 2022 год </w:t>
      </w:r>
      <w:r w:rsidRPr="00ED4FD3">
        <w:rPr>
          <w:rFonts w:ascii="Times New Roman" w:hAnsi="Times New Roman" w:cs="Times New Roman"/>
          <w:sz w:val="24"/>
          <w:szCs w:val="24"/>
        </w:rPr>
        <w:t xml:space="preserve"> был </w:t>
      </w:r>
      <w:r w:rsidR="0076166F" w:rsidRPr="00ED4FD3">
        <w:rPr>
          <w:rFonts w:ascii="Times New Roman" w:hAnsi="Times New Roman" w:cs="Times New Roman"/>
          <w:sz w:val="24"/>
          <w:szCs w:val="24"/>
        </w:rPr>
        <w:t xml:space="preserve"> сверстан, в рамках </w:t>
      </w:r>
      <w:proofErr w:type="gramStart"/>
      <w:r w:rsidR="0076166F" w:rsidRPr="00ED4FD3">
        <w:rPr>
          <w:rFonts w:ascii="Times New Roman" w:hAnsi="Times New Roman" w:cs="Times New Roman"/>
          <w:sz w:val="24"/>
          <w:szCs w:val="24"/>
        </w:rPr>
        <w:t>реализации мероприятий  Года культурного наследия народов России</w:t>
      </w:r>
      <w:proofErr w:type="gramEnd"/>
      <w:r w:rsidR="0076166F" w:rsidRPr="00ED4FD3">
        <w:rPr>
          <w:rFonts w:ascii="Times New Roman" w:hAnsi="Times New Roman" w:cs="Times New Roman"/>
          <w:sz w:val="24"/>
          <w:szCs w:val="24"/>
        </w:rPr>
        <w:t xml:space="preserve"> и Года образования в Удмуртии,  участия в выборах в органы государственной власти республики,  в качес</w:t>
      </w:r>
      <w:r w:rsidRPr="00ED4FD3">
        <w:rPr>
          <w:rFonts w:ascii="Times New Roman" w:hAnsi="Times New Roman" w:cs="Times New Roman"/>
          <w:sz w:val="24"/>
          <w:szCs w:val="24"/>
        </w:rPr>
        <w:t xml:space="preserve">тве  общественных наблюдателей. </w:t>
      </w:r>
    </w:p>
    <w:p w:rsidR="00ED4FD3" w:rsidRPr="00ED4FD3" w:rsidRDefault="00ED4FD3" w:rsidP="00540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FD3" w:rsidRPr="00ED4FD3" w:rsidRDefault="00ED4FD3" w:rsidP="00540263">
      <w:pPr>
        <w:jc w:val="both"/>
        <w:rPr>
          <w:rFonts w:ascii="Times New Roman" w:hAnsi="Times New Roman" w:cs="Times New Roman"/>
          <w:sz w:val="24"/>
          <w:szCs w:val="24"/>
        </w:rPr>
      </w:pPr>
      <w:r w:rsidRPr="00ED4FD3">
        <w:rPr>
          <w:rFonts w:ascii="Times New Roman" w:hAnsi="Times New Roman" w:cs="Times New Roman"/>
          <w:sz w:val="24"/>
          <w:szCs w:val="24"/>
        </w:rPr>
        <w:t xml:space="preserve">   Основными методами работы Общественного совета продолжают оставаться заседания.  За текущий период  2022 года  Общественным советом было проведено </w:t>
      </w:r>
      <w:r w:rsidR="005E795E">
        <w:rPr>
          <w:rFonts w:ascii="Times New Roman" w:hAnsi="Times New Roman" w:cs="Times New Roman"/>
          <w:sz w:val="24"/>
          <w:szCs w:val="24"/>
        </w:rPr>
        <w:t>4</w:t>
      </w:r>
      <w:r w:rsidRPr="00ED4FD3">
        <w:rPr>
          <w:rFonts w:ascii="Times New Roman" w:hAnsi="Times New Roman" w:cs="Times New Roman"/>
          <w:sz w:val="24"/>
          <w:szCs w:val="24"/>
        </w:rPr>
        <w:t xml:space="preserve"> заседания  (в соответствии с требованиями не реже, чем один раз в квартал), с приглашением заместителей главы Администрации района, начальников Управлений Администрации района, руководителей бюджетных государственных учреждений и организаций, на которых </w:t>
      </w:r>
      <w:r w:rsidR="005E795E">
        <w:rPr>
          <w:rFonts w:ascii="Times New Roman" w:hAnsi="Times New Roman" w:cs="Times New Roman"/>
          <w:sz w:val="24"/>
          <w:szCs w:val="24"/>
        </w:rPr>
        <w:t>был рассмотрено 15</w:t>
      </w:r>
      <w:r w:rsidRPr="00ED4FD3">
        <w:rPr>
          <w:rFonts w:ascii="Times New Roman" w:hAnsi="Times New Roman" w:cs="Times New Roman"/>
          <w:sz w:val="24"/>
          <w:szCs w:val="24"/>
        </w:rPr>
        <w:t xml:space="preserve"> вопросов, по ним  были приняты соответствующие  решения, вот некоторые из рассмотренных  вопросов:</w:t>
      </w:r>
    </w:p>
    <w:p w:rsidR="00ED4FD3" w:rsidRPr="00ED4FD3" w:rsidRDefault="00ED4FD3" w:rsidP="0054026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F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D3">
        <w:rPr>
          <w:rFonts w:ascii="Times New Roman" w:hAnsi="Times New Roman" w:cs="Times New Roman"/>
          <w:sz w:val="24"/>
          <w:szCs w:val="24"/>
        </w:rPr>
        <w:t xml:space="preserve">О мероприятиях  по Году культурного наследия народов России в </w:t>
      </w:r>
      <w:proofErr w:type="spellStart"/>
      <w:r w:rsidRPr="00ED4FD3">
        <w:rPr>
          <w:rFonts w:ascii="Times New Roman" w:hAnsi="Times New Roman" w:cs="Times New Roman"/>
          <w:sz w:val="24"/>
          <w:szCs w:val="24"/>
        </w:rPr>
        <w:t>Сюмсинском</w:t>
      </w:r>
      <w:proofErr w:type="spellEnd"/>
      <w:r w:rsidRPr="00ED4FD3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ED4FD3" w:rsidRPr="00ED4FD3" w:rsidRDefault="00ED4FD3" w:rsidP="0054026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FD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D3">
        <w:rPr>
          <w:rFonts w:ascii="Times New Roman" w:hAnsi="Times New Roman" w:cs="Times New Roman"/>
          <w:sz w:val="24"/>
          <w:szCs w:val="24"/>
        </w:rPr>
        <w:t>О видах инициативного бюджетирования в 2022 году.</w:t>
      </w:r>
    </w:p>
    <w:p w:rsidR="00ED4FD3" w:rsidRPr="00ED4FD3" w:rsidRDefault="00ED4FD3" w:rsidP="0054026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FD3">
        <w:rPr>
          <w:rFonts w:ascii="Times New Roman" w:hAnsi="Times New Roman" w:cs="Times New Roman"/>
          <w:sz w:val="24"/>
          <w:szCs w:val="24"/>
        </w:rPr>
        <w:t xml:space="preserve">3. О работе модельной библиотеки в селе </w:t>
      </w:r>
      <w:proofErr w:type="spellStart"/>
      <w:r w:rsidRPr="00ED4FD3">
        <w:rPr>
          <w:rFonts w:ascii="Times New Roman" w:hAnsi="Times New Roman" w:cs="Times New Roman"/>
          <w:sz w:val="24"/>
          <w:szCs w:val="24"/>
        </w:rPr>
        <w:t>Кильмезь</w:t>
      </w:r>
      <w:proofErr w:type="spellEnd"/>
      <w:r w:rsidRPr="00ED4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FD3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ED4FD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D4FD3" w:rsidRPr="00ED4FD3" w:rsidRDefault="00ED4FD3" w:rsidP="0054026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FD3">
        <w:rPr>
          <w:rFonts w:ascii="Times New Roman" w:hAnsi="Times New Roman" w:cs="Times New Roman"/>
          <w:sz w:val="24"/>
          <w:szCs w:val="24"/>
        </w:rPr>
        <w:t xml:space="preserve">4. О приеме образовательных учреждений к работе в новом учебном 2022-2023 года. </w:t>
      </w:r>
    </w:p>
    <w:p w:rsidR="00B2755E" w:rsidRDefault="00ED4FD3" w:rsidP="0054026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FD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D3">
        <w:rPr>
          <w:rFonts w:ascii="Times New Roman" w:hAnsi="Times New Roman" w:cs="Times New Roman"/>
          <w:sz w:val="24"/>
          <w:szCs w:val="24"/>
        </w:rPr>
        <w:t xml:space="preserve">Об итогах работы  летних оздоровительных лагерей в районе. </w:t>
      </w:r>
    </w:p>
    <w:p w:rsidR="005E795E" w:rsidRDefault="005E795E" w:rsidP="005E79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E795E">
        <w:rPr>
          <w:rFonts w:ascii="Times New Roman" w:hAnsi="Times New Roman" w:cs="Times New Roman"/>
          <w:sz w:val="24"/>
          <w:szCs w:val="24"/>
        </w:rPr>
        <w:t xml:space="preserve">О работе совета женщин </w:t>
      </w:r>
      <w:proofErr w:type="spellStart"/>
      <w:r w:rsidRPr="005E795E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5E795E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F73B9B" w:rsidRDefault="005E795E" w:rsidP="005E79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795E">
        <w:rPr>
          <w:rFonts w:ascii="Times New Roman" w:hAnsi="Times New Roman" w:cs="Times New Roman"/>
          <w:sz w:val="24"/>
          <w:szCs w:val="24"/>
        </w:rPr>
        <w:t>. О видах социа</w:t>
      </w:r>
      <w:r>
        <w:rPr>
          <w:rFonts w:ascii="Times New Roman" w:hAnsi="Times New Roman" w:cs="Times New Roman"/>
          <w:sz w:val="24"/>
          <w:szCs w:val="24"/>
        </w:rPr>
        <w:t>льного проектирования в районе.</w:t>
      </w:r>
    </w:p>
    <w:p w:rsidR="00F73B9B" w:rsidRDefault="005E795E" w:rsidP="005E79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E795E">
        <w:rPr>
          <w:rFonts w:ascii="Times New Roman" w:hAnsi="Times New Roman" w:cs="Times New Roman"/>
          <w:sz w:val="24"/>
          <w:szCs w:val="24"/>
        </w:rPr>
        <w:t>. Информация о работе с семьями мобилизованн</w:t>
      </w:r>
      <w:r w:rsidR="00F73B9B">
        <w:rPr>
          <w:rFonts w:ascii="Times New Roman" w:hAnsi="Times New Roman" w:cs="Times New Roman"/>
          <w:sz w:val="24"/>
          <w:szCs w:val="24"/>
        </w:rPr>
        <w:t>ых граждан, об акции #</w:t>
      </w:r>
      <w:proofErr w:type="spellStart"/>
      <w:r w:rsidR="00F73B9B"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</w:p>
    <w:p w:rsidR="00F73B9B" w:rsidRPr="00F73B9B" w:rsidRDefault="00F73B9B" w:rsidP="00F7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B9B" w:rsidRPr="00F73B9B" w:rsidRDefault="00F73B9B" w:rsidP="00F73B9B">
      <w:pPr>
        <w:jc w:val="both"/>
        <w:rPr>
          <w:rFonts w:ascii="Times New Roman" w:hAnsi="Times New Roman" w:cs="Times New Roman"/>
          <w:sz w:val="24"/>
          <w:szCs w:val="24"/>
        </w:rPr>
      </w:pPr>
      <w:r w:rsidRPr="00F73B9B">
        <w:rPr>
          <w:rFonts w:ascii="Times New Roman" w:hAnsi="Times New Roman" w:cs="Times New Roman"/>
          <w:sz w:val="24"/>
          <w:szCs w:val="24"/>
        </w:rPr>
        <w:t>Отмечу, что ра</w:t>
      </w:r>
      <w:r>
        <w:rPr>
          <w:rFonts w:ascii="Times New Roman" w:hAnsi="Times New Roman" w:cs="Times New Roman"/>
          <w:sz w:val="24"/>
          <w:szCs w:val="24"/>
        </w:rPr>
        <w:t>бота Общественного совета в 2022</w:t>
      </w:r>
      <w:r w:rsidRPr="00F73B9B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ду  велась в трех направлениях.</w:t>
      </w:r>
    </w:p>
    <w:p w:rsidR="00B34AD9" w:rsidRDefault="00F73B9B" w:rsidP="00F73B9B">
      <w:pPr>
        <w:jc w:val="both"/>
        <w:rPr>
          <w:rFonts w:ascii="Times New Roman" w:hAnsi="Times New Roman" w:cs="Times New Roman"/>
          <w:sz w:val="24"/>
          <w:szCs w:val="24"/>
        </w:rPr>
      </w:pPr>
      <w:r w:rsidRPr="00F73B9B">
        <w:rPr>
          <w:rFonts w:ascii="Times New Roman" w:hAnsi="Times New Roman" w:cs="Times New Roman"/>
          <w:sz w:val="24"/>
          <w:szCs w:val="24"/>
        </w:rPr>
        <w:t xml:space="preserve">   В </w:t>
      </w:r>
      <w:r>
        <w:rPr>
          <w:rFonts w:ascii="Times New Roman" w:hAnsi="Times New Roman" w:cs="Times New Roman"/>
          <w:sz w:val="24"/>
          <w:szCs w:val="24"/>
        </w:rPr>
        <w:t xml:space="preserve">первую очередь хочется отметить, </w:t>
      </w:r>
      <w:r w:rsidRPr="00F73B9B">
        <w:rPr>
          <w:rFonts w:ascii="Times New Roman" w:hAnsi="Times New Roman" w:cs="Times New Roman"/>
          <w:sz w:val="24"/>
          <w:szCs w:val="24"/>
        </w:rPr>
        <w:t xml:space="preserve">что Общественный совет принял активное участие в подборе и обучению  общественных наблюдателей в количестве 50 человек, из них трое являются членами Общественного совета,  для  выборной кампании 9,10,11 сентября 2022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Советом</w:t>
      </w:r>
      <w:r w:rsidRPr="00F73B9B">
        <w:rPr>
          <w:rFonts w:ascii="Times New Roman" w:hAnsi="Times New Roman" w:cs="Times New Roman"/>
          <w:sz w:val="24"/>
          <w:szCs w:val="24"/>
        </w:rPr>
        <w:t xml:space="preserve">  была  продолжена работа  в комиссиях, созданных при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F73B9B">
        <w:rPr>
          <w:rFonts w:ascii="Times New Roman" w:hAnsi="Times New Roman" w:cs="Times New Roman"/>
          <w:sz w:val="24"/>
          <w:szCs w:val="24"/>
        </w:rPr>
        <w:t xml:space="preserve">в том числе: межведомственной комиссии  по профилактике правонарушений и </w:t>
      </w:r>
      <w:r w:rsidRPr="00F73B9B">
        <w:rPr>
          <w:rFonts w:ascii="Times New Roman" w:hAnsi="Times New Roman" w:cs="Times New Roman"/>
          <w:sz w:val="24"/>
          <w:szCs w:val="24"/>
        </w:rPr>
        <w:lastRenderedPageBreak/>
        <w:t>укреплению правопорядка в</w:t>
      </w:r>
      <w:r w:rsidR="0088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940">
        <w:rPr>
          <w:rFonts w:ascii="Times New Roman" w:hAnsi="Times New Roman" w:cs="Times New Roman"/>
          <w:sz w:val="24"/>
          <w:szCs w:val="24"/>
        </w:rPr>
        <w:t>Сюмсинском</w:t>
      </w:r>
      <w:proofErr w:type="spellEnd"/>
      <w:r w:rsidR="00881940">
        <w:rPr>
          <w:rFonts w:ascii="Times New Roman" w:hAnsi="Times New Roman" w:cs="Times New Roman"/>
          <w:sz w:val="24"/>
          <w:szCs w:val="24"/>
        </w:rPr>
        <w:t xml:space="preserve"> районе, Совете предпринимательства,</w:t>
      </w:r>
      <w:r w:rsidR="00B34AD9" w:rsidRPr="00B34AD9">
        <w:t xml:space="preserve"> </w:t>
      </w:r>
      <w:r w:rsidR="00B34AD9">
        <w:rPr>
          <w:rFonts w:ascii="Times New Roman" w:hAnsi="Times New Roman" w:cs="Times New Roman"/>
          <w:sz w:val="24"/>
          <w:szCs w:val="24"/>
        </w:rPr>
        <w:t>в рабочей группе</w:t>
      </w:r>
      <w:r w:rsidR="00B34AD9" w:rsidRPr="00B34AD9">
        <w:rPr>
          <w:rFonts w:ascii="Times New Roman" w:hAnsi="Times New Roman" w:cs="Times New Roman"/>
          <w:sz w:val="24"/>
          <w:szCs w:val="24"/>
        </w:rPr>
        <w:t xml:space="preserve"> по решению вопросов социальной адаптации граждан, освободившихся из мест лишения свободы и осужденных к наказанию, не связанного с изоляцией от общества</w:t>
      </w:r>
      <w:r w:rsidR="00B34AD9">
        <w:rPr>
          <w:rFonts w:ascii="Times New Roman" w:hAnsi="Times New Roman" w:cs="Times New Roman"/>
          <w:sz w:val="24"/>
          <w:szCs w:val="24"/>
        </w:rPr>
        <w:t>, муниципальном штабе по помощи семьям военнослужащих СВО</w:t>
      </w:r>
      <w:r w:rsidR="00D640A0">
        <w:rPr>
          <w:rFonts w:ascii="Times New Roman" w:hAnsi="Times New Roman" w:cs="Times New Roman"/>
          <w:sz w:val="24"/>
          <w:szCs w:val="24"/>
        </w:rPr>
        <w:t>, а также участия</w:t>
      </w:r>
      <w:proofErr w:type="gramEnd"/>
      <w:r w:rsidR="00D640A0">
        <w:rPr>
          <w:rFonts w:ascii="Times New Roman" w:hAnsi="Times New Roman" w:cs="Times New Roman"/>
          <w:sz w:val="24"/>
          <w:szCs w:val="24"/>
        </w:rPr>
        <w:t xml:space="preserve"> в работе сессий районного Совета депутатов, в обсуждении проектов муниципальных правовых актов</w:t>
      </w:r>
      <w:r w:rsidR="004C6233">
        <w:rPr>
          <w:rFonts w:ascii="Times New Roman" w:hAnsi="Times New Roman" w:cs="Times New Roman"/>
          <w:sz w:val="24"/>
          <w:szCs w:val="24"/>
        </w:rPr>
        <w:t>.</w:t>
      </w:r>
    </w:p>
    <w:p w:rsidR="00F73B9B" w:rsidRDefault="00F73B9B" w:rsidP="00540263">
      <w:pPr>
        <w:jc w:val="both"/>
        <w:rPr>
          <w:rFonts w:ascii="Times New Roman" w:hAnsi="Times New Roman" w:cs="Times New Roman"/>
          <w:sz w:val="24"/>
          <w:szCs w:val="24"/>
        </w:rPr>
      </w:pPr>
      <w:r w:rsidRPr="00F73B9B">
        <w:rPr>
          <w:rFonts w:ascii="Times New Roman" w:hAnsi="Times New Roman" w:cs="Times New Roman"/>
          <w:sz w:val="24"/>
          <w:szCs w:val="24"/>
        </w:rPr>
        <w:t xml:space="preserve">Общественный совет принял участие в совместных проверках,  с представителями родительской общественности учащихся </w:t>
      </w:r>
      <w:proofErr w:type="spellStart"/>
      <w:r w:rsidRPr="00F73B9B">
        <w:rPr>
          <w:rFonts w:ascii="Times New Roman" w:hAnsi="Times New Roman" w:cs="Times New Roman"/>
          <w:sz w:val="24"/>
          <w:szCs w:val="24"/>
        </w:rPr>
        <w:t>Сюмсинской</w:t>
      </w:r>
      <w:proofErr w:type="spellEnd"/>
      <w:r w:rsidRPr="00F73B9B">
        <w:rPr>
          <w:rFonts w:ascii="Times New Roman" w:hAnsi="Times New Roman" w:cs="Times New Roman"/>
          <w:sz w:val="24"/>
          <w:szCs w:val="24"/>
        </w:rPr>
        <w:t xml:space="preserve"> школы по </w:t>
      </w:r>
      <w:proofErr w:type="gramStart"/>
      <w:r w:rsidRPr="00F73B9B">
        <w:rPr>
          <w:rFonts w:ascii="Times New Roman" w:hAnsi="Times New Roman" w:cs="Times New Roman"/>
          <w:sz w:val="24"/>
          <w:szCs w:val="24"/>
        </w:rPr>
        <w:t>контролю з</w:t>
      </w:r>
      <w:r w:rsidR="00B34AD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34AD9">
        <w:rPr>
          <w:rFonts w:ascii="Times New Roman" w:hAnsi="Times New Roman" w:cs="Times New Roman"/>
          <w:sz w:val="24"/>
          <w:szCs w:val="24"/>
        </w:rPr>
        <w:t xml:space="preserve"> качеством горячего питания.     </w:t>
      </w:r>
    </w:p>
    <w:p w:rsidR="00E371CB" w:rsidRDefault="00ED4FD3" w:rsidP="00540263">
      <w:pPr>
        <w:jc w:val="both"/>
        <w:rPr>
          <w:rFonts w:ascii="Times New Roman" w:hAnsi="Times New Roman" w:cs="Times New Roman"/>
          <w:sz w:val="24"/>
          <w:szCs w:val="24"/>
        </w:rPr>
      </w:pPr>
      <w:r w:rsidRPr="00D842CF">
        <w:rPr>
          <w:rFonts w:ascii="Times New Roman" w:hAnsi="Times New Roman" w:cs="Times New Roman"/>
          <w:sz w:val="24"/>
          <w:szCs w:val="24"/>
        </w:rPr>
        <w:t>Одним из основных направлений в работе хочется отметить, вопросы участия в социа</w:t>
      </w:r>
      <w:r w:rsidR="00C57DB2">
        <w:rPr>
          <w:rFonts w:ascii="Times New Roman" w:hAnsi="Times New Roman" w:cs="Times New Roman"/>
          <w:sz w:val="24"/>
          <w:szCs w:val="24"/>
        </w:rPr>
        <w:t xml:space="preserve">льном проектировании НКО района и членов </w:t>
      </w:r>
      <w:r w:rsidR="00E211FF">
        <w:rPr>
          <w:rFonts w:ascii="Times New Roman" w:hAnsi="Times New Roman" w:cs="Times New Roman"/>
          <w:sz w:val="24"/>
          <w:szCs w:val="24"/>
        </w:rPr>
        <w:t>Общественном совета.</w:t>
      </w:r>
      <w:r w:rsidRPr="00D842CF">
        <w:rPr>
          <w:rFonts w:ascii="Times New Roman" w:hAnsi="Times New Roman" w:cs="Times New Roman"/>
          <w:sz w:val="24"/>
          <w:szCs w:val="24"/>
        </w:rPr>
        <w:t xml:space="preserve"> </w:t>
      </w:r>
      <w:r w:rsidR="00D84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DB2" w:rsidRPr="00C57DB2" w:rsidRDefault="00C57DB2" w:rsidP="00540263">
      <w:pPr>
        <w:jc w:val="both"/>
        <w:rPr>
          <w:rFonts w:ascii="Times New Roman" w:hAnsi="Times New Roman" w:cs="Times New Roman"/>
          <w:sz w:val="24"/>
          <w:szCs w:val="24"/>
        </w:rPr>
      </w:pPr>
      <w:r w:rsidRPr="00C57DB2">
        <w:rPr>
          <w:rFonts w:ascii="Times New Roman" w:hAnsi="Times New Roman" w:cs="Times New Roman"/>
          <w:sz w:val="24"/>
          <w:szCs w:val="24"/>
        </w:rPr>
        <w:t>В текущем году члены Общественного совета района стали руководителя</w:t>
      </w:r>
      <w:r w:rsidR="00E211FF">
        <w:rPr>
          <w:rFonts w:ascii="Times New Roman" w:hAnsi="Times New Roman" w:cs="Times New Roman"/>
          <w:sz w:val="24"/>
          <w:szCs w:val="24"/>
        </w:rPr>
        <w:t>ми социальных проектов и победили, это шесть проектов, на общую сумму 2,5 млн. рублей, в том числе:</w:t>
      </w:r>
    </w:p>
    <w:p w:rsidR="00E211FF" w:rsidRDefault="00C57DB2" w:rsidP="00540263">
      <w:pPr>
        <w:jc w:val="both"/>
        <w:rPr>
          <w:rFonts w:ascii="Times New Roman" w:hAnsi="Times New Roman" w:cs="Times New Roman"/>
          <w:sz w:val="24"/>
          <w:szCs w:val="24"/>
        </w:rPr>
      </w:pPr>
      <w:r w:rsidRPr="00C57DB2">
        <w:rPr>
          <w:rFonts w:ascii="Times New Roman" w:hAnsi="Times New Roman" w:cs="Times New Roman"/>
          <w:sz w:val="24"/>
          <w:szCs w:val="24"/>
        </w:rPr>
        <w:t>Иванова Е.П. -</w:t>
      </w:r>
      <w:r w:rsidR="002475A1">
        <w:rPr>
          <w:rFonts w:ascii="Times New Roman" w:hAnsi="Times New Roman" w:cs="Times New Roman"/>
          <w:sz w:val="24"/>
          <w:szCs w:val="24"/>
        </w:rPr>
        <w:t xml:space="preserve"> </w:t>
      </w:r>
      <w:r w:rsidRPr="00C57DB2">
        <w:rPr>
          <w:rFonts w:ascii="Times New Roman" w:hAnsi="Times New Roman" w:cs="Times New Roman"/>
          <w:sz w:val="24"/>
          <w:szCs w:val="24"/>
        </w:rPr>
        <w:t>«Мастерская добрых дел» - Фонд поддержки гуманитарных и просветительских инициатив «</w:t>
      </w:r>
      <w:proofErr w:type="spellStart"/>
      <w:r w:rsidRPr="00C57DB2">
        <w:rPr>
          <w:rFonts w:ascii="Times New Roman" w:hAnsi="Times New Roman" w:cs="Times New Roman"/>
          <w:sz w:val="24"/>
          <w:szCs w:val="24"/>
        </w:rPr>
        <w:t>Соработничество</w:t>
      </w:r>
      <w:proofErr w:type="spellEnd"/>
      <w:r w:rsidRPr="00C57DB2">
        <w:rPr>
          <w:rFonts w:ascii="Times New Roman" w:hAnsi="Times New Roman" w:cs="Times New Roman"/>
          <w:sz w:val="24"/>
          <w:szCs w:val="24"/>
        </w:rPr>
        <w:t>»</w:t>
      </w:r>
      <w:r w:rsidR="00E211FF">
        <w:rPr>
          <w:rFonts w:ascii="Times New Roman" w:hAnsi="Times New Roman" w:cs="Times New Roman"/>
          <w:sz w:val="24"/>
          <w:szCs w:val="24"/>
        </w:rPr>
        <w:t>, реализован, стоимость 170651 руб.;</w:t>
      </w:r>
    </w:p>
    <w:p w:rsidR="00C57DB2" w:rsidRPr="00C57DB2" w:rsidRDefault="00E211FF" w:rsidP="00540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DB2" w:rsidRPr="00C57DB2">
        <w:rPr>
          <w:rFonts w:ascii="Times New Roman" w:hAnsi="Times New Roman" w:cs="Times New Roman"/>
          <w:sz w:val="24"/>
          <w:szCs w:val="24"/>
        </w:rPr>
        <w:t xml:space="preserve">проект Инклюзивный фестиваль-конкурс "Таланты без границ" </w:t>
      </w:r>
      <w:proofErr w:type="spellStart"/>
      <w:r w:rsidR="00C57DB2" w:rsidRPr="00C57DB2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="00C57DB2" w:rsidRPr="00C57DB2">
        <w:rPr>
          <w:rFonts w:ascii="Times New Roman" w:hAnsi="Times New Roman" w:cs="Times New Roman"/>
          <w:sz w:val="24"/>
          <w:szCs w:val="24"/>
        </w:rPr>
        <w:t xml:space="preserve"> конкурса Фонда м</w:t>
      </w:r>
      <w:r>
        <w:rPr>
          <w:rFonts w:ascii="Times New Roman" w:hAnsi="Times New Roman" w:cs="Times New Roman"/>
          <w:sz w:val="24"/>
          <w:szCs w:val="24"/>
        </w:rPr>
        <w:t xml:space="preserve">олодежных инициатив РОСМОЛОДЕЖЬ, находится в стадии реализации, </w:t>
      </w:r>
      <w:r w:rsidR="00945D6A">
        <w:rPr>
          <w:rFonts w:ascii="Times New Roman" w:hAnsi="Times New Roman" w:cs="Times New Roman"/>
          <w:sz w:val="24"/>
          <w:szCs w:val="24"/>
        </w:rPr>
        <w:t xml:space="preserve">окончательное мероприятие запланировано на 3 декабря 2022 года  «Ежегодный инклюзивный фестиваль-конкурс «Таланты без границ», </w:t>
      </w:r>
      <w:r>
        <w:rPr>
          <w:rFonts w:ascii="Times New Roman" w:hAnsi="Times New Roman" w:cs="Times New Roman"/>
          <w:sz w:val="24"/>
          <w:szCs w:val="24"/>
        </w:rPr>
        <w:t>стоимость: 522125 руб.</w:t>
      </w:r>
    </w:p>
    <w:p w:rsidR="00945D6A" w:rsidRDefault="00C57DB2" w:rsidP="005402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DB2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Pr="00C57DB2">
        <w:rPr>
          <w:rFonts w:ascii="Times New Roman" w:hAnsi="Times New Roman" w:cs="Times New Roman"/>
          <w:sz w:val="24"/>
          <w:szCs w:val="24"/>
        </w:rPr>
        <w:t xml:space="preserve"> А.А. – «Краеведческая лаборатория «Штрихи истории» - Росси</w:t>
      </w:r>
      <w:r w:rsidR="00E211FF">
        <w:rPr>
          <w:rFonts w:ascii="Times New Roman" w:hAnsi="Times New Roman" w:cs="Times New Roman"/>
          <w:sz w:val="24"/>
          <w:szCs w:val="24"/>
        </w:rPr>
        <w:t>йский фонд культуры, стоимость:</w:t>
      </w:r>
      <w:r w:rsidR="00945D6A">
        <w:rPr>
          <w:rFonts w:ascii="Times New Roman" w:hAnsi="Times New Roman" w:cs="Times New Roman"/>
          <w:sz w:val="24"/>
          <w:szCs w:val="24"/>
        </w:rPr>
        <w:t xml:space="preserve"> 290000 руб</w:t>
      </w:r>
      <w:r w:rsidR="00152A70">
        <w:rPr>
          <w:rFonts w:ascii="Times New Roman" w:hAnsi="Times New Roman" w:cs="Times New Roman"/>
          <w:sz w:val="24"/>
          <w:szCs w:val="24"/>
        </w:rPr>
        <w:t>лей</w:t>
      </w:r>
      <w:r w:rsidR="00945D6A">
        <w:rPr>
          <w:rFonts w:ascii="Times New Roman" w:hAnsi="Times New Roman" w:cs="Times New Roman"/>
          <w:sz w:val="24"/>
          <w:szCs w:val="24"/>
        </w:rPr>
        <w:t xml:space="preserve">. </w:t>
      </w:r>
      <w:r w:rsidR="00E21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70" w:rsidRPr="00152A70" w:rsidRDefault="00945D6A" w:rsidP="00540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 сентября 2022 года, в центре села Сюмси состоялось </w:t>
      </w:r>
      <w:r w:rsidR="00152A70" w:rsidRPr="00152A70">
        <w:rPr>
          <w:rFonts w:ascii="Times New Roman" w:hAnsi="Times New Roman" w:cs="Times New Roman"/>
          <w:sz w:val="24"/>
          <w:szCs w:val="24"/>
        </w:rPr>
        <w:t>открытие проекта "Краеведческая лаборатория "Штрихи истории", направленного на сохранение ку</w:t>
      </w:r>
      <w:r w:rsidR="00152A70">
        <w:rPr>
          <w:rFonts w:ascii="Times New Roman" w:hAnsi="Times New Roman" w:cs="Times New Roman"/>
          <w:sz w:val="24"/>
          <w:szCs w:val="24"/>
        </w:rPr>
        <w:t xml:space="preserve">льтурного наследия нашего села. </w:t>
      </w:r>
      <w:r w:rsidR="00152A70" w:rsidRPr="00152A70">
        <w:rPr>
          <w:rFonts w:ascii="Times New Roman" w:hAnsi="Times New Roman" w:cs="Times New Roman"/>
          <w:sz w:val="24"/>
          <w:szCs w:val="24"/>
        </w:rPr>
        <w:t xml:space="preserve">Со словами приветствия выступила Анна </w:t>
      </w:r>
      <w:proofErr w:type="spellStart"/>
      <w:r w:rsidR="00152A70" w:rsidRPr="00152A70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="00152A70" w:rsidRPr="00152A70">
        <w:rPr>
          <w:rFonts w:ascii="Times New Roman" w:hAnsi="Times New Roman" w:cs="Times New Roman"/>
          <w:sz w:val="24"/>
          <w:szCs w:val="24"/>
        </w:rPr>
        <w:t>, которая являет</w:t>
      </w:r>
      <w:r w:rsidR="00152A70">
        <w:rPr>
          <w:rFonts w:ascii="Times New Roman" w:hAnsi="Times New Roman" w:cs="Times New Roman"/>
          <w:sz w:val="24"/>
          <w:szCs w:val="24"/>
        </w:rPr>
        <w:t xml:space="preserve">ся руководителем этого проекта и заместителем председателя Общественного совета. </w:t>
      </w:r>
      <w:r w:rsidR="00152A70" w:rsidRPr="00152A70">
        <w:rPr>
          <w:rFonts w:ascii="Times New Roman" w:hAnsi="Times New Roman" w:cs="Times New Roman"/>
          <w:sz w:val="24"/>
          <w:szCs w:val="24"/>
        </w:rPr>
        <w:t xml:space="preserve">В церемонии открытия самого проекта также приняла участие </w:t>
      </w:r>
      <w:proofErr w:type="spellStart"/>
      <w:r w:rsidR="00152A70" w:rsidRPr="00152A70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="00152A70" w:rsidRPr="00152A70">
        <w:rPr>
          <w:rFonts w:ascii="Times New Roman" w:hAnsi="Times New Roman" w:cs="Times New Roman"/>
          <w:sz w:val="24"/>
          <w:szCs w:val="24"/>
        </w:rPr>
        <w:t xml:space="preserve"> Брагина, </w:t>
      </w:r>
      <w:r w:rsidR="0041090E">
        <w:rPr>
          <w:rFonts w:ascii="Times New Roman" w:hAnsi="Times New Roman" w:cs="Times New Roman"/>
          <w:sz w:val="24"/>
          <w:szCs w:val="24"/>
        </w:rPr>
        <w:t xml:space="preserve">заслуженный работник культуры Удмуртской Республики, </w:t>
      </w:r>
      <w:r w:rsidR="00152A70" w:rsidRPr="00152A70">
        <w:rPr>
          <w:rFonts w:ascii="Times New Roman" w:hAnsi="Times New Roman" w:cs="Times New Roman"/>
          <w:sz w:val="24"/>
          <w:szCs w:val="24"/>
        </w:rPr>
        <w:t>председат</w:t>
      </w:r>
      <w:r w:rsidR="0041090E">
        <w:rPr>
          <w:rFonts w:ascii="Times New Roman" w:hAnsi="Times New Roman" w:cs="Times New Roman"/>
          <w:sz w:val="24"/>
          <w:szCs w:val="24"/>
        </w:rPr>
        <w:t>ель Общественного совета района, которая исполнила песню местных авторов «Сюмси».</w:t>
      </w:r>
      <w:r w:rsidR="00152A70" w:rsidRPr="00152A70">
        <w:rPr>
          <w:rFonts w:ascii="Times New Roman" w:hAnsi="Times New Roman" w:cs="Times New Roman"/>
          <w:sz w:val="24"/>
          <w:szCs w:val="24"/>
        </w:rPr>
        <w:t xml:space="preserve"> Затем для жителей села сотрудниками </w:t>
      </w:r>
      <w:proofErr w:type="spellStart"/>
      <w:r w:rsidR="00152A70" w:rsidRPr="00152A70">
        <w:rPr>
          <w:rFonts w:ascii="Times New Roman" w:hAnsi="Times New Roman" w:cs="Times New Roman"/>
          <w:sz w:val="24"/>
          <w:szCs w:val="24"/>
        </w:rPr>
        <w:t>Сюмсинской</w:t>
      </w:r>
      <w:proofErr w:type="spellEnd"/>
      <w:r w:rsidR="00152A70" w:rsidRPr="00152A70">
        <w:rPr>
          <w:rFonts w:ascii="Times New Roman" w:hAnsi="Times New Roman" w:cs="Times New Roman"/>
          <w:sz w:val="24"/>
          <w:szCs w:val="24"/>
        </w:rPr>
        <w:t xml:space="preserve"> районной библиотеки была проведена театрализованная экскурсия "Сюмси-село </w:t>
      </w:r>
      <w:proofErr w:type="gramStart"/>
      <w:r w:rsidR="00152A70" w:rsidRPr="00152A70">
        <w:rPr>
          <w:rFonts w:ascii="Times New Roman" w:hAnsi="Times New Roman" w:cs="Times New Roman"/>
          <w:sz w:val="24"/>
          <w:szCs w:val="24"/>
        </w:rPr>
        <w:t>торговое</w:t>
      </w:r>
      <w:proofErr w:type="gramEnd"/>
      <w:r w:rsidR="00152A70" w:rsidRPr="00152A70">
        <w:rPr>
          <w:rFonts w:ascii="Times New Roman" w:hAnsi="Times New Roman" w:cs="Times New Roman"/>
          <w:sz w:val="24"/>
          <w:szCs w:val="24"/>
        </w:rPr>
        <w:t>".</w:t>
      </w:r>
    </w:p>
    <w:p w:rsidR="00152A70" w:rsidRDefault="00152A70" w:rsidP="005402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0">
        <w:rPr>
          <w:rFonts w:ascii="Times New Roman" w:hAnsi="Times New Roman" w:cs="Times New Roman"/>
          <w:sz w:val="24"/>
          <w:szCs w:val="24"/>
        </w:rPr>
        <w:t xml:space="preserve">В рамках проекта в центре села Сюмси появились информационные стенды с QR-кодом, логотипами проекта, козырьком с </w:t>
      </w:r>
      <w:proofErr w:type="spellStart"/>
      <w:r w:rsidRPr="00152A70">
        <w:rPr>
          <w:rFonts w:ascii="Times New Roman" w:hAnsi="Times New Roman" w:cs="Times New Roman"/>
          <w:sz w:val="24"/>
          <w:szCs w:val="24"/>
        </w:rPr>
        <w:t>подстветкой</w:t>
      </w:r>
      <w:proofErr w:type="spellEnd"/>
      <w:r w:rsidRPr="00152A70">
        <w:rPr>
          <w:rFonts w:ascii="Times New Roman" w:hAnsi="Times New Roman" w:cs="Times New Roman"/>
          <w:sz w:val="24"/>
          <w:szCs w:val="24"/>
        </w:rPr>
        <w:t xml:space="preserve"> для удобства прочтения и украшения: возле магазина "Подарки" и бывшего военкомата, ранее принадлежавшие купцу </w:t>
      </w:r>
      <w:proofErr w:type="spellStart"/>
      <w:r w:rsidRPr="00152A70">
        <w:rPr>
          <w:rFonts w:ascii="Times New Roman" w:hAnsi="Times New Roman" w:cs="Times New Roman"/>
          <w:sz w:val="24"/>
          <w:szCs w:val="24"/>
        </w:rPr>
        <w:t>Шмыкову</w:t>
      </w:r>
      <w:proofErr w:type="spellEnd"/>
      <w:r w:rsidRPr="00152A70">
        <w:rPr>
          <w:rFonts w:ascii="Times New Roman" w:hAnsi="Times New Roman" w:cs="Times New Roman"/>
          <w:sz w:val="24"/>
          <w:szCs w:val="24"/>
        </w:rPr>
        <w:t xml:space="preserve"> Якову Елисеевичу, а также дом лесопромышленника Алексея Михайловича </w:t>
      </w:r>
      <w:proofErr w:type="spellStart"/>
      <w:r w:rsidRPr="00152A70">
        <w:rPr>
          <w:rFonts w:ascii="Times New Roman" w:hAnsi="Times New Roman" w:cs="Times New Roman"/>
          <w:sz w:val="24"/>
          <w:szCs w:val="24"/>
        </w:rPr>
        <w:t>Долбежева</w:t>
      </w:r>
      <w:proofErr w:type="spellEnd"/>
      <w:r w:rsidRPr="00152A70">
        <w:rPr>
          <w:rFonts w:ascii="Times New Roman" w:hAnsi="Times New Roman" w:cs="Times New Roman"/>
          <w:sz w:val="24"/>
          <w:szCs w:val="24"/>
        </w:rPr>
        <w:t xml:space="preserve">, ныне это здание </w:t>
      </w:r>
      <w:proofErr w:type="spellStart"/>
      <w:r w:rsidRPr="00152A70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152A70">
        <w:rPr>
          <w:rFonts w:ascii="Times New Roman" w:hAnsi="Times New Roman" w:cs="Times New Roman"/>
          <w:sz w:val="24"/>
          <w:szCs w:val="24"/>
        </w:rPr>
        <w:t xml:space="preserve"> дома детского творчества, купеческая лавка Федора Павловича </w:t>
      </w:r>
      <w:proofErr w:type="spellStart"/>
      <w:r w:rsidRPr="00152A70">
        <w:rPr>
          <w:rFonts w:ascii="Times New Roman" w:hAnsi="Times New Roman" w:cs="Times New Roman"/>
          <w:sz w:val="24"/>
          <w:szCs w:val="24"/>
        </w:rPr>
        <w:t>Цивилицина</w:t>
      </w:r>
      <w:proofErr w:type="spellEnd"/>
      <w:r w:rsidRPr="00152A70">
        <w:rPr>
          <w:rFonts w:ascii="Times New Roman" w:hAnsi="Times New Roman" w:cs="Times New Roman"/>
          <w:sz w:val="24"/>
          <w:szCs w:val="24"/>
        </w:rPr>
        <w:t xml:space="preserve"> - магазина "Дежурный" и у храма во имя</w:t>
      </w:r>
      <w:proofErr w:type="gramEnd"/>
      <w:r w:rsidRPr="00152A70">
        <w:rPr>
          <w:rFonts w:ascii="Times New Roman" w:hAnsi="Times New Roman" w:cs="Times New Roman"/>
          <w:sz w:val="24"/>
          <w:szCs w:val="24"/>
        </w:rPr>
        <w:t xml:space="preserve"> Казанской иконы Божией Матери с</w:t>
      </w:r>
      <w:r w:rsidR="005E795E">
        <w:rPr>
          <w:rFonts w:ascii="Times New Roman" w:hAnsi="Times New Roman" w:cs="Times New Roman"/>
          <w:sz w:val="24"/>
          <w:szCs w:val="24"/>
        </w:rPr>
        <w:t xml:space="preserve">ела Сюмси. Новые стенды появились </w:t>
      </w:r>
      <w:r w:rsidRPr="00152A70">
        <w:rPr>
          <w:rFonts w:ascii="Times New Roman" w:hAnsi="Times New Roman" w:cs="Times New Roman"/>
          <w:sz w:val="24"/>
          <w:szCs w:val="24"/>
        </w:rPr>
        <w:t xml:space="preserve"> в селах Зон и Муки-Какси.</w:t>
      </w:r>
    </w:p>
    <w:p w:rsidR="00C57DB2" w:rsidRPr="00C57DB2" w:rsidRDefault="00152A70" w:rsidP="00540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Рябова Р.И., представляет районное общество инвалидов –</w:t>
      </w:r>
      <w:r w:rsidR="00C57DB2" w:rsidRPr="00C57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57DB2" w:rsidRPr="00C57DB2">
        <w:rPr>
          <w:rFonts w:ascii="Times New Roman" w:hAnsi="Times New Roman" w:cs="Times New Roman"/>
          <w:sz w:val="24"/>
          <w:szCs w:val="24"/>
        </w:rPr>
        <w:t>«Дистанция водная» с ВОИ на катамаране! - Фонд президентских грантов</w:t>
      </w:r>
      <w:r>
        <w:rPr>
          <w:rFonts w:ascii="Times New Roman" w:hAnsi="Times New Roman" w:cs="Times New Roman"/>
          <w:sz w:val="24"/>
          <w:szCs w:val="24"/>
        </w:rPr>
        <w:t>, реализован, предназначен для людей, имеющих инвалидность, общая стоимость 687497 рублей.</w:t>
      </w:r>
    </w:p>
    <w:p w:rsidR="00C57DB2" w:rsidRPr="00C57DB2" w:rsidRDefault="00152A70" w:rsidP="00540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Писаненко Н.В., выступил в качестве НКО, проект  </w:t>
      </w:r>
      <w:r w:rsidR="00C57DB2" w:rsidRPr="00C57DB2">
        <w:rPr>
          <w:rFonts w:ascii="Times New Roman" w:hAnsi="Times New Roman" w:cs="Times New Roman"/>
          <w:sz w:val="24"/>
          <w:szCs w:val="24"/>
        </w:rPr>
        <w:t>- Экологическое сообщество «Муравейни</w:t>
      </w:r>
      <w:r>
        <w:rPr>
          <w:rFonts w:ascii="Times New Roman" w:hAnsi="Times New Roman" w:cs="Times New Roman"/>
          <w:sz w:val="24"/>
          <w:szCs w:val="24"/>
        </w:rPr>
        <w:t xml:space="preserve">к» - Фонд президентских грантов, реализован, общая стоимость 228712 рублей, экологическое общество создано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№ 1.</w:t>
      </w:r>
    </w:p>
    <w:p w:rsidR="00E371CB" w:rsidRDefault="00152A70" w:rsidP="00E703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Гребенкина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представляет все профсоюзные организации района,  проект </w:t>
      </w:r>
      <w:r w:rsidR="00C57DB2" w:rsidRPr="00C5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DB2" w:rsidRPr="00C57DB2">
        <w:rPr>
          <w:rFonts w:ascii="Times New Roman" w:hAnsi="Times New Roman" w:cs="Times New Roman"/>
          <w:sz w:val="24"/>
          <w:szCs w:val="24"/>
        </w:rPr>
        <w:t>Техномобиль</w:t>
      </w:r>
      <w:proofErr w:type="spellEnd"/>
      <w:r w:rsidR="00C57DB2" w:rsidRPr="00C57DB2">
        <w:rPr>
          <w:rFonts w:ascii="Times New Roman" w:hAnsi="Times New Roman" w:cs="Times New Roman"/>
          <w:sz w:val="24"/>
          <w:szCs w:val="24"/>
        </w:rPr>
        <w:t xml:space="preserve"> «Инженеры будущего» - Фонд президентских грантов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B1115F">
        <w:rPr>
          <w:rFonts w:ascii="Times New Roman" w:hAnsi="Times New Roman" w:cs="Times New Roman"/>
          <w:sz w:val="24"/>
          <w:szCs w:val="24"/>
        </w:rPr>
        <w:t>.</w:t>
      </w:r>
      <w:r w:rsidR="00F97F39">
        <w:rPr>
          <w:rFonts w:ascii="Times New Roman" w:hAnsi="Times New Roman" w:cs="Times New Roman"/>
          <w:sz w:val="24"/>
          <w:szCs w:val="24"/>
        </w:rPr>
        <w:t xml:space="preserve"> </w:t>
      </w:r>
      <w:r w:rsidR="00B1115F" w:rsidRPr="00B1115F">
        <w:rPr>
          <w:rFonts w:ascii="Times New Roman" w:hAnsi="Times New Roman" w:cs="Times New Roman"/>
          <w:sz w:val="24"/>
          <w:szCs w:val="24"/>
        </w:rPr>
        <w:t>Проект предусматривает вовлечение школьников в интересный мир программирования и робототехники, повышение их интерес к техничес</w:t>
      </w:r>
      <w:r w:rsidR="00B1115F">
        <w:rPr>
          <w:rFonts w:ascii="Times New Roman" w:hAnsi="Times New Roman" w:cs="Times New Roman"/>
          <w:sz w:val="24"/>
          <w:szCs w:val="24"/>
        </w:rPr>
        <w:t>кому творчеству и точным наукам</w:t>
      </w:r>
      <w:r w:rsidR="00F97F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находится в стадии реализации, об</w:t>
      </w:r>
      <w:r w:rsidR="00E7036F">
        <w:rPr>
          <w:rFonts w:ascii="Times New Roman" w:hAnsi="Times New Roman" w:cs="Times New Roman"/>
          <w:sz w:val="24"/>
          <w:szCs w:val="24"/>
        </w:rPr>
        <w:t>щая стоимость: 603131,14 рублей.</w:t>
      </w:r>
    </w:p>
    <w:p w:rsidR="004935AA" w:rsidRDefault="00F52B01" w:rsidP="00103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Отмечу активное участие </w:t>
      </w:r>
      <w:r w:rsidR="00E70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районных и республиканских спортивных  соревнованиях членов Общественного совета района: Плетневой Н.М. и Рябовой Р.И. </w:t>
      </w:r>
    </w:p>
    <w:p w:rsidR="00B34AD9" w:rsidRDefault="00B34AD9" w:rsidP="00B3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D9">
        <w:rPr>
          <w:rFonts w:ascii="Times New Roman" w:hAnsi="Times New Roman" w:cs="Times New Roman"/>
          <w:sz w:val="24"/>
          <w:szCs w:val="24"/>
        </w:rPr>
        <w:t xml:space="preserve">Кроме того, члены Общественного совета приняли участие не менее в </w:t>
      </w:r>
      <w:r w:rsidR="00D640A0">
        <w:rPr>
          <w:rFonts w:ascii="Times New Roman" w:hAnsi="Times New Roman" w:cs="Times New Roman"/>
          <w:sz w:val="24"/>
          <w:szCs w:val="24"/>
        </w:rPr>
        <w:t>79</w:t>
      </w:r>
      <w:r w:rsidRPr="00B34AD9">
        <w:rPr>
          <w:rFonts w:ascii="Times New Roman" w:hAnsi="Times New Roman" w:cs="Times New Roman"/>
          <w:sz w:val="24"/>
          <w:szCs w:val="24"/>
        </w:rPr>
        <w:t xml:space="preserve"> общественно-значимых мероприятиях.</w:t>
      </w:r>
    </w:p>
    <w:p w:rsidR="00103227" w:rsidRDefault="00103227" w:rsidP="00B3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AD9" w:rsidRDefault="00B34AD9" w:rsidP="00B3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D9">
        <w:rPr>
          <w:rFonts w:ascii="Times New Roman" w:hAnsi="Times New Roman" w:cs="Times New Roman"/>
          <w:sz w:val="24"/>
          <w:szCs w:val="24"/>
        </w:rPr>
        <w:t xml:space="preserve">Вся информация, которая </w:t>
      </w:r>
      <w:proofErr w:type="gramStart"/>
      <w:r w:rsidRPr="00B34AD9">
        <w:rPr>
          <w:rFonts w:ascii="Times New Roman" w:hAnsi="Times New Roman" w:cs="Times New Roman"/>
          <w:sz w:val="24"/>
          <w:szCs w:val="24"/>
        </w:rPr>
        <w:t>касается деятельности Общественного совета регулярно размещается</w:t>
      </w:r>
      <w:proofErr w:type="gramEnd"/>
      <w:r w:rsidRPr="00B34AD9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района «Общественные организации»,  социальных се</w:t>
      </w:r>
      <w:r>
        <w:rPr>
          <w:rFonts w:ascii="Times New Roman" w:hAnsi="Times New Roman" w:cs="Times New Roman"/>
          <w:sz w:val="24"/>
          <w:szCs w:val="24"/>
        </w:rPr>
        <w:t>тях: контакте и одноклассниках.</w:t>
      </w:r>
    </w:p>
    <w:p w:rsidR="00B34AD9" w:rsidRPr="00B34AD9" w:rsidRDefault="00B34AD9" w:rsidP="00B3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AD9" w:rsidRPr="00B34AD9" w:rsidRDefault="00B34AD9" w:rsidP="00B3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D9">
        <w:rPr>
          <w:rFonts w:ascii="Times New Roman" w:hAnsi="Times New Roman" w:cs="Times New Roman"/>
          <w:sz w:val="24"/>
          <w:szCs w:val="24"/>
        </w:rPr>
        <w:t>По запросу  Об</w:t>
      </w:r>
      <w:r w:rsidR="00103227">
        <w:rPr>
          <w:rFonts w:ascii="Times New Roman" w:hAnsi="Times New Roman" w:cs="Times New Roman"/>
          <w:sz w:val="24"/>
          <w:szCs w:val="24"/>
        </w:rPr>
        <w:t>щественной палаты</w:t>
      </w:r>
      <w:r w:rsidRPr="00B34AD9">
        <w:rPr>
          <w:rFonts w:ascii="Times New Roman" w:hAnsi="Times New Roman" w:cs="Times New Roman"/>
          <w:sz w:val="24"/>
          <w:szCs w:val="24"/>
        </w:rPr>
        <w:t xml:space="preserve"> Удмуртской Республики за подписью Главы района были представлены   </w:t>
      </w:r>
      <w:r w:rsidR="00103227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B34AD9">
        <w:rPr>
          <w:rFonts w:ascii="Times New Roman" w:hAnsi="Times New Roman" w:cs="Times New Roman"/>
          <w:sz w:val="24"/>
          <w:szCs w:val="24"/>
        </w:rPr>
        <w:t xml:space="preserve"> о работе Общ</w:t>
      </w:r>
      <w:r w:rsidR="00103227">
        <w:rPr>
          <w:rFonts w:ascii="Times New Roman" w:hAnsi="Times New Roman" w:cs="Times New Roman"/>
          <w:sz w:val="24"/>
          <w:szCs w:val="24"/>
        </w:rPr>
        <w:t>ественного совета района за 2022</w:t>
      </w:r>
      <w:r w:rsidRPr="00B34AD9">
        <w:rPr>
          <w:rFonts w:ascii="Times New Roman" w:hAnsi="Times New Roman" w:cs="Times New Roman"/>
          <w:sz w:val="24"/>
          <w:szCs w:val="24"/>
        </w:rPr>
        <w:t xml:space="preserve"> год  для  включения этой информации в доклад   состоянии гражданского общества в Удмуртской Республике в</w:t>
      </w:r>
      <w:r w:rsidR="00103227">
        <w:rPr>
          <w:rFonts w:ascii="Times New Roman" w:hAnsi="Times New Roman" w:cs="Times New Roman"/>
          <w:sz w:val="24"/>
          <w:szCs w:val="24"/>
        </w:rPr>
        <w:t xml:space="preserve">  2022</w:t>
      </w:r>
      <w:r w:rsidRPr="00B34AD9">
        <w:rPr>
          <w:rFonts w:ascii="Times New Roman" w:hAnsi="Times New Roman" w:cs="Times New Roman"/>
          <w:sz w:val="24"/>
          <w:szCs w:val="24"/>
        </w:rPr>
        <w:t xml:space="preserve"> году.</w:t>
      </w:r>
      <w:r w:rsidR="00D6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D9" w:rsidRPr="00B34AD9" w:rsidRDefault="00B34AD9" w:rsidP="00B34A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AD9" w:rsidRDefault="00B34AD9" w:rsidP="0010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227">
        <w:rPr>
          <w:rFonts w:ascii="Times New Roman" w:hAnsi="Times New Roman" w:cs="Times New Roman"/>
          <w:sz w:val="24"/>
          <w:szCs w:val="24"/>
        </w:rPr>
        <w:t>План  раб</w:t>
      </w:r>
      <w:r w:rsidR="00103227">
        <w:rPr>
          <w:rFonts w:ascii="Times New Roman" w:hAnsi="Times New Roman" w:cs="Times New Roman"/>
          <w:sz w:val="24"/>
          <w:szCs w:val="24"/>
        </w:rPr>
        <w:t>оты Общественного совета на 2023</w:t>
      </w:r>
      <w:r w:rsidRPr="00103227">
        <w:rPr>
          <w:rFonts w:ascii="Times New Roman" w:hAnsi="Times New Roman" w:cs="Times New Roman"/>
          <w:sz w:val="24"/>
          <w:szCs w:val="24"/>
        </w:rPr>
        <w:t xml:space="preserve"> год  сверстан</w:t>
      </w:r>
      <w:r w:rsidR="00DD779B">
        <w:rPr>
          <w:rFonts w:ascii="Times New Roman" w:hAnsi="Times New Roman" w:cs="Times New Roman"/>
          <w:sz w:val="24"/>
          <w:szCs w:val="24"/>
        </w:rPr>
        <w:t xml:space="preserve"> (размещен на сайте)</w:t>
      </w:r>
      <w:bookmarkStart w:id="0" w:name="_GoBack"/>
      <w:bookmarkEnd w:id="0"/>
      <w:r w:rsidRPr="00103227">
        <w:rPr>
          <w:rFonts w:ascii="Times New Roman" w:hAnsi="Times New Roman" w:cs="Times New Roman"/>
          <w:sz w:val="24"/>
          <w:szCs w:val="24"/>
        </w:rPr>
        <w:t>, в рамках реализации предс</w:t>
      </w:r>
      <w:r w:rsidR="00103227">
        <w:rPr>
          <w:rFonts w:ascii="Times New Roman" w:hAnsi="Times New Roman" w:cs="Times New Roman"/>
          <w:sz w:val="24"/>
          <w:szCs w:val="24"/>
        </w:rPr>
        <w:t>тоящих планов  наступившего 2023</w:t>
      </w:r>
      <w:r w:rsidRPr="00103227">
        <w:rPr>
          <w:rFonts w:ascii="Times New Roman" w:hAnsi="Times New Roman" w:cs="Times New Roman"/>
          <w:sz w:val="24"/>
          <w:szCs w:val="24"/>
        </w:rPr>
        <w:t xml:space="preserve"> года, Года</w:t>
      </w:r>
      <w:r w:rsidR="00103227" w:rsidRPr="00103227">
        <w:rPr>
          <w:rFonts w:ascii="Times New Roman" w:hAnsi="Times New Roman" w:cs="Times New Roman"/>
          <w:sz w:val="24"/>
          <w:szCs w:val="24"/>
        </w:rPr>
        <w:t xml:space="preserve"> педагога и наста</w:t>
      </w:r>
      <w:r w:rsidR="00D640A0">
        <w:rPr>
          <w:rFonts w:ascii="Times New Roman" w:hAnsi="Times New Roman" w:cs="Times New Roman"/>
          <w:sz w:val="24"/>
          <w:szCs w:val="24"/>
        </w:rPr>
        <w:t xml:space="preserve">вника в РФ и Года молодежи в УР, решений Гражданского форума, состоявшегося 30 ноября 2022 года, в </w:t>
      </w:r>
      <w:r w:rsidR="00394A0D">
        <w:rPr>
          <w:rFonts w:ascii="Times New Roman" w:hAnsi="Times New Roman" w:cs="Times New Roman"/>
          <w:sz w:val="24"/>
          <w:szCs w:val="24"/>
        </w:rPr>
        <w:t xml:space="preserve"> части усиления общественного контроля, в соответствии с действующим законодательством, обмену опытом работы общественных организаций района, о проведении совместных с НКО мероприятий</w:t>
      </w:r>
      <w:proofErr w:type="gramEnd"/>
      <w:r w:rsidR="00394A0D">
        <w:rPr>
          <w:rFonts w:ascii="Times New Roman" w:hAnsi="Times New Roman" w:cs="Times New Roman"/>
          <w:sz w:val="24"/>
          <w:szCs w:val="24"/>
        </w:rPr>
        <w:t xml:space="preserve"> по этическим нормам поведения в обществе взрослых и детей, </w:t>
      </w:r>
      <w:r w:rsidR="001D5083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="00394A0D">
        <w:rPr>
          <w:rFonts w:ascii="Times New Roman" w:hAnsi="Times New Roman" w:cs="Times New Roman"/>
          <w:sz w:val="24"/>
          <w:szCs w:val="24"/>
        </w:rPr>
        <w:t>у</w:t>
      </w:r>
      <w:r w:rsidR="00103227">
        <w:rPr>
          <w:rFonts w:ascii="Times New Roman" w:hAnsi="Times New Roman" w:cs="Times New Roman"/>
          <w:sz w:val="24"/>
          <w:szCs w:val="24"/>
        </w:rPr>
        <w:t xml:space="preserve">частия </w:t>
      </w:r>
      <w:r w:rsidRPr="00103227">
        <w:rPr>
          <w:rFonts w:ascii="Times New Roman" w:hAnsi="Times New Roman" w:cs="Times New Roman"/>
          <w:sz w:val="24"/>
          <w:szCs w:val="24"/>
        </w:rPr>
        <w:t xml:space="preserve"> </w:t>
      </w:r>
      <w:r w:rsidR="00103227">
        <w:rPr>
          <w:rFonts w:ascii="Times New Roman" w:hAnsi="Times New Roman" w:cs="Times New Roman"/>
          <w:sz w:val="24"/>
          <w:szCs w:val="24"/>
        </w:rPr>
        <w:t>Общественного</w:t>
      </w:r>
      <w:r w:rsidRPr="00103227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103227">
        <w:rPr>
          <w:rFonts w:ascii="Times New Roman" w:hAnsi="Times New Roman" w:cs="Times New Roman"/>
          <w:sz w:val="24"/>
          <w:szCs w:val="24"/>
        </w:rPr>
        <w:t>а</w:t>
      </w:r>
      <w:r w:rsidR="001D5083">
        <w:rPr>
          <w:rFonts w:ascii="Times New Roman" w:hAnsi="Times New Roman" w:cs="Times New Roman"/>
          <w:sz w:val="24"/>
          <w:szCs w:val="24"/>
        </w:rPr>
        <w:t xml:space="preserve">  в социальном проектировании</w:t>
      </w:r>
      <w:r w:rsidR="00103227">
        <w:rPr>
          <w:rFonts w:ascii="Times New Roman" w:hAnsi="Times New Roman" w:cs="Times New Roman"/>
          <w:sz w:val="24"/>
          <w:szCs w:val="24"/>
        </w:rPr>
        <w:t xml:space="preserve">, </w:t>
      </w:r>
      <w:r w:rsidRPr="00103227">
        <w:rPr>
          <w:rFonts w:ascii="Times New Roman" w:hAnsi="Times New Roman" w:cs="Times New Roman"/>
          <w:sz w:val="24"/>
          <w:szCs w:val="24"/>
        </w:rPr>
        <w:t xml:space="preserve"> </w:t>
      </w:r>
      <w:r w:rsidR="00103227">
        <w:rPr>
          <w:rFonts w:ascii="Times New Roman" w:hAnsi="Times New Roman" w:cs="Times New Roman"/>
          <w:sz w:val="24"/>
          <w:szCs w:val="24"/>
        </w:rPr>
        <w:t>в</w:t>
      </w:r>
      <w:r w:rsidR="001D5083">
        <w:rPr>
          <w:rFonts w:ascii="Times New Roman" w:hAnsi="Times New Roman" w:cs="Times New Roman"/>
          <w:sz w:val="24"/>
          <w:szCs w:val="24"/>
        </w:rPr>
        <w:t>о всех</w:t>
      </w:r>
      <w:r w:rsidR="00103227">
        <w:rPr>
          <w:rFonts w:ascii="Times New Roman" w:hAnsi="Times New Roman" w:cs="Times New Roman"/>
          <w:sz w:val="24"/>
          <w:szCs w:val="24"/>
        </w:rPr>
        <w:t xml:space="preserve"> </w:t>
      </w:r>
      <w:r w:rsidR="00394A0D">
        <w:rPr>
          <w:rFonts w:ascii="Times New Roman" w:hAnsi="Times New Roman" w:cs="Times New Roman"/>
          <w:sz w:val="24"/>
          <w:szCs w:val="24"/>
        </w:rPr>
        <w:t>социально-значимых событиях</w:t>
      </w:r>
      <w:r w:rsidR="001D5083">
        <w:rPr>
          <w:rFonts w:ascii="Times New Roman" w:hAnsi="Times New Roman" w:cs="Times New Roman"/>
          <w:sz w:val="24"/>
          <w:szCs w:val="24"/>
        </w:rPr>
        <w:t xml:space="preserve"> и мероприятиях</w:t>
      </w:r>
      <w:r w:rsidR="00394A0D">
        <w:rPr>
          <w:rFonts w:ascii="Times New Roman" w:hAnsi="Times New Roman" w:cs="Times New Roman"/>
          <w:sz w:val="24"/>
          <w:szCs w:val="24"/>
        </w:rPr>
        <w:t>, включая работу подготовки к выборам Президента России в 2024 году.</w:t>
      </w:r>
    </w:p>
    <w:p w:rsidR="00103227" w:rsidRDefault="00103227" w:rsidP="0010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27" w:rsidRPr="00103227" w:rsidRDefault="00103227" w:rsidP="0010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ACB" w:rsidRPr="00B34AD9" w:rsidRDefault="00B34AD9" w:rsidP="00B34A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D9">
        <w:rPr>
          <w:rFonts w:ascii="Times New Roman" w:hAnsi="Times New Roman" w:cs="Times New Roman"/>
          <w:sz w:val="24"/>
          <w:szCs w:val="24"/>
        </w:rPr>
        <w:t xml:space="preserve">Председатель ОС                                                                                   </w:t>
      </w:r>
      <w:proofErr w:type="spellStart"/>
      <w:r w:rsidRPr="00B34AD9">
        <w:rPr>
          <w:rFonts w:ascii="Times New Roman" w:hAnsi="Times New Roman" w:cs="Times New Roman"/>
          <w:sz w:val="24"/>
          <w:szCs w:val="24"/>
        </w:rPr>
        <w:t>З.И.Брагина</w:t>
      </w:r>
      <w:proofErr w:type="spellEnd"/>
    </w:p>
    <w:p w:rsidR="009D0FBC" w:rsidRPr="00B34AD9" w:rsidRDefault="009D0FBC" w:rsidP="00540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0FBC" w:rsidRPr="00B34AD9" w:rsidSect="006C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3415F"/>
    <w:multiLevelType w:val="hybridMultilevel"/>
    <w:tmpl w:val="E0AA569E"/>
    <w:lvl w:ilvl="0" w:tplc="45FEA0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AF"/>
    <w:rsid w:val="00021146"/>
    <w:rsid w:val="00047589"/>
    <w:rsid w:val="000616A4"/>
    <w:rsid w:val="00073BE0"/>
    <w:rsid w:val="000E4415"/>
    <w:rsid w:val="00103227"/>
    <w:rsid w:val="00152A70"/>
    <w:rsid w:val="001D5083"/>
    <w:rsid w:val="00220F6E"/>
    <w:rsid w:val="002475A1"/>
    <w:rsid w:val="00286F3A"/>
    <w:rsid w:val="00333FFD"/>
    <w:rsid w:val="00374F24"/>
    <w:rsid w:val="00394A0D"/>
    <w:rsid w:val="003A405D"/>
    <w:rsid w:val="003B142C"/>
    <w:rsid w:val="0041090E"/>
    <w:rsid w:val="004935AA"/>
    <w:rsid w:val="004B78AF"/>
    <w:rsid w:val="004C6233"/>
    <w:rsid w:val="00540263"/>
    <w:rsid w:val="00551A71"/>
    <w:rsid w:val="005E795E"/>
    <w:rsid w:val="006A3B95"/>
    <w:rsid w:val="006C5D76"/>
    <w:rsid w:val="00744FF4"/>
    <w:rsid w:val="0074514A"/>
    <w:rsid w:val="0076166F"/>
    <w:rsid w:val="0079344C"/>
    <w:rsid w:val="007F33AD"/>
    <w:rsid w:val="008815E7"/>
    <w:rsid w:val="00881940"/>
    <w:rsid w:val="00890ECE"/>
    <w:rsid w:val="008F61E4"/>
    <w:rsid w:val="0090472E"/>
    <w:rsid w:val="00945D6A"/>
    <w:rsid w:val="009D0FBC"/>
    <w:rsid w:val="009F7F7F"/>
    <w:rsid w:val="00A05523"/>
    <w:rsid w:val="00A1531C"/>
    <w:rsid w:val="00A50115"/>
    <w:rsid w:val="00A54485"/>
    <w:rsid w:val="00A60E37"/>
    <w:rsid w:val="00AF0270"/>
    <w:rsid w:val="00B00ACB"/>
    <w:rsid w:val="00B05309"/>
    <w:rsid w:val="00B1115F"/>
    <w:rsid w:val="00B2755E"/>
    <w:rsid w:val="00B34AD9"/>
    <w:rsid w:val="00B80950"/>
    <w:rsid w:val="00BB2A17"/>
    <w:rsid w:val="00BC3C12"/>
    <w:rsid w:val="00BC53D8"/>
    <w:rsid w:val="00BF7B4B"/>
    <w:rsid w:val="00C3331C"/>
    <w:rsid w:val="00C42054"/>
    <w:rsid w:val="00C57DB2"/>
    <w:rsid w:val="00D50D2B"/>
    <w:rsid w:val="00D640A0"/>
    <w:rsid w:val="00D842CF"/>
    <w:rsid w:val="00DD779B"/>
    <w:rsid w:val="00E211FF"/>
    <w:rsid w:val="00E371CB"/>
    <w:rsid w:val="00E7036F"/>
    <w:rsid w:val="00EB4535"/>
    <w:rsid w:val="00ED4FD3"/>
    <w:rsid w:val="00F52B01"/>
    <w:rsid w:val="00F73B9B"/>
    <w:rsid w:val="00F97F39"/>
    <w:rsid w:val="00FB7A1B"/>
    <w:rsid w:val="00FC5968"/>
    <w:rsid w:val="00FD2732"/>
    <w:rsid w:val="00FE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02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71CB"/>
    <w:pPr>
      <w:ind w:left="720"/>
      <w:contextualSpacing/>
    </w:pPr>
  </w:style>
  <w:style w:type="paragraph" w:styleId="a6">
    <w:name w:val="No Spacing"/>
    <w:uiPriority w:val="1"/>
    <w:qFormat/>
    <w:rsid w:val="00ED4FD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9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02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71CB"/>
    <w:pPr>
      <w:ind w:left="720"/>
      <w:contextualSpacing/>
    </w:pPr>
  </w:style>
  <w:style w:type="paragraph" w:styleId="a6">
    <w:name w:val="No Spacing"/>
    <w:uiPriority w:val="1"/>
    <w:qFormat/>
    <w:rsid w:val="00ED4FD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9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9060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1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A90B-91A1-46C9-8B56-9D5DFBE1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User</cp:lastModifiedBy>
  <cp:revision>4</cp:revision>
  <cp:lastPrinted>2020-09-21T05:53:00Z</cp:lastPrinted>
  <dcterms:created xsi:type="dcterms:W3CDTF">2023-01-13T13:59:00Z</dcterms:created>
  <dcterms:modified xsi:type="dcterms:W3CDTF">2023-01-31T09:02:00Z</dcterms:modified>
</cp:coreProperties>
</file>