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D5" w:rsidRDefault="00436FD5" w:rsidP="002637B1">
      <w:pPr>
        <w:widowControl w:val="0"/>
        <w:autoSpaceDE w:val="0"/>
        <w:autoSpaceDN w:val="0"/>
        <w:adjustRightInd w:val="0"/>
        <w:spacing w:after="0" w:line="240" w:lineRule="auto"/>
        <w:ind w:right="-625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436FD5" w:rsidTr="00A13E2F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436FD5" w:rsidRDefault="00436FD5" w:rsidP="00A872CA">
            <w:pPr>
              <w:pStyle w:val="a9"/>
              <w:spacing w:after="0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Администрация </w:t>
            </w:r>
            <w:r>
              <w:rPr>
                <w:spacing w:val="20"/>
              </w:rPr>
              <w:br/>
              <w:t xml:space="preserve">муниципального образования «Сюмсинский район» </w:t>
            </w:r>
            <w:r>
              <w:rPr>
                <w:spacing w:val="20"/>
              </w:rPr>
              <w:br/>
            </w:r>
          </w:p>
          <w:p w:rsidR="00436FD5" w:rsidRDefault="00436FD5" w:rsidP="00A872CA">
            <w:pPr>
              <w:pStyle w:val="a9"/>
              <w:spacing w:after="0"/>
              <w:jc w:val="center"/>
              <w:rPr>
                <w:spacing w:val="2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436FD5" w:rsidRDefault="00436FD5" w:rsidP="00A872CA">
            <w:pPr>
              <w:spacing w:after="0"/>
              <w:jc w:val="center"/>
              <w:rPr>
                <w:spacing w:val="20"/>
              </w:rPr>
            </w:pPr>
            <w:r w:rsidRPr="00AE3D70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8" o:title=""/>
                </v:shape>
                <o:OLEObject Type="Embed" ProgID="MS_ClipArt_Gallery.2" ShapeID="_x0000_i1025" DrawAspect="Content" ObjectID="_1552371085" r:id="rId9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36FD5" w:rsidRDefault="00436FD5" w:rsidP="00A872CA">
            <w:pPr>
              <w:pStyle w:val="a9"/>
              <w:spacing w:after="0"/>
              <w:jc w:val="center"/>
              <w:rPr>
                <w:spacing w:val="20"/>
              </w:rPr>
            </w:pPr>
            <w:r>
              <w:rPr>
                <w:spacing w:val="20"/>
              </w:rPr>
              <w:t>«Сюмси ёрос»</w:t>
            </w:r>
          </w:p>
          <w:p w:rsidR="00436FD5" w:rsidRDefault="00436FD5" w:rsidP="00A872CA">
            <w:pPr>
              <w:pStyle w:val="a9"/>
              <w:spacing w:after="0"/>
              <w:jc w:val="center"/>
              <w:rPr>
                <w:spacing w:val="20"/>
              </w:rPr>
            </w:pPr>
            <w:r>
              <w:rPr>
                <w:spacing w:val="20"/>
              </w:rPr>
              <w:t>муниципал кылдытэтлэн администрациез</w:t>
            </w:r>
          </w:p>
          <w:p w:rsidR="00436FD5" w:rsidRDefault="00436FD5" w:rsidP="00A872CA">
            <w:pPr>
              <w:pStyle w:val="a9"/>
              <w:spacing w:after="0"/>
              <w:jc w:val="center"/>
              <w:rPr>
                <w:spacing w:val="20"/>
                <w:sz w:val="20"/>
              </w:rPr>
            </w:pPr>
          </w:p>
        </w:tc>
      </w:tr>
    </w:tbl>
    <w:p w:rsidR="00436FD5" w:rsidRPr="0040144C" w:rsidRDefault="00436FD5" w:rsidP="00A872CA">
      <w:pPr>
        <w:spacing w:after="0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40144C">
        <w:rPr>
          <w:rFonts w:ascii="Times New Roman" w:hAnsi="Times New Roman" w:cs="Times New Roman"/>
        </w:rPr>
        <w:t xml:space="preserve">                               </w:t>
      </w:r>
      <w:r w:rsidRPr="0040144C">
        <w:rPr>
          <w:rFonts w:ascii="Times New Roman" w:hAnsi="Times New Roman" w:cs="Times New Roman"/>
          <w:b/>
          <w:spacing w:val="20"/>
          <w:sz w:val="40"/>
          <w:szCs w:val="40"/>
        </w:rPr>
        <w:t xml:space="preserve">           ПОСТАНОВЛЕНИЕ</w:t>
      </w:r>
    </w:p>
    <w:p w:rsidR="00436FD5" w:rsidRDefault="00436FD5" w:rsidP="00A87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6FD5" w:rsidRDefault="00436FD5" w:rsidP="00A87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 </w:t>
      </w:r>
      <w:r w:rsidR="0085469F">
        <w:rPr>
          <w:rFonts w:ascii="Times New Roman" w:hAnsi="Times New Roman" w:cs="Times New Roman"/>
          <w:bCs/>
          <w:sz w:val="28"/>
          <w:szCs w:val="28"/>
        </w:rPr>
        <w:t>16</w:t>
      </w:r>
      <w:r>
        <w:rPr>
          <w:rFonts w:ascii="Times New Roman" w:hAnsi="Times New Roman" w:cs="Times New Roman"/>
          <w:bCs/>
          <w:sz w:val="28"/>
          <w:szCs w:val="28"/>
        </w:rPr>
        <w:t xml:space="preserve">  марта 201</w:t>
      </w:r>
      <w:r w:rsidR="0085469F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  </w:t>
      </w:r>
      <w:r w:rsidR="00A872C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№ 1</w:t>
      </w:r>
      <w:r w:rsidR="009E7B50">
        <w:rPr>
          <w:rFonts w:ascii="Times New Roman" w:hAnsi="Times New Roman" w:cs="Times New Roman"/>
          <w:bCs/>
          <w:sz w:val="28"/>
          <w:szCs w:val="28"/>
        </w:rPr>
        <w:t>08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</w:p>
    <w:p w:rsidR="00436FD5" w:rsidRDefault="00436FD5" w:rsidP="00A87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6FD5" w:rsidRDefault="00436FD5" w:rsidP="00A87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с.Сюмси </w:t>
      </w:r>
    </w:p>
    <w:p w:rsidR="00922E75" w:rsidRPr="00B23FAA" w:rsidRDefault="00922E75" w:rsidP="002637B1">
      <w:pPr>
        <w:widowControl w:val="0"/>
        <w:autoSpaceDE w:val="0"/>
        <w:autoSpaceDN w:val="0"/>
        <w:adjustRightInd w:val="0"/>
        <w:spacing w:after="0" w:line="240" w:lineRule="auto"/>
        <w:ind w:right="-625"/>
        <w:rPr>
          <w:rFonts w:ascii="Times New Roman" w:hAnsi="Times New Roman" w:cs="Times New Roman"/>
          <w:bCs/>
          <w:sz w:val="28"/>
          <w:szCs w:val="28"/>
        </w:rPr>
      </w:pPr>
    </w:p>
    <w:p w:rsidR="00922E75" w:rsidRPr="00B23FAA" w:rsidRDefault="00922E75" w:rsidP="00A87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3FAA">
        <w:rPr>
          <w:rFonts w:ascii="Times New Roman" w:hAnsi="Times New Roman" w:cs="Times New Roman"/>
          <w:bCs/>
          <w:sz w:val="28"/>
          <w:szCs w:val="28"/>
        </w:rPr>
        <w:t>О вн</w:t>
      </w:r>
      <w:r w:rsidR="005C1B3F">
        <w:rPr>
          <w:rFonts w:ascii="Times New Roman" w:hAnsi="Times New Roman" w:cs="Times New Roman"/>
          <w:bCs/>
          <w:sz w:val="28"/>
          <w:szCs w:val="28"/>
        </w:rPr>
        <w:t>есении изменений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F10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23FAA">
        <w:rPr>
          <w:rFonts w:ascii="Times New Roman" w:hAnsi="Times New Roman" w:cs="Times New Roman"/>
          <w:bCs/>
          <w:sz w:val="28"/>
          <w:szCs w:val="28"/>
        </w:rPr>
        <w:t>остановление Администрации</w:t>
      </w:r>
      <w:r w:rsidR="00F10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3FAA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F103A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B23FAA">
        <w:rPr>
          <w:rFonts w:ascii="Times New Roman" w:hAnsi="Times New Roman" w:cs="Times New Roman"/>
          <w:bCs/>
          <w:sz w:val="28"/>
          <w:szCs w:val="28"/>
        </w:rPr>
        <w:t>Сюмсинский район</w:t>
      </w:r>
      <w:r w:rsidR="00F103A5">
        <w:rPr>
          <w:rFonts w:ascii="Times New Roman" w:hAnsi="Times New Roman" w:cs="Times New Roman"/>
          <w:bCs/>
          <w:sz w:val="28"/>
          <w:szCs w:val="28"/>
        </w:rPr>
        <w:t>»</w:t>
      </w:r>
      <w:r w:rsidRPr="00B23FA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D60EB5">
        <w:rPr>
          <w:rFonts w:ascii="Times New Roman" w:hAnsi="Times New Roman" w:cs="Times New Roman"/>
          <w:bCs/>
          <w:sz w:val="28"/>
          <w:szCs w:val="28"/>
        </w:rPr>
        <w:t>02</w:t>
      </w:r>
      <w:r w:rsidRPr="00B23F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0EB5">
        <w:rPr>
          <w:rFonts w:ascii="Times New Roman" w:hAnsi="Times New Roman" w:cs="Times New Roman"/>
          <w:bCs/>
          <w:sz w:val="28"/>
          <w:szCs w:val="28"/>
        </w:rPr>
        <w:t>августа</w:t>
      </w:r>
      <w:r w:rsidRPr="00B23FAA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D60EB5">
        <w:rPr>
          <w:rFonts w:ascii="Times New Roman" w:hAnsi="Times New Roman" w:cs="Times New Roman"/>
          <w:bCs/>
          <w:sz w:val="28"/>
          <w:szCs w:val="28"/>
        </w:rPr>
        <w:t>3</w:t>
      </w:r>
      <w:r w:rsidR="00436F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3FAA">
        <w:rPr>
          <w:rFonts w:ascii="Times New Roman" w:hAnsi="Times New Roman" w:cs="Times New Roman"/>
          <w:bCs/>
          <w:sz w:val="28"/>
          <w:szCs w:val="28"/>
        </w:rPr>
        <w:t>г</w:t>
      </w:r>
      <w:r w:rsidR="00436FD5">
        <w:rPr>
          <w:rFonts w:ascii="Times New Roman" w:hAnsi="Times New Roman" w:cs="Times New Roman"/>
          <w:bCs/>
          <w:sz w:val="28"/>
          <w:szCs w:val="28"/>
        </w:rPr>
        <w:t xml:space="preserve">ода </w:t>
      </w:r>
      <w:r w:rsidR="00F103A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36F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0EB5">
        <w:rPr>
          <w:rFonts w:ascii="Times New Roman" w:hAnsi="Times New Roman" w:cs="Times New Roman"/>
          <w:bCs/>
          <w:sz w:val="28"/>
          <w:szCs w:val="28"/>
        </w:rPr>
        <w:t>647</w:t>
      </w:r>
      <w:r w:rsidR="00F10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3FAA">
        <w:rPr>
          <w:rFonts w:ascii="Times New Roman" w:hAnsi="Times New Roman" w:cs="Times New Roman"/>
          <w:bCs/>
          <w:sz w:val="28"/>
          <w:szCs w:val="28"/>
        </w:rPr>
        <w:t>«</w:t>
      </w:r>
      <w:r w:rsidR="00376B3C">
        <w:rPr>
          <w:rFonts w:ascii="Times New Roman" w:hAnsi="Times New Roman" w:cs="Times New Roman"/>
          <w:bCs/>
          <w:sz w:val="28"/>
          <w:szCs w:val="28"/>
        </w:rPr>
        <w:t>О</w:t>
      </w:r>
      <w:r w:rsidR="00D60EB5">
        <w:rPr>
          <w:rFonts w:ascii="Times New Roman" w:hAnsi="Times New Roman" w:cs="Times New Roman"/>
          <w:bCs/>
          <w:sz w:val="28"/>
          <w:szCs w:val="28"/>
        </w:rPr>
        <w:t>б утверждении Положения об оплате труда работников муниципальных бюджетных, казённых учреждений культуры</w:t>
      </w:r>
      <w:r w:rsidR="00376B3C">
        <w:rPr>
          <w:rFonts w:ascii="Times New Roman" w:hAnsi="Times New Roman" w:cs="Times New Roman"/>
          <w:bCs/>
          <w:sz w:val="28"/>
          <w:szCs w:val="28"/>
        </w:rPr>
        <w:t>»</w:t>
      </w:r>
      <w:r w:rsidR="00D53F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5CF1" w:rsidRDefault="002F5CF1" w:rsidP="00A87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E75" w:rsidRDefault="00922E75" w:rsidP="00891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Рос</w:t>
      </w:r>
      <w:r w:rsidR="00AA5EAD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C40877">
        <w:rPr>
          <w:rFonts w:ascii="Times New Roman" w:hAnsi="Times New Roman" w:cs="Times New Roman"/>
          <w:sz w:val="28"/>
          <w:szCs w:val="28"/>
        </w:rPr>
        <w:t>,</w:t>
      </w:r>
      <w:r w:rsidR="00AA5EAD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Удмуртской Республики от </w:t>
      </w:r>
      <w:r w:rsidR="00881E07">
        <w:rPr>
          <w:rFonts w:ascii="Times New Roman" w:hAnsi="Times New Roman" w:cs="Times New Roman"/>
          <w:sz w:val="28"/>
          <w:szCs w:val="28"/>
        </w:rPr>
        <w:t>26</w:t>
      </w:r>
      <w:r w:rsidR="008C7961">
        <w:rPr>
          <w:rFonts w:ascii="Times New Roman" w:hAnsi="Times New Roman" w:cs="Times New Roman"/>
          <w:sz w:val="28"/>
          <w:szCs w:val="28"/>
        </w:rPr>
        <w:t xml:space="preserve"> </w:t>
      </w:r>
      <w:r w:rsidR="00881E07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E2A">
        <w:rPr>
          <w:rFonts w:ascii="Times New Roman" w:hAnsi="Times New Roman" w:cs="Times New Roman"/>
          <w:sz w:val="28"/>
          <w:szCs w:val="28"/>
        </w:rPr>
        <w:t>201</w:t>
      </w:r>
      <w:r w:rsidR="00D53F91">
        <w:rPr>
          <w:rFonts w:ascii="Times New Roman" w:hAnsi="Times New Roman" w:cs="Times New Roman"/>
          <w:sz w:val="28"/>
          <w:szCs w:val="28"/>
        </w:rPr>
        <w:t>6</w:t>
      </w:r>
      <w:r w:rsidR="00671E2A">
        <w:rPr>
          <w:rFonts w:ascii="Times New Roman" w:hAnsi="Times New Roman" w:cs="Times New Roman"/>
          <w:sz w:val="28"/>
          <w:szCs w:val="28"/>
        </w:rPr>
        <w:t xml:space="preserve"> </w:t>
      </w:r>
      <w:r w:rsidR="008C7961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C7961">
        <w:rPr>
          <w:rFonts w:ascii="Times New Roman" w:hAnsi="Times New Roman" w:cs="Times New Roman"/>
          <w:sz w:val="28"/>
          <w:szCs w:val="28"/>
        </w:rPr>
        <w:t xml:space="preserve"> </w:t>
      </w:r>
      <w:r w:rsidR="00881E07">
        <w:rPr>
          <w:rFonts w:ascii="Times New Roman" w:hAnsi="Times New Roman" w:cs="Times New Roman"/>
          <w:sz w:val="28"/>
          <w:szCs w:val="28"/>
        </w:rPr>
        <w:t>542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Удмуртской Республики от 29 июля 2013 года №</w:t>
      </w:r>
      <w:r w:rsidR="008C7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337 «Об </w:t>
      </w:r>
      <w:r w:rsidR="00635360">
        <w:rPr>
          <w:rFonts w:ascii="Times New Roman" w:hAnsi="Times New Roman" w:cs="Times New Roman"/>
          <w:sz w:val="28"/>
          <w:szCs w:val="28"/>
        </w:rPr>
        <w:t xml:space="preserve">утверждении Положения </w:t>
      </w:r>
      <w:r w:rsidR="00AA5EAD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оплате труда работников бюджетных, казённых учреждений культур</w:t>
      </w:r>
      <w:r w:rsidR="008C7961">
        <w:rPr>
          <w:rFonts w:ascii="Times New Roman" w:hAnsi="Times New Roman" w:cs="Times New Roman"/>
          <w:sz w:val="28"/>
          <w:szCs w:val="28"/>
        </w:rPr>
        <w:t>ы, подведомственных Министерству</w:t>
      </w:r>
      <w:r w:rsidR="00A872CA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A5EAD">
        <w:rPr>
          <w:rFonts w:ascii="Times New Roman" w:hAnsi="Times New Roman" w:cs="Times New Roman"/>
          <w:sz w:val="28"/>
          <w:szCs w:val="28"/>
        </w:rPr>
        <w:t>туризма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Республики» </w:t>
      </w:r>
      <w:r w:rsidRPr="00405CE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D1BAF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Pr="00405CEF">
        <w:rPr>
          <w:rFonts w:ascii="Times New Roman" w:hAnsi="Times New Roman" w:cs="Times New Roman"/>
          <w:b/>
          <w:sz w:val="28"/>
          <w:szCs w:val="28"/>
        </w:rPr>
        <w:t>Сюмсинск</w:t>
      </w:r>
      <w:r w:rsidR="008D1BAF">
        <w:rPr>
          <w:rFonts w:ascii="Times New Roman" w:hAnsi="Times New Roman" w:cs="Times New Roman"/>
          <w:b/>
          <w:sz w:val="28"/>
          <w:szCs w:val="28"/>
        </w:rPr>
        <w:t>ий</w:t>
      </w:r>
      <w:r w:rsidRPr="00405CE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D1BAF">
        <w:rPr>
          <w:rFonts w:ascii="Times New Roman" w:hAnsi="Times New Roman" w:cs="Times New Roman"/>
          <w:b/>
          <w:sz w:val="28"/>
          <w:szCs w:val="28"/>
        </w:rPr>
        <w:t>»</w:t>
      </w:r>
      <w:r w:rsidRPr="00405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B3F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r w:rsidR="00D53F9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C1B3F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="00D53F9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C1B3F">
        <w:rPr>
          <w:rFonts w:ascii="Times New Roman" w:hAnsi="Times New Roman" w:cs="Times New Roman"/>
          <w:b/>
          <w:spacing w:val="20"/>
          <w:sz w:val="28"/>
          <w:szCs w:val="28"/>
        </w:rPr>
        <w:t>с</w:t>
      </w:r>
      <w:r w:rsidR="00D53F9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C1B3F">
        <w:rPr>
          <w:rFonts w:ascii="Times New Roman" w:hAnsi="Times New Roman" w:cs="Times New Roman"/>
          <w:b/>
          <w:spacing w:val="20"/>
          <w:sz w:val="28"/>
          <w:szCs w:val="28"/>
        </w:rPr>
        <w:t>т</w:t>
      </w:r>
      <w:r w:rsidR="00D53F9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C1B3F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 w:rsidR="00D53F9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C1B3F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r w:rsidR="00D53F9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C1B3F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="00D53F9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C1B3F">
        <w:rPr>
          <w:rFonts w:ascii="Times New Roman" w:hAnsi="Times New Roman" w:cs="Times New Roman"/>
          <w:b/>
          <w:spacing w:val="20"/>
          <w:sz w:val="28"/>
          <w:szCs w:val="28"/>
        </w:rPr>
        <w:t>в</w:t>
      </w:r>
      <w:r w:rsidR="00D53F9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C1B3F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 w:rsidR="00D53F9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C1B3F">
        <w:rPr>
          <w:rFonts w:ascii="Times New Roman" w:hAnsi="Times New Roman" w:cs="Times New Roman"/>
          <w:b/>
          <w:spacing w:val="20"/>
          <w:sz w:val="28"/>
          <w:szCs w:val="28"/>
        </w:rPr>
        <w:t>я</w:t>
      </w:r>
      <w:r w:rsidR="00D53F9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C1B3F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="00D53F9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C1B3F">
        <w:rPr>
          <w:rFonts w:ascii="Times New Roman" w:hAnsi="Times New Roman" w:cs="Times New Roman"/>
          <w:b/>
          <w:spacing w:val="20"/>
          <w:sz w:val="28"/>
          <w:szCs w:val="28"/>
        </w:rPr>
        <w:t>т</w:t>
      </w:r>
      <w:r w:rsidRPr="00405CE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22E75" w:rsidRPr="00552FA1" w:rsidRDefault="00922E75" w:rsidP="00891B9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A1">
        <w:rPr>
          <w:rFonts w:ascii="Times New Roman" w:hAnsi="Times New Roman" w:cs="Times New Roman"/>
          <w:sz w:val="28"/>
          <w:szCs w:val="28"/>
        </w:rPr>
        <w:t>Внести в Положение об оплате труда работников муниципальных бюджетных, каз</w:t>
      </w:r>
      <w:r w:rsidR="00D60EB5" w:rsidRPr="00552FA1">
        <w:rPr>
          <w:rFonts w:ascii="Times New Roman" w:hAnsi="Times New Roman" w:cs="Times New Roman"/>
          <w:sz w:val="28"/>
          <w:szCs w:val="28"/>
        </w:rPr>
        <w:t>ё</w:t>
      </w:r>
      <w:r w:rsidRPr="00552FA1">
        <w:rPr>
          <w:rFonts w:ascii="Times New Roman" w:hAnsi="Times New Roman" w:cs="Times New Roman"/>
          <w:sz w:val="28"/>
          <w:szCs w:val="28"/>
        </w:rPr>
        <w:t>нных учреждений культуры, утвержденное постановлением</w:t>
      </w:r>
      <w:r w:rsidR="008C7961" w:rsidRPr="00552FA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«Сюмсинский район»</w:t>
      </w:r>
      <w:r w:rsidR="00D53F91" w:rsidRPr="00552FA1">
        <w:rPr>
          <w:rFonts w:ascii="Times New Roman" w:hAnsi="Times New Roman" w:cs="Times New Roman"/>
          <w:sz w:val="28"/>
          <w:szCs w:val="28"/>
        </w:rPr>
        <w:t xml:space="preserve"> от </w:t>
      </w:r>
      <w:r w:rsidR="00D60EB5" w:rsidRPr="00552FA1">
        <w:rPr>
          <w:rFonts w:ascii="Times New Roman" w:hAnsi="Times New Roman" w:cs="Times New Roman"/>
          <w:sz w:val="28"/>
          <w:szCs w:val="28"/>
        </w:rPr>
        <w:t>02</w:t>
      </w:r>
      <w:r w:rsidRPr="00552FA1">
        <w:rPr>
          <w:rFonts w:ascii="Times New Roman" w:hAnsi="Times New Roman" w:cs="Times New Roman"/>
          <w:sz w:val="28"/>
          <w:szCs w:val="28"/>
        </w:rPr>
        <w:t xml:space="preserve"> </w:t>
      </w:r>
      <w:r w:rsidR="00D60EB5" w:rsidRPr="00552FA1">
        <w:rPr>
          <w:rFonts w:ascii="Times New Roman" w:hAnsi="Times New Roman" w:cs="Times New Roman"/>
          <w:sz w:val="28"/>
          <w:szCs w:val="28"/>
        </w:rPr>
        <w:t>августа</w:t>
      </w:r>
      <w:r w:rsidRPr="00552FA1">
        <w:rPr>
          <w:rFonts w:ascii="Times New Roman" w:hAnsi="Times New Roman" w:cs="Times New Roman"/>
          <w:sz w:val="28"/>
          <w:szCs w:val="28"/>
        </w:rPr>
        <w:t xml:space="preserve"> 201</w:t>
      </w:r>
      <w:r w:rsidR="00D60EB5" w:rsidRPr="00552FA1">
        <w:rPr>
          <w:rFonts w:ascii="Times New Roman" w:hAnsi="Times New Roman" w:cs="Times New Roman"/>
          <w:sz w:val="28"/>
          <w:szCs w:val="28"/>
        </w:rPr>
        <w:t>3</w:t>
      </w:r>
      <w:r w:rsidRPr="00552FA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C7961" w:rsidRPr="00552FA1">
        <w:rPr>
          <w:rFonts w:ascii="Times New Roman" w:hAnsi="Times New Roman" w:cs="Times New Roman"/>
          <w:sz w:val="28"/>
          <w:szCs w:val="28"/>
        </w:rPr>
        <w:t xml:space="preserve"> </w:t>
      </w:r>
      <w:r w:rsidR="00D60EB5" w:rsidRPr="00552FA1">
        <w:rPr>
          <w:rFonts w:ascii="Times New Roman" w:hAnsi="Times New Roman" w:cs="Times New Roman"/>
          <w:sz w:val="28"/>
          <w:szCs w:val="28"/>
        </w:rPr>
        <w:t>647</w:t>
      </w:r>
      <w:r w:rsidR="00C40877">
        <w:rPr>
          <w:rFonts w:ascii="Times New Roman" w:hAnsi="Times New Roman" w:cs="Times New Roman"/>
          <w:sz w:val="28"/>
          <w:szCs w:val="28"/>
        </w:rPr>
        <w:t xml:space="preserve">  «</w:t>
      </w:r>
      <w:r w:rsidR="00D53F91" w:rsidRPr="00552FA1">
        <w:rPr>
          <w:rFonts w:ascii="Times New Roman" w:hAnsi="Times New Roman" w:cs="Times New Roman"/>
          <w:sz w:val="28"/>
          <w:szCs w:val="28"/>
        </w:rPr>
        <w:t>О</w:t>
      </w:r>
      <w:r w:rsidR="00D60EB5" w:rsidRPr="00552FA1">
        <w:rPr>
          <w:rFonts w:ascii="Times New Roman" w:hAnsi="Times New Roman" w:cs="Times New Roman"/>
          <w:sz w:val="28"/>
          <w:szCs w:val="28"/>
        </w:rPr>
        <w:t>б утверждении Положения об оплате труда работников муниципальных бюджетных, казённых учреждений культуры»</w:t>
      </w:r>
      <w:r w:rsidR="00AE1B5A" w:rsidRPr="00552FA1">
        <w:rPr>
          <w:rFonts w:ascii="Times New Roman" w:hAnsi="Times New Roman" w:cs="Times New Roman"/>
          <w:sz w:val="28"/>
          <w:szCs w:val="28"/>
        </w:rPr>
        <w:t xml:space="preserve"> </w:t>
      </w:r>
      <w:r w:rsidRPr="00552FA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52FA1" w:rsidRPr="00AA5EAD" w:rsidRDefault="00B278DE" w:rsidP="00891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AD">
        <w:rPr>
          <w:rFonts w:ascii="Times New Roman" w:hAnsi="Times New Roman" w:cs="Times New Roman"/>
          <w:sz w:val="28"/>
          <w:szCs w:val="28"/>
        </w:rPr>
        <w:t xml:space="preserve">1) </w:t>
      </w:r>
      <w:r w:rsidR="002F5CF1">
        <w:rPr>
          <w:rFonts w:ascii="Times New Roman" w:hAnsi="Times New Roman" w:cs="Times New Roman"/>
          <w:sz w:val="28"/>
          <w:szCs w:val="28"/>
        </w:rPr>
        <w:t>п</w:t>
      </w:r>
      <w:r w:rsidR="00552FA1" w:rsidRPr="00AA5EAD">
        <w:rPr>
          <w:rFonts w:ascii="Times New Roman" w:hAnsi="Times New Roman" w:cs="Times New Roman"/>
          <w:sz w:val="28"/>
          <w:szCs w:val="28"/>
        </w:rPr>
        <w:t>ункт 4 признать утратившим силу;</w:t>
      </w:r>
    </w:p>
    <w:p w:rsidR="00922E75" w:rsidRPr="00A3482F" w:rsidRDefault="00B278DE" w:rsidP="00891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0060">
        <w:rPr>
          <w:rFonts w:ascii="Times New Roman" w:hAnsi="Times New Roman" w:cs="Times New Roman"/>
          <w:sz w:val="28"/>
          <w:szCs w:val="28"/>
        </w:rPr>
        <w:t>)</w:t>
      </w:r>
      <w:r w:rsidR="00922E75" w:rsidRPr="00A3482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22E75" w:rsidRPr="00476B82">
          <w:rPr>
            <w:rFonts w:ascii="Times New Roman" w:hAnsi="Times New Roman" w:cs="Times New Roman"/>
            <w:sz w:val="28"/>
            <w:szCs w:val="28"/>
          </w:rPr>
          <w:t>таблицу 2 пункта 11</w:t>
        </w:r>
      </w:hyperlink>
      <w:r w:rsidR="00922E75" w:rsidRPr="00476B82">
        <w:rPr>
          <w:rFonts w:ascii="Times New Roman" w:hAnsi="Times New Roman" w:cs="Times New Roman"/>
          <w:sz w:val="28"/>
          <w:szCs w:val="28"/>
        </w:rPr>
        <w:t xml:space="preserve"> </w:t>
      </w:r>
      <w:r w:rsidR="00922E75" w:rsidRPr="00A3482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F2E6D" w:rsidRPr="00922E75" w:rsidRDefault="00891B94" w:rsidP="00A87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2CA">
        <w:rPr>
          <w:rFonts w:ascii="Times New Roman" w:hAnsi="Times New Roman" w:cs="Times New Roman"/>
          <w:sz w:val="28"/>
          <w:szCs w:val="28"/>
        </w:rPr>
        <w:t>"</w:t>
      </w:r>
      <w:r w:rsidR="004F2E6D" w:rsidRPr="00922E75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483"/>
        <w:gridCol w:w="1873"/>
      </w:tblGrid>
      <w:tr w:rsidR="004F2E6D" w:rsidRPr="00922E75" w:rsidTr="00A872CA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E6D" w:rsidRPr="00922E75" w:rsidRDefault="004F2E6D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E7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E6D" w:rsidRPr="00922E75" w:rsidRDefault="004F2E6D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E75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</w:t>
            </w:r>
          </w:p>
        </w:tc>
      </w:tr>
      <w:tr w:rsidR="004F2E6D" w:rsidRPr="00922E75" w:rsidTr="00A872CA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E6D" w:rsidRPr="00922E75" w:rsidRDefault="004F2E6D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E75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</w:t>
            </w:r>
            <w:hyperlink r:id="rId11" w:history="1">
              <w:r w:rsidRPr="00922E75">
                <w:rPr>
                  <w:rFonts w:ascii="Times New Roman" w:hAnsi="Times New Roman" w:cs="Times New Roman"/>
                  <w:sz w:val="28"/>
                  <w:szCs w:val="28"/>
                </w:rPr>
                <w:t>должности</w:t>
              </w:r>
            </w:hyperlink>
            <w:r w:rsidRPr="00922E75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первого уровня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E6D" w:rsidRPr="00922E75" w:rsidRDefault="004F2E6D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6D" w:rsidRPr="00922E75" w:rsidTr="00A872CA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E6D" w:rsidRPr="00922E75" w:rsidRDefault="004F2E6D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E75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hyperlink r:id="rId12" w:history="1">
              <w:r w:rsidRPr="00922E75">
                <w:rPr>
                  <w:rFonts w:ascii="Times New Roman" w:hAnsi="Times New Roman" w:cs="Times New Roman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E6D" w:rsidRPr="00922E75" w:rsidRDefault="00552FA1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4F2E6D" w:rsidRPr="00922E75" w:rsidTr="00A872CA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E6D" w:rsidRPr="00922E75" w:rsidRDefault="004F2E6D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E75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</w:t>
            </w:r>
            <w:hyperlink r:id="rId13" w:history="1">
              <w:r w:rsidRPr="00922E75">
                <w:rPr>
                  <w:rFonts w:ascii="Times New Roman" w:hAnsi="Times New Roman" w:cs="Times New Roman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E6D" w:rsidRPr="00922E75" w:rsidRDefault="00552FA1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0B77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</w:tr>
      <w:tr w:rsidR="004F2E6D" w:rsidRPr="00922E75" w:rsidTr="00A872CA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E6D" w:rsidRPr="00922E75" w:rsidRDefault="004F2E6D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E75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</w:t>
            </w:r>
            <w:hyperlink r:id="rId14" w:history="1">
              <w:r w:rsidRPr="00922E75">
                <w:rPr>
                  <w:rFonts w:ascii="Times New Roman" w:hAnsi="Times New Roman" w:cs="Times New Roman"/>
                  <w:sz w:val="28"/>
                  <w:szCs w:val="28"/>
                </w:rPr>
                <w:t>должности</w:t>
              </w:r>
            </w:hyperlink>
            <w:r w:rsidRPr="00922E75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второго уровня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E6D" w:rsidRPr="00922E75" w:rsidRDefault="004F2E6D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6D" w:rsidRPr="00922E75" w:rsidTr="00A872CA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E6D" w:rsidRPr="00922E75" w:rsidRDefault="004F2E6D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E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квалификационный </w:t>
            </w:r>
            <w:hyperlink r:id="rId15" w:history="1">
              <w:r w:rsidRPr="00922E75">
                <w:rPr>
                  <w:rFonts w:ascii="Times New Roman" w:hAnsi="Times New Roman" w:cs="Times New Roman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2E6D" w:rsidRPr="00922E75" w:rsidRDefault="00552FA1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6050</w:t>
            </w:r>
          </w:p>
        </w:tc>
      </w:tr>
      <w:tr w:rsidR="00552FA1" w:rsidRPr="00922E75" w:rsidTr="00A872CA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Pr="00922E75" w:rsidRDefault="00552FA1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2E75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</w:t>
            </w:r>
            <w:hyperlink r:id="rId16" w:history="1">
              <w:r w:rsidRPr="00922E75">
                <w:rPr>
                  <w:rFonts w:ascii="Times New Roman" w:hAnsi="Times New Roman" w:cs="Times New Roman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Default="00552FA1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0B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52FA1" w:rsidRPr="00922E75" w:rsidTr="00A872CA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Default="00552FA1" w:rsidP="00891B9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470D6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</w:t>
            </w:r>
            <w:hyperlink r:id="rId17" w:history="1">
              <w:r w:rsidRPr="00E470D6">
                <w:rPr>
                  <w:rFonts w:ascii="Times New Roman" w:hAnsi="Times New Roman" w:cs="Times New Roman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Default="00552FA1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6590</w:t>
            </w:r>
          </w:p>
        </w:tc>
      </w:tr>
      <w:tr w:rsidR="00552FA1" w:rsidRPr="00922E75" w:rsidTr="00A872CA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Default="00552FA1" w:rsidP="00891B9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70D6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</w:t>
            </w:r>
            <w:hyperlink r:id="rId18" w:history="1">
              <w:r w:rsidRPr="00E470D6">
                <w:rPr>
                  <w:rFonts w:ascii="Times New Roman" w:hAnsi="Times New Roman" w:cs="Times New Roman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Default="00552FA1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552FA1" w:rsidRPr="00922E75" w:rsidTr="00A872CA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Default="00552FA1" w:rsidP="00891B9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470D6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</w:t>
            </w:r>
            <w:hyperlink r:id="rId19" w:history="1">
              <w:r w:rsidRPr="00E470D6">
                <w:rPr>
                  <w:rFonts w:ascii="Times New Roman" w:hAnsi="Times New Roman" w:cs="Times New Roman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Default="00552FA1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7150</w:t>
            </w:r>
          </w:p>
        </w:tc>
      </w:tr>
      <w:tr w:rsidR="00552FA1" w:rsidRPr="00922E75" w:rsidTr="00A872CA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Default="00552FA1" w:rsidP="00891B9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Default="00552FA1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FA1" w:rsidRPr="00922E75" w:rsidTr="00A872CA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Default="00552FA1" w:rsidP="00891B94">
            <w:pPr>
              <w:spacing w:after="0"/>
            </w:pPr>
            <w:r w:rsidRPr="00E470D6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hyperlink r:id="rId20" w:history="1">
              <w:r w:rsidRPr="00E470D6">
                <w:rPr>
                  <w:rFonts w:ascii="Times New Roman" w:hAnsi="Times New Roman" w:cs="Times New Roman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Default="00552FA1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6050</w:t>
            </w:r>
          </w:p>
        </w:tc>
      </w:tr>
      <w:tr w:rsidR="00552FA1" w:rsidRPr="00922E75" w:rsidTr="00A872CA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Default="00552FA1" w:rsidP="00891B9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70D6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</w:t>
            </w:r>
            <w:hyperlink r:id="rId21" w:history="1">
              <w:r w:rsidRPr="00E470D6">
                <w:rPr>
                  <w:rFonts w:ascii="Times New Roman" w:hAnsi="Times New Roman" w:cs="Times New Roman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Default="00552FA1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6200</w:t>
            </w:r>
          </w:p>
        </w:tc>
      </w:tr>
      <w:tr w:rsidR="00552FA1" w:rsidRPr="00922E75" w:rsidTr="00A872CA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Default="00552FA1" w:rsidP="00891B9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470D6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</w:t>
            </w:r>
            <w:hyperlink r:id="rId22" w:history="1">
              <w:r w:rsidRPr="00E470D6">
                <w:rPr>
                  <w:rFonts w:ascii="Times New Roman" w:hAnsi="Times New Roman" w:cs="Times New Roman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Default="00552FA1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6950</w:t>
            </w:r>
          </w:p>
        </w:tc>
      </w:tr>
      <w:tr w:rsidR="00552FA1" w:rsidRPr="00922E75" w:rsidTr="00A872CA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Default="00552FA1" w:rsidP="00891B9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70D6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</w:t>
            </w:r>
            <w:hyperlink r:id="rId23" w:history="1">
              <w:r w:rsidRPr="00E470D6">
                <w:rPr>
                  <w:rFonts w:ascii="Times New Roman" w:hAnsi="Times New Roman" w:cs="Times New Roman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Default="00552FA1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</w:t>
            </w:r>
          </w:p>
        </w:tc>
      </w:tr>
      <w:tr w:rsidR="00552FA1" w:rsidRPr="00922E75" w:rsidTr="00A872CA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Default="00552FA1" w:rsidP="00891B9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470D6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</w:t>
            </w:r>
            <w:hyperlink r:id="rId24" w:history="1">
              <w:r w:rsidRPr="00E470D6">
                <w:rPr>
                  <w:rFonts w:ascii="Times New Roman" w:hAnsi="Times New Roman" w:cs="Times New Roman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Default="00552FA1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7250</w:t>
            </w:r>
          </w:p>
        </w:tc>
      </w:tr>
      <w:tr w:rsidR="00552FA1" w:rsidRPr="00922E75" w:rsidTr="00A872CA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Pr="00552FA1" w:rsidRDefault="00C86404" w:rsidP="00891B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Pr="00552FA1" w:rsidRDefault="00552FA1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FA1" w:rsidRPr="00922E75" w:rsidTr="00A872CA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Pr="00552FA1" w:rsidRDefault="00C86404" w:rsidP="00891B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0D6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hyperlink r:id="rId25" w:history="1">
              <w:r w:rsidRPr="00E470D6">
                <w:rPr>
                  <w:rFonts w:ascii="Times New Roman" w:hAnsi="Times New Roman" w:cs="Times New Roman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Pr="00552FA1" w:rsidRDefault="00C86404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7350</w:t>
            </w:r>
          </w:p>
        </w:tc>
      </w:tr>
      <w:tr w:rsidR="00552FA1" w:rsidRPr="00922E75" w:rsidTr="00A872CA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Pr="00552FA1" w:rsidRDefault="00C86404" w:rsidP="00891B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70D6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</w:t>
            </w:r>
            <w:hyperlink r:id="rId26" w:history="1">
              <w:r w:rsidRPr="00E470D6">
                <w:rPr>
                  <w:rFonts w:ascii="Times New Roman" w:hAnsi="Times New Roman" w:cs="Times New Roman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Pr="00552FA1" w:rsidRDefault="00C86404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7650</w:t>
            </w:r>
          </w:p>
        </w:tc>
      </w:tr>
      <w:tr w:rsidR="00552FA1" w:rsidRPr="00922E75" w:rsidTr="00A872CA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Pr="00552FA1" w:rsidRDefault="00C86404" w:rsidP="00891B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470D6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</w:t>
            </w:r>
            <w:hyperlink r:id="rId27" w:history="1">
              <w:r w:rsidRPr="00E470D6">
                <w:rPr>
                  <w:rFonts w:ascii="Times New Roman" w:hAnsi="Times New Roman" w:cs="Times New Roman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2FA1" w:rsidRPr="00552FA1" w:rsidRDefault="00C86404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</w:t>
            </w:r>
          </w:p>
        </w:tc>
      </w:tr>
    </w:tbl>
    <w:p w:rsidR="00A872CA" w:rsidRDefault="00A872CA" w:rsidP="00A87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";</w:t>
      </w:r>
    </w:p>
    <w:p w:rsidR="00963E09" w:rsidRDefault="00963E09" w:rsidP="00A87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404" w:rsidRDefault="00C86404" w:rsidP="00891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таблицу 4 пункта 13 изложить в следующей редакции:</w:t>
      </w:r>
    </w:p>
    <w:p w:rsidR="007E37C9" w:rsidRDefault="00A872CA" w:rsidP="00A87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7E37C9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d"/>
        <w:tblW w:w="9356" w:type="dxa"/>
        <w:tblInd w:w="108" w:type="dxa"/>
        <w:tblLook w:val="04A0"/>
      </w:tblPr>
      <w:tblGrid>
        <w:gridCol w:w="7573"/>
        <w:gridCol w:w="1783"/>
      </w:tblGrid>
      <w:tr w:rsidR="00C86404" w:rsidTr="00A872CA">
        <w:tc>
          <w:tcPr>
            <w:tcW w:w="7573" w:type="dxa"/>
          </w:tcPr>
          <w:p w:rsidR="00C86404" w:rsidRDefault="00C8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 группа</w:t>
            </w:r>
          </w:p>
        </w:tc>
        <w:tc>
          <w:tcPr>
            <w:tcW w:w="1783" w:type="dxa"/>
          </w:tcPr>
          <w:p w:rsidR="00C86404" w:rsidRDefault="00C8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Оклад, рублей</w:t>
            </w:r>
          </w:p>
        </w:tc>
      </w:tr>
      <w:tr w:rsidR="00C86404" w:rsidTr="00A872CA">
        <w:tc>
          <w:tcPr>
            <w:tcW w:w="7573" w:type="dxa"/>
          </w:tcPr>
          <w:p w:rsidR="00C86404" w:rsidRDefault="00D373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1783" w:type="dxa"/>
          </w:tcPr>
          <w:p w:rsidR="00C86404" w:rsidRDefault="00C8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3AC" w:rsidTr="00A872CA">
        <w:tc>
          <w:tcPr>
            <w:tcW w:w="7573" w:type="dxa"/>
          </w:tcPr>
          <w:p w:rsidR="00D373AC" w:rsidRDefault="00D373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0D6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hyperlink r:id="rId28" w:history="1">
              <w:r w:rsidRPr="00E470D6">
                <w:rPr>
                  <w:rFonts w:ascii="Times New Roman" w:hAnsi="Times New Roman" w:cs="Times New Roman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1783" w:type="dxa"/>
          </w:tcPr>
          <w:p w:rsidR="00D373AC" w:rsidRDefault="00D373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C86404" w:rsidTr="00A872CA">
        <w:tc>
          <w:tcPr>
            <w:tcW w:w="7573" w:type="dxa"/>
          </w:tcPr>
          <w:p w:rsidR="00C86404" w:rsidRDefault="00C8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квалификационная группа</w:t>
            </w:r>
          </w:p>
        </w:tc>
        <w:tc>
          <w:tcPr>
            <w:tcW w:w="1783" w:type="dxa"/>
          </w:tcPr>
          <w:p w:rsidR="00C86404" w:rsidRDefault="00C8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6025</w:t>
            </w:r>
          </w:p>
        </w:tc>
      </w:tr>
      <w:tr w:rsidR="00C86404" w:rsidTr="00A872CA">
        <w:tc>
          <w:tcPr>
            <w:tcW w:w="7573" w:type="dxa"/>
          </w:tcPr>
          <w:p w:rsidR="00C86404" w:rsidRDefault="00C8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1783" w:type="dxa"/>
          </w:tcPr>
          <w:p w:rsidR="00C86404" w:rsidRDefault="00C8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404" w:rsidTr="00A872CA">
        <w:tc>
          <w:tcPr>
            <w:tcW w:w="7573" w:type="dxa"/>
          </w:tcPr>
          <w:p w:rsidR="00C86404" w:rsidRDefault="00C8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70D6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hyperlink r:id="rId29" w:history="1">
              <w:r w:rsidRPr="00E470D6">
                <w:rPr>
                  <w:rFonts w:ascii="Times New Roman" w:hAnsi="Times New Roman" w:cs="Times New Roman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1783" w:type="dxa"/>
          </w:tcPr>
          <w:p w:rsidR="00C86404" w:rsidRDefault="00C8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6050</w:t>
            </w:r>
          </w:p>
        </w:tc>
      </w:tr>
      <w:tr w:rsidR="00C86404" w:rsidTr="00A872CA">
        <w:tc>
          <w:tcPr>
            <w:tcW w:w="7573" w:type="dxa"/>
          </w:tcPr>
          <w:p w:rsidR="00C86404" w:rsidRDefault="00C8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70D6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</w:t>
            </w:r>
            <w:hyperlink r:id="rId30" w:history="1">
              <w:r w:rsidRPr="00E470D6">
                <w:rPr>
                  <w:rFonts w:ascii="Times New Roman" w:hAnsi="Times New Roman" w:cs="Times New Roman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1783" w:type="dxa"/>
          </w:tcPr>
          <w:p w:rsidR="00C86404" w:rsidRDefault="00C8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6075</w:t>
            </w:r>
          </w:p>
        </w:tc>
      </w:tr>
      <w:tr w:rsidR="00C86404" w:rsidTr="00A872CA">
        <w:tc>
          <w:tcPr>
            <w:tcW w:w="7573" w:type="dxa"/>
          </w:tcPr>
          <w:p w:rsidR="00C86404" w:rsidRDefault="00D373AC" w:rsidP="00D373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470D6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</w:t>
            </w:r>
            <w:hyperlink r:id="rId31" w:history="1">
              <w:r w:rsidRPr="00E470D6">
                <w:rPr>
                  <w:rFonts w:ascii="Times New Roman" w:hAnsi="Times New Roman" w:cs="Times New Roman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1783" w:type="dxa"/>
          </w:tcPr>
          <w:p w:rsidR="00C86404" w:rsidRDefault="00D373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6100</w:t>
            </w:r>
          </w:p>
        </w:tc>
      </w:tr>
      <w:tr w:rsidR="00C86404" w:rsidTr="00A872CA">
        <w:tc>
          <w:tcPr>
            <w:tcW w:w="7573" w:type="dxa"/>
          </w:tcPr>
          <w:p w:rsidR="00C86404" w:rsidRPr="00E470D6" w:rsidRDefault="00D373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6404" w:rsidRPr="00E470D6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</w:t>
            </w:r>
            <w:hyperlink r:id="rId32" w:history="1">
              <w:r w:rsidR="00C86404" w:rsidRPr="00E470D6">
                <w:rPr>
                  <w:rFonts w:ascii="Times New Roman" w:hAnsi="Times New Roman" w:cs="Times New Roman"/>
                  <w:sz w:val="28"/>
                  <w:szCs w:val="28"/>
                </w:rPr>
                <w:t>уровень</w:t>
              </w:r>
            </w:hyperlink>
          </w:p>
        </w:tc>
        <w:tc>
          <w:tcPr>
            <w:tcW w:w="1783" w:type="dxa"/>
          </w:tcPr>
          <w:p w:rsidR="00C86404" w:rsidRDefault="00B278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  <w:r w:rsidR="00D373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E37C9" w:rsidRDefault="00891B94" w:rsidP="00A87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A872CA">
        <w:rPr>
          <w:rFonts w:ascii="Times New Roman" w:hAnsi="Times New Roman" w:cs="Times New Roman"/>
          <w:sz w:val="28"/>
          <w:szCs w:val="28"/>
        </w:rPr>
        <w:t>;</w:t>
      </w:r>
    </w:p>
    <w:p w:rsidR="00891B94" w:rsidRDefault="00891B94" w:rsidP="00891B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89" w:rsidRDefault="00265889" w:rsidP="00A8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 24 изложить в следующей редакции:</w:t>
      </w:r>
    </w:p>
    <w:p w:rsidR="00265889" w:rsidRDefault="00A872CA" w:rsidP="00A87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"24. Е</w:t>
      </w:r>
      <w:r w:rsidR="00265889">
        <w:rPr>
          <w:rFonts w:ascii="Times New Roman" w:hAnsi="Times New Roman" w:cs="Times New Roman"/>
          <w:sz w:val="28"/>
          <w:szCs w:val="28"/>
        </w:rPr>
        <w:t>жемесячная надбавка за выслугу лет устанавливается работникам</w:t>
      </w:r>
      <w:r w:rsidR="007E37C9">
        <w:rPr>
          <w:rFonts w:ascii="Times New Roman" w:hAnsi="Times New Roman" w:cs="Times New Roman"/>
          <w:sz w:val="28"/>
          <w:szCs w:val="28"/>
        </w:rPr>
        <w:t xml:space="preserve"> ди</w:t>
      </w:r>
      <w:r w:rsidR="00A13E2F">
        <w:rPr>
          <w:rFonts w:ascii="Times New Roman" w:hAnsi="Times New Roman" w:cs="Times New Roman"/>
          <w:sz w:val="28"/>
          <w:szCs w:val="28"/>
        </w:rPr>
        <w:t>фференцированно в зависимости от стажа работы в следующих размерах:</w:t>
      </w:r>
    </w:p>
    <w:p w:rsidR="00A13E2F" w:rsidRDefault="00A13E2F" w:rsidP="00A872C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5889" w:rsidRDefault="00E20B77" w:rsidP="00A8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Style w:val="ad"/>
        <w:tblW w:w="9356" w:type="dxa"/>
        <w:tblInd w:w="108" w:type="dxa"/>
        <w:tblLook w:val="04A0"/>
      </w:tblPr>
      <w:tblGrid>
        <w:gridCol w:w="4755"/>
        <w:gridCol w:w="4601"/>
      </w:tblGrid>
      <w:tr w:rsidR="00AD0011" w:rsidTr="00A872CA">
        <w:tc>
          <w:tcPr>
            <w:tcW w:w="4755" w:type="dxa"/>
          </w:tcPr>
          <w:p w:rsidR="00AD0011" w:rsidRDefault="00AD00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601" w:type="dxa"/>
          </w:tcPr>
          <w:p w:rsidR="00AD0011" w:rsidRDefault="00AD00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надбавки (в процентах)</w:t>
            </w:r>
          </w:p>
        </w:tc>
      </w:tr>
      <w:tr w:rsidR="00AD0011" w:rsidTr="00A872CA">
        <w:tc>
          <w:tcPr>
            <w:tcW w:w="9356" w:type="dxa"/>
            <w:gridSpan w:val="2"/>
          </w:tcPr>
          <w:p w:rsidR="00AD0011" w:rsidRDefault="00AD0011" w:rsidP="00745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Специалистам,</w:t>
            </w:r>
            <w:bookmarkStart w:id="0" w:name="_GoBack"/>
            <w:bookmarkEnd w:id="0"/>
            <w:r w:rsidR="007E37C9">
              <w:rPr>
                <w:rFonts w:ascii="Times New Roman" w:hAnsi="Times New Roman" w:cs="Times New Roman"/>
                <w:sz w:val="28"/>
                <w:szCs w:val="28"/>
              </w:rPr>
              <w:t xml:space="preserve">  должности которых отнесены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 года №  247н  «Об  утверждении профессиональных групп общеотраслевых должностей руководителей, специалистов и служащих», специалистам по охране труда, указанным </w:t>
            </w:r>
            <w:r w:rsidR="007E37C9" w:rsidRPr="00E20B77">
              <w:rPr>
                <w:rFonts w:ascii="Times New Roman" w:hAnsi="Times New Roman" w:cs="Times New Roman"/>
                <w:sz w:val="28"/>
                <w:szCs w:val="28"/>
              </w:rPr>
              <w:t xml:space="preserve">в таблице  № </w:t>
            </w:r>
            <w:r w:rsidR="00E20B77" w:rsidRPr="00E20B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E37C9" w:rsidRPr="00E20B77">
              <w:rPr>
                <w:rFonts w:ascii="Times New Roman" w:hAnsi="Times New Roman" w:cs="Times New Roman"/>
                <w:sz w:val="28"/>
                <w:szCs w:val="28"/>
              </w:rPr>
              <w:t xml:space="preserve">   приложения 1</w:t>
            </w:r>
          </w:p>
        </w:tc>
      </w:tr>
      <w:tr w:rsidR="00AD0011" w:rsidTr="00A872CA">
        <w:tc>
          <w:tcPr>
            <w:tcW w:w="4755" w:type="dxa"/>
          </w:tcPr>
          <w:p w:rsidR="00AD0011" w:rsidRDefault="007E3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до 10 лет</w:t>
            </w:r>
          </w:p>
        </w:tc>
        <w:tc>
          <w:tcPr>
            <w:tcW w:w="4601" w:type="dxa"/>
          </w:tcPr>
          <w:p w:rsidR="00AD0011" w:rsidRDefault="007E37C9" w:rsidP="00745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0011" w:rsidTr="00A872CA">
        <w:tc>
          <w:tcPr>
            <w:tcW w:w="4755" w:type="dxa"/>
          </w:tcPr>
          <w:p w:rsidR="00AD0011" w:rsidRDefault="007E3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4601" w:type="dxa"/>
          </w:tcPr>
          <w:p w:rsidR="00AD0011" w:rsidRDefault="007E37C9" w:rsidP="00745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D0011" w:rsidTr="00A872CA">
        <w:tc>
          <w:tcPr>
            <w:tcW w:w="4755" w:type="dxa"/>
          </w:tcPr>
          <w:p w:rsidR="00AD0011" w:rsidRDefault="007E37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4601" w:type="dxa"/>
          </w:tcPr>
          <w:p w:rsidR="00AD0011" w:rsidRDefault="007E37C9" w:rsidP="00745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37C9" w:rsidTr="00A872CA">
        <w:tc>
          <w:tcPr>
            <w:tcW w:w="9356" w:type="dxa"/>
            <w:gridSpan w:val="2"/>
          </w:tcPr>
          <w:p w:rsidR="007E37C9" w:rsidRDefault="007E37C9" w:rsidP="00745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Специалистам, не отнесенным к профессиональным квалификационным группам, утвержденным приказом Министерства здравоохранения  и социального развития Российской Федерации от 29 мая  2008 года № 247н «Об утверждении профессиональных  групп  общеотраслевых</w:t>
            </w:r>
            <w:r w:rsidR="00745CCD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руководителей, специалистов и служащих» и руководителям</w:t>
            </w:r>
          </w:p>
        </w:tc>
      </w:tr>
      <w:tr w:rsidR="00AD0011" w:rsidTr="00A872CA">
        <w:tc>
          <w:tcPr>
            <w:tcW w:w="4755" w:type="dxa"/>
          </w:tcPr>
          <w:p w:rsidR="00AD0011" w:rsidRDefault="00745C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601" w:type="dxa"/>
          </w:tcPr>
          <w:p w:rsidR="00AD0011" w:rsidRDefault="00745CCD" w:rsidP="00745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D0011" w:rsidTr="00A872CA">
        <w:tc>
          <w:tcPr>
            <w:tcW w:w="4755" w:type="dxa"/>
          </w:tcPr>
          <w:p w:rsidR="00AD0011" w:rsidRDefault="00745C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4601" w:type="dxa"/>
          </w:tcPr>
          <w:p w:rsidR="00AD0011" w:rsidRDefault="00745CCD" w:rsidP="00745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0011" w:rsidTr="00A872CA">
        <w:tc>
          <w:tcPr>
            <w:tcW w:w="4755" w:type="dxa"/>
          </w:tcPr>
          <w:p w:rsidR="00AD0011" w:rsidRDefault="00745C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4601" w:type="dxa"/>
          </w:tcPr>
          <w:p w:rsidR="00AD0011" w:rsidRDefault="00745CCD" w:rsidP="00745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D0011" w:rsidTr="00A872CA">
        <w:tc>
          <w:tcPr>
            <w:tcW w:w="4755" w:type="dxa"/>
          </w:tcPr>
          <w:p w:rsidR="00AD0011" w:rsidRDefault="00745C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4601" w:type="dxa"/>
          </w:tcPr>
          <w:p w:rsidR="00AD0011" w:rsidRDefault="00745CCD" w:rsidP="00745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45CCD" w:rsidTr="00A872CA">
        <w:tc>
          <w:tcPr>
            <w:tcW w:w="9356" w:type="dxa"/>
            <w:gridSpan w:val="2"/>
          </w:tcPr>
          <w:p w:rsidR="00745CCD" w:rsidRDefault="00745CCD" w:rsidP="00745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Техническим исполнителям и рабочим культуры, искусства и кинематографии</w:t>
            </w:r>
          </w:p>
        </w:tc>
      </w:tr>
      <w:tr w:rsidR="00AD0011" w:rsidTr="00A872CA">
        <w:tc>
          <w:tcPr>
            <w:tcW w:w="4755" w:type="dxa"/>
          </w:tcPr>
          <w:p w:rsidR="00AD0011" w:rsidRDefault="00745C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лет до 8 лет</w:t>
            </w:r>
          </w:p>
        </w:tc>
        <w:tc>
          <w:tcPr>
            <w:tcW w:w="4601" w:type="dxa"/>
          </w:tcPr>
          <w:p w:rsidR="00AD0011" w:rsidRDefault="00745CCD" w:rsidP="00745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D0011" w:rsidTr="00A872CA">
        <w:tc>
          <w:tcPr>
            <w:tcW w:w="4755" w:type="dxa"/>
          </w:tcPr>
          <w:p w:rsidR="00AD0011" w:rsidRDefault="00745C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 лет до 13 лет</w:t>
            </w:r>
          </w:p>
        </w:tc>
        <w:tc>
          <w:tcPr>
            <w:tcW w:w="4601" w:type="dxa"/>
          </w:tcPr>
          <w:p w:rsidR="00AD0011" w:rsidRDefault="00745CCD" w:rsidP="00745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D0011" w:rsidTr="00A872CA">
        <w:tc>
          <w:tcPr>
            <w:tcW w:w="4755" w:type="dxa"/>
          </w:tcPr>
          <w:p w:rsidR="00AD0011" w:rsidRDefault="00745C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 до 18 лет</w:t>
            </w:r>
          </w:p>
          <w:p w:rsidR="00745CCD" w:rsidRDefault="00745C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AD0011" w:rsidRDefault="00745CCD" w:rsidP="00745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0011" w:rsidTr="00A872CA">
        <w:tc>
          <w:tcPr>
            <w:tcW w:w="4755" w:type="dxa"/>
          </w:tcPr>
          <w:p w:rsidR="00AD0011" w:rsidRDefault="00745C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 лет до 23 лет</w:t>
            </w:r>
          </w:p>
        </w:tc>
        <w:tc>
          <w:tcPr>
            <w:tcW w:w="4601" w:type="dxa"/>
          </w:tcPr>
          <w:p w:rsidR="00AD0011" w:rsidRDefault="00745CCD" w:rsidP="00745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D0011" w:rsidTr="00A872CA">
        <w:tc>
          <w:tcPr>
            <w:tcW w:w="4755" w:type="dxa"/>
          </w:tcPr>
          <w:p w:rsidR="00AD0011" w:rsidRDefault="00745C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23 лет </w:t>
            </w:r>
          </w:p>
        </w:tc>
        <w:tc>
          <w:tcPr>
            <w:tcW w:w="4601" w:type="dxa"/>
          </w:tcPr>
          <w:p w:rsidR="00AD0011" w:rsidRDefault="00745CCD" w:rsidP="00745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45CCD" w:rsidTr="00A872CA">
        <w:tc>
          <w:tcPr>
            <w:tcW w:w="9356" w:type="dxa"/>
            <w:gridSpan w:val="2"/>
          </w:tcPr>
          <w:p w:rsidR="00745CCD" w:rsidRDefault="00745CCD" w:rsidP="00745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Общеотраслевым профессиям рабочих</w:t>
            </w:r>
          </w:p>
        </w:tc>
      </w:tr>
      <w:tr w:rsidR="00745CCD" w:rsidTr="00A872CA">
        <w:tc>
          <w:tcPr>
            <w:tcW w:w="4755" w:type="dxa"/>
          </w:tcPr>
          <w:p w:rsidR="00745CCD" w:rsidRDefault="00745C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23 лет</w:t>
            </w:r>
          </w:p>
        </w:tc>
        <w:tc>
          <w:tcPr>
            <w:tcW w:w="4601" w:type="dxa"/>
          </w:tcPr>
          <w:p w:rsidR="00745CCD" w:rsidRDefault="00745CCD" w:rsidP="00745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65889" w:rsidRDefault="00265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73A" w:rsidRDefault="00C40877" w:rsidP="00917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5CCD">
        <w:rPr>
          <w:rFonts w:ascii="Times New Roman" w:hAnsi="Times New Roman" w:cs="Times New Roman"/>
          <w:sz w:val="28"/>
          <w:szCs w:val="28"/>
        </w:rPr>
        <w:t>Порядок исчисления стажа работы, установления, начисления  и выплаты ежемесячной надбавки за выслугу лет</w:t>
      </w:r>
      <w:r w:rsidR="002C273A">
        <w:rPr>
          <w:rFonts w:ascii="Times New Roman" w:hAnsi="Times New Roman" w:cs="Times New Roman"/>
          <w:sz w:val="28"/>
          <w:szCs w:val="28"/>
        </w:rPr>
        <w:t xml:space="preserve"> производится  в соответствии с </w:t>
      </w:r>
      <w:r w:rsidR="00745CCD">
        <w:rPr>
          <w:rFonts w:ascii="Times New Roman" w:hAnsi="Times New Roman" w:cs="Times New Roman"/>
          <w:sz w:val="28"/>
          <w:szCs w:val="28"/>
        </w:rPr>
        <w:t>приложением 4 к настоящему Положению.</w:t>
      </w:r>
      <w:r w:rsidR="002C273A" w:rsidRPr="002C273A">
        <w:rPr>
          <w:rFonts w:ascii="Times New Roman" w:hAnsi="Times New Roman" w:cs="Times New Roman"/>
          <w:sz w:val="28"/>
          <w:szCs w:val="28"/>
        </w:rPr>
        <w:t xml:space="preserve"> </w:t>
      </w:r>
      <w:r w:rsidR="002C273A">
        <w:rPr>
          <w:rFonts w:ascii="Times New Roman" w:hAnsi="Times New Roman" w:cs="Times New Roman"/>
          <w:sz w:val="28"/>
          <w:szCs w:val="28"/>
        </w:rPr>
        <w:t>";</w:t>
      </w:r>
    </w:p>
    <w:p w:rsidR="00745CCD" w:rsidRDefault="00C40877" w:rsidP="00917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5CCD">
        <w:rPr>
          <w:rFonts w:ascii="Times New Roman" w:hAnsi="Times New Roman" w:cs="Times New Roman"/>
          <w:sz w:val="28"/>
          <w:szCs w:val="28"/>
        </w:rPr>
        <w:t>5) пункт 29 изложить в следующей  редакции:</w:t>
      </w:r>
    </w:p>
    <w:p w:rsidR="006F017C" w:rsidRDefault="00C40877" w:rsidP="00917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273A">
        <w:rPr>
          <w:rFonts w:ascii="Times New Roman" w:hAnsi="Times New Roman" w:cs="Times New Roman"/>
          <w:sz w:val="28"/>
          <w:szCs w:val="28"/>
        </w:rPr>
        <w:t>"</w:t>
      </w:r>
      <w:r w:rsidR="00745CCD">
        <w:rPr>
          <w:rFonts w:ascii="Times New Roman" w:hAnsi="Times New Roman" w:cs="Times New Roman"/>
          <w:sz w:val="28"/>
          <w:szCs w:val="28"/>
        </w:rPr>
        <w:t>29. Работникам учреждений выплачиваются единовременные премии в пределах экономии бюджетных ассигнований на оплату труда работников учреждения, а также  за счет средств бюджетно</w:t>
      </w:r>
      <w:r w:rsidR="00923A7B">
        <w:rPr>
          <w:rFonts w:ascii="Times New Roman" w:hAnsi="Times New Roman" w:cs="Times New Roman"/>
          <w:sz w:val="28"/>
          <w:szCs w:val="28"/>
        </w:rPr>
        <w:t>го учреждения, полученных от  принося</w:t>
      </w:r>
      <w:r w:rsidR="006F017C">
        <w:rPr>
          <w:rFonts w:ascii="Times New Roman" w:hAnsi="Times New Roman" w:cs="Times New Roman"/>
          <w:sz w:val="28"/>
          <w:szCs w:val="28"/>
        </w:rPr>
        <w:t>щей доход деятельности</w:t>
      </w:r>
      <w:r w:rsidR="00923A7B">
        <w:rPr>
          <w:rFonts w:ascii="Times New Roman" w:hAnsi="Times New Roman" w:cs="Times New Roman"/>
          <w:sz w:val="28"/>
          <w:szCs w:val="28"/>
        </w:rPr>
        <w:t xml:space="preserve"> при награждении</w:t>
      </w:r>
      <w:r w:rsidR="006F017C">
        <w:rPr>
          <w:rFonts w:ascii="Times New Roman" w:hAnsi="Times New Roman" w:cs="Times New Roman"/>
          <w:sz w:val="28"/>
          <w:szCs w:val="28"/>
        </w:rPr>
        <w:t>:</w:t>
      </w:r>
    </w:p>
    <w:p w:rsidR="00745CCD" w:rsidRDefault="006F017C" w:rsidP="00917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3A7B">
        <w:rPr>
          <w:rFonts w:ascii="Times New Roman" w:hAnsi="Times New Roman" w:cs="Times New Roman"/>
          <w:sz w:val="28"/>
          <w:szCs w:val="28"/>
        </w:rPr>
        <w:t xml:space="preserve"> государственными наградами Российской Федерации, знаками отличия Российской Федерации, присвоении почетного звания Российской </w:t>
      </w:r>
      <w:r w:rsidR="00923A7B">
        <w:rPr>
          <w:rFonts w:ascii="Times New Roman" w:hAnsi="Times New Roman" w:cs="Times New Roman"/>
          <w:sz w:val="28"/>
          <w:szCs w:val="28"/>
        </w:rPr>
        <w:lastRenderedPageBreak/>
        <w:t>Федерации, поощрении Президентом  Российской Федерации, Почетной грамотой Министерства культуры Российской Федерации, государственными наградами У</w:t>
      </w:r>
      <w:r w:rsidR="00C4097F">
        <w:rPr>
          <w:rFonts w:ascii="Times New Roman" w:hAnsi="Times New Roman" w:cs="Times New Roman"/>
          <w:sz w:val="28"/>
          <w:szCs w:val="28"/>
        </w:rPr>
        <w:t>дмуртской Республики, присвоении почетного звания  Удмуртской Республики в размере до одного  оклада (должностного оклада).</w:t>
      </w:r>
    </w:p>
    <w:p w:rsidR="00C4097F" w:rsidRDefault="00C4097F" w:rsidP="00A8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 учреждений могут выплачиваться единовременные премии, связанные с государственными и профессиональными праздниками.</w:t>
      </w:r>
    </w:p>
    <w:p w:rsidR="00C4097F" w:rsidRDefault="00C4097F" w:rsidP="002C2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Перечень, размеры и критерии установления единовременного премирования регулируются локальными нормативными актами учреждений, принятыми в установленном законодательством порядке.</w:t>
      </w:r>
      <w:r w:rsidR="002C273A" w:rsidRPr="002C273A">
        <w:rPr>
          <w:rFonts w:ascii="Times New Roman" w:hAnsi="Times New Roman" w:cs="Times New Roman"/>
          <w:sz w:val="28"/>
          <w:szCs w:val="28"/>
        </w:rPr>
        <w:t xml:space="preserve"> </w:t>
      </w:r>
      <w:r w:rsidR="002C273A">
        <w:rPr>
          <w:rFonts w:ascii="Times New Roman" w:hAnsi="Times New Roman" w:cs="Times New Roman"/>
          <w:sz w:val="28"/>
          <w:szCs w:val="28"/>
        </w:rPr>
        <w:t>";</w:t>
      </w:r>
    </w:p>
    <w:p w:rsidR="00C4097F" w:rsidRDefault="00C4097F" w:rsidP="00A8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абзаце седьмом пункта 30 слова «учреждений, основной деятельностью которых являются охрана исторических мест и зданий» исключить;</w:t>
      </w:r>
    </w:p>
    <w:p w:rsidR="00C4097F" w:rsidRDefault="00C4097F" w:rsidP="00263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пункт 53 изложить в следующей  редакции:</w:t>
      </w:r>
    </w:p>
    <w:p w:rsidR="00C4097F" w:rsidRDefault="002C273A" w:rsidP="00263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087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"</w:t>
      </w:r>
      <w:r w:rsidR="0052463A">
        <w:rPr>
          <w:rFonts w:ascii="Times New Roman" w:hAnsi="Times New Roman" w:cs="Times New Roman"/>
          <w:sz w:val="28"/>
          <w:szCs w:val="28"/>
        </w:rPr>
        <w:t>53.</w:t>
      </w:r>
      <w:r w:rsidR="00B55F2F">
        <w:rPr>
          <w:rFonts w:ascii="Times New Roman" w:hAnsi="Times New Roman" w:cs="Times New Roman"/>
          <w:sz w:val="28"/>
          <w:szCs w:val="28"/>
        </w:rPr>
        <w:t xml:space="preserve"> </w:t>
      </w:r>
      <w:r w:rsidR="0052463A">
        <w:rPr>
          <w:rFonts w:ascii="Times New Roman" w:hAnsi="Times New Roman" w:cs="Times New Roman"/>
          <w:sz w:val="28"/>
          <w:szCs w:val="28"/>
        </w:rPr>
        <w:t>Р</w:t>
      </w:r>
      <w:r w:rsidR="00C4097F">
        <w:rPr>
          <w:rFonts w:ascii="Times New Roman" w:hAnsi="Times New Roman" w:cs="Times New Roman"/>
          <w:sz w:val="28"/>
          <w:szCs w:val="28"/>
        </w:rPr>
        <w:t>уководителю учреждения выплачивается единовременная премия при награждении государственными наградами Российской Федерации, орденами и медалями Российской Федерации, знаками отличия Российской Федерации, присвоении почетного звания</w:t>
      </w:r>
      <w:r w:rsidR="001D19AB">
        <w:rPr>
          <w:rFonts w:ascii="Times New Roman" w:hAnsi="Times New Roman" w:cs="Times New Roman"/>
          <w:sz w:val="28"/>
          <w:szCs w:val="28"/>
        </w:rPr>
        <w:t xml:space="preserve"> Российской Федерации, поощрении Президентом  Российской Федерации, Почетной грамотой Министерства культуры Российской Федерации, государственными наградами Удмуртской Республики, присвоении почетного звания Удмуртской Республики в размере до 5</w:t>
      </w:r>
      <w:r w:rsidR="00917683">
        <w:rPr>
          <w:rFonts w:ascii="Times New Roman" w:hAnsi="Times New Roman" w:cs="Times New Roman"/>
          <w:sz w:val="28"/>
          <w:szCs w:val="28"/>
        </w:rPr>
        <w:t>0 процентов должностного оклада</w:t>
      </w:r>
      <w:r w:rsidR="001D19AB">
        <w:rPr>
          <w:rFonts w:ascii="Times New Roman" w:hAnsi="Times New Roman" w:cs="Times New Roman"/>
          <w:sz w:val="28"/>
          <w:szCs w:val="28"/>
        </w:rPr>
        <w:t>.</w:t>
      </w:r>
      <w:r w:rsidR="00917683" w:rsidRPr="00917683">
        <w:rPr>
          <w:rFonts w:ascii="Times New Roman" w:hAnsi="Times New Roman" w:cs="Times New Roman"/>
          <w:sz w:val="28"/>
          <w:szCs w:val="28"/>
        </w:rPr>
        <w:t xml:space="preserve"> </w:t>
      </w:r>
      <w:r w:rsidR="00917683">
        <w:rPr>
          <w:rFonts w:ascii="Times New Roman" w:hAnsi="Times New Roman" w:cs="Times New Roman"/>
          <w:sz w:val="28"/>
          <w:szCs w:val="28"/>
        </w:rPr>
        <w:t>";</w:t>
      </w:r>
    </w:p>
    <w:p w:rsidR="001D19AB" w:rsidRDefault="001D19AB" w:rsidP="00263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пункт 61 изложить в следующей редакции:</w:t>
      </w:r>
    </w:p>
    <w:p w:rsidR="00C4097F" w:rsidRDefault="00E33A20" w:rsidP="00A8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в таблице 10 приложения </w:t>
      </w:r>
      <w:r w:rsidR="002C27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добавить строки </w:t>
      </w:r>
    </w:p>
    <w:p w:rsidR="00E20B77" w:rsidRDefault="00E20B77" w:rsidP="00A8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A20" w:rsidRDefault="00E33A20" w:rsidP="00A8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</w:t>
      </w:r>
    </w:p>
    <w:tbl>
      <w:tblPr>
        <w:tblStyle w:val="ad"/>
        <w:tblW w:w="9356" w:type="dxa"/>
        <w:tblInd w:w="108" w:type="dxa"/>
        <w:tblLook w:val="04A0"/>
      </w:tblPr>
      <w:tblGrid>
        <w:gridCol w:w="6168"/>
        <w:gridCol w:w="3188"/>
      </w:tblGrid>
      <w:tr w:rsidR="00E33A20" w:rsidTr="00A872CA">
        <w:tc>
          <w:tcPr>
            <w:tcW w:w="6168" w:type="dxa"/>
          </w:tcPr>
          <w:p w:rsidR="00E33A20" w:rsidRDefault="00E3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188" w:type="dxa"/>
          </w:tcPr>
          <w:p w:rsidR="00E33A20" w:rsidRDefault="00E3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6040</w:t>
            </w:r>
          </w:p>
        </w:tc>
      </w:tr>
      <w:tr w:rsidR="00E33A20" w:rsidTr="00A872CA">
        <w:tc>
          <w:tcPr>
            <w:tcW w:w="6168" w:type="dxa"/>
          </w:tcPr>
          <w:p w:rsidR="00E33A20" w:rsidRPr="00E33A20" w:rsidRDefault="00E3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</w:t>
            </w:r>
            <w:r w:rsidRPr="00E33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188" w:type="dxa"/>
          </w:tcPr>
          <w:p w:rsidR="00E33A20" w:rsidRDefault="00E3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6200</w:t>
            </w:r>
          </w:p>
        </w:tc>
      </w:tr>
      <w:tr w:rsidR="00E33A20" w:rsidTr="00A872CA">
        <w:tc>
          <w:tcPr>
            <w:tcW w:w="6168" w:type="dxa"/>
          </w:tcPr>
          <w:p w:rsidR="00E33A20" w:rsidRPr="00E33A20" w:rsidRDefault="00E3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3A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3188" w:type="dxa"/>
          </w:tcPr>
          <w:p w:rsidR="00E33A20" w:rsidRDefault="00E33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6950</w:t>
            </w:r>
          </w:p>
        </w:tc>
      </w:tr>
    </w:tbl>
    <w:p w:rsidR="00E33A20" w:rsidRDefault="00E33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B77" w:rsidRDefault="00E33A20" w:rsidP="00A8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E20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приложении 6 пункт 3 исключить.</w:t>
      </w:r>
    </w:p>
    <w:p w:rsidR="00E20B77" w:rsidRDefault="002C273A" w:rsidP="00A8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33A20">
        <w:rPr>
          <w:rFonts w:ascii="Times New Roman" w:hAnsi="Times New Roman" w:cs="Times New Roman"/>
          <w:sz w:val="28"/>
          <w:szCs w:val="28"/>
        </w:rPr>
        <w:t>В случае</w:t>
      </w:r>
      <w:r w:rsidR="00E20B77">
        <w:rPr>
          <w:rFonts w:ascii="Times New Roman" w:hAnsi="Times New Roman" w:cs="Times New Roman"/>
          <w:sz w:val="28"/>
          <w:szCs w:val="28"/>
        </w:rPr>
        <w:t xml:space="preserve">, </w:t>
      </w:r>
      <w:r w:rsidR="00E33A20">
        <w:rPr>
          <w:rFonts w:ascii="Times New Roman" w:hAnsi="Times New Roman" w:cs="Times New Roman"/>
          <w:sz w:val="28"/>
          <w:szCs w:val="28"/>
        </w:rPr>
        <w:t xml:space="preserve"> если заработная плата работников бюджетных, казенных учреждений культур</w:t>
      </w:r>
      <w:r w:rsidR="00B278DE">
        <w:rPr>
          <w:rFonts w:ascii="Times New Roman" w:hAnsi="Times New Roman" w:cs="Times New Roman"/>
          <w:sz w:val="28"/>
          <w:szCs w:val="28"/>
        </w:rPr>
        <w:t xml:space="preserve">ы, подведомственных </w:t>
      </w:r>
      <w:r w:rsidR="00313FF3">
        <w:rPr>
          <w:rFonts w:ascii="Times New Roman" w:hAnsi="Times New Roman" w:cs="Times New Roman"/>
          <w:sz w:val="28"/>
          <w:szCs w:val="28"/>
        </w:rPr>
        <w:t xml:space="preserve"> (без учета премий и иных выплат стимулирующего характера), устанавливаемая в соответствии с настоящим постановлением, меньше заработной платы (без учета премий и иных выплат стимулирующего характера), установленной в соответствии с принятыми до вступления в силу нас</w:t>
      </w:r>
      <w:r w:rsidR="00B278DE">
        <w:rPr>
          <w:rFonts w:ascii="Times New Roman" w:hAnsi="Times New Roman" w:cs="Times New Roman"/>
          <w:sz w:val="28"/>
          <w:szCs w:val="28"/>
        </w:rPr>
        <w:t>тоящего постановления актами</w:t>
      </w:r>
      <w:r w:rsidR="00313FF3">
        <w:rPr>
          <w:rFonts w:ascii="Times New Roman" w:hAnsi="Times New Roman" w:cs="Times New Roman"/>
          <w:sz w:val="28"/>
          <w:szCs w:val="28"/>
        </w:rPr>
        <w:t>, при условии сохранения объема должностных (трудовых) обязанностей работников и выполнения ими работ той же квалификации, производится доплата до уровня размера заработной платы, исчисленной до вступления в силу настоящего постановления (далее- доплата до уровня размера заработной платы).</w:t>
      </w:r>
    </w:p>
    <w:p w:rsidR="00B56721" w:rsidRDefault="00B56721" w:rsidP="00A8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доплаты до уровня размера заработной платы определяется как разница между заработной платой работников бюджетных, казенных учреждений культуры (далее- работники учреждений), установленной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принятыми до вступления в силу настоящего постановления</w:t>
      </w:r>
      <w:r w:rsidR="00E20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заработной платой работников учреждений, устанавливаемой в соответствии с настоящим постановлением.</w:t>
      </w:r>
    </w:p>
    <w:p w:rsidR="00FE3C6C" w:rsidRDefault="00B56721" w:rsidP="00A8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Доплата до уровня размера</w:t>
      </w:r>
      <w:r w:rsidR="00C2697B">
        <w:rPr>
          <w:rFonts w:ascii="Times New Roman" w:hAnsi="Times New Roman" w:cs="Times New Roman"/>
          <w:sz w:val="28"/>
          <w:szCs w:val="28"/>
        </w:rPr>
        <w:t xml:space="preserve"> заработной платы работникам учреждений, установленная в соответствии с настоящим пунктом, начисляется до момента достижения уровня заработной платы работников учреждений, установленного в соответствии с принятыми до вступления в силу настоящего постановления</w:t>
      </w:r>
      <w:r w:rsidR="00E20B77">
        <w:rPr>
          <w:rFonts w:ascii="Times New Roman" w:hAnsi="Times New Roman" w:cs="Times New Roman"/>
          <w:sz w:val="28"/>
          <w:szCs w:val="28"/>
        </w:rPr>
        <w:t>.</w:t>
      </w:r>
    </w:p>
    <w:p w:rsidR="00FE3C6C" w:rsidRDefault="00E20B77" w:rsidP="00A8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C6C">
        <w:rPr>
          <w:rFonts w:ascii="Times New Roman" w:hAnsi="Times New Roman" w:cs="Times New Roman"/>
          <w:sz w:val="28"/>
          <w:szCs w:val="28"/>
        </w:rPr>
        <w:t>Доплата до уровня размера заработной платы работникам учреждений выплачивается пропорционально отработанному времени.</w:t>
      </w:r>
    </w:p>
    <w:p w:rsidR="00FE3C6C" w:rsidRDefault="002C273A" w:rsidP="00A8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E3C6C">
        <w:rPr>
          <w:rFonts w:ascii="Times New Roman" w:hAnsi="Times New Roman" w:cs="Times New Roman"/>
          <w:sz w:val="28"/>
          <w:szCs w:val="28"/>
        </w:rPr>
        <w:t>Установить, что об изменении условий трудового договора стороны  трудового договора заключают дополнительное соглашение к трудовому договору. В случае несогласия работников учреждений заключить дополнительное соглашение об изменении условий оплаты труда в соответствии с настоящим постановлением оплата труда производится в соответствии с условиями</w:t>
      </w:r>
      <w:r w:rsidR="00F94EC0">
        <w:rPr>
          <w:rFonts w:ascii="Times New Roman" w:hAnsi="Times New Roman" w:cs="Times New Roman"/>
          <w:sz w:val="28"/>
          <w:szCs w:val="28"/>
        </w:rPr>
        <w:t xml:space="preserve"> ранее заключенных трудовых договоров.</w:t>
      </w:r>
    </w:p>
    <w:p w:rsidR="00963E09" w:rsidRDefault="002C273A" w:rsidP="00A8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5EAD">
        <w:rPr>
          <w:rFonts w:ascii="Times New Roman" w:hAnsi="Times New Roman" w:cs="Times New Roman"/>
          <w:sz w:val="28"/>
          <w:szCs w:val="28"/>
        </w:rPr>
        <w:t>.</w:t>
      </w:r>
      <w:r w:rsidR="004F2E6D" w:rsidRPr="00922E7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</w:t>
      </w:r>
      <w:r w:rsidR="00AA5EA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635360">
        <w:rPr>
          <w:rFonts w:ascii="Times New Roman" w:hAnsi="Times New Roman" w:cs="Times New Roman"/>
          <w:sz w:val="28"/>
          <w:szCs w:val="28"/>
        </w:rPr>
        <w:t xml:space="preserve"> </w:t>
      </w:r>
      <w:r w:rsidR="004F2E6D" w:rsidRPr="00922E75">
        <w:rPr>
          <w:rFonts w:ascii="Times New Roman" w:hAnsi="Times New Roman" w:cs="Times New Roman"/>
          <w:sz w:val="28"/>
          <w:szCs w:val="28"/>
        </w:rPr>
        <w:t xml:space="preserve"> и распрост</w:t>
      </w:r>
      <w:r w:rsidR="00942929">
        <w:rPr>
          <w:rFonts w:ascii="Times New Roman" w:hAnsi="Times New Roman" w:cs="Times New Roman"/>
          <w:sz w:val="28"/>
          <w:szCs w:val="28"/>
        </w:rPr>
        <w:t>р</w:t>
      </w:r>
      <w:r w:rsidR="004F2E6D" w:rsidRPr="00922E75">
        <w:rPr>
          <w:rFonts w:ascii="Times New Roman" w:hAnsi="Times New Roman" w:cs="Times New Roman"/>
          <w:sz w:val="28"/>
          <w:szCs w:val="28"/>
        </w:rPr>
        <w:t xml:space="preserve">аняется на правоотношения, возникшие с 1 </w:t>
      </w:r>
      <w:r w:rsidR="0085469F">
        <w:rPr>
          <w:rFonts w:ascii="Times New Roman" w:hAnsi="Times New Roman" w:cs="Times New Roman"/>
          <w:sz w:val="28"/>
          <w:szCs w:val="28"/>
        </w:rPr>
        <w:t>декабря</w:t>
      </w:r>
      <w:r w:rsidR="00EE656B">
        <w:rPr>
          <w:rFonts w:ascii="Times New Roman" w:hAnsi="Times New Roman" w:cs="Times New Roman"/>
          <w:sz w:val="28"/>
          <w:szCs w:val="28"/>
        </w:rPr>
        <w:t xml:space="preserve"> 2016</w:t>
      </w:r>
      <w:r w:rsidR="004F2E6D" w:rsidRPr="00922E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E5BB5">
        <w:rPr>
          <w:rFonts w:ascii="Times New Roman" w:hAnsi="Times New Roman" w:cs="Times New Roman"/>
          <w:sz w:val="28"/>
          <w:szCs w:val="28"/>
        </w:rPr>
        <w:t>.</w:t>
      </w:r>
    </w:p>
    <w:p w:rsidR="00942929" w:rsidRDefault="00942929" w:rsidP="00A8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929" w:rsidRDefault="00942929" w:rsidP="00A8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73A" w:rsidRDefault="002C273A" w:rsidP="00C51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5469F" w:rsidRDefault="002C273A" w:rsidP="00C51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«Сюмсинский район»</w:t>
      </w:r>
      <w:r w:rsidR="008546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469F">
        <w:rPr>
          <w:rFonts w:ascii="Times New Roman" w:hAnsi="Times New Roman" w:cs="Times New Roman"/>
          <w:sz w:val="28"/>
          <w:szCs w:val="28"/>
        </w:rPr>
        <w:t xml:space="preserve"> </w:t>
      </w:r>
      <w:r w:rsidR="00C51D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5469F">
        <w:rPr>
          <w:rFonts w:ascii="Times New Roman" w:hAnsi="Times New Roman" w:cs="Times New Roman"/>
          <w:sz w:val="28"/>
          <w:szCs w:val="28"/>
        </w:rPr>
        <w:t>В.И.Семенов</w:t>
      </w:r>
    </w:p>
    <w:p w:rsidR="00942929" w:rsidRPr="00922E75" w:rsidRDefault="00942929" w:rsidP="002C2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5469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42929" w:rsidRPr="00922E75" w:rsidRDefault="00942929" w:rsidP="00A87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E6D" w:rsidRPr="00922E75" w:rsidRDefault="004F2E6D" w:rsidP="006C4FD8">
      <w:pPr>
        <w:widowControl w:val="0"/>
        <w:autoSpaceDE w:val="0"/>
        <w:autoSpaceDN w:val="0"/>
        <w:adjustRightInd w:val="0"/>
        <w:spacing w:after="0" w:line="240" w:lineRule="auto"/>
        <w:ind w:left="284" w:right="-625"/>
        <w:jc w:val="both"/>
        <w:rPr>
          <w:rFonts w:ascii="Times New Roman" w:hAnsi="Times New Roman" w:cs="Times New Roman"/>
          <w:sz w:val="28"/>
          <w:szCs w:val="28"/>
        </w:rPr>
      </w:pPr>
    </w:p>
    <w:sectPr w:rsidR="004F2E6D" w:rsidRPr="00922E75" w:rsidSect="00922E75">
      <w:headerReference w:type="default" r:id="rId3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FCD" w:rsidRDefault="00D25FCD" w:rsidP="00922E75">
      <w:pPr>
        <w:spacing w:after="0" w:line="240" w:lineRule="auto"/>
      </w:pPr>
      <w:r>
        <w:separator/>
      </w:r>
    </w:p>
  </w:endnote>
  <w:endnote w:type="continuationSeparator" w:id="0">
    <w:p w:rsidR="00D25FCD" w:rsidRDefault="00D25FCD" w:rsidP="0092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FCD" w:rsidRDefault="00D25FCD" w:rsidP="00922E75">
      <w:pPr>
        <w:spacing w:after="0" w:line="240" w:lineRule="auto"/>
      </w:pPr>
      <w:r>
        <w:separator/>
      </w:r>
    </w:p>
  </w:footnote>
  <w:footnote w:type="continuationSeparator" w:id="0">
    <w:p w:rsidR="00D25FCD" w:rsidRDefault="00D25FCD" w:rsidP="0092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946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215BF" w:rsidRPr="003215BF" w:rsidRDefault="0019155E">
        <w:pPr>
          <w:pStyle w:val="a4"/>
          <w:jc w:val="center"/>
          <w:rPr>
            <w:rFonts w:ascii="Times New Roman" w:hAnsi="Times New Roman" w:cs="Times New Roman"/>
          </w:rPr>
        </w:pPr>
        <w:r w:rsidRPr="003215BF">
          <w:rPr>
            <w:rFonts w:ascii="Times New Roman" w:hAnsi="Times New Roman" w:cs="Times New Roman"/>
          </w:rPr>
          <w:fldChar w:fldCharType="begin"/>
        </w:r>
        <w:r w:rsidR="003215BF" w:rsidRPr="003215BF">
          <w:rPr>
            <w:rFonts w:ascii="Times New Roman" w:hAnsi="Times New Roman" w:cs="Times New Roman"/>
          </w:rPr>
          <w:instrText xml:space="preserve"> PAGE   \* MERGEFORMAT </w:instrText>
        </w:r>
        <w:r w:rsidRPr="003215BF">
          <w:rPr>
            <w:rFonts w:ascii="Times New Roman" w:hAnsi="Times New Roman" w:cs="Times New Roman"/>
          </w:rPr>
          <w:fldChar w:fldCharType="separate"/>
        </w:r>
        <w:r w:rsidR="006C4FD8">
          <w:rPr>
            <w:rFonts w:ascii="Times New Roman" w:hAnsi="Times New Roman" w:cs="Times New Roman"/>
            <w:noProof/>
          </w:rPr>
          <w:t>4</w:t>
        </w:r>
        <w:r w:rsidRPr="003215BF">
          <w:rPr>
            <w:rFonts w:ascii="Times New Roman" w:hAnsi="Times New Roman" w:cs="Times New Roman"/>
          </w:rPr>
          <w:fldChar w:fldCharType="end"/>
        </w:r>
      </w:p>
    </w:sdtContent>
  </w:sdt>
  <w:p w:rsidR="00263EE8" w:rsidRDefault="00263E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36C8"/>
    <w:multiLevelType w:val="hybridMultilevel"/>
    <w:tmpl w:val="2D6E5314"/>
    <w:lvl w:ilvl="0" w:tplc="C7F45A0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216622A"/>
    <w:multiLevelType w:val="hybridMultilevel"/>
    <w:tmpl w:val="60180402"/>
    <w:lvl w:ilvl="0" w:tplc="D82828E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F183C92"/>
    <w:multiLevelType w:val="hybridMultilevel"/>
    <w:tmpl w:val="00C6224C"/>
    <w:lvl w:ilvl="0" w:tplc="2250B6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E6D"/>
    <w:rsid w:val="00003F12"/>
    <w:rsid w:val="00013C57"/>
    <w:rsid w:val="00035D0D"/>
    <w:rsid w:val="00041BCF"/>
    <w:rsid w:val="00046828"/>
    <w:rsid w:val="00051C7D"/>
    <w:rsid w:val="00055C16"/>
    <w:rsid w:val="0006067B"/>
    <w:rsid w:val="00062AC8"/>
    <w:rsid w:val="00065BA3"/>
    <w:rsid w:val="00065E03"/>
    <w:rsid w:val="00071F27"/>
    <w:rsid w:val="000722AD"/>
    <w:rsid w:val="00072AB1"/>
    <w:rsid w:val="000868E4"/>
    <w:rsid w:val="00087C7B"/>
    <w:rsid w:val="000911AC"/>
    <w:rsid w:val="00094520"/>
    <w:rsid w:val="000A0D42"/>
    <w:rsid w:val="000A6576"/>
    <w:rsid w:val="000A6FDB"/>
    <w:rsid w:val="000B197A"/>
    <w:rsid w:val="000C4874"/>
    <w:rsid w:val="000C580C"/>
    <w:rsid w:val="000D22C9"/>
    <w:rsid w:val="000E6540"/>
    <w:rsid w:val="000F0561"/>
    <w:rsid w:val="000F4536"/>
    <w:rsid w:val="00100525"/>
    <w:rsid w:val="00102860"/>
    <w:rsid w:val="001038FC"/>
    <w:rsid w:val="00105AB0"/>
    <w:rsid w:val="00110DDB"/>
    <w:rsid w:val="00114616"/>
    <w:rsid w:val="0012199C"/>
    <w:rsid w:val="00124888"/>
    <w:rsid w:val="0013128C"/>
    <w:rsid w:val="00135D24"/>
    <w:rsid w:val="00155676"/>
    <w:rsid w:val="00155E98"/>
    <w:rsid w:val="001571E1"/>
    <w:rsid w:val="00161CC4"/>
    <w:rsid w:val="001624C7"/>
    <w:rsid w:val="0016755B"/>
    <w:rsid w:val="001808B0"/>
    <w:rsid w:val="00182DA6"/>
    <w:rsid w:val="0018602F"/>
    <w:rsid w:val="00190B3E"/>
    <w:rsid w:val="0019155E"/>
    <w:rsid w:val="00192EF7"/>
    <w:rsid w:val="001972D4"/>
    <w:rsid w:val="001A39B1"/>
    <w:rsid w:val="001B0021"/>
    <w:rsid w:val="001B0119"/>
    <w:rsid w:val="001B379E"/>
    <w:rsid w:val="001B4FEC"/>
    <w:rsid w:val="001C27DA"/>
    <w:rsid w:val="001C479F"/>
    <w:rsid w:val="001D0FA6"/>
    <w:rsid w:val="001D1741"/>
    <w:rsid w:val="001D19AB"/>
    <w:rsid w:val="001D6DED"/>
    <w:rsid w:val="001E3340"/>
    <w:rsid w:val="001F0C34"/>
    <w:rsid w:val="001F36A3"/>
    <w:rsid w:val="001F5FC0"/>
    <w:rsid w:val="002010EB"/>
    <w:rsid w:val="00222BC7"/>
    <w:rsid w:val="0022704C"/>
    <w:rsid w:val="00232CD8"/>
    <w:rsid w:val="00234575"/>
    <w:rsid w:val="002420AB"/>
    <w:rsid w:val="00251B55"/>
    <w:rsid w:val="0025286E"/>
    <w:rsid w:val="00260F92"/>
    <w:rsid w:val="002637B1"/>
    <w:rsid w:val="00263EE8"/>
    <w:rsid w:val="00265889"/>
    <w:rsid w:val="00273169"/>
    <w:rsid w:val="00273807"/>
    <w:rsid w:val="00275C74"/>
    <w:rsid w:val="00277ED4"/>
    <w:rsid w:val="00285DD6"/>
    <w:rsid w:val="002B2CD6"/>
    <w:rsid w:val="002C06E2"/>
    <w:rsid w:val="002C273A"/>
    <w:rsid w:val="002C4067"/>
    <w:rsid w:val="002C5ADD"/>
    <w:rsid w:val="002D0D11"/>
    <w:rsid w:val="002D2404"/>
    <w:rsid w:val="002F5CF1"/>
    <w:rsid w:val="0030616F"/>
    <w:rsid w:val="003118D5"/>
    <w:rsid w:val="00313FF3"/>
    <w:rsid w:val="003215BF"/>
    <w:rsid w:val="00336F98"/>
    <w:rsid w:val="003371ED"/>
    <w:rsid w:val="00343B5B"/>
    <w:rsid w:val="00350A64"/>
    <w:rsid w:val="003525A6"/>
    <w:rsid w:val="00356FCF"/>
    <w:rsid w:val="00376B3C"/>
    <w:rsid w:val="00383435"/>
    <w:rsid w:val="003923E4"/>
    <w:rsid w:val="003D042E"/>
    <w:rsid w:val="003D1F11"/>
    <w:rsid w:val="003D4C27"/>
    <w:rsid w:val="003D5815"/>
    <w:rsid w:val="003E112C"/>
    <w:rsid w:val="003F1D35"/>
    <w:rsid w:val="003F75B2"/>
    <w:rsid w:val="0040082B"/>
    <w:rsid w:val="00410017"/>
    <w:rsid w:val="00416488"/>
    <w:rsid w:val="00417B66"/>
    <w:rsid w:val="00420257"/>
    <w:rsid w:val="0042275E"/>
    <w:rsid w:val="004257CC"/>
    <w:rsid w:val="00436FD5"/>
    <w:rsid w:val="00440774"/>
    <w:rsid w:val="004446BF"/>
    <w:rsid w:val="00444B95"/>
    <w:rsid w:val="00454C07"/>
    <w:rsid w:val="00455B00"/>
    <w:rsid w:val="00460861"/>
    <w:rsid w:val="00485C06"/>
    <w:rsid w:val="004902A7"/>
    <w:rsid w:val="0049516F"/>
    <w:rsid w:val="004952A3"/>
    <w:rsid w:val="004A356E"/>
    <w:rsid w:val="004B2CE7"/>
    <w:rsid w:val="004C15E9"/>
    <w:rsid w:val="004C2131"/>
    <w:rsid w:val="004C3B11"/>
    <w:rsid w:val="004D0DA7"/>
    <w:rsid w:val="004F0381"/>
    <w:rsid w:val="004F2E6D"/>
    <w:rsid w:val="004F4430"/>
    <w:rsid w:val="0050214A"/>
    <w:rsid w:val="00504713"/>
    <w:rsid w:val="0050639A"/>
    <w:rsid w:val="0050706C"/>
    <w:rsid w:val="005073B0"/>
    <w:rsid w:val="0051583B"/>
    <w:rsid w:val="0052463A"/>
    <w:rsid w:val="00525156"/>
    <w:rsid w:val="00526D9E"/>
    <w:rsid w:val="00542E0E"/>
    <w:rsid w:val="00544A20"/>
    <w:rsid w:val="00552093"/>
    <w:rsid w:val="00552FA1"/>
    <w:rsid w:val="00557EAF"/>
    <w:rsid w:val="00562B4D"/>
    <w:rsid w:val="00564B37"/>
    <w:rsid w:val="00575440"/>
    <w:rsid w:val="005767CF"/>
    <w:rsid w:val="00576E48"/>
    <w:rsid w:val="005800C4"/>
    <w:rsid w:val="00580DC5"/>
    <w:rsid w:val="0058179C"/>
    <w:rsid w:val="005918C4"/>
    <w:rsid w:val="005A330F"/>
    <w:rsid w:val="005A397E"/>
    <w:rsid w:val="005A5628"/>
    <w:rsid w:val="005B137F"/>
    <w:rsid w:val="005B7E4E"/>
    <w:rsid w:val="005C1B3F"/>
    <w:rsid w:val="005C381E"/>
    <w:rsid w:val="005C47FC"/>
    <w:rsid w:val="005D09FC"/>
    <w:rsid w:val="005D40C6"/>
    <w:rsid w:val="005D5B95"/>
    <w:rsid w:val="005E30E0"/>
    <w:rsid w:val="005E5BB5"/>
    <w:rsid w:val="005F535F"/>
    <w:rsid w:val="005F6284"/>
    <w:rsid w:val="0061705D"/>
    <w:rsid w:val="00635360"/>
    <w:rsid w:val="00637905"/>
    <w:rsid w:val="00644CDC"/>
    <w:rsid w:val="00653E93"/>
    <w:rsid w:val="0066568B"/>
    <w:rsid w:val="00671E2A"/>
    <w:rsid w:val="00676FEF"/>
    <w:rsid w:val="00680B38"/>
    <w:rsid w:val="00697D8F"/>
    <w:rsid w:val="006A3EFA"/>
    <w:rsid w:val="006B4414"/>
    <w:rsid w:val="006C41F5"/>
    <w:rsid w:val="006C4FD8"/>
    <w:rsid w:val="006C5656"/>
    <w:rsid w:val="006D53A4"/>
    <w:rsid w:val="006D5FC9"/>
    <w:rsid w:val="006E0959"/>
    <w:rsid w:val="006E13DD"/>
    <w:rsid w:val="006E7C85"/>
    <w:rsid w:val="006F017C"/>
    <w:rsid w:val="006F1BA5"/>
    <w:rsid w:val="006F2A55"/>
    <w:rsid w:val="0070205E"/>
    <w:rsid w:val="00705E65"/>
    <w:rsid w:val="00711AFF"/>
    <w:rsid w:val="007162ED"/>
    <w:rsid w:val="007179DE"/>
    <w:rsid w:val="0072185E"/>
    <w:rsid w:val="007277FC"/>
    <w:rsid w:val="007419F2"/>
    <w:rsid w:val="00742966"/>
    <w:rsid w:val="00745CCD"/>
    <w:rsid w:val="0074773D"/>
    <w:rsid w:val="007570E8"/>
    <w:rsid w:val="007610C2"/>
    <w:rsid w:val="007623B4"/>
    <w:rsid w:val="007710B4"/>
    <w:rsid w:val="00774058"/>
    <w:rsid w:val="00783696"/>
    <w:rsid w:val="0078472E"/>
    <w:rsid w:val="0079198B"/>
    <w:rsid w:val="00791AAB"/>
    <w:rsid w:val="00792881"/>
    <w:rsid w:val="007A4E24"/>
    <w:rsid w:val="007A7009"/>
    <w:rsid w:val="007B1C60"/>
    <w:rsid w:val="007C3622"/>
    <w:rsid w:val="007C623B"/>
    <w:rsid w:val="007C6296"/>
    <w:rsid w:val="007D1752"/>
    <w:rsid w:val="007D2745"/>
    <w:rsid w:val="007D4C97"/>
    <w:rsid w:val="007E37C9"/>
    <w:rsid w:val="007F0290"/>
    <w:rsid w:val="007F1C69"/>
    <w:rsid w:val="007F5C97"/>
    <w:rsid w:val="00801CB7"/>
    <w:rsid w:val="00804031"/>
    <w:rsid w:val="0081144A"/>
    <w:rsid w:val="00812FCE"/>
    <w:rsid w:val="00816F00"/>
    <w:rsid w:val="0081771C"/>
    <w:rsid w:val="008262C0"/>
    <w:rsid w:val="00831E6E"/>
    <w:rsid w:val="00837206"/>
    <w:rsid w:val="00840926"/>
    <w:rsid w:val="00843566"/>
    <w:rsid w:val="008448AB"/>
    <w:rsid w:val="00847D47"/>
    <w:rsid w:val="00852DBA"/>
    <w:rsid w:val="0085469F"/>
    <w:rsid w:val="00863C54"/>
    <w:rsid w:val="00863DF0"/>
    <w:rsid w:val="008643D0"/>
    <w:rsid w:val="00871DCF"/>
    <w:rsid w:val="0087416D"/>
    <w:rsid w:val="00881E07"/>
    <w:rsid w:val="0088691B"/>
    <w:rsid w:val="00891B94"/>
    <w:rsid w:val="00895965"/>
    <w:rsid w:val="00896B6C"/>
    <w:rsid w:val="008B0E3D"/>
    <w:rsid w:val="008B20DF"/>
    <w:rsid w:val="008B6457"/>
    <w:rsid w:val="008C7961"/>
    <w:rsid w:val="008C7CCD"/>
    <w:rsid w:val="008D1BAF"/>
    <w:rsid w:val="008D3C0C"/>
    <w:rsid w:val="008E080D"/>
    <w:rsid w:val="008E5223"/>
    <w:rsid w:val="008E56E9"/>
    <w:rsid w:val="008F0129"/>
    <w:rsid w:val="008F447C"/>
    <w:rsid w:val="008F7953"/>
    <w:rsid w:val="009068F6"/>
    <w:rsid w:val="00906BE5"/>
    <w:rsid w:val="009137C9"/>
    <w:rsid w:val="00915AC6"/>
    <w:rsid w:val="00916E28"/>
    <w:rsid w:val="00917683"/>
    <w:rsid w:val="009215DE"/>
    <w:rsid w:val="00922E75"/>
    <w:rsid w:val="00923A7B"/>
    <w:rsid w:val="00930258"/>
    <w:rsid w:val="00941CA9"/>
    <w:rsid w:val="00942929"/>
    <w:rsid w:val="00956A5A"/>
    <w:rsid w:val="00963E09"/>
    <w:rsid w:val="00973C56"/>
    <w:rsid w:val="00976DC1"/>
    <w:rsid w:val="00981A46"/>
    <w:rsid w:val="0099140A"/>
    <w:rsid w:val="00994370"/>
    <w:rsid w:val="009C299E"/>
    <w:rsid w:val="009C5609"/>
    <w:rsid w:val="009C5C58"/>
    <w:rsid w:val="009D23BD"/>
    <w:rsid w:val="009E7B50"/>
    <w:rsid w:val="009E7DB0"/>
    <w:rsid w:val="00A13E2F"/>
    <w:rsid w:val="00A31690"/>
    <w:rsid w:val="00A474C1"/>
    <w:rsid w:val="00A53F75"/>
    <w:rsid w:val="00A56346"/>
    <w:rsid w:val="00A56728"/>
    <w:rsid w:val="00A63741"/>
    <w:rsid w:val="00A63A1E"/>
    <w:rsid w:val="00A7506B"/>
    <w:rsid w:val="00A75F98"/>
    <w:rsid w:val="00A8298E"/>
    <w:rsid w:val="00A85ED2"/>
    <w:rsid w:val="00A872CA"/>
    <w:rsid w:val="00A96D12"/>
    <w:rsid w:val="00AA080C"/>
    <w:rsid w:val="00AA593C"/>
    <w:rsid w:val="00AA5EAD"/>
    <w:rsid w:val="00AB708F"/>
    <w:rsid w:val="00AC2C18"/>
    <w:rsid w:val="00AD0011"/>
    <w:rsid w:val="00AD255E"/>
    <w:rsid w:val="00AD401B"/>
    <w:rsid w:val="00AD7795"/>
    <w:rsid w:val="00AE1B5A"/>
    <w:rsid w:val="00AF1D6C"/>
    <w:rsid w:val="00AF1DE3"/>
    <w:rsid w:val="00AF1FF3"/>
    <w:rsid w:val="00B06D68"/>
    <w:rsid w:val="00B108B6"/>
    <w:rsid w:val="00B108F5"/>
    <w:rsid w:val="00B278DE"/>
    <w:rsid w:val="00B27BFB"/>
    <w:rsid w:val="00B35BA3"/>
    <w:rsid w:val="00B3713E"/>
    <w:rsid w:val="00B43553"/>
    <w:rsid w:val="00B45280"/>
    <w:rsid w:val="00B50DCD"/>
    <w:rsid w:val="00B513E4"/>
    <w:rsid w:val="00B53564"/>
    <w:rsid w:val="00B55F2F"/>
    <w:rsid w:val="00B56721"/>
    <w:rsid w:val="00B5788B"/>
    <w:rsid w:val="00B57C9F"/>
    <w:rsid w:val="00B6033F"/>
    <w:rsid w:val="00B67FAB"/>
    <w:rsid w:val="00B7351E"/>
    <w:rsid w:val="00B736F5"/>
    <w:rsid w:val="00B73ED5"/>
    <w:rsid w:val="00B770F2"/>
    <w:rsid w:val="00B82A92"/>
    <w:rsid w:val="00B82F91"/>
    <w:rsid w:val="00B90BF2"/>
    <w:rsid w:val="00B9124E"/>
    <w:rsid w:val="00B93BEA"/>
    <w:rsid w:val="00B963C0"/>
    <w:rsid w:val="00BA0DC1"/>
    <w:rsid w:val="00BC55A2"/>
    <w:rsid w:val="00BE0060"/>
    <w:rsid w:val="00BF4A4F"/>
    <w:rsid w:val="00C10E11"/>
    <w:rsid w:val="00C163EE"/>
    <w:rsid w:val="00C16D28"/>
    <w:rsid w:val="00C1770D"/>
    <w:rsid w:val="00C23722"/>
    <w:rsid w:val="00C2697B"/>
    <w:rsid w:val="00C40877"/>
    <w:rsid w:val="00C4097F"/>
    <w:rsid w:val="00C445AA"/>
    <w:rsid w:val="00C4474F"/>
    <w:rsid w:val="00C51D40"/>
    <w:rsid w:val="00C570B0"/>
    <w:rsid w:val="00C66719"/>
    <w:rsid w:val="00C7040B"/>
    <w:rsid w:val="00C76BE3"/>
    <w:rsid w:val="00C853B1"/>
    <w:rsid w:val="00C86404"/>
    <w:rsid w:val="00C93360"/>
    <w:rsid w:val="00CA2C2D"/>
    <w:rsid w:val="00CB2717"/>
    <w:rsid w:val="00CB6764"/>
    <w:rsid w:val="00CC17BE"/>
    <w:rsid w:val="00CC7958"/>
    <w:rsid w:val="00CD0578"/>
    <w:rsid w:val="00CD3187"/>
    <w:rsid w:val="00CE2FB3"/>
    <w:rsid w:val="00CE3947"/>
    <w:rsid w:val="00CE68E6"/>
    <w:rsid w:val="00CF634A"/>
    <w:rsid w:val="00D03034"/>
    <w:rsid w:val="00D0720E"/>
    <w:rsid w:val="00D24858"/>
    <w:rsid w:val="00D25FCD"/>
    <w:rsid w:val="00D370EE"/>
    <w:rsid w:val="00D373AC"/>
    <w:rsid w:val="00D37A9A"/>
    <w:rsid w:val="00D44FEF"/>
    <w:rsid w:val="00D45B97"/>
    <w:rsid w:val="00D46C68"/>
    <w:rsid w:val="00D505C0"/>
    <w:rsid w:val="00D53F91"/>
    <w:rsid w:val="00D57249"/>
    <w:rsid w:val="00D60EB5"/>
    <w:rsid w:val="00D649FA"/>
    <w:rsid w:val="00D65352"/>
    <w:rsid w:val="00D77695"/>
    <w:rsid w:val="00D807AD"/>
    <w:rsid w:val="00D814FC"/>
    <w:rsid w:val="00D87B81"/>
    <w:rsid w:val="00DA4A80"/>
    <w:rsid w:val="00DB051A"/>
    <w:rsid w:val="00DB49E1"/>
    <w:rsid w:val="00DC2AC6"/>
    <w:rsid w:val="00DD1ADD"/>
    <w:rsid w:val="00DF0C36"/>
    <w:rsid w:val="00DF56A5"/>
    <w:rsid w:val="00DF66F3"/>
    <w:rsid w:val="00DF78CB"/>
    <w:rsid w:val="00E04AE1"/>
    <w:rsid w:val="00E070F4"/>
    <w:rsid w:val="00E15F27"/>
    <w:rsid w:val="00E200CB"/>
    <w:rsid w:val="00E20B77"/>
    <w:rsid w:val="00E27F0D"/>
    <w:rsid w:val="00E33A20"/>
    <w:rsid w:val="00E34EA5"/>
    <w:rsid w:val="00E37439"/>
    <w:rsid w:val="00E4241A"/>
    <w:rsid w:val="00E437CD"/>
    <w:rsid w:val="00E52589"/>
    <w:rsid w:val="00E534C0"/>
    <w:rsid w:val="00E75787"/>
    <w:rsid w:val="00E80B6F"/>
    <w:rsid w:val="00E819C1"/>
    <w:rsid w:val="00E81DA0"/>
    <w:rsid w:val="00E82D2D"/>
    <w:rsid w:val="00E8553A"/>
    <w:rsid w:val="00E86C90"/>
    <w:rsid w:val="00E94FBD"/>
    <w:rsid w:val="00EA0260"/>
    <w:rsid w:val="00EA1600"/>
    <w:rsid w:val="00EB3081"/>
    <w:rsid w:val="00EB32A3"/>
    <w:rsid w:val="00EB5A50"/>
    <w:rsid w:val="00EB66F1"/>
    <w:rsid w:val="00EC527E"/>
    <w:rsid w:val="00ED11D5"/>
    <w:rsid w:val="00EE656B"/>
    <w:rsid w:val="00F00496"/>
    <w:rsid w:val="00F103A5"/>
    <w:rsid w:val="00F16A34"/>
    <w:rsid w:val="00F23A9A"/>
    <w:rsid w:val="00F24614"/>
    <w:rsid w:val="00F32ADC"/>
    <w:rsid w:val="00F46022"/>
    <w:rsid w:val="00F573A0"/>
    <w:rsid w:val="00F60CC6"/>
    <w:rsid w:val="00F66025"/>
    <w:rsid w:val="00F70B4F"/>
    <w:rsid w:val="00F81A7A"/>
    <w:rsid w:val="00F87FF7"/>
    <w:rsid w:val="00F90307"/>
    <w:rsid w:val="00F903B0"/>
    <w:rsid w:val="00F94EC0"/>
    <w:rsid w:val="00FB2796"/>
    <w:rsid w:val="00FB4658"/>
    <w:rsid w:val="00FB7C4E"/>
    <w:rsid w:val="00FC32F3"/>
    <w:rsid w:val="00FC700E"/>
    <w:rsid w:val="00FC76EA"/>
    <w:rsid w:val="00FD409B"/>
    <w:rsid w:val="00FE0C97"/>
    <w:rsid w:val="00FE3C6C"/>
    <w:rsid w:val="00FE66C8"/>
    <w:rsid w:val="00FF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E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2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2E75"/>
  </w:style>
  <w:style w:type="paragraph" w:styleId="a6">
    <w:name w:val="footer"/>
    <w:basedOn w:val="a"/>
    <w:link w:val="a7"/>
    <w:uiPriority w:val="99"/>
    <w:semiHidden/>
    <w:unhideWhenUsed/>
    <w:rsid w:val="00922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2E75"/>
  </w:style>
  <w:style w:type="paragraph" w:styleId="a8">
    <w:name w:val="No Spacing"/>
    <w:uiPriority w:val="1"/>
    <w:qFormat/>
    <w:rsid w:val="00671E2A"/>
    <w:pPr>
      <w:spacing w:after="0" w:line="240" w:lineRule="auto"/>
    </w:pPr>
  </w:style>
  <w:style w:type="paragraph" w:styleId="a9">
    <w:name w:val="Body Text"/>
    <w:basedOn w:val="a"/>
    <w:link w:val="aa"/>
    <w:rsid w:val="00436F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36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C1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1B3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C86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0DEED89702C9636FB8FC6F7286D635BB9ADE5446D20B0EDAE514C113023EC5370B6AD0D00E8DBSEa5H" TargetMode="External"/><Relationship Id="rId18" Type="http://schemas.openxmlformats.org/officeDocument/2006/relationships/hyperlink" Target="consultantplus://offline/ref=A0DEED89702C9636FB8FC6F7286D635BB9ADE5446D20B0EDAE514C113023EC5370B6SAaEH" TargetMode="External"/><Relationship Id="rId26" Type="http://schemas.openxmlformats.org/officeDocument/2006/relationships/hyperlink" Target="consultantplus://offline/ref=A0DEED89702C9636FB8FC6F7286D635BB9ADE5446D20B0EDAE514C113023EC5370B6SAaE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0DEED89702C9636FB8FC6F7286D635BB9ADE5446D20B0EDAE514C113023EC5370B6SAaEH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DEED89702C9636FB8FC6F7286D635BB9ADE5446D20B0EDAE514C113023EC5370B6SAaDH" TargetMode="External"/><Relationship Id="rId17" Type="http://schemas.openxmlformats.org/officeDocument/2006/relationships/hyperlink" Target="consultantplus://offline/ref=A0DEED89702C9636FB8FC6F7286D635BB9ADE5446D20B0EDAE514C113023EC5370B6SAaEH" TargetMode="External"/><Relationship Id="rId25" Type="http://schemas.openxmlformats.org/officeDocument/2006/relationships/hyperlink" Target="consultantplus://offline/ref=A0DEED89702C9636FB8FC6F7286D635BB9ADE5446D20B0EDAE514C113023EC5370B6SAaEH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DEED89702C9636FB8FC6F7286D635BB9ADE5446D20B0EDAE514C113023EC5370B6SAaEH" TargetMode="External"/><Relationship Id="rId20" Type="http://schemas.openxmlformats.org/officeDocument/2006/relationships/hyperlink" Target="consultantplus://offline/ref=A0DEED89702C9636FB8FC6F7286D635BB9ADE5446D20B0EDAE514C113023EC5370B6SAaEH" TargetMode="External"/><Relationship Id="rId29" Type="http://schemas.openxmlformats.org/officeDocument/2006/relationships/hyperlink" Target="consultantplus://offline/ref=A0DEED89702C9636FB8FC6F7286D635BB9ADE5446D20B0EDAE514C113023EC5370B6SAaE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DEED89702C9636FB8FC6F7286D635BB9ADE5446D20B0EDAE514C113023EC5370B6AD0D00E8DBSEa6H" TargetMode="External"/><Relationship Id="rId24" Type="http://schemas.openxmlformats.org/officeDocument/2006/relationships/hyperlink" Target="consultantplus://offline/ref=A0DEED89702C9636FB8FC6F7286D635BB9ADE5446D20B0EDAE514C113023EC5370B6SAaEH" TargetMode="External"/><Relationship Id="rId32" Type="http://schemas.openxmlformats.org/officeDocument/2006/relationships/hyperlink" Target="consultantplus://offline/ref=A0DEED89702C9636FB8FC6F7286D635BB9ADE5446D20B0EDAE514C113023EC5370B6SAa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0DEED89702C9636FB8FC6F7286D635BB9ADE5446D20B0EDAE514C113023EC5370B6SAaEH" TargetMode="External"/><Relationship Id="rId23" Type="http://schemas.openxmlformats.org/officeDocument/2006/relationships/hyperlink" Target="consultantplus://offline/ref=A0DEED89702C9636FB8FC6F7286D635BB9ADE5446D20B0EDAE514C113023EC5370B6SAaEH" TargetMode="External"/><Relationship Id="rId28" Type="http://schemas.openxmlformats.org/officeDocument/2006/relationships/hyperlink" Target="consultantplus://offline/ref=A0DEED89702C9636FB8FC6F7286D635BB9ADE5446D20B0EDAE514C113023EC5370B6SAaEH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A0DEED89702C9636FB8FD8FA3E013D53B2A2BA4F6F2EE7B7F3571B4E6025B91330B0F84E44E5DBE6722541SDaBH" TargetMode="External"/><Relationship Id="rId19" Type="http://schemas.openxmlformats.org/officeDocument/2006/relationships/hyperlink" Target="consultantplus://offline/ref=A0DEED89702C9636FB8FC6F7286D635BB9ADE5446D20B0EDAE514C113023EC5370B6SAaEH" TargetMode="External"/><Relationship Id="rId31" Type="http://schemas.openxmlformats.org/officeDocument/2006/relationships/hyperlink" Target="consultantplus://offline/ref=A0DEED89702C9636FB8FC6F7286D635BB9ADE5446D20B0EDAE514C113023EC5370B6SAaE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0DEED89702C9636FB8FC6F7286D635BB9ADE5446D20B0EDAE514C113023EC5370B6AD0D00E8DBSEa2H" TargetMode="External"/><Relationship Id="rId22" Type="http://schemas.openxmlformats.org/officeDocument/2006/relationships/hyperlink" Target="consultantplus://offline/ref=A0DEED89702C9636FB8FC6F7286D635BB9ADE5446D20B0EDAE514C113023EC5370B6SAaEH" TargetMode="External"/><Relationship Id="rId27" Type="http://schemas.openxmlformats.org/officeDocument/2006/relationships/hyperlink" Target="consultantplus://offline/ref=A0DEED89702C9636FB8FC6F7286D635BB9ADE5446D20B0EDAE514C113023EC5370B6SAaEH" TargetMode="External"/><Relationship Id="rId30" Type="http://schemas.openxmlformats.org/officeDocument/2006/relationships/hyperlink" Target="consultantplus://offline/ref=A0DEED89702C9636FB8FC6F7286D635BB9ADE5446D20B0EDAE514C113023EC5370B6SAaE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0CC81-E5F8-431D-9DC4-2BD1C58B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32</cp:revision>
  <cp:lastPrinted>2017-03-28T10:13:00Z</cp:lastPrinted>
  <dcterms:created xsi:type="dcterms:W3CDTF">2016-02-29T05:35:00Z</dcterms:created>
  <dcterms:modified xsi:type="dcterms:W3CDTF">2017-03-30T05:25:00Z</dcterms:modified>
</cp:coreProperties>
</file>