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360"/>
        <w:jc w:val="start"/>
        <w:rPr/>
      </w:pPr>
      <w:r>
        <w:rPr>
          <w:b/>
          <w:bCs/>
        </w:rPr>
        <w:t>Что такое автономный пожарный извещатель?</w:t>
      </w:r>
      <w:r>
        <w:rPr/>
        <w:br/>
        <w:tab/>
        <w:t>Ежегодно в России происходят тысячи пожаров, гибнут сотни людей. Основная доля пожаров и погибших приходится на жилой сектор. Кроме того, более половины пожаров с гибелью людей происходит именно в тот момент, когда человек спит. Во сне человек не чувствует запаха дыма и поэтому наиболее беззащитен.</w:t>
        <w:br/>
        <w:br/>
      </w:r>
      <w:r>
        <w:rPr>
          <w:b/>
          <w:bCs/>
        </w:rPr>
        <w:t>Что можно порекомендовать из технических средств защиты от пожара и гибели людей на них?</w:t>
      </w:r>
      <w:r>
        <w:rPr/>
        <w:br/>
        <w:tab/>
        <w:t>Отличное решение – автономный пожарный извещатель. По современным нормам в каждой комнате, на каждой кухне квартиры сегодня должен висеть такой прибор. Но если в домах, которые строятся сегодня, это обязанность застройщика, то в уже эксплуатируемых домах это может сделать только сам жилец.</w:t>
        <w:br/>
        <w:tab/>
        <w:t>Это небольшое устройство, работающее автономно от батарейки «Крона», которая меняется примерно раз в год. Извещатель срабатывает в случае возникновения пожара от задымления и издает пронзительный звук. Да, этот сигнал не уйдет ни в пожарную охрану, ни на пульты пожарной сигнализации, но он оповестит находящегося в помещении человека о возникшем пожаре.</w:t>
        <w:br/>
        <w:tab/>
        <w:t>Основное назначение автономного пожарного извещателя – сохранить человеческую жизнь. Если человек в помещении, он обязательно проснется, либо очнется от состояния, допустим, алкогольного опьянения, поскольку в извещателе сознательно выбран именно тот уровень звука, который наиболее восприимчив для человеческого уха. Поверьте, это действительно работает не только в квартирах жилых домов, это работает и на дачах, и на приусадебных участках. Сотрудники МЧС рекомендуют использовать такие устройства. Они способны спасти жизнь.</w:t>
        <w:br/>
        <w:br/>
        <w:tab/>
        <w:t xml:space="preserve">Уважаемые граждане, будьте бдительны, берегите себя и своих близких! При обнаружении и возникновении пожара звонить – 01 и 101 (с сотового). </w:t>
      </w:r>
    </w:p>
    <w:sectPr>
      <w:type w:val="nextPage"/>
      <w:pgSz w:w="11906" w:h="16838"/>
      <w:pgMar w:left="1134" w:right="567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cc" w:characterSet="windows-1251"/>
    <w:family w:val="roman"/>
    <w:pitch w:val="variable"/>
  </w:font>
  <w:font w:name="PT Astra Serif">
    <w:charset w:val="cc" w:characterSet="windows-1251"/>
    <w:family w:val="roman"/>
    <w:pitch w:val="default"/>
  </w:font>
  <w:font w:name="Calibri">
    <w:charset w:val="cc" w:characterSet="windows-1251"/>
    <w:family w:val="swiss"/>
    <w:pitch w:val="default"/>
  </w:font>
</w:fonts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Astra Serif" w:hAnsi="PT Astra Serif" w:eastAsia="NSimSun" w:cs="Ari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PT Astra Serif" w:hAnsi="PT Astra Serif" w:eastAsia="NSimSun" w:cs="Arial"/>
      <w:color w:val="auto"/>
      <w:kern w:val="2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Calibri" w:hAnsi="Calibri"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Ari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ascii="PT Astra Serif" w:hAnsi="PT Astra Serif"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ГОСТ Р 7.0.97-2016</Template>
  <TotalTime>1</TotalTime>
  <Application>LibreOffice/7.6.2.1$Windows_X86_64 LibreOffice_project/56f7684011345957bbf33a7ee678afaf4d2ba333</Application>
  <AppVersion>15.0000</AppVersion>
  <Pages>1</Pages>
  <Words>241</Words>
  <Characters>1502</Characters>
  <CharactersWithSpaces>1753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2025-03-26T10:13:34Z</dcterms:created>
  <dc:creator/>
  <dc:description/>
  <dc:language>ru-RU</dc:language>
  <cp:lastModifiedBy/>
  <dcterms:modified xsi:type="dcterms:W3CDTF">2025-03-26T10:14:38Z</dcterms:modified>
  <cp:revision>3</cp:revision>
  <dc:subject/>
  <dc:title>ГОСТ Р 7.0.97-2016</dc:title>
</cp:coreProperties>
</file>