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383" w:type="dxa"/>
        <w:jc w:val="left"/>
        <w:tblInd w:w="-351" w:type="dxa"/>
        <w:tblLayout w:type="fixed"/>
        <w:tblCellMar>
          <w:top w:w="0" w:type="dxa"/>
          <w:left w:w="108" w:type="dxa"/>
          <w:bottom w:w="0" w:type="dxa"/>
          <w:right w:w="108" w:type="dxa"/>
        </w:tblCellMar>
        <w:tblLook w:val="0000"/>
      </w:tblPr>
      <w:tblGrid>
        <w:gridCol w:w="4677"/>
        <w:gridCol w:w="1702"/>
        <w:gridCol w:w="4004"/>
      </w:tblGrid>
      <w:tr>
        <w:trPr>
          <w:trHeight w:val="1257" w:hRule="atLeast"/>
        </w:trPr>
        <w:tc>
          <w:tcPr>
            <w:tcW w:w="4677" w:type="dxa"/>
            <w:tcBorders/>
          </w:tcPr>
          <w:p>
            <w:pPr>
              <w:pStyle w:val="Normal"/>
              <w:widowControl w:val="false"/>
              <w:spacing w:lineRule="auto" w:line="240" w:before="0" w:after="0"/>
              <w:jc w:val="center"/>
              <w:rPr>
                <w:rFonts w:ascii="Times New Roman" w:hAnsi="Times New Roman" w:cs="Times New Roman"/>
                <w:spacing w:val="50"/>
                <w:sz w:val="24"/>
                <w:szCs w:val="24"/>
              </w:rPr>
            </w:pPr>
            <w:r>
              <w:rPr>
                <w:rFonts w:cs="Times New Roman" w:ascii="Times New Roman" w:hAnsi="Times New Roman"/>
                <w:spacing w:val="50"/>
                <w:sz w:val="24"/>
                <w:szCs w:val="24"/>
              </w:rPr>
              <w:t xml:space="preserve">Администрация </w:t>
              <w:br/>
              <w:t>муниципального образования «Муниципальный округ</w:t>
            </w:r>
          </w:p>
          <w:p>
            <w:pPr>
              <w:pStyle w:val="Normal"/>
              <w:widowControl w:val="false"/>
              <w:spacing w:lineRule="auto" w:line="240" w:before="0" w:after="0"/>
              <w:jc w:val="center"/>
              <w:rPr>
                <w:rFonts w:ascii="Times New Roman" w:hAnsi="Times New Roman" w:cs="Times New Roman"/>
                <w:spacing w:val="50"/>
                <w:sz w:val="24"/>
                <w:szCs w:val="24"/>
              </w:rPr>
            </w:pPr>
            <w:r>
              <w:rPr>
                <w:rFonts w:cs="Times New Roman" w:ascii="Times New Roman" w:hAnsi="Times New Roman"/>
                <w:spacing w:val="50"/>
                <w:sz w:val="24"/>
                <w:szCs w:val="24"/>
              </w:rPr>
              <w:t>Сюмсинский район</w:t>
            </w:r>
          </w:p>
          <w:p>
            <w:pPr>
              <w:pStyle w:val="Style18"/>
              <w:widowControl w:val="false"/>
              <w:spacing w:lineRule="auto" w:line="240"/>
              <w:jc w:val="center"/>
              <w:rPr>
                <w:rFonts w:ascii="Times New Roman" w:hAnsi="Times New Roman" w:cs="Times New Roman"/>
                <w:spacing w:val="20"/>
                <w:sz w:val="24"/>
                <w:szCs w:val="24"/>
              </w:rPr>
            </w:pPr>
            <w:r>
              <w:rPr>
                <w:rFonts w:cs="Times New Roman" w:ascii="Times New Roman" w:hAnsi="Times New Roman"/>
                <w:spacing w:val="50"/>
                <w:sz w:val="24"/>
                <w:szCs w:val="24"/>
              </w:rPr>
              <w:t>Удмуртской Республики»</w:t>
            </w:r>
          </w:p>
          <w:p>
            <w:pPr>
              <w:pStyle w:val="Style18"/>
              <w:widowControl w:val="false"/>
              <w:spacing w:before="0" w:after="120"/>
              <w:jc w:val="center"/>
              <w:rPr>
                <w:rFonts w:ascii="Times New Roman" w:hAnsi="Times New Roman" w:cs="Times New Roman"/>
                <w:spacing w:val="20"/>
                <w:sz w:val="24"/>
                <w:szCs w:val="24"/>
              </w:rPr>
            </w:pPr>
            <w:r>
              <w:rPr>
                <w:rFonts w:cs="Times New Roman" w:ascii="Times New Roman" w:hAnsi="Times New Roman"/>
                <w:spacing w:val="20"/>
                <w:sz w:val="24"/>
                <w:szCs w:val="24"/>
              </w:rPr>
            </w:r>
          </w:p>
        </w:tc>
        <w:tc>
          <w:tcPr>
            <w:tcW w:w="1702" w:type="dxa"/>
            <w:tcBorders/>
          </w:tcPr>
          <w:p>
            <w:pPr>
              <w:pStyle w:val="Normal"/>
              <w:widowControl w:val="false"/>
              <w:spacing w:before="0" w:after="200"/>
              <w:jc w:val="center"/>
              <w:rPr>
                <w:rFonts w:ascii="Times New Roman" w:hAnsi="Times New Roman" w:cs="Times New Roman"/>
                <w:spacing w:val="20"/>
                <w:sz w:val="24"/>
                <w:szCs w:val="24"/>
              </w:rPr>
            </w:pPr>
            <w:r>
              <w:rPr/>
              <w:drawing>
                <wp:inline distT="0" distB="0" distL="0" distR="0">
                  <wp:extent cx="714375" cy="685800"/>
                  <wp:effectExtent l="0" t="0" r="0" b="0"/>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714375" cy="685800"/>
                          </a:xfrm>
                          <a:prstGeom prst="rect">
                            <a:avLst/>
                          </a:prstGeom>
                        </pic:spPr>
                      </pic:pic>
                    </a:graphicData>
                  </a:graphic>
                </wp:inline>
              </w:drawing>
            </w:r>
          </w:p>
        </w:tc>
        <w:tc>
          <w:tcPr>
            <w:tcW w:w="4004" w:type="dxa"/>
            <w:tcBorders/>
          </w:tcPr>
          <w:p>
            <w:pPr>
              <w:pStyle w:val="Style18"/>
              <w:widowControl w:val="false"/>
              <w:spacing w:lineRule="auto" w:line="240" w:before="0" w:after="0"/>
              <w:jc w:val="center"/>
              <w:rPr>
                <w:rFonts w:ascii="Times New Roman" w:hAnsi="Times New Roman"/>
                <w:spacing w:val="50"/>
                <w:sz w:val="24"/>
                <w:szCs w:val="24"/>
              </w:rPr>
            </w:pPr>
            <w:r>
              <w:rPr>
                <w:rFonts w:ascii="Times New Roman" w:hAnsi="Times New Roman"/>
                <w:spacing w:val="50"/>
                <w:sz w:val="24"/>
                <w:szCs w:val="24"/>
              </w:rPr>
              <w:t>«Удмурт Элькунысь</w:t>
            </w:r>
          </w:p>
          <w:p>
            <w:pPr>
              <w:pStyle w:val="Style18"/>
              <w:widowControl w:val="false"/>
              <w:spacing w:lineRule="auto" w:line="240" w:before="0" w:after="0"/>
              <w:jc w:val="center"/>
              <w:rPr>
                <w:rFonts w:ascii="Times New Roman" w:hAnsi="Times New Roman"/>
                <w:spacing w:val="50"/>
                <w:sz w:val="24"/>
                <w:szCs w:val="24"/>
              </w:rPr>
            </w:pPr>
            <w:r>
              <w:rPr>
                <w:rFonts w:ascii="Times New Roman" w:hAnsi="Times New Roman"/>
                <w:spacing w:val="50"/>
                <w:sz w:val="24"/>
                <w:szCs w:val="24"/>
              </w:rPr>
              <w:t xml:space="preserve">Сюмси ёрос </w:t>
            </w:r>
          </w:p>
          <w:p>
            <w:pPr>
              <w:pStyle w:val="Style18"/>
              <w:widowControl w:val="false"/>
              <w:spacing w:lineRule="auto" w:line="240" w:before="0" w:after="0"/>
              <w:jc w:val="center"/>
              <w:rPr>
                <w:rFonts w:ascii="Times New Roman" w:hAnsi="Times New Roman"/>
                <w:spacing w:val="50"/>
                <w:sz w:val="24"/>
                <w:szCs w:val="24"/>
              </w:rPr>
            </w:pPr>
            <w:r>
              <w:rPr>
                <w:rFonts w:ascii="Times New Roman" w:hAnsi="Times New Roman"/>
                <w:spacing w:val="50"/>
                <w:sz w:val="24"/>
                <w:szCs w:val="24"/>
              </w:rPr>
              <w:t>муниципал округ»</w:t>
            </w:r>
          </w:p>
          <w:p>
            <w:pPr>
              <w:pStyle w:val="Style18"/>
              <w:widowControl w:val="false"/>
              <w:spacing w:lineRule="auto" w:line="240" w:before="0" w:after="120"/>
              <w:jc w:val="center"/>
              <w:rPr>
                <w:rFonts w:ascii="Times New Roman" w:hAnsi="Times New Roman" w:cs="Times New Roman"/>
                <w:spacing w:val="20"/>
                <w:sz w:val="24"/>
                <w:szCs w:val="24"/>
              </w:rPr>
            </w:pPr>
            <w:r>
              <w:rPr>
                <w:rFonts w:cs="Udmurt Academy" w:ascii="Udmurt Academy" w:hAnsi="Udmurt Academy"/>
                <w:spacing w:val="50"/>
                <w:sz w:val="24"/>
                <w:szCs w:val="24"/>
              </w:rPr>
              <w:t xml:space="preserve">муниципал кылдытэтлэн </w:t>
            </w:r>
            <w:r>
              <w:rPr>
                <w:rFonts w:ascii="Times New Roman" w:hAnsi="Times New Roman"/>
                <w:spacing w:val="50"/>
                <w:sz w:val="24"/>
                <w:szCs w:val="24"/>
              </w:rPr>
              <w:t>А</w:t>
            </w:r>
            <w:r>
              <w:rPr>
                <w:rFonts w:cs="Udmurt Academy" w:ascii="Udmurt Academy" w:hAnsi="Udmurt Academy"/>
                <w:spacing w:val="50"/>
                <w:sz w:val="24"/>
                <w:szCs w:val="24"/>
              </w:rPr>
              <w:t>дминистрациез</w:t>
            </w:r>
            <w:r>
              <w:rPr>
                <w:rFonts w:cs="Times New Roman" w:ascii="Times New Roman" w:hAnsi="Times New Roman"/>
                <w:spacing w:val="20"/>
                <w:sz w:val="24"/>
                <w:szCs w:val="24"/>
              </w:rPr>
              <w:t xml:space="preserve"> </w:t>
            </w:r>
          </w:p>
        </w:tc>
      </w:tr>
    </w:tbl>
    <w:p>
      <w:pPr>
        <w:pStyle w:val="1"/>
        <w:rPr>
          <w:spacing w:val="20"/>
          <w:sz w:val="40"/>
          <w:szCs w:val="40"/>
        </w:rPr>
      </w:pPr>
      <w:r>
        <w:rPr>
          <w:spacing w:val="20"/>
          <w:sz w:val="40"/>
          <w:szCs w:val="40"/>
        </w:rPr>
        <w:t>ПОСТАНОВЛЕНИЕ</w:t>
      </w:r>
    </w:p>
    <w:p>
      <w:pPr>
        <w:pStyle w:val="1"/>
        <w:jc w:val="left"/>
        <w:rPr>
          <w:b w:val="false"/>
          <w:sz w:val="28"/>
          <w:szCs w:val="28"/>
        </w:rPr>
      </w:pPr>
      <w:r>
        <w:rPr>
          <w:b w:val="false"/>
          <w:sz w:val="28"/>
          <w:szCs w:val="28"/>
        </w:rPr>
        <w:t xml:space="preserve">от 6 июня 2024 года                                                                                        № 342  </w:t>
      </w:r>
    </w:p>
    <w:p>
      <w:pPr>
        <w:pStyle w:val="Normal"/>
        <w:jc w:val="center"/>
        <w:rPr>
          <w:rFonts w:ascii="Times New Roman" w:hAnsi="Times New Roman" w:cs="Times New Roman"/>
          <w:sz w:val="28"/>
          <w:szCs w:val="28"/>
        </w:rPr>
      </w:pPr>
      <w:r>
        <w:rPr>
          <w:rFonts w:cs="Times New Roman" w:ascii="Times New Roman" w:hAnsi="Times New Roman"/>
          <w:sz w:val="28"/>
          <w:szCs w:val="28"/>
        </w:rPr>
        <w:t>с. Сюмси</w:t>
      </w:r>
    </w:p>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sz w:val="28"/>
          <w:szCs w:val="28"/>
          <w:lang w:eastAsia="ru-RU"/>
        </w:rPr>
        <w:t xml:space="preserve">О внесении изменений в Перечень автомобильных дорог общего пользования местного значения муниципального образования «Муниципальный округ Сюмсинский район Удмуртской Республики», утверждённый постановлением Администрации муниципального образования «Муниципальный округ Сюмсинский район Удмуртской Республики» от 10 января 2022 года № 4 </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b/>
          <w:color w:val="000000"/>
          <w:spacing w:val="20"/>
          <w:sz w:val="28"/>
          <w:szCs w:val="28"/>
          <w:lang w:eastAsia="ru-RU"/>
        </w:rPr>
      </w:pPr>
      <w:r>
        <w:rPr>
          <w:rFonts w:eastAsia="Times New Roman" w:cs="Times New Roman" w:ascii="Times New Roman" w:hAnsi="Times New Roman"/>
          <w:sz w:val="28"/>
          <w:szCs w:val="28"/>
          <w:lang w:eastAsia="ru-RU"/>
        </w:rPr>
        <w:t xml:space="preserve">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на основании сведений из Единого государственного реестра прав на недвижимое имущество и сделок с ним, заявления </w:t>
      </w:r>
      <w:r>
        <w:rPr>
          <w:rFonts w:cs="Times New Roman" w:ascii="Times New Roman" w:hAnsi="Times New Roman"/>
          <w:sz w:val="28"/>
          <w:szCs w:val="28"/>
        </w:rPr>
        <w:t xml:space="preserve">Управления по работе с территориями Администрации муниципального образования «Муниципальный округ Сюмсинский район Удмуртской Республики», </w:t>
      </w:r>
      <w:r>
        <w:rPr>
          <w:rFonts w:eastAsia="Times New Roman" w:cs="Times New Roman" w:ascii="Times New Roman" w:hAnsi="Times New Roman"/>
          <w:sz w:val="28"/>
          <w:szCs w:val="28"/>
          <w:lang w:eastAsia="ru-RU"/>
        </w:rPr>
        <w:t xml:space="preserve">руководствуясь Уставом муниципального образования «Муниципальный округ Сюмсинский район Удмуртской Республики», </w:t>
      </w:r>
      <w:r>
        <w:rPr>
          <w:rFonts w:eastAsia="Times New Roman" w:cs="Times New Roman" w:ascii="Times New Roman" w:hAnsi="Times New Roman"/>
          <w:b/>
          <w:color w:val="000000"/>
          <w:sz w:val="28"/>
          <w:szCs w:val="28"/>
          <w:lang w:eastAsia="ru-RU"/>
        </w:rPr>
        <w:t xml:space="preserve">Администрация муниципального образования «Муниципальный округ Сюмсинский район Удмуртской Республики» </w:t>
      </w:r>
      <w:r>
        <w:rPr>
          <w:rFonts w:eastAsia="Times New Roman" w:cs="Times New Roman" w:ascii="Times New Roman" w:hAnsi="Times New Roman"/>
          <w:b/>
          <w:color w:val="000000"/>
          <w:spacing w:val="20"/>
          <w:sz w:val="28"/>
          <w:szCs w:val="28"/>
          <w:lang w:eastAsia="ru-RU"/>
        </w:rPr>
        <w:t>постановляет:</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Внести в Перечень автомобильных дорог общего пользования местного значения муниципального образования «Муниципальный округ Сюмсинский район Удмуртской Республики» (далее – Перечень), утверждённый постановлением Администрации муниципального образования «Муниципальный округ Сюмсинский район Удмуртской Республики» от 10 января 2022 года № 4 «Об утверждении Перечня автомобильных дорог общего пользования местного значения муниципального образования «Муниципальный округ Сюмсинский район Удмуртской Республики» (далее – постановление), следующие изменения:</w:t>
      </w:r>
    </w:p>
    <w:p>
      <w:pPr>
        <w:pStyle w:val="ListParagraph"/>
        <w:numPr>
          <w:ilvl w:val="0"/>
          <w:numId w:val="1"/>
        </w:numPr>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строку </w:t>
      </w:r>
      <w:bookmarkStart w:id="0" w:name="_GoBack"/>
      <w:bookmarkEnd w:id="0"/>
      <w:r>
        <w:rPr>
          <w:rFonts w:eastAsia="Times New Roman" w:cs="Times New Roman" w:ascii="Times New Roman" w:hAnsi="Times New Roman"/>
          <w:sz w:val="28"/>
          <w:szCs w:val="28"/>
          <w:lang w:eastAsia="ru-RU"/>
        </w:rPr>
        <w:t>205 изложить в следующей редакции: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w:t>
      </w:r>
    </w:p>
    <w:tbl>
      <w:tblPr>
        <w:tblW w:w="9513" w:type="dxa"/>
        <w:jc w:val="left"/>
        <w:tblInd w:w="206" w:type="dxa"/>
        <w:tblLayout w:type="fixed"/>
        <w:tblCellMar>
          <w:top w:w="0" w:type="dxa"/>
          <w:left w:w="108" w:type="dxa"/>
          <w:bottom w:w="0" w:type="dxa"/>
          <w:right w:w="108" w:type="dxa"/>
        </w:tblCellMar>
        <w:tblLook w:val="04a0"/>
      </w:tblPr>
      <w:tblGrid>
        <w:gridCol w:w="578"/>
        <w:gridCol w:w="1705"/>
        <w:gridCol w:w="1275"/>
        <w:gridCol w:w="3120"/>
        <w:gridCol w:w="707"/>
        <w:gridCol w:w="1419"/>
        <w:gridCol w:w="708"/>
      </w:tblGrid>
      <w:tr>
        <w:trPr>
          <w:trHeight w:val="233"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205</w:t>
            </w:r>
          </w:p>
        </w:tc>
        <w:tc>
          <w:tcPr>
            <w:tcW w:w="170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Автодорога д. Большая Инга, ул. Ингинская</w:t>
            </w:r>
          </w:p>
        </w:tc>
        <w:tc>
          <w:tcPr>
            <w:tcW w:w="127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94-241 ОП МР 210</w:t>
            </w:r>
          </w:p>
        </w:tc>
        <w:tc>
          <w:tcPr>
            <w:tcW w:w="312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Удмуртская Республика, Сюмсинский район,  д. Большая Инга, ул. Ингинская </w:t>
            </w:r>
          </w:p>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707"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819</w:t>
            </w:r>
          </w:p>
        </w:tc>
        <w:tc>
          <w:tcPr>
            <w:tcW w:w="141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Грунтовое покрытие</w:t>
            </w:r>
          </w:p>
        </w:tc>
        <w:tc>
          <w:tcPr>
            <w:tcW w:w="70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1991</w:t>
            </w:r>
          </w:p>
        </w:tc>
      </w:tr>
    </w:tbl>
    <w:p>
      <w:pPr>
        <w:pStyle w:val="Normal"/>
        <w:spacing w:lineRule="auto" w:line="240" w:before="0" w:after="0"/>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w:t>
      </w:r>
    </w:p>
    <w:p>
      <w:pPr>
        <w:pStyle w:val="ListParagraph"/>
        <w:numPr>
          <w:ilvl w:val="0"/>
          <w:numId w:val="1"/>
        </w:numPr>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строку 250 изложить в следующей редакции:</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w:t>
      </w:r>
    </w:p>
    <w:tbl>
      <w:tblPr>
        <w:tblW w:w="9513" w:type="dxa"/>
        <w:jc w:val="left"/>
        <w:tblInd w:w="206" w:type="dxa"/>
        <w:tblLayout w:type="fixed"/>
        <w:tblCellMar>
          <w:top w:w="0" w:type="dxa"/>
          <w:left w:w="108" w:type="dxa"/>
          <w:bottom w:w="0" w:type="dxa"/>
          <w:right w:w="108" w:type="dxa"/>
        </w:tblCellMar>
        <w:tblLook w:val="04a0"/>
      </w:tblPr>
      <w:tblGrid>
        <w:gridCol w:w="578"/>
        <w:gridCol w:w="1705"/>
        <w:gridCol w:w="1275"/>
        <w:gridCol w:w="3120"/>
        <w:gridCol w:w="707"/>
        <w:gridCol w:w="1419"/>
        <w:gridCol w:w="708"/>
      </w:tblGrid>
      <w:tr>
        <w:trPr>
          <w:trHeight w:val="233"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250</w:t>
            </w:r>
          </w:p>
        </w:tc>
        <w:tc>
          <w:tcPr>
            <w:tcW w:w="170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Автодорога с. Орловское, пер. Красный</w:t>
            </w:r>
          </w:p>
        </w:tc>
        <w:tc>
          <w:tcPr>
            <w:tcW w:w="127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94-241 ОП МР 225</w:t>
            </w:r>
          </w:p>
        </w:tc>
        <w:tc>
          <w:tcPr>
            <w:tcW w:w="312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Удмуртская Республика, муниципальный округ Сюмсинский район, село Орловское, переулок Красный</w:t>
            </w:r>
          </w:p>
        </w:tc>
        <w:tc>
          <w:tcPr>
            <w:tcW w:w="707"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264</w:t>
            </w:r>
          </w:p>
        </w:tc>
        <w:tc>
          <w:tcPr>
            <w:tcW w:w="141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Грунтовое покрытие</w:t>
            </w:r>
          </w:p>
        </w:tc>
        <w:tc>
          <w:tcPr>
            <w:tcW w:w="70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1991</w:t>
            </w:r>
          </w:p>
        </w:tc>
      </w:tr>
    </w:tbl>
    <w:p>
      <w:pPr>
        <w:pStyle w:val="Normal"/>
        <w:spacing w:lineRule="auto" w:line="240" w:before="0" w:after="0"/>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w:t>
      </w:r>
    </w:p>
    <w:p>
      <w:pPr>
        <w:pStyle w:val="ListParagraph"/>
        <w:numPr>
          <w:ilvl w:val="0"/>
          <w:numId w:val="1"/>
        </w:numPr>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строки 253 изложить в следующей редакции:</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w:t>
      </w:r>
    </w:p>
    <w:tbl>
      <w:tblPr>
        <w:tblW w:w="9513" w:type="dxa"/>
        <w:jc w:val="left"/>
        <w:tblInd w:w="206" w:type="dxa"/>
        <w:tblLayout w:type="fixed"/>
        <w:tblCellMar>
          <w:top w:w="0" w:type="dxa"/>
          <w:left w:w="108" w:type="dxa"/>
          <w:bottom w:w="0" w:type="dxa"/>
          <w:right w:w="108" w:type="dxa"/>
        </w:tblCellMar>
        <w:tblLook w:val="04a0"/>
      </w:tblPr>
      <w:tblGrid>
        <w:gridCol w:w="578"/>
        <w:gridCol w:w="1705"/>
        <w:gridCol w:w="1275"/>
        <w:gridCol w:w="3120"/>
        <w:gridCol w:w="707"/>
        <w:gridCol w:w="1419"/>
        <w:gridCol w:w="708"/>
      </w:tblGrid>
      <w:tr>
        <w:trPr>
          <w:trHeight w:val="233"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253</w:t>
            </w:r>
          </w:p>
        </w:tc>
        <w:tc>
          <w:tcPr>
            <w:tcW w:w="170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Автодорога с. Орловское, пер. Первомайский </w:t>
            </w:r>
          </w:p>
        </w:tc>
        <w:tc>
          <w:tcPr>
            <w:tcW w:w="127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94-241 ОП МР 228</w:t>
            </w:r>
          </w:p>
        </w:tc>
        <w:tc>
          <w:tcPr>
            <w:tcW w:w="312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Удмуртская Республика, муниципальный округ Сюмсинский район, село Орловское, переулок Первомайский</w:t>
            </w:r>
          </w:p>
        </w:tc>
        <w:tc>
          <w:tcPr>
            <w:tcW w:w="707"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490</w:t>
            </w:r>
          </w:p>
        </w:tc>
        <w:tc>
          <w:tcPr>
            <w:tcW w:w="141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Грунтовое покрытие</w:t>
            </w:r>
          </w:p>
        </w:tc>
        <w:tc>
          <w:tcPr>
            <w:tcW w:w="70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1991</w:t>
            </w:r>
          </w:p>
        </w:tc>
      </w:tr>
    </w:tbl>
    <w:p>
      <w:pPr>
        <w:pStyle w:val="ListParagraph"/>
        <w:spacing w:lineRule="auto" w:line="240" w:before="0" w:after="0"/>
        <w:ind w:left="1065" w:hanging="0"/>
        <w:contextualSpacing/>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p>
    <w:p>
      <w:pPr>
        <w:pStyle w:val="ListParagraph"/>
        <w:numPr>
          <w:ilvl w:val="0"/>
          <w:numId w:val="1"/>
        </w:numPr>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строку 256 изложить в следующей редакции:</w:t>
      </w:r>
    </w:p>
    <w:p>
      <w:pPr>
        <w:pStyle w:val="ListParagraph"/>
        <w:spacing w:lineRule="auto" w:line="240" w:before="0" w:after="0"/>
        <w:ind w:left="1065" w:hanging="1065"/>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p>
    <w:tbl>
      <w:tblPr>
        <w:tblW w:w="9513" w:type="dxa"/>
        <w:jc w:val="left"/>
        <w:tblInd w:w="206" w:type="dxa"/>
        <w:tblLayout w:type="fixed"/>
        <w:tblCellMar>
          <w:top w:w="0" w:type="dxa"/>
          <w:left w:w="108" w:type="dxa"/>
          <w:bottom w:w="0" w:type="dxa"/>
          <w:right w:w="108" w:type="dxa"/>
        </w:tblCellMar>
        <w:tblLook w:val="04a0"/>
      </w:tblPr>
      <w:tblGrid>
        <w:gridCol w:w="578"/>
        <w:gridCol w:w="1705"/>
        <w:gridCol w:w="1275"/>
        <w:gridCol w:w="3120"/>
        <w:gridCol w:w="707"/>
        <w:gridCol w:w="1419"/>
        <w:gridCol w:w="708"/>
      </w:tblGrid>
      <w:tr>
        <w:trPr>
          <w:trHeight w:val="233"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256</w:t>
            </w:r>
          </w:p>
        </w:tc>
        <w:tc>
          <w:tcPr>
            <w:tcW w:w="170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Автодорога с. Орловское, пер. Школьный</w:t>
            </w:r>
          </w:p>
        </w:tc>
        <w:tc>
          <w:tcPr>
            <w:tcW w:w="127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94-241 ОП МР 231</w:t>
            </w:r>
          </w:p>
        </w:tc>
        <w:tc>
          <w:tcPr>
            <w:tcW w:w="312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Удмуртская Республика, муниципальный округ Сюмсинский район, село Орловское, переулок Школьный</w:t>
            </w:r>
          </w:p>
        </w:tc>
        <w:tc>
          <w:tcPr>
            <w:tcW w:w="707"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419</w:t>
            </w:r>
          </w:p>
        </w:tc>
        <w:tc>
          <w:tcPr>
            <w:tcW w:w="141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Грунтовое покрытие</w:t>
            </w:r>
          </w:p>
        </w:tc>
        <w:tc>
          <w:tcPr>
            <w:tcW w:w="70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1991</w:t>
            </w:r>
          </w:p>
        </w:tc>
      </w:tr>
    </w:tbl>
    <w:p>
      <w:pPr>
        <w:pStyle w:val="Normal"/>
        <w:spacing w:lineRule="auto" w:line="240" w:before="0" w:after="0"/>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5) дополнить строками 269, 270 следующего содержания: </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w:t>
      </w:r>
    </w:p>
    <w:tbl>
      <w:tblPr>
        <w:tblW w:w="9513" w:type="dxa"/>
        <w:jc w:val="left"/>
        <w:tblInd w:w="206" w:type="dxa"/>
        <w:tblLayout w:type="fixed"/>
        <w:tblCellMar>
          <w:top w:w="0" w:type="dxa"/>
          <w:left w:w="108" w:type="dxa"/>
          <w:bottom w:w="0" w:type="dxa"/>
          <w:right w:w="108" w:type="dxa"/>
        </w:tblCellMar>
        <w:tblLook w:val="04a0"/>
      </w:tblPr>
      <w:tblGrid>
        <w:gridCol w:w="582"/>
        <w:gridCol w:w="1448"/>
        <w:gridCol w:w="1065"/>
        <w:gridCol w:w="3427"/>
        <w:gridCol w:w="863"/>
        <w:gridCol w:w="1419"/>
        <w:gridCol w:w="708"/>
      </w:tblGrid>
      <w:tr>
        <w:trPr>
          <w:trHeight w:val="82" w:hRule="atLeast"/>
        </w:trPr>
        <w:tc>
          <w:tcPr>
            <w:tcW w:w="5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269</w:t>
            </w:r>
          </w:p>
        </w:tc>
        <w:tc>
          <w:tcPr>
            <w:tcW w:w="144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Автомобильная дорога Гурклудчик - Большая Инга  </w:t>
            </w:r>
          </w:p>
        </w:tc>
        <w:tc>
          <w:tcPr>
            <w:tcW w:w="106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94-241 ОП МР 282</w:t>
            </w:r>
          </w:p>
        </w:tc>
        <w:tc>
          <w:tcPr>
            <w:tcW w:w="3427"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Удмуртская Республика, Сюмсинский район</w:t>
            </w:r>
          </w:p>
        </w:tc>
        <w:tc>
          <w:tcPr>
            <w:tcW w:w="86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830</w:t>
            </w:r>
          </w:p>
        </w:tc>
        <w:tc>
          <w:tcPr>
            <w:tcW w:w="141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Грунтовое покрытие</w:t>
            </w:r>
          </w:p>
        </w:tc>
        <w:tc>
          <w:tcPr>
            <w:tcW w:w="70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1991</w:t>
            </w:r>
          </w:p>
        </w:tc>
      </w:tr>
      <w:tr>
        <w:trPr>
          <w:trHeight w:val="82" w:hRule="atLeast"/>
        </w:trPr>
        <w:tc>
          <w:tcPr>
            <w:tcW w:w="5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270</w:t>
            </w:r>
          </w:p>
        </w:tc>
        <w:tc>
          <w:tcPr>
            <w:tcW w:w="144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Автомобильная дорога (Игра-Селты-Сюмси-граница Кировской области) -Вылынгурт </w:t>
            </w:r>
          </w:p>
        </w:tc>
        <w:tc>
          <w:tcPr>
            <w:tcW w:w="106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94-241 ОП МР 283</w:t>
            </w:r>
          </w:p>
        </w:tc>
        <w:tc>
          <w:tcPr>
            <w:tcW w:w="3427"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Удмуртская Республика, Сюмсинский район</w:t>
            </w:r>
          </w:p>
        </w:tc>
        <w:tc>
          <w:tcPr>
            <w:tcW w:w="86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970</w:t>
            </w:r>
          </w:p>
        </w:tc>
        <w:tc>
          <w:tcPr>
            <w:tcW w:w="141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Грунтовое покрытие</w:t>
            </w:r>
          </w:p>
        </w:tc>
        <w:tc>
          <w:tcPr>
            <w:tcW w:w="70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1991</w:t>
            </w:r>
          </w:p>
        </w:tc>
      </w:tr>
    </w:tbl>
    <w:p>
      <w:pPr>
        <w:pStyle w:val="Normal"/>
        <w:widowControl w:val="false"/>
        <w:numPr>
          <w:ilvl w:val="0"/>
          <w:numId w:val="0"/>
        </w:numPr>
        <w:spacing w:lineRule="auto" w:line="240" w:before="0" w:after="0"/>
        <w:ind w:left="4820" w:hanging="4820"/>
        <w:jc w:val="right"/>
        <w:outlineLvl w:val="0"/>
        <w:rPr>
          <w:rFonts w:ascii="Times New Roman" w:hAnsi="Times New Roman" w:cs="Times New Roman"/>
          <w:sz w:val="28"/>
          <w:szCs w:val="28"/>
        </w:rPr>
      </w:pPr>
      <w:r>
        <w:rPr>
          <w:rFonts w:cs="Times New Roman" w:ascii="Times New Roman" w:hAnsi="Times New Roman"/>
          <w:sz w:val="28"/>
          <w:szCs w:val="28"/>
        </w:rPr>
        <w:t>».</w:t>
      </w:r>
    </w:p>
    <w:p>
      <w:pPr>
        <w:pStyle w:val="Normal"/>
        <w:widowControl w:val="false"/>
        <w:numPr>
          <w:ilvl w:val="0"/>
          <w:numId w:val="0"/>
        </w:numPr>
        <w:spacing w:lineRule="auto" w:line="240" w:before="0" w:after="0"/>
        <w:ind w:left="4820" w:hanging="4820"/>
        <w:outlineLvl w:val="0"/>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ind w:left="4820" w:hanging="4820"/>
        <w:outlineLvl w:val="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Глава Сюмсинского района                                                           П.П. Кудрявцев</w:t>
      </w:r>
    </w:p>
    <w:p>
      <w:pPr>
        <w:pStyle w:val="Normal"/>
        <w:widowControl w:val="false"/>
        <w:numPr>
          <w:ilvl w:val="0"/>
          <w:numId w:val="0"/>
        </w:numPr>
        <w:spacing w:lineRule="auto" w:line="240" w:before="0" w:after="0"/>
        <w:ind w:left="4820" w:hanging="4820"/>
        <w:outlineLvl w:val="0"/>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ind w:left="4820" w:hanging="0"/>
        <w:jc w:val="center"/>
        <w:outlineLvl w:val="0"/>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lineRule="auto" w:line="276" w:before="0" w:after="200"/>
        <w:jc w:val="left"/>
        <w:rPr/>
      </w:pPr>
      <w:r>
        <w:rPr/>
      </w:r>
    </w:p>
    <w:sectPr>
      <w:headerReference w:type="default" r:id="rId3"/>
      <w:type w:val="nextPage"/>
      <w:pgSz w:w="11906" w:h="16838"/>
      <w:pgMar w:left="1701" w:right="851" w:gutter="0" w:header="709" w:top="1134" w:footer="0" w:bottom="993"/>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Udmurt Academy">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291006022"/>
    </w:sdtPr>
    <w:sdtContent>
      <w:p>
        <w:pPr>
          <w:pStyle w:val="Style23"/>
          <w:jc w:val="center"/>
          <w:rPr/>
        </w:pPr>
        <w:r>
          <w:rPr/>
          <w:fldChar w:fldCharType="begin"/>
        </w:r>
        <w:r>
          <w:rPr/>
          <w:instrText xml:space="preserve"> PAGE </w:instrText>
        </w:r>
        <w:r>
          <w:rPr/>
          <w:fldChar w:fldCharType="separate"/>
        </w:r>
        <w:r>
          <w:rPr/>
          <w:t>2</w:t>
        </w:r>
        <w:r>
          <w:rPr/>
          <w:fldChar w:fldCharType="end"/>
        </w:r>
      </w:p>
    </w:sdtContent>
  </w:sdt>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5" w:hanging="360"/>
      </w:pPr>
      <w:rPr/>
    </w:lvl>
    <w:lvl w:ilvl="1">
      <w:start w:val="1"/>
      <w:numFmt w:val="lowerLetter"/>
      <w:lvlText w:val="%2."/>
      <w:lvlJc w:val="left"/>
      <w:pPr>
        <w:tabs>
          <w:tab w:val="num" w:pos="0"/>
        </w:tabs>
        <w:ind w:left="1785" w:hanging="360"/>
      </w:pPr>
      <w:rPr/>
    </w:lvl>
    <w:lvl w:ilvl="2">
      <w:start w:val="1"/>
      <w:numFmt w:val="lowerRoman"/>
      <w:lvlText w:val="%3."/>
      <w:lvlJc w:val="right"/>
      <w:pPr>
        <w:tabs>
          <w:tab w:val="num" w:pos="0"/>
        </w:tabs>
        <w:ind w:left="2505" w:hanging="180"/>
      </w:pPr>
      <w:rPr/>
    </w:lvl>
    <w:lvl w:ilvl="3">
      <w:start w:val="1"/>
      <w:numFmt w:val="decimal"/>
      <w:lvlText w:val="%4."/>
      <w:lvlJc w:val="left"/>
      <w:pPr>
        <w:tabs>
          <w:tab w:val="num" w:pos="0"/>
        </w:tabs>
        <w:ind w:left="3225" w:hanging="360"/>
      </w:pPr>
      <w:rPr/>
    </w:lvl>
    <w:lvl w:ilvl="4">
      <w:start w:val="1"/>
      <w:numFmt w:val="lowerLetter"/>
      <w:lvlText w:val="%5."/>
      <w:lvlJc w:val="left"/>
      <w:pPr>
        <w:tabs>
          <w:tab w:val="num" w:pos="0"/>
        </w:tabs>
        <w:ind w:left="3945" w:hanging="360"/>
      </w:pPr>
      <w:rPr/>
    </w:lvl>
    <w:lvl w:ilvl="5">
      <w:start w:val="1"/>
      <w:numFmt w:val="lowerRoman"/>
      <w:lvlText w:val="%6."/>
      <w:lvlJc w:val="right"/>
      <w:pPr>
        <w:tabs>
          <w:tab w:val="num" w:pos="0"/>
        </w:tabs>
        <w:ind w:left="4665" w:hanging="180"/>
      </w:pPr>
      <w:rPr/>
    </w:lvl>
    <w:lvl w:ilvl="6">
      <w:start w:val="1"/>
      <w:numFmt w:val="decimal"/>
      <w:lvlText w:val="%7."/>
      <w:lvlJc w:val="left"/>
      <w:pPr>
        <w:tabs>
          <w:tab w:val="num" w:pos="0"/>
        </w:tabs>
        <w:ind w:left="5385" w:hanging="360"/>
      </w:pPr>
      <w:rPr/>
    </w:lvl>
    <w:lvl w:ilvl="7">
      <w:start w:val="1"/>
      <w:numFmt w:val="lowerLetter"/>
      <w:lvlText w:val="%8."/>
      <w:lvlJc w:val="left"/>
      <w:pPr>
        <w:tabs>
          <w:tab w:val="num" w:pos="0"/>
        </w:tabs>
        <w:ind w:left="6105" w:hanging="360"/>
      </w:pPr>
      <w:rPr/>
    </w:lvl>
    <w:lvl w:ilvl="8">
      <w:start w:val="1"/>
      <w:numFmt w:val="lowerRoman"/>
      <w:lvlText w:val="%9."/>
      <w:lvlJc w:val="right"/>
      <w:pPr>
        <w:tabs>
          <w:tab w:val="num" w:pos="0"/>
        </w:tabs>
        <w:ind w:left="6825"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mirrorMargin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7bea"/>
    <w:pPr>
      <w:widowControl/>
      <w:bidi w:val="0"/>
      <w:spacing w:lineRule="auto" w:line="276" w:before="0" w:after="200"/>
      <w:jc w:val="left"/>
    </w:pPr>
    <w:rPr>
      <w:rFonts w:ascii="Calibri" w:hAnsi="Calibri" w:eastAsia="Calibri" w:cs="Calibri" w:asciiTheme="minorHAnsi" w:eastAsiaTheme="minorHAnsi" w:hAnsiTheme="minorHAnsi"/>
      <w:color w:val="auto"/>
      <w:kern w:val="0"/>
      <w:sz w:val="22"/>
      <w:szCs w:val="22"/>
      <w:lang w:val="ru-RU" w:eastAsia="en-US" w:bidi="ar-SA"/>
    </w:rPr>
  </w:style>
  <w:style w:type="paragraph" w:styleId="1">
    <w:name w:val="Heading 1"/>
    <w:basedOn w:val="Normal"/>
    <w:next w:val="Normal"/>
    <w:link w:val="11"/>
    <w:uiPriority w:val="99"/>
    <w:qFormat/>
    <w:rsid w:val="000b7bea"/>
    <w:pPr>
      <w:keepNext w:val="true"/>
      <w:spacing w:lineRule="auto" w:line="240" w:before="0" w:after="0"/>
      <w:jc w:val="center"/>
      <w:outlineLvl w:val="0"/>
    </w:pPr>
    <w:rPr>
      <w:rFonts w:ascii="Times New Roman" w:hAnsi="Times New Roman" w:eastAsia="Times New Roman" w:cs="Times New Roman"/>
      <w:b/>
      <w:bCs/>
      <w:sz w:val="26"/>
      <w:szCs w:val="26"/>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rsid w:val="000b7bea"/>
    <w:rPr>
      <w:rFonts w:ascii="Times New Roman" w:hAnsi="Times New Roman" w:eastAsia="Times New Roman" w:cs="Times New Roman"/>
      <w:b/>
      <w:bCs/>
      <w:sz w:val="26"/>
      <w:szCs w:val="26"/>
      <w:lang w:eastAsia="ru-RU"/>
    </w:rPr>
  </w:style>
  <w:style w:type="character" w:styleId="Style13" w:customStyle="1">
    <w:name w:val="Основной текст Знак"/>
    <w:basedOn w:val="DefaultParagraphFont"/>
    <w:uiPriority w:val="99"/>
    <w:qFormat/>
    <w:rsid w:val="000b7bea"/>
    <w:rPr>
      <w:rFonts w:ascii="Calibri" w:hAnsi="Calibri" w:eastAsia="Calibri" w:cs="Calibri"/>
    </w:rPr>
  </w:style>
  <w:style w:type="character" w:styleId="Style14" w:customStyle="1">
    <w:name w:val="Верхний колонтитул Знак"/>
    <w:basedOn w:val="DefaultParagraphFont"/>
    <w:uiPriority w:val="99"/>
    <w:qFormat/>
    <w:rsid w:val="004408f5"/>
    <w:rPr>
      <w:rFonts w:ascii="Calibri" w:hAnsi="Calibri" w:eastAsia="Calibri" w:cs="Calibri"/>
    </w:rPr>
  </w:style>
  <w:style w:type="character" w:styleId="Style15" w:customStyle="1">
    <w:name w:val="Нижний колонтитул Знак"/>
    <w:basedOn w:val="DefaultParagraphFont"/>
    <w:uiPriority w:val="99"/>
    <w:qFormat/>
    <w:rsid w:val="004408f5"/>
    <w:rPr>
      <w:rFonts w:ascii="Calibri" w:hAnsi="Calibri" w:eastAsia="Calibri" w:cs="Calibri"/>
    </w:rPr>
  </w:style>
  <w:style w:type="character" w:styleId="Style16" w:customStyle="1">
    <w:name w:val="Текст выноски Знак"/>
    <w:basedOn w:val="DefaultParagraphFont"/>
    <w:link w:val="BalloonText"/>
    <w:uiPriority w:val="99"/>
    <w:semiHidden/>
    <w:qFormat/>
    <w:rsid w:val="00be5718"/>
    <w:rPr>
      <w:rFonts w:ascii="Tahoma" w:hAnsi="Tahoma" w:eastAsia="Calibri" w:cs="Tahoma"/>
      <w:sz w:val="16"/>
      <w:szCs w:val="16"/>
    </w:rPr>
  </w:style>
  <w:style w:type="paragraph" w:styleId="Style17">
    <w:name w:val="Заголовок"/>
    <w:basedOn w:val="Normal"/>
    <w:next w:val="Style18"/>
    <w:qFormat/>
    <w:pPr>
      <w:keepNext w:val="true"/>
      <w:spacing w:before="240" w:after="120"/>
    </w:pPr>
    <w:rPr>
      <w:rFonts w:ascii="Liberation Sans" w:hAnsi="Liberation Sans" w:eastAsia="Microsoft YaHei" w:cs="Arial Unicode MS"/>
      <w:sz w:val="28"/>
      <w:szCs w:val="28"/>
    </w:rPr>
  </w:style>
  <w:style w:type="paragraph" w:styleId="Style18">
    <w:name w:val="Body Text"/>
    <w:basedOn w:val="Normal"/>
    <w:link w:val="Style13"/>
    <w:uiPriority w:val="99"/>
    <w:rsid w:val="000b7bea"/>
    <w:pPr>
      <w:spacing w:before="0" w:after="120"/>
    </w:pPr>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Указатель"/>
    <w:basedOn w:val="Normal"/>
    <w:qFormat/>
    <w:pPr>
      <w:suppressLineNumbers/>
    </w:pPr>
    <w:rPr>
      <w:rFonts w:cs="Arial Unicode MS"/>
    </w:rPr>
  </w:style>
  <w:style w:type="paragraph" w:styleId="Style22">
    <w:name w:val="Колонтитул"/>
    <w:basedOn w:val="Normal"/>
    <w:qFormat/>
    <w:pPr/>
    <w:rPr/>
  </w:style>
  <w:style w:type="paragraph" w:styleId="Style23">
    <w:name w:val="Header"/>
    <w:basedOn w:val="Normal"/>
    <w:link w:val="Style14"/>
    <w:uiPriority w:val="99"/>
    <w:unhideWhenUsed/>
    <w:rsid w:val="004408f5"/>
    <w:pPr>
      <w:tabs>
        <w:tab w:val="clear" w:pos="708"/>
        <w:tab w:val="center" w:pos="4677" w:leader="none"/>
        <w:tab w:val="right" w:pos="9355" w:leader="none"/>
      </w:tabs>
      <w:spacing w:lineRule="auto" w:line="240" w:before="0" w:after="0"/>
    </w:pPr>
    <w:rPr/>
  </w:style>
  <w:style w:type="paragraph" w:styleId="Style24">
    <w:name w:val="Footer"/>
    <w:basedOn w:val="Normal"/>
    <w:link w:val="Style15"/>
    <w:uiPriority w:val="99"/>
    <w:unhideWhenUsed/>
    <w:rsid w:val="004408f5"/>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6"/>
    <w:uiPriority w:val="99"/>
    <w:semiHidden/>
    <w:unhideWhenUsed/>
    <w:qFormat/>
    <w:rsid w:val="00be5718"/>
    <w:pPr>
      <w:spacing w:lineRule="auto" w:line="240" w:before="0" w:after="0"/>
    </w:pPr>
    <w:rPr>
      <w:rFonts w:ascii="Tahoma" w:hAnsi="Tahoma" w:cs="Tahoma"/>
      <w:sz w:val="16"/>
      <w:szCs w:val="16"/>
    </w:rPr>
  </w:style>
  <w:style w:type="paragraph" w:styleId="ListParagraph">
    <w:name w:val="List Paragraph"/>
    <w:basedOn w:val="Normal"/>
    <w:uiPriority w:val="34"/>
    <w:qFormat/>
    <w:rsid w:val="008823e2"/>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5">
    <w:name w:val="Table Grid"/>
    <w:basedOn w:val="a1"/>
    <w:uiPriority w:val="39"/>
    <w:rsid w:val="00aa33b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LibreOffice/7.5.1.2$Windows_X86_64 LibreOffice_project/fcbaee479e84c6cd81291587d2ee68cba099e129</Application>
  <AppVersion>15.0000</AppVersion>
  <Pages>2</Pages>
  <Words>390</Words>
  <Characters>2756</Characters>
  <CharactersWithSpaces>3231</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2024-06-06T05:53:00Z</dcterms:created>
  <dc:creator>tv</dc:creator>
  <dc:description/>
  <dc:language>ru-RU</dc:language>
  <cp:lastModifiedBy/>
  <cp:lastPrinted>2024-06-06T09:54:51Z</cp:lastPrinted>
  <dcterms:modified xsi:type="dcterms:W3CDTF">2024-06-06T09:55:16Z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