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Look w:val="0000"/>
      </w:tblPr>
      <w:tblGrid>
        <w:gridCol w:w="4677"/>
        <w:gridCol w:w="1701"/>
        <w:gridCol w:w="4005"/>
      </w:tblGrid>
      <w:tr w:rsidR="00E71E12">
        <w:trPr>
          <w:trHeight w:val="1257"/>
        </w:trPr>
        <w:tc>
          <w:tcPr>
            <w:tcW w:w="4677" w:type="dxa"/>
          </w:tcPr>
          <w:p w:rsidR="00E71E12" w:rsidRDefault="00877EEB">
            <w:pPr>
              <w:spacing w:after="0" w:line="240" w:lineRule="auto"/>
              <w:jc w:val="center"/>
              <w:rPr>
                <w:rFonts w:ascii="Times New Roman" w:hAnsi="Times New Roman" w:cs="Times New Roman"/>
                <w:spacing w:val="50"/>
                <w:sz w:val="24"/>
                <w:szCs w:val="24"/>
              </w:rPr>
            </w:pPr>
            <w:r>
              <w:rPr>
                <w:rFonts w:ascii="Times New Roman" w:hAnsi="Times New Roman" w:cs="Times New Roman"/>
                <w:spacing w:val="50"/>
                <w:sz w:val="24"/>
                <w:szCs w:val="24"/>
              </w:rPr>
              <w:t xml:space="preserve">Администрация </w:t>
            </w:r>
            <w:r>
              <w:rPr>
                <w:rFonts w:ascii="Times New Roman" w:hAnsi="Times New Roman" w:cs="Times New Roman"/>
                <w:spacing w:val="50"/>
                <w:sz w:val="24"/>
                <w:szCs w:val="24"/>
              </w:rPr>
              <w:br/>
              <w:t>муниципального образования «Муниципальный округ</w:t>
            </w:r>
          </w:p>
          <w:p w:rsidR="00E71E12" w:rsidRDefault="00877EEB">
            <w:pPr>
              <w:spacing w:after="0" w:line="240" w:lineRule="auto"/>
              <w:jc w:val="center"/>
              <w:rPr>
                <w:rFonts w:ascii="Times New Roman" w:hAnsi="Times New Roman" w:cs="Times New Roman"/>
                <w:spacing w:val="50"/>
                <w:sz w:val="24"/>
                <w:szCs w:val="24"/>
              </w:rPr>
            </w:pPr>
            <w:r>
              <w:rPr>
                <w:rFonts w:ascii="Times New Roman" w:hAnsi="Times New Roman" w:cs="Times New Roman"/>
                <w:spacing w:val="50"/>
                <w:sz w:val="24"/>
                <w:szCs w:val="24"/>
              </w:rPr>
              <w:t>Сюмсинский район</w:t>
            </w:r>
          </w:p>
          <w:p w:rsidR="00E71E12" w:rsidRDefault="00877EEB">
            <w:pPr>
              <w:pStyle w:val="ae"/>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p>
          <w:p w:rsidR="00E71E12" w:rsidRDefault="00E71E12">
            <w:pPr>
              <w:pStyle w:val="ae"/>
              <w:jc w:val="center"/>
              <w:rPr>
                <w:rFonts w:ascii="Times New Roman" w:hAnsi="Times New Roman" w:cs="Times New Roman"/>
                <w:spacing w:val="20"/>
                <w:sz w:val="24"/>
                <w:szCs w:val="24"/>
              </w:rPr>
            </w:pPr>
          </w:p>
        </w:tc>
        <w:tc>
          <w:tcPr>
            <w:tcW w:w="1701" w:type="dxa"/>
          </w:tcPr>
          <w:p w:rsidR="00E71E12" w:rsidRDefault="00877EEB">
            <w:pPr>
              <w:jc w:val="center"/>
              <w:rPr>
                <w:rFonts w:ascii="Times New Roman" w:hAnsi="Times New Roman" w:cs="Times New Roman"/>
                <w:spacing w:val="20"/>
                <w:sz w:val="24"/>
                <w:szCs w:val="24"/>
              </w:rPr>
            </w:pPr>
            <w:r>
              <w:rPr>
                <w:noProof/>
                <w:lang w:eastAsia="ru-RU"/>
              </w:rPr>
              <w:drawing>
                <wp:inline distT="0" distB="0" distL="0" distR="0">
                  <wp:extent cx="714375" cy="6858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7" cstate="print"/>
                          <a:stretch>
                            <a:fillRect/>
                          </a:stretch>
                        </pic:blipFill>
                        <pic:spPr bwMode="auto">
                          <a:xfrm>
                            <a:off x="0" y="0"/>
                            <a:ext cx="714375" cy="685800"/>
                          </a:xfrm>
                          <a:prstGeom prst="rect">
                            <a:avLst/>
                          </a:prstGeom>
                        </pic:spPr>
                      </pic:pic>
                    </a:graphicData>
                  </a:graphic>
                </wp:inline>
              </w:drawing>
            </w:r>
          </w:p>
        </w:tc>
        <w:tc>
          <w:tcPr>
            <w:tcW w:w="4005" w:type="dxa"/>
          </w:tcPr>
          <w:p w:rsidR="00E71E12" w:rsidRDefault="00877EEB">
            <w:pPr>
              <w:pStyle w:val="ae"/>
              <w:spacing w:after="0" w:line="240" w:lineRule="auto"/>
              <w:jc w:val="center"/>
              <w:rPr>
                <w:rFonts w:ascii="Times New Roman" w:hAnsi="Times New Roman"/>
                <w:spacing w:val="50"/>
                <w:sz w:val="24"/>
                <w:szCs w:val="24"/>
              </w:rPr>
            </w:pPr>
            <w:r>
              <w:rPr>
                <w:rFonts w:ascii="Times New Roman" w:hAnsi="Times New Roman"/>
                <w:spacing w:val="50"/>
                <w:sz w:val="24"/>
                <w:szCs w:val="24"/>
              </w:rPr>
              <w:t>«Удмурт Элькунысь</w:t>
            </w:r>
          </w:p>
          <w:p w:rsidR="00E71E12" w:rsidRDefault="00877EEB">
            <w:pPr>
              <w:pStyle w:val="ae"/>
              <w:spacing w:after="0" w:line="240" w:lineRule="auto"/>
              <w:jc w:val="center"/>
              <w:rPr>
                <w:rFonts w:ascii="Times New Roman" w:hAnsi="Times New Roman"/>
                <w:spacing w:val="50"/>
                <w:sz w:val="24"/>
                <w:szCs w:val="24"/>
              </w:rPr>
            </w:pPr>
            <w:r>
              <w:rPr>
                <w:rFonts w:ascii="Times New Roman" w:hAnsi="Times New Roman"/>
                <w:spacing w:val="50"/>
                <w:sz w:val="24"/>
                <w:szCs w:val="24"/>
              </w:rPr>
              <w:t>Сюмси ёрос</w:t>
            </w:r>
          </w:p>
          <w:p w:rsidR="00E71E12" w:rsidRDefault="00877EEB">
            <w:pPr>
              <w:pStyle w:val="ae"/>
              <w:spacing w:after="0" w:line="240" w:lineRule="auto"/>
              <w:jc w:val="center"/>
              <w:rPr>
                <w:rFonts w:ascii="Times New Roman" w:hAnsi="Times New Roman"/>
                <w:spacing w:val="50"/>
                <w:sz w:val="24"/>
                <w:szCs w:val="24"/>
              </w:rPr>
            </w:pPr>
            <w:r>
              <w:rPr>
                <w:rFonts w:ascii="Times New Roman" w:hAnsi="Times New Roman"/>
                <w:spacing w:val="50"/>
                <w:sz w:val="24"/>
                <w:szCs w:val="24"/>
              </w:rPr>
              <w:t>муниципал округ»</w:t>
            </w:r>
          </w:p>
          <w:p w:rsidR="00E71E12" w:rsidRDefault="00877EEB">
            <w:pPr>
              <w:pStyle w:val="ae"/>
              <w:spacing w:after="0" w:line="240" w:lineRule="auto"/>
              <w:jc w:val="center"/>
              <w:rPr>
                <w:rFonts w:ascii="Times New Roman" w:hAnsi="Times New Roman" w:cs="Times New Roman"/>
                <w:spacing w:val="20"/>
                <w:sz w:val="24"/>
                <w:szCs w:val="24"/>
              </w:rPr>
            </w:pPr>
            <w:r>
              <w:rPr>
                <w:rFonts w:ascii="Udmurt Academy" w:hAnsi="Udmurt Academy" w:cs="Udmurt Academy"/>
                <w:spacing w:val="50"/>
                <w:sz w:val="24"/>
                <w:szCs w:val="24"/>
              </w:rPr>
              <w:t>муниципал кылдытэтлэн</w:t>
            </w:r>
            <w:r w:rsidR="00687524">
              <w:rPr>
                <w:rFonts w:ascii="Udmurt Academy" w:hAnsi="Udmurt Academy" w:cs="Udmurt Academy"/>
                <w:spacing w:val="50"/>
                <w:sz w:val="24"/>
                <w:szCs w:val="24"/>
              </w:rPr>
              <w:t xml:space="preserve"> </w:t>
            </w:r>
            <w:r>
              <w:rPr>
                <w:rFonts w:ascii="Times New Roman" w:hAnsi="Times New Roman"/>
                <w:spacing w:val="50"/>
                <w:sz w:val="24"/>
                <w:szCs w:val="24"/>
              </w:rPr>
              <w:t>А</w:t>
            </w:r>
            <w:r>
              <w:rPr>
                <w:rFonts w:ascii="Udmurt Academy" w:hAnsi="Udmurt Academy" w:cs="Udmurt Academy"/>
                <w:spacing w:val="50"/>
                <w:sz w:val="24"/>
                <w:szCs w:val="24"/>
              </w:rPr>
              <w:t>дминистрацие</w:t>
            </w:r>
            <w:r>
              <w:rPr>
                <w:rFonts w:cs="Udmurt Academy"/>
                <w:spacing w:val="50"/>
                <w:sz w:val="24"/>
                <w:szCs w:val="24"/>
              </w:rPr>
              <w:t>з</w:t>
            </w:r>
          </w:p>
        </w:tc>
      </w:tr>
    </w:tbl>
    <w:p w:rsidR="00E71E12" w:rsidRDefault="00877EEB">
      <w:pPr>
        <w:pStyle w:val="1"/>
        <w:rPr>
          <w:spacing w:val="20"/>
          <w:sz w:val="40"/>
          <w:szCs w:val="40"/>
        </w:rPr>
      </w:pPr>
      <w:r>
        <w:rPr>
          <w:spacing w:val="20"/>
          <w:sz w:val="40"/>
          <w:szCs w:val="40"/>
        </w:rPr>
        <w:t>ПОСТАНОВЛЕНИЕ</w:t>
      </w:r>
    </w:p>
    <w:p w:rsidR="00E71E12" w:rsidRDefault="00E71E12">
      <w:pPr>
        <w:pStyle w:val="1"/>
        <w:jc w:val="left"/>
        <w:rPr>
          <w:sz w:val="28"/>
          <w:szCs w:val="28"/>
        </w:rPr>
      </w:pPr>
    </w:p>
    <w:p w:rsidR="00E71E12" w:rsidRDefault="00877EEB">
      <w:pPr>
        <w:pStyle w:val="1"/>
        <w:jc w:val="left"/>
        <w:rPr>
          <w:b w:val="0"/>
          <w:sz w:val="28"/>
          <w:szCs w:val="28"/>
        </w:rPr>
      </w:pPr>
      <w:r>
        <w:rPr>
          <w:b w:val="0"/>
          <w:sz w:val="28"/>
          <w:szCs w:val="28"/>
        </w:rPr>
        <w:t xml:space="preserve">от </w:t>
      </w:r>
      <w:r w:rsidR="008F569C">
        <w:rPr>
          <w:b w:val="0"/>
          <w:sz w:val="28"/>
          <w:szCs w:val="28"/>
        </w:rPr>
        <w:t>10</w:t>
      </w:r>
      <w:r>
        <w:rPr>
          <w:b w:val="0"/>
          <w:sz w:val="28"/>
          <w:szCs w:val="28"/>
        </w:rPr>
        <w:t xml:space="preserve"> </w:t>
      </w:r>
      <w:r w:rsidR="008F569C">
        <w:rPr>
          <w:b w:val="0"/>
          <w:sz w:val="28"/>
          <w:szCs w:val="28"/>
        </w:rPr>
        <w:t>июня</w:t>
      </w:r>
      <w:r>
        <w:rPr>
          <w:b w:val="0"/>
          <w:sz w:val="28"/>
          <w:szCs w:val="28"/>
        </w:rPr>
        <w:t xml:space="preserve"> 2024 года                                                                   </w:t>
      </w:r>
      <w:r>
        <w:rPr>
          <w:b w:val="0"/>
          <w:sz w:val="28"/>
          <w:szCs w:val="28"/>
        </w:rPr>
        <w:tab/>
      </w:r>
      <w:r>
        <w:rPr>
          <w:b w:val="0"/>
          <w:sz w:val="28"/>
          <w:szCs w:val="28"/>
        </w:rPr>
        <w:tab/>
      </w:r>
      <w:r w:rsidR="008F569C">
        <w:rPr>
          <w:b w:val="0"/>
          <w:sz w:val="28"/>
          <w:szCs w:val="28"/>
        </w:rPr>
        <w:t xml:space="preserve">     </w:t>
      </w:r>
      <w:r>
        <w:rPr>
          <w:b w:val="0"/>
          <w:sz w:val="28"/>
          <w:szCs w:val="28"/>
        </w:rPr>
        <w:t>№</w:t>
      </w:r>
      <w:r w:rsidR="008F569C">
        <w:rPr>
          <w:b w:val="0"/>
          <w:sz w:val="28"/>
          <w:szCs w:val="28"/>
        </w:rPr>
        <w:t xml:space="preserve"> 357</w:t>
      </w:r>
      <w:r>
        <w:rPr>
          <w:b w:val="0"/>
          <w:sz w:val="28"/>
          <w:szCs w:val="28"/>
        </w:rPr>
        <w:t xml:space="preserve"> </w:t>
      </w:r>
    </w:p>
    <w:p w:rsidR="00E71E12" w:rsidRDefault="00877EEB">
      <w:pPr>
        <w:jc w:val="center"/>
        <w:rPr>
          <w:rFonts w:ascii="Times New Roman" w:hAnsi="Times New Roman" w:cs="Times New Roman"/>
          <w:sz w:val="28"/>
          <w:szCs w:val="28"/>
        </w:rPr>
      </w:pPr>
      <w:r>
        <w:rPr>
          <w:rFonts w:ascii="Times New Roman" w:hAnsi="Times New Roman" w:cs="Times New Roman"/>
          <w:sz w:val="28"/>
          <w:szCs w:val="28"/>
        </w:rPr>
        <w:t>с. Сюмси</w:t>
      </w:r>
    </w:p>
    <w:p w:rsidR="00E71E12" w:rsidRDefault="00877EEB">
      <w:pPr>
        <w:tabs>
          <w:tab w:val="left" w:pos="3969"/>
          <w:tab w:val="left" w:pos="4820"/>
        </w:tabs>
        <w:spacing w:after="0" w:line="240" w:lineRule="auto"/>
        <w:ind w:right="538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внесении изменени</w:t>
      </w:r>
      <w:r w:rsidR="000645A5">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в муниципальную программу «Управление муниципальными финансами»</w:t>
      </w:r>
    </w:p>
    <w:p w:rsidR="00E71E12" w:rsidRDefault="00E71E12">
      <w:pPr>
        <w:spacing w:after="0" w:line="240" w:lineRule="auto"/>
        <w:ind w:firstLine="709"/>
        <w:jc w:val="both"/>
        <w:rPr>
          <w:rFonts w:ascii="Times New Roman" w:eastAsia="Times New Roman" w:hAnsi="Times New Roman" w:cs="Times New Roman"/>
          <w:color w:val="000000"/>
          <w:sz w:val="28"/>
          <w:szCs w:val="28"/>
          <w:lang w:eastAsia="ru-RU"/>
        </w:rPr>
      </w:pPr>
    </w:p>
    <w:p w:rsidR="00687524" w:rsidRDefault="00687524">
      <w:pPr>
        <w:spacing w:after="0" w:line="240" w:lineRule="auto"/>
        <w:ind w:firstLine="709"/>
        <w:jc w:val="both"/>
        <w:rPr>
          <w:rFonts w:ascii="Times New Roman" w:eastAsia="Times New Roman" w:hAnsi="Times New Roman" w:cs="Times New Roman"/>
          <w:color w:val="000000"/>
          <w:sz w:val="28"/>
          <w:szCs w:val="28"/>
          <w:lang w:eastAsia="ru-RU"/>
        </w:rPr>
      </w:pPr>
    </w:p>
    <w:p w:rsidR="00E71E12" w:rsidRDefault="00877EEB">
      <w:pPr>
        <w:spacing w:after="0" w:line="240" w:lineRule="auto"/>
        <w:ind w:firstLine="709"/>
        <w:jc w:val="both"/>
        <w:rPr>
          <w:rFonts w:ascii="Times New Roman" w:eastAsia="Times New Roman" w:hAnsi="Times New Roman" w:cs="Times New Roman"/>
          <w:color w:val="000000"/>
          <w:spacing w:val="20"/>
          <w:sz w:val="28"/>
          <w:szCs w:val="28"/>
          <w:lang w:eastAsia="ru-RU"/>
        </w:rPr>
      </w:pPr>
      <w:r>
        <w:rPr>
          <w:rFonts w:ascii="Times New Roman" w:eastAsia="Times New Roman" w:hAnsi="Times New Roman" w:cs="Times New Roman"/>
          <w:color w:val="000000"/>
          <w:spacing w:val="20"/>
          <w:sz w:val="28"/>
          <w:szCs w:val="28"/>
          <w:lang w:eastAsia="ru-RU"/>
        </w:rPr>
        <w:t>В</w:t>
      </w:r>
      <w:r>
        <w:rPr>
          <w:rFonts w:ascii="Times New Roman" w:eastAsia="Times New Roman" w:hAnsi="Times New Roman" w:cs="Times New Roman"/>
          <w:color w:val="000000"/>
          <w:sz w:val="28"/>
          <w:szCs w:val="28"/>
          <w:lang w:eastAsia="ru-RU"/>
        </w:rPr>
        <w:t xml:space="preserve"> соответствии с</w:t>
      </w:r>
      <w:r w:rsidR="003D034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решениями Совета депутатов муниципального образования «Муниципальный округ Сюмсинский район Удмуртской Республики</w:t>
      </w:r>
      <w:r>
        <w:rPr>
          <w:rFonts w:ascii="Times New Roman" w:eastAsia="Times New Roman" w:hAnsi="Times New Roman" w:cs="Times New Roman"/>
          <w:color w:val="000000"/>
          <w:sz w:val="28"/>
          <w:szCs w:val="28"/>
          <w:lang w:eastAsia="ru-RU"/>
        </w:rPr>
        <w:t>» от 18 апреля 2024 года № 374 «Об утверждении отчета об исполнении бюджета муниципального образования «Муниципальный округ Сюмсинский район Удмуртской Республики» за 2023 год», постановлением Администрации муниципального образования «Муниципальный округ Сюмсинский район Удмуртской Республики» от 274 от 23 апреля 2024 года</w:t>
      </w:r>
      <w:r w:rsidR="006875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 274 «Об организации разработки муниципальных программ муниципального образования «Муниципальный округ Сюмсинский район Удмуртской Республики» до 2028 года»,  постановлением Администрации муниципального образования «Муниципальный округ Сюмсинский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w:t>
      </w:r>
      <w:r w:rsidR="003D034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Администрация муниципального образования «Муниципальный округ Сюмсинский район Удмуртской Республики» </w:t>
      </w:r>
      <w:r>
        <w:rPr>
          <w:rFonts w:ascii="Times New Roman" w:eastAsia="Times New Roman" w:hAnsi="Times New Roman" w:cs="Times New Roman"/>
          <w:b/>
          <w:color w:val="000000"/>
          <w:spacing w:val="20"/>
          <w:sz w:val="28"/>
          <w:szCs w:val="28"/>
          <w:lang w:eastAsia="ru-RU"/>
        </w:rPr>
        <w:t>постановляет:</w:t>
      </w:r>
    </w:p>
    <w:p w:rsidR="000645A5" w:rsidRDefault="00877EEB" w:rsidP="000645A5">
      <w:pPr>
        <w:pStyle w:val="ConsPlusTitle"/>
        <w:widowControl/>
        <w:numPr>
          <w:ilvl w:val="0"/>
          <w:numId w:val="12"/>
        </w:numPr>
        <w:ind w:left="0" w:firstLine="709"/>
        <w:jc w:val="both"/>
        <w:rPr>
          <w:b w:val="0"/>
          <w:sz w:val="28"/>
          <w:szCs w:val="28"/>
        </w:rPr>
      </w:pPr>
      <w:r>
        <w:rPr>
          <w:b w:val="0"/>
          <w:sz w:val="28"/>
          <w:szCs w:val="28"/>
        </w:rPr>
        <w:t>Внести в муниципальную программу «Управление муниципальными финансами муниципального образования «</w:t>
      </w:r>
      <w:r w:rsidR="00687524">
        <w:rPr>
          <w:b w:val="0"/>
          <w:sz w:val="28"/>
          <w:szCs w:val="28"/>
        </w:rPr>
        <w:t xml:space="preserve">Муниципальный округ </w:t>
      </w:r>
      <w:r>
        <w:rPr>
          <w:b w:val="0"/>
          <w:sz w:val="28"/>
          <w:szCs w:val="28"/>
        </w:rPr>
        <w:t>Сюмсинский район</w:t>
      </w:r>
      <w:r w:rsidR="00687524">
        <w:rPr>
          <w:b w:val="0"/>
          <w:sz w:val="28"/>
          <w:szCs w:val="28"/>
        </w:rPr>
        <w:t xml:space="preserve"> Удмуртской Республики</w:t>
      </w:r>
      <w:r>
        <w:rPr>
          <w:b w:val="0"/>
          <w:sz w:val="28"/>
          <w:szCs w:val="28"/>
        </w:rPr>
        <w:t>»</w:t>
      </w:r>
      <w:r w:rsidR="000645A5">
        <w:rPr>
          <w:b w:val="0"/>
          <w:sz w:val="28"/>
          <w:szCs w:val="28"/>
        </w:rPr>
        <w:t xml:space="preserve"> (далее – муниципальная программа)</w:t>
      </w:r>
      <w:r>
        <w:rPr>
          <w:b w:val="0"/>
          <w:sz w:val="28"/>
          <w:szCs w:val="28"/>
        </w:rPr>
        <w:t>, утвержденную постановлением Администрации муниципального образования «</w:t>
      </w:r>
      <w:r w:rsidR="000645A5">
        <w:rPr>
          <w:b w:val="0"/>
          <w:sz w:val="28"/>
          <w:szCs w:val="28"/>
        </w:rPr>
        <w:t xml:space="preserve">Муниципальный округ </w:t>
      </w:r>
      <w:r>
        <w:rPr>
          <w:b w:val="0"/>
          <w:sz w:val="28"/>
          <w:szCs w:val="28"/>
        </w:rPr>
        <w:t>Сюмсинский район</w:t>
      </w:r>
      <w:r w:rsidR="000645A5">
        <w:rPr>
          <w:b w:val="0"/>
          <w:sz w:val="28"/>
          <w:szCs w:val="28"/>
        </w:rPr>
        <w:t xml:space="preserve"> Удмуртской Республики</w:t>
      </w:r>
      <w:r>
        <w:rPr>
          <w:b w:val="0"/>
          <w:sz w:val="28"/>
          <w:szCs w:val="28"/>
        </w:rPr>
        <w:t xml:space="preserve">» от 11 марта 2022 года № 153 «Об утверждении муниципальной программы «Управление муниципальными финансами» </w:t>
      </w:r>
      <w:r w:rsidR="000645A5">
        <w:rPr>
          <w:b w:val="0"/>
          <w:sz w:val="28"/>
          <w:szCs w:val="28"/>
        </w:rPr>
        <w:t>следующее изменение:</w:t>
      </w:r>
    </w:p>
    <w:p w:rsidR="00E71E12" w:rsidRDefault="000645A5" w:rsidP="000645A5">
      <w:pPr>
        <w:pStyle w:val="ConsPlusTitle"/>
        <w:widowControl/>
        <w:ind w:firstLine="709"/>
        <w:jc w:val="both"/>
        <w:rPr>
          <w:b w:val="0"/>
          <w:bCs w:val="0"/>
          <w:sz w:val="28"/>
          <w:szCs w:val="28"/>
        </w:rPr>
      </w:pPr>
      <w:r>
        <w:rPr>
          <w:b w:val="0"/>
          <w:sz w:val="28"/>
          <w:szCs w:val="28"/>
        </w:rPr>
        <w:t>и</w:t>
      </w:r>
      <w:r w:rsidR="00877EEB">
        <w:rPr>
          <w:b w:val="0"/>
          <w:sz w:val="28"/>
          <w:szCs w:val="28"/>
        </w:rPr>
        <w:t>зложи</w:t>
      </w:r>
      <w:r>
        <w:rPr>
          <w:b w:val="0"/>
          <w:sz w:val="28"/>
          <w:szCs w:val="28"/>
        </w:rPr>
        <w:t xml:space="preserve">ть муниципальную программу </w:t>
      </w:r>
      <w:r w:rsidR="00877EEB">
        <w:rPr>
          <w:b w:val="0"/>
          <w:sz w:val="28"/>
          <w:szCs w:val="28"/>
        </w:rPr>
        <w:t xml:space="preserve">в новой редакции, согласно приложению к настоящему постановлению. </w:t>
      </w:r>
    </w:p>
    <w:p w:rsidR="00E71E12" w:rsidRDefault="00877EEB">
      <w:pPr>
        <w:widowControl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Настоящее постановление вступает в силу с момента подписания и подлежит опубликованию на официальном сайте муниципального образования </w:t>
      </w:r>
      <w:r>
        <w:rPr>
          <w:rFonts w:ascii="Times New Roman" w:eastAsia="Times New Roman" w:hAnsi="Times New Roman" w:cs="Times New Roman"/>
          <w:bCs/>
          <w:sz w:val="28"/>
          <w:szCs w:val="28"/>
          <w:lang w:eastAsia="ru-RU"/>
        </w:rPr>
        <w:lastRenderedPageBreak/>
        <w:t>«Муниципальный округ Сюмсинский район Удмуртской Республики».</w:t>
      </w:r>
    </w:p>
    <w:p w:rsidR="00E71E12" w:rsidRDefault="00E71E12">
      <w:pPr>
        <w:widowControl w:val="0"/>
        <w:spacing w:after="0" w:line="240" w:lineRule="auto"/>
        <w:ind w:left="4820" w:hanging="4820"/>
        <w:outlineLvl w:val="0"/>
        <w:rPr>
          <w:rFonts w:ascii="Times New Roman" w:hAnsi="Times New Roman" w:cs="Times New Roman"/>
          <w:sz w:val="28"/>
          <w:szCs w:val="28"/>
        </w:rPr>
      </w:pPr>
    </w:p>
    <w:p w:rsidR="00E71E12" w:rsidRDefault="00877EEB">
      <w:pPr>
        <w:widowControl w:val="0"/>
        <w:spacing w:after="0" w:line="240" w:lineRule="auto"/>
        <w:ind w:left="4820" w:hanging="4820"/>
        <w:outlineLvl w:val="0"/>
        <w:rPr>
          <w:rFonts w:ascii="Times New Roman" w:hAnsi="Times New Roman" w:cs="Times New Roman"/>
          <w:sz w:val="28"/>
          <w:szCs w:val="28"/>
        </w:rPr>
      </w:pPr>
      <w:r>
        <w:rPr>
          <w:rFonts w:ascii="Times New Roman" w:hAnsi="Times New Roman" w:cs="Times New Roman"/>
          <w:sz w:val="28"/>
          <w:szCs w:val="28"/>
        </w:rPr>
        <w:t>Глава Сюмсинского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D0342">
        <w:rPr>
          <w:rFonts w:ascii="Times New Roman" w:hAnsi="Times New Roman" w:cs="Times New Roman"/>
          <w:sz w:val="28"/>
          <w:szCs w:val="28"/>
        </w:rPr>
        <w:t xml:space="preserve">                   </w:t>
      </w:r>
      <w:r>
        <w:rPr>
          <w:rFonts w:ascii="Times New Roman" w:hAnsi="Times New Roman" w:cs="Times New Roman"/>
          <w:sz w:val="28"/>
          <w:szCs w:val="28"/>
        </w:rPr>
        <w:t>П.П.</w:t>
      </w:r>
      <w:r w:rsidR="003D0342">
        <w:rPr>
          <w:rFonts w:ascii="Times New Roman" w:hAnsi="Times New Roman" w:cs="Times New Roman"/>
          <w:sz w:val="28"/>
          <w:szCs w:val="28"/>
        </w:rPr>
        <w:t xml:space="preserve"> </w:t>
      </w:r>
      <w:r>
        <w:rPr>
          <w:rFonts w:ascii="Times New Roman" w:hAnsi="Times New Roman" w:cs="Times New Roman"/>
          <w:sz w:val="28"/>
          <w:szCs w:val="28"/>
        </w:rPr>
        <w:t>Кудрявцев</w:t>
      </w:r>
    </w:p>
    <w:p w:rsidR="00E71E12" w:rsidRDefault="00E71E12">
      <w:pPr>
        <w:widowControl w:val="0"/>
        <w:spacing w:after="0" w:line="240" w:lineRule="auto"/>
        <w:ind w:left="4820" w:hanging="4820"/>
        <w:jc w:val="right"/>
        <w:outlineLvl w:val="0"/>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0645A5" w:rsidRDefault="000645A5">
      <w:pPr>
        <w:widowControl w:val="0"/>
        <w:spacing w:after="0" w:line="240" w:lineRule="auto"/>
        <w:ind w:left="4820" w:hanging="4820"/>
        <w:jc w:val="right"/>
        <w:outlineLvl w:val="0"/>
        <w:rPr>
          <w:rFonts w:ascii="Times New Roman" w:hAnsi="Times New Roman" w:cs="Times New Roman"/>
          <w:sz w:val="28"/>
          <w:szCs w:val="28"/>
          <w:lang w:eastAsia="ru-RU"/>
        </w:rPr>
      </w:pPr>
    </w:p>
    <w:p w:rsidR="00E71E12" w:rsidRDefault="000645A5">
      <w:pPr>
        <w:widowControl w:val="0"/>
        <w:spacing w:after="0" w:line="240" w:lineRule="auto"/>
        <w:ind w:left="4820" w:hanging="4820"/>
        <w:jc w:val="right"/>
        <w:outlineLvl w:val="0"/>
      </w:pPr>
      <w:r>
        <w:rPr>
          <w:rFonts w:ascii="Times New Roman" w:hAnsi="Times New Roman" w:cs="Times New Roman"/>
          <w:sz w:val="28"/>
          <w:szCs w:val="28"/>
          <w:lang w:eastAsia="ru-RU"/>
        </w:rPr>
        <w:lastRenderedPageBreak/>
        <w:t>П</w:t>
      </w:r>
      <w:r w:rsidR="00877EEB">
        <w:rPr>
          <w:rFonts w:ascii="Times New Roman" w:hAnsi="Times New Roman" w:cs="Times New Roman"/>
          <w:sz w:val="28"/>
          <w:szCs w:val="28"/>
          <w:lang w:eastAsia="ru-RU"/>
        </w:rPr>
        <w:t xml:space="preserve">риложение </w:t>
      </w:r>
    </w:p>
    <w:p w:rsidR="00E71E12" w:rsidRDefault="00877EEB" w:rsidP="000645A5">
      <w:pPr>
        <w:spacing w:after="0" w:line="240" w:lineRule="auto"/>
        <w:ind w:left="5245"/>
        <w:jc w:val="right"/>
      </w:pPr>
      <w:r>
        <w:rPr>
          <w:rFonts w:ascii="Times New Roman" w:hAnsi="Times New Roman" w:cs="Times New Roman"/>
          <w:sz w:val="28"/>
          <w:szCs w:val="28"/>
          <w:lang w:eastAsia="ru-RU"/>
        </w:rPr>
        <w:t>к постановлению</w:t>
      </w:r>
      <w:r w:rsidR="000645A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Администрации</w:t>
      </w:r>
    </w:p>
    <w:p w:rsidR="00E71E12" w:rsidRDefault="00877EEB">
      <w:pPr>
        <w:spacing w:after="0" w:line="240" w:lineRule="auto"/>
        <w:ind w:left="5245" w:firstLine="567"/>
        <w:jc w:val="right"/>
      </w:pPr>
      <w:r>
        <w:rPr>
          <w:rFonts w:ascii="Times New Roman" w:hAnsi="Times New Roman" w:cs="Times New Roman"/>
          <w:sz w:val="28"/>
          <w:szCs w:val="28"/>
          <w:lang w:eastAsia="ru-RU"/>
        </w:rPr>
        <w:t>муниципального образования</w:t>
      </w:r>
    </w:p>
    <w:p w:rsidR="00E71E12" w:rsidRDefault="00877EEB">
      <w:pPr>
        <w:spacing w:after="0" w:line="240" w:lineRule="auto"/>
        <w:ind w:left="5245" w:firstLine="567"/>
        <w:jc w:val="right"/>
      </w:pPr>
      <w:r>
        <w:rPr>
          <w:rFonts w:ascii="Times New Roman" w:hAnsi="Times New Roman" w:cs="Times New Roman"/>
          <w:color w:val="342A06"/>
          <w:sz w:val="28"/>
          <w:szCs w:val="28"/>
          <w:lang w:eastAsia="ru-RU"/>
        </w:rPr>
        <w:t>«Муниципальный округ Сюмсинский район</w:t>
      </w:r>
    </w:p>
    <w:p w:rsidR="00E71E12" w:rsidRDefault="00877EEB">
      <w:pPr>
        <w:spacing w:after="0" w:line="240" w:lineRule="auto"/>
        <w:ind w:left="5245" w:firstLine="567"/>
        <w:jc w:val="right"/>
      </w:pPr>
      <w:r>
        <w:rPr>
          <w:rFonts w:ascii="Times New Roman" w:hAnsi="Times New Roman" w:cs="Times New Roman"/>
          <w:color w:val="342A06"/>
          <w:sz w:val="28"/>
          <w:szCs w:val="28"/>
          <w:lang w:eastAsia="ru-RU"/>
        </w:rPr>
        <w:t>Удмуртской Республики»</w:t>
      </w:r>
    </w:p>
    <w:p w:rsidR="00E71E12" w:rsidRDefault="00877EEB">
      <w:pPr>
        <w:spacing w:after="0" w:line="240" w:lineRule="auto"/>
        <w:ind w:left="5245" w:firstLine="567"/>
        <w:jc w:val="right"/>
      </w:pPr>
      <w:r>
        <w:rPr>
          <w:rFonts w:ascii="Times New Roman" w:hAnsi="Times New Roman" w:cs="Times New Roman"/>
          <w:sz w:val="28"/>
          <w:szCs w:val="28"/>
          <w:lang w:eastAsia="ru-RU"/>
        </w:rPr>
        <w:t xml:space="preserve">от </w:t>
      </w:r>
      <w:r w:rsidR="008F569C">
        <w:rPr>
          <w:rFonts w:ascii="Times New Roman" w:hAnsi="Times New Roman" w:cs="Times New Roman"/>
          <w:sz w:val="28"/>
          <w:szCs w:val="28"/>
          <w:lang w:eastAsia="ru-RU"/>
        </w:rPr>
        <w:t xml:space="preserve">10 июня </w:t>
      </w:r>
      <w:r>
        <w:rPr>
          <w:rFonts w:ascii="Times New Roman" w:hAnsi="Times New Roman" w:cs="Times New Roman"/>
          <w:sz w:val="28"/>
          <w:szCs w:val="28"/>
          <w:lang w:eastAsia="ru-RU"/>
        </w:rPr>
        <w:t>202</w:t>
      </w:r>
      <w:r w:rsidR="000645A5">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года №</w:t>
      </w:r>
      <w:r w:rsidR="008F569C">
        <w:rPr>
          <w:rFonts w:ascii="Times New Roman" w:hAnsi="Times New Roman" w:cs="Times New Roman"/>
          <w:sz w:val="28"/>
          <w:szCs w:val="28"/>
          <w:lang w:eastAsia="ru-RU"/>
        </w:rPr>
        <w:t xml:space="preserve"> 357</w:t>
      </w:r>
    </w:p>
    <w:p w:rsidR="00E71E12" w:rsidRDefault="00E71E12"/>
    <w:p w:rsidR="00E71E12" w:rsidRDefault="000645A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w:t>
      </w:r>
      <w:r w:rsidR="00877EEB">
        <w:rPr>
          <w:rFonts w:ascii="Times New Roman" w:hAnsi="Times New Roman" w:cs="Times New Roman"/>
          <w:bCs/>
          <w:sz w:val="28"/>
          <w:szCs w:val="28"/>
        </w:rPr>
        <w:t>УТВЕРЖДЕНА</w:t>
      </w:r>
    </w:p>
    <w:p w:rsidR="000645A5" w:rsidRDefault="00877EEB">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постановлением Администрации</w:t>
      </w:r>
    </w:p>
    <w:p w:rsidR="000645A5" w:rsidRDefault="00877EEB">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муниципального</w:t>
      </w:r>
      <w:r w:rsidR="000645A5">
        <w:rPr>
          <w:rFonts w:ascii="Times New Roman" w:hAnsi="Times New Roman" w:cs="Times New Roman"/>
          <w:bCs/>
          <w:sz w:val="28"/>
          <w:szCs w:val="28"/>
        </w:rPr>
        <w:t xml:space="preserve"> </w:t>
      </w:r>
      <w:r>
        <w:rPr>
          <w:rFonts w:ascii="Times New Roman" w:hAnsi="Times New Roman" w:cs="Times New Roman"/>
          <w:bCs/>
          <w:sz w:val="28"/>
          <w:szCs w:val="28"/>
        </w:rPr>
        <w:t xml:space="preserve"> образования «Муниципальный</w:t>
      </w:r>
    </w:p>
    <w:p w:rsidR="000645A5" w:rsidRDefault="00877EEB">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округ</w:t>
      </w:r>
      <w:r w:rsidR="000645A5">
        <w:rPr>
          <w:rFonts w:ascii="Times New Roman" w:hAnsi="Times New Roman" w:cs="Times New Roman"/>
          <w:bCs/>
          <w:sz w:val="28"/>
          <w:szCs w:val="28"/>
        </w:rPr>
        <w:t xml:space="preserve"> </w:t>
      </w:r>
      <w:r>
        <w:rPr>
          <w:rFonts w:ascii="Times New Roman" w:hAnsi="Times New Roman" w:cs="Times New Roman"/>
          <w:bCs/>
          <w:sz w:val="28"/>
          <w:szCs w:val="28"/>
        </w:rPr>
        <w:t>Сюмсинский район</w:t>
      </w:r>
    </w:p>
    <w:p w:rsidR="00E71E12" w:rsidRDefault="00877EEB">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Удмуртской Республики»</w:t>
      </w:r>
    </w:p>
    <w:p w:rsidR="00E71E12" w:rsidRDefault="00877EEB">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от 11 марта 2022 года № 153</w:t>
      </w:r>
    </w:p>
    <w:p w:rsidR="000645A5" w:rsidRDefault="000645A5">
      <w:pPr>
        <w:widowControl w:val="0"/>
        <w:spacing w:after="0" w:line="240" w:lineRule="auto"/>
        <w:jc w:val="center"/>
        <w:rPr>
          <w:rFonts w:ascii="Times New Roman" w:hAnsi="Times New Roman" w:cs="Times New Roman"/>
          <w:sz w:val="28"/>
          <w:szCs w:val="28"/>
        </w:rPr>
      </w:pPr>
    </w:p>
    <w:p w:rsidR="000645A5" w:rsidRDefault="000645A5">
      <w:pPr>
        <w:widowControl w:val="0"/>
        <w:spacing w:after="0" w:line="240" w:lineRule="auto"/>
        <w:jc w:val="center"/>
        <w:rPr>
          <w:rFonts w:ascii="Times New Roman" w:hAnsi="Times New Roman" w:cs="Times New Roman"/>
          <w:sz w:val="28"/>
          <w:szCs w:val="28"/>
        </w:rPr>
      </w:pPr>
    </w:p>
    <w:p w:rsidR="00E71E12" w:rsidRDefault="00877EEB">
      <w:pPr>
        <w:widowControl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Муниципальная  программа </w:t>
      </w:r>
    </w:p>
    <w:p w:rsidR="00E71E12" w:rsidRDefault="00877EEB">
      <w:pPr>
        <w:widowControl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«Управление муниципальными финансами»</w:t>
      </w:r>
    </w:p>
    <w:p w:rsidR="00E71E12" w:rsidRDefault="00E71E12">
      <w:pPr>
        <w:widowControl w:val="0"/>
        <w:spacing w:after="0" w:line="240" w:lineRule="auto"/>
        <w:jc w:val="center"/>
        <w:rPr>
          <w:rFonts w:ascii="Times New Roman" w:hAnsi="Times New Roman" w:cs="Times New Roman"/>
          <w:color w:val="000000"/>
          <w:sz w:val="28"/>
          <w:szCs w:val="28"/>
        </w:rPr>
      </w:pPr>
    </w:p>
    <w:p w:rsidR="00E71E12" w:rsidRDefault="00877EEB">
      <w:pPr>
        <w:widowControl w:val="0"/>
        <w:spacing w:after="0" w:line="240" w:lineRule="auto"/>
        <w:jc w:val="center"/>
        <w:outlineLvl w:val="1"/>
        <w:rPr>
          <w:rFonts w:ascii="Times New Roman" w:hAnsi="Times New Roman" w:cs="Times New Roman"/>
          <w:color w:val="000000"/>
          <w:sz w:val="28"/>
          <w:szCs w:val="28"/>
        </w:rPr>
      </w:pPr>
      <w:bookmarkStart w:id="0" w:name="Par34"/>
      <w:bookmarkEnd w:id="0"/>
      <w:r>
        <w:rPr>
          <w:rFonts w:ascii="Times New Roman" w:hAnsi="Times New Roman" w:cs="Times New Roman"/>
          <w:color w:val="000000"/>
          <w:sz w:val="28"/>
          <w:szCs w:val="28"/>
        </w:rPr>
        <w:t xml:space="preserve">Паспорт муниципальной программы </w:t>
      </w:r>
    </w:p>
    <w:p w:rsidR="00E71E12" w:rsidRDefault="00E71E12">
      <w:pPr>
        <w:widowControl w:val="0"/>
        <w:spacing w:after="0" w:line="240" w:lineRule="auto"/>
        <w:jc w:val="center"/>
        <w:rPr>
          <w:rFonts w:ascii="Times New Roman" w:hAnsi="Times New Roman" w:cs="Times New Roman"/>
          <w:color w:val="000000"/>
          <w:sz w:val="24"/>
          <w:szCs w:val="24"/>
        </w:rPr>
      </w:pPr>
    </w:p>
    <w:tbl>
      <w:tblPr>
        <w:tblW w:w="9856" w:type="dxa"/>
        <w:tblCellMar>
          <w:left w:w="75" w:type="dxa"/>
          <w:right w:w="75" w:type="dxa"/>
        </w:tblCellMar>
        <w:tblLook w:val="0000"/>
      </w:tblPr>
      <w:tblGrid>
        <w:gridCol w:w="2408"/>
        <w:gridCol w:w="7448"/>
      </w:tblGrid>
      <w:tr w:rsidR="00E71E12">
        <w:trPr>
          <w:trHeight w:val="600"/>
        </w:trPr>
        <w:tc>
          <w:tcPr>
            <w:tcW w:w="240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муниципальной</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программы      </w:t>
            </w:r>
          </w:p>
        </w:tc>
        <w:tc>
          <w:tcPr>
            <w:tcW w:w="744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Управление муниципальными финансами  </w:t>
            </w:r>
          </w:p>
          <w:p w:rsidR="00E71E12" w:rsidRDefault="00E71E12">
            <w:pPr>
              <w:widowControl w:val="0"/>
              <w:spacing w:after="0" w:line="240" w:lineRule="auto"/>
              <w:rPr>
                <w:rFonts w:ascii="Times New Roman" w:hAnsi="Times New Roman" w:cs="Times New Roman"/>
                <w:color w:val="000000"/>
                <w:sz w:val="24"/>
                <w:szCs w:val="24"/>
              </w:rPr>
            </w:pPr>
          </w:p>
        </w:tc>
      </w:tr>
      <w:tr w:rsidR="00E71E12">
        <w:trPr>
          <w:trHeight w:val="600"/>
        </w:trPr>
        <w:tc>
          <w:tcPr>
            <w:tcW w:w="240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муниципальной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программы      </w:t>
            </w:r>
          </w:p>
        </w:tc>
        <w:tc>
          <w:tcPr>
            <w:tcW w:w="744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ind w:hanging="10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 xml:space="preserve">  1.Повышение эффективности расходов бюджета </w:t>
            </w:r>
          </w:p>
          <w:p w:rsidR="00E71E12" w:rsidRDefault="00877EEB">
            <w:pPr>
              <w:widowControl w:val="0"/>
              <w:spacing w:after="0" w:line="240" w:lineRule="auto"/>
              <w:ind w:firstLine="10"/>
              <w:jc w:val="both"/>
              <w:rPr>
                <w:rFonts w:ascii="Times New Roman" w:hAnsi="Times New Roman" w:cs="Times New Roman"/>
                <w:color w:val="000000"/>
                <w:sz w:val="24"/>
                <w:szCs w:val="24"/>
              </w:rPr>
            </w:pPr>
            <w:r>
              <w:rPr>
                <w:rFonts w:ascii="Times New Roman" w:hAnsi="Times New Roman" w:cs="Times New Roman"/>
                <w:color w:val="000000"/>
                <w:sz w:val="24"/>
                <w:szCs w:val="24"/>
              </w:rPr>
              <w:t>2.</w:t>
            </w:r>
            <w:hyperlink w:anchor="Par707">
              <w:r>
                <w:rPr>
                  <w:rFonts w:ascii="Times New Roman" w:hAnsi="Times New Roman" w:cs="Times New Roman"/>
                  <w:color w:val="000000"/>
                  <w:sz w:val="24"/>
                  <w:szCs w:val="24"/>
                </w:rPr>
                <w:t>Нормативно-методическое обеспечение</w:t>
              </w:r>
            </w:hyperlink>
            <w:r>
              <w:rPr>
                <w:rFonts w:ascii="Times New Roman" w:hAnsi="Times New Roman" w:cs="Times New Roman"/>
                <w:color w:val="000000"/>
                <w:sz w:val="24"/>
                <w:szCs w:val="24"/>
              </w:rPr>
              <w:t xml:space="preserve"> и организация бюджетного процесса </w:t>
            </w:r>
          </w:p>
          <w:p w:rsidR="00E71E12" w:rsidRDefault="00877EEB">
            <w:pPr>
              <w:widowControl w:val="0"/>
              <w:tabs>
                <w:tab w:val="left" w:pos="470"/>
              </w:tabs>
              <w:spacing w:after="0" w:line="240" w:lineRule="auto"/>
              <w:ind w:hanging="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w:t>
            </w:r>
            <w:hyperlink w:anchor="Par937">
              <w:r>
                <w:rPr>
                  <w:rFonts w:ascii="Times New Roman" w:hAnsi="Times New Roman" w:cs="Times New Roman"/>
                  <w:color w:val="000000"/>
                  <w:sz w:val="24"/>
                  <w:szCs w:val="24"/>
                </w:rPr>
                <w:t>Нормативно-методическое обеспечение</w:t>
              </w:r>
            </w:hyperlink>
            <w:r>
              <w:rPr>
                <w:rFonts w:ascii="Times New Roman" w:hAnsi="Times New Roman" w:cs="Times New Roman"/>
                <w:color w:val="000000"/>
                <w:sz w:val="24"/>
                <w:szCs w:val="24"/>
              </w:rPr>
              <w:t xml:space="preserve"> и осуществление финансового контроля </w:t>
            </w:r>
          </w:p>
          <w:p w:rsidR="00E71E12" w:rsidRDefault="00877EEB">
            <w:pPr>
              <w:widowControl w:val="0"/>
              <w:spacing w:after="0" w:line="240" w:lineRule="auto"/>
              <w:ind w:firstLine="10"/>
              <w:jc w:val="both"/>
              <w:rPr>
                <w:rFonts w:ascii="Times New Roman" w:hAnsi="Times New Roman" w:cs="Times New Roman"/>
                <w:color w:val="000000"/>
                <w:sz w:val="24"/>
                <w:szCs w:val="24"/>
              </w:rPr>
            </w:pPr>
            <w:r>
              <w:rPr>
                <w:rFonts w:ascii="Times New Roman" w:hAnsi="Times New Roman" w:cs="Times New Roman"/>
                <w:color w:val="000000"/>
                <w:sz w:val="24"/>
                <w:szCs w:val="24"/>
              </w:rPr>
              <w:t>4.</w:t>
            </w:r>
            <w:hyperlink w:anchor="Par1154">
              <w:r>
                <w:rPr>
                  <w:rFonts w:ascii="Times New Roman" w:hAnsi="Times New Roman" w:cs="Times New Roman"/>
                  <w:color w:val="000000"/>
                  <w:sz w:val="24"/>
                  <w:szCs w:val="24"/>
                </w:rPr>
                <w:t>Управление муниципальным долгом</w:t>
              </w:r>
            </w:hyperlink>
          </w:p>
          <w:p w:rsidR="00E71E12" w:rsidRDefault="00877EEB">
            <w:pPr>
              <w:widowControl w:val="0"/>
              <w:spacing w:after="0" w:line="240" w:lineRule="auto"/>
              <w:jc w:val="both"/>
              <w:outlineLvl w:val="3"/>
              <w:rPr>
                <w:rFonts w:ascii="Times New Roman" w:hAnsi="Times New Roman" w:cs="Times New Roman"/>
                <w:color w:val="000000"/>
                <w:sz w:val="24"/>
                <w:szCs w:val="24"/>
              </w:rPr>
            </w:pPr>
            <w:r>
              <w:rPr>
                <w:rFonts w:ascii="Times New Roman" w:hAnsi="Times New Roman" w:cs="Times New Roman"/>
                <w:color w:val="000000"/>
                <w:sz w:val="24"/>
                <w:szCs w:val="24"/>
              </w:rPr>
              <w:t>5.</w:t>
            </w:r>
            <w:hyperlink w:anchor="Par1746">
              <w:r>
                <w:rPr>
                  <w:rFonts w:ascii="Times New Roman" w:hAnsi="Times New Roman" w:cs="Times New Roman"/>
                  <w:color w:val="000000"/>
                  <w:sz w:val="24"/>
                  <w:szCs w:val="24"/>
                </w:rPr>
                <w:t>Создание условий для реализации</w:t>
              </w:r>
            </w:hyperlink>
            <w:r>
              <w:rPr>
                <w:rFonts w:ascii="Times New Roman" w:hAnsi="Times New Roman" w:cs="Times New Roman"/>
                <w:color w:val="000000"/>
                <w:sz w:val="24"/>
                <w:szCs w:val="24"/>
              </w:rPr>
              <w:t xml:space="preserve"> муниципальной программы.</w:t>
            </w:r>
          </w:p>
        </w:tc>
      </w:tr>
      <w:tr w:rsidR="00E71E12">
        <w:trPr>
          <w:trHeight w:val="600"/>
        </w:trPr>
        <w:tc>
          <w:tcPr>
            <w:tcW w:w="240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Координатор</w:t>
            </w:r>
          </w:p>
        </w:tc>
        <w:tc>
          <w:tcPr>
            <w:tcW w:w="744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rPr>
              <w:t xml:space="preserve">Заместитель Главы Администрации </w:t>
            </w:r>
            <w:r>
              <w:rPr>
                <w:rFonts w:ascii="Times New Roman" w:hAnsi="Times New Roman" w:cs="Times New Roman"/>
                <w:color w:val="000000"/>
                <w:sz w:val="24"/>
                <w:szCs w:val="24"/>
              </w:rPr>
              <w:t>района</w:t>
            </w:r>
          </w:p>
        </w:tc>
      </w:tr>
      <w:tr w:rsidR="00E71E12">
        <w:trPr>
          <w:trHeight w:val="800"/>
        </w:trPr>
        <w:tc>
          <w:tcPr>
            <w:tcW w:w="240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Ответственный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исполнитель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муниципальной</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программы      </w:t>
            </w:r>
          </w:p>
        </w:tc>
        <w:tc>
          <w:tcPr>
            <w:tcW w:w="744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Управление финансов Администрации муниципального образования «Муниципальный округ Сюмсинский район Удмуртской Республики», начальник Управления - Овчарук Ольга Геннадьевна  </w:t>
            </w:r>
          </w:p>
        </w:tc>
      </w:tr>
      <w:tr w:rsidR="00E71E12">
        <w:trPr>
          <w:trHeight w:val="800"/>
        </w:trPr>
        <w:tc>
          <w:tcPr>
            <w:tcW w:w="240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Соисполнители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муниципальной</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программы      </w:t>
            </w:r>
          </w:p>
        </w:tc>
        <w:tc>
          <w:tcPr>
            <w:tcW w:w="744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Отсутствуют</w:t>
            </w:r>
          </w:p>
        </w:tc>
      </w:tr>
      <w:tr w:rsidR="00E71E12">
        <w:trPr>
          <w:trHeight w:val="800"/>
        </w:trPr>
        <w:tc>
          <w:tcPr>
            <w:tcW w:w="240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муниципальной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программы      </w:t>
            </w:r>
          </w:p>
        </w:tc>
        <w:tc>
          <w:tcPr>
            <w:tcW w:w="744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исполнения расходных обязательств муниципального образования «Муниципальный округ Сюмсинский район Удмуртской Республики» при сохранении долгосрочной сбалансированности и устойчивости бюджета муниципального образования ««Муниципальный округ Сюмсинский район Удмуртской Республики», повышение  эффективности бюджетных расходов и качества финансового  менеджмента в секторе муниципального  управления</w:t>
            </w:r>
          </w:p>
        </w:tc>
      </w:tr>
      <w:tr w:rsidR="00E71E12">
        <w:trPr>
          <w:trHeight w:val="800"/>
        </w:trPr>
        <w:tc>
          <w:tcPr>
            <w:tcW w:w="240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Задачи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муниципальной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программы      </w:t>
            </w:r>
          </w:p>
        </w:tc>
        <w:tc>
          <w:tcPr>
            <w:tcW w:w="7447" w:type="dxa"/>
            <w:tcBorders>
              <w:top w:val="single" w:sz="8" w:space="0" w:color="000000"/>
              <w:left w:val="single" w:sz="8" w:space="0" w:color="000000"/>
              <w:bottom w:val="single" w:sz="8" w:space="0" w:color="000000"/>
              <w:right w:val="single" w:sz="8" w:space="0" w:color="000000"/>
            </w:tcBorders>
          </w:tcPr>
          <w:p w:rsidR="00E71E12" w:rsidRDefault="008D37C5">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rect id="_x0000_s1081" style="position:absolute;left:0;text-align:left;margin-left:148.25pt;margin-top:-28.8pt;width:39.8pt;height:24.8pt;z-index:25165824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" strokecolor="white" strokeweight=".02mm">
                  <v:stroke joinstyle="round"/>
                  <v:textbox>
                    <w:txbxContent>
                      <w:p w:rsidR="000645A5" w:rsidRDefault="000645A5" w:rsidP="000645A5">
                        <w:pPr>
                          <w:pStyle w:val="afb"/>
                        </w:pPr>
                        <w:r>
                          <w:t>2</w:t>
                        </w:r>
                      </w:p>
                    </w:txbxContent>
                  </v:textbox>
                </v:rect>
              </w:pict>
            </w:r>
            <w:r w:rsidR="00877EEB">
              <w:rPr>
                <w:rFonts w:ascii="Times New Roman" w:hAnsi="Times New Roman" w:cs="Times New Roman"/>
                <w:color w:val="000000"/>
                <w:sz w:val="24"/>
                <w:szCs w:val="24"/>
              </w:rPr>
              <w:t xml:space="preserve">1) Создание  условий для повышения эффективности бюджетных расходов  и качества управления муниципальными  финансами в муниципальном образовании «Муниципальный округ Сюмсинский район Удмуртской Республики», повышения качества финансового менеджмента в секторе муниципального управления, обеспечение долгосрочной сбалансированности и устойчивости бюджета муниципального образования «Муниципальный округ Сюмсинский район Удмуртской Республики»;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нормативно-методическое обеспечение бюджетного процесса в муниципальном образовании «Муниципальный округ Сюмсинский район Удмуртской Республики», организация планирования и исполнения бюджета муниципального образования «Муниципальный округ Сюмсинский район Удмуртской Республики», кассового обслуживания исполнения бюджета муниципального образования «Муниципальный округ Сюмсинский район Удмуртской Республики», ведения бюджетного учета и формирования бюджетной отчетности;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нормативно-методическое обеспечение и осуществление финансового контроля  за использованием  средств бюджета   муниципального образования «Муниципальный округ Сюмсинский район Удмуртской Республики» и исполнением бюджетного законодательства, совершенствование методов финансового  контроля;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проведение консервативной долговой политики;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развитие информационной системы управления муниципальными финансами в муниципальном образовании «Муниципальный округ Сюмсинский район Удмуртской Республики».                                              </w:t>
            </w:r>
          </w:p>
        </w:tc>
      </w:tr>
      <w:tr w:rsidR="00E71E12">
        <w:trPr>
          <w:trHeight w:val="393"/>
        </w:trPr>
        <w:tc>
          <w:tcPr>
            <w:tcW w:w="240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Целевые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показатели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(индикаторы)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муниципальной программы      </w:t>
            </w:r>
          </w:p>
        </w:tc>
        <w:tc>
          <w:tcPr>
            <w:tcW w:w="744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Доля налоговых и неналоговых доходов бюджета Сюмсинского района (за исключением поступлений налоговых доходов по дополнительным нормативам отчислений) в общем объеме собственных доходов (без учета субвенций), процентов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Отношение дефицита бюджета муниципального образования «Муниципальный округ Сюмсинский район Удмуртской Республики» к доходам бюджета муниципального образования «Муниципальный округ Сюмсинский район Удмуртской Республики», рассчитанное в соответствии с требованиями Бюджетного </w:t>
            </w:r>
            <w:hyperlink r:id="rId8">
              <w:r>
                <w:rPr>
                  <w:rFonts w:ascii="Times New Roman" w:hAnsi="Times New Roman" w:cs="Times New Roman"/>
                  <w:color w:val="000000"/>
                  <w:sz w:val="24"/>
                  <w:szCs w:val="24"/>
                </w:rPr>
                <w:t>кодекса</w:t>
              </w:r>
            </w:hyperlink>
            <w:r>
              <w:rPr>
                <w:rFonts w:ascii="Times New Roman" w:hAnsi="Times New Roman" w:cs="Times New Roman"/>
                <w:color w:val="000000"/>
                <w:sz w:val="24"/>
                <w:szCs w:val="24"/>
              </w:rPr>
              <w:t xml:space="preserve"> Российской Федерации, процентов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Доля  просроченной  кредиторской задолженности  в расходах бюджета муниципального образования «Муниципальный округ Сюмсинский район Удмуртской Республики», процентов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Доля расходов бюджета муниципального образования «Муниципальный округ Сюмсинский район Удмуртской Республики», формируемых в рамках программ (муниципальных программ  муниципального образования «Муниципальный округ Сюмсинский район Удмуртской Республики», муниципальных целевых программ, ведомственных целевых программ) в общем объеме расходов  бюджета муниципального образования «Муниципальный округ Сюмсинский район Удмуртской Республики» (за исключением расходов, осуществляемых за счет субвенций из федерального бюджета и субъекта РФ)</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Доля просроченной  кредиторской задолженности по оплате труда (включая начисления на оплату труда) в расходах бюджета </w:t>
            </w:r>
            <w:r w:rsidR="008D37C5" w:rsidRPr="008D37C5">
              <w:rPr>
                <w:noProof/>
                <w:lang w:eastAsia="ru-RU"/>
              </w:rPr>
              <w:lastRenderedPageBreak/>
              <w:pict>
                <v:rect id="Изображение1" o:spid="_x0000_s1026" style="position:absolute;left:0;text-align:left;margin-left:79.55pt;margin-top:-40.8pt;width:39.8pt;height:24.8pt;z-index:3;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" strokecolor="white" strokeweight=".02mm">
                  <v:stroke joinstyle="round"/>
                  <v:textbox>
                    <w:txbxContent>
                      <w:p w:rsidR="00687524" w:rsidRDefault="00687524">
                        <w:pPr>
                          <w:pStyle w:val="afb"/>
                        </w:pPr>
                        <w:r>
                          <w:t>3</w:t>
                        </w:r>
                      </w:p>
                    </w:txbxContent>
                  </v:textbox>
                </v:rect>
              </w:pict>
            </w:r>
            <w:r>
              <w:rPr>
                <w:rFonts w:ascii="Times New Roman" w:hAnsi="Times New Roman" w:cs="Times New Roman"/>
                <w:color w:val="000000"/>
                <w:sz w:val="24"/>
                <w:szCs w:val="24"/>
              </w:rPr>
              <w:t xml:space="preserve">муниципального образования «Муниципальный округ Сюмсинский район Удмуртской Республики», процентов </w:t>
            </w:r>
          </w:p>
        </w:tc>
      </w:tr>
      <w:tr w:rsidR="00E71E12">
        <w:trPr>
          <w:trHeight w:val="600"/>
        </w:trPr>
        <w:tc>
          <w:tcPr>
            <w:tcW w:w="240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Сроки и этапы реализации</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Муниципальной</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программы      </w:t>
            </w:r>
          </w:p>
        </w:tc>
        <w:tc>
          <w:tcPr>
            <w:tcW w:w="744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с 2022 - 2028 годы</w:t>
            </w:r>
          </w:p>
          <w:p w:rsidR="00E71E12" w:rsidRDefault="00E71E12">
            <w:pPr>
              <w:widowControl w:val="0"/>
              <w:spacing w:after="0" w:line="240" w:lineRule="auto"/>
              <w:rPr>
                <w:rFonts w:ascii="Times New Roman" w:hAnsi="Times New Roman" w:cs="Times New Roman"/>
                <w:color w:val="000000"/>
                <w:sz w:val="24"/>
                <w:szCs w:val="24"/>
              </w:rPr>
            </w:pPr>
          </w:p>
        </w:tc>
      </w:tr>
      <w:tr w:rsidR="00E71E12">
        <w:trPr>
          <w:trHeight w:val="122"/>
        </w:trPr>
        <w:tc>
          <w:tcPr>
            <w:tcW w:w="240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Ресурсное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муниципальной программы      </w:t>
            </w:r>
          </w:p>
        </w:tc>
        <w:tc>
          <w:tcPr>
            <w:tcW w:w="744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Объем бюджетных ассигнований на реализацию муниципальной программы за счет средств бюджета муниципального образования «Муниципальный округ Сюмсинский район Удмуртской Республики»  составит  40419,0 тыс. рублей,   в том числе:                                             </w:t>
            </w:r>
          </w:p>
          <w:p w:rsidR="00E71E12" w:rsidRDefault="00877EEB">
            <w:pPr>
              <w:widowControl w:val="0"/>
              <w:spacing w:after="0" w:line="240" w:lineRule="auto"/>
              <w:rPr>
                <w:sz w:val="24"/>
                <w:szCs w:val="24"/>
              </w:rPr>
            </w:pPr>
            <w:r>
              <w:rPr>
                <w:rFonts w:ascii="Times New Roman" w:hAnsi="Times New Roman" w:cs="Times New Roman"/>
                <w:color w:val="000000"/>
                <w:sz w:val="24"/>
                <w:szCs w:val="24"/>
              </w:rPr>
              <w:t>в 2022 году – 7095,2 тыс. рублей;</w:t>
            </w:r>
          </w:p>
          <w:p w:rsidR="00E71E12" w:rsidRDefault="00877EEB">
            <w:pPr>
              <w:widowControl w:val="0"/>
              <w:spacing w:after="0" w:line="240" w:lineRule="auto"/>
              <w:rPr>
                <w:sz w:val="24"/>
                <w:szCs w:val="24"/>
              </w:rPr>
            </w:pPr>
            <w:r>
              <w:rPr>
                <w:rFonts w:ascii="Times New Roman" w:hAnsi="Times New Roman" w:cs="Times New Roman"/>
                <w:color w:val="000000"/>
                <w:sz w:val="24"/>
                <w:szCs w:val="24"/>
              </w:rPr>
              <w:t>в 2023 году – 5311,3 тыс. рублей;</w:t>
            </w:r>
          </w:p>
          <w:p w:rsidR="00E71E12" w:rsidRDefault="00877EEB">
            <w:pPr>
              <w:widowControl w:val="0"/>
              <w:spacing w:after="0" w:line="240" w:lineRule="auto"/>
              <w:rPr>
                <w:sz w:val="24"/>
                <w:szCs w:val="24"/>
              </w:rPr>
            </w:pPr>
            <w:r>
              <w:rPr>
                <w:rFonts w:ascii="Times New Roman" w:hAnsi="Times New Roman" w:cs="Times New Roman"/>
                <w:color w:val="000000"/>
                <w:sz w:val="24"/>
                <w:szCs w:val="24"/>
              </w:rPr>
              <w:t>в 2024 году – 5188,0 тыс. рублей;</w:t>
            </w:r>
          </w:p>
          <w:p w:rsidR="00E71E12" w:rsidRDefault="00877EEB">
            <w:pPr>
              <w:widowControl w:val="0"/>
              <w:spacing w:after="0" w:line="240" w:lineRule="auto"/>
              <w:rPr>
                <w:rFonts w:ascii="Times New Roman" w:hAnsi="Times New Roman" w:cs="Times New Roman"/>
                <w:bCs/>
                <w:sz w:val="24"/>
                <w:szCs w:val="24"/>
              </w:rPr>
            </w:pPr>
            <w:r>
              <w:rPr>
                <w:rFonts w:ascii="Times New Roman" w:hAnsi="Times New Roman" w:cs="Times New Roman"/>
                <w:color w:val="000000"/>
                <w:sz w:val="24"/>
                <w:szCs w:val="24"/>
              </w:rPr>
              <w:t>в 2025 году – 5384,0 тыс.рублей;</w:t>
            </w:r>
          </w:p>
          <w:p w:rsidR="00E71E12" w:rsidRDefault="00877EEB">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в 2026 году – 5589,5 тыс.рублей</w:t>
            </w:r>
            <w:r>
              <w:rPr>
                <w:rFonts w:ascii="Times New Roman" w:hAnsi="Times New Roman" w:cs="Times New Roman"/>
                <w:color w:val="000000"/>
                <w:sz w:val="24"/>
                <w:szCs w:val="24"/>
              </w:rPr>
              <w:t>;</w:t>
            </w:r>
          </w:p>
          <w:p w:rsidR="00E71E12" w:rsidRDefault="00877EEB">
            <w:pPr>
              <w:widowControl w:val="0"/>
              <w:spacing w:after="0" w:line="240" w:lineRule="auto"/>
              <w:rPr>
                <w:rFonts w:ascii="Times New Roman" w:hAnsi="Times New Roman" w:cs="Times New Roman"/>
                <w:bCs/>
                <w:sz w:val="24"/>
                <w:szCs w:val="24"/>
              </w:rPr>
            </w:pPr>
            <w:r>
              <w:rPr>
                <w:rFonts w:ascii="Times New Roman" w:hAnsi="Times New Roman" w:cs="Times New Roman"/>
                <w:color w:val="000000"/>
                <w:sz w:val="24"/>
                <w:szCs w:val="24"/>
              </w:rPr>
              <w:t>в 2027 году – 5813,0 тыс.рублей;</w:t>
            </w:r>
          </w:p>
          <w:p w:rsidR="00E71E12" w:rsidRDefault="00877EEB">
            <w:pPr>
              <w:widowControl w:val="0"/>
              <w:spacing w:after="0" w:line="240" w:lineRule="auto"/>
              <w:rPr>
                <w:sz w:val="24"/>
                <w:szCs w:val="24"/>
              </w:rPr>
            </w:pPr>
            <w:r>
              <w:rPr>
                <w:rFonts w:ascii="Times New Roman" w:hAnsi="Times New Roman" w:cs="Times New Roman"/>
                <w:bCs/>
                <w:sz w:val="24"/>
                <w:szCs w:val="24"/>
              </w:rPr>
              <w:t>в 2028 году – 6038,0 тыс.рублей</w:t>
            </w:r>
            <w:r>
              <w:rPr>
                <w:rFonts w:ascii="Times New Roman" w:hAnsi="Times New Roman" w:cs="Times New Roman"/>
                <w:color w:val="000000"/>
                <w:sz w:val="24"/>
                <w:szCs w:val="24"/>
              </w:rPr>
              <w:t>.</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                               </w:t>
            </w:r>
          </w:p>
        </w:tc>
      </w:tr>
      <w:tr w:rsidR="00E71E12">
        <w:trPr>
          <w:trHeight w:val="831"/>
        </w:trPr>
        <w:tc>
          <w:tcPr>
            <w:tcW w:w="240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Ожидаемые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конечные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муниципальной программы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 показатели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эффективности  </w:t>
            </w:r>
          </w:p>
        </w:tc>
        <w:tc>
          <w:tcPr>
            <w:tcW w:w="744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Ожидаемые конечные результаты реализации муниципальной программы: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Сбалансированность бюджета муниципального образования «Муниципальный округ Сюмсинский район Удмуртской Республики» в соответствии с требованиями Бюджетного </w:t>
            </w:r>
            <w:hyperlink r:id="rId9">
              <w:r>
                <w:rPr>
                  <w:rFonts w:ascii="Times New Roman" w:hAnsi="Times New Roman" w:cs="Times New Roman"/>
                  <w:color w:val="000000"/>
                  <w:sz w:val="24"/>
                  <w:szCs w:val="24"/>
                </w:rPr>
                <w:t>кодекса</w:t>
              </w:r>
            </w:hyperlink>
            <w:r>
              <w:rPr>
                <w:rFonts w:ascii="Times New Roman" w:hAnsi="Times New Roman" w:cs="Times New Roman"/>
                <w:color w:val="000000"/>
                <w:sz w:val="24"/>
                <w:szCs w:val="24"/>
              </w:rPr>
              <w:t xml:space="preserve"> Российской Федерации.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объема налоговых и неналоговых доходов бюджета муниципального образования «Муниципальный округ Сюмсинский район Удмуртской Республики».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Просроченная кредиторская задолженность бюджета муниципального образования «Муниципальный округ Сюмсинский район Удмуртской Республики» и муниципальных учреждений муниципального образования «Муниципальный округ Сюмсинский район Удмуртской Республики» не превысит  1 процента от общей суммы расходов бюджета муниципального образования «Муниципальный округ Сюмсинский район Удмуртской Республики».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бюджета муниципального образования «Муниципальный округ Сюмсинский район Удмуртской Республики» по принципу программно-целевого планирования, контроля  и последующей оценки эффективности использования  бюджетных средств.</w:t>
            </w:r>
          </w:p>
        </w:tc>
      </w:tr>
    </w:tbl>
    <w:p w:rsidR="00E71E12" w:rsidRDefault="00E71E12">
      <w:pPr>
        <w:widowControl w:val="0"/>
        <w:spacing w:after="0" w:line="240" w:lineRule="auto"/>
        <w:jc w:val="both"/>
        <w:rPr>
          <w:rFonts w:ascii="Times New Roman" w:hAnsi="Times New Roman" w:cs="Times New Roman"/>
          <w:color w:val="000000"/>
          <w:sz w:val="24"/>
          <w:szCs w:val="24"/>
        </w:rPr>
      </w:pPr>
    </w:p>
    <w:p w:rsidR="00E71E12" w:rsidRDefault="00877EEB">
      <w:pPr>
        <w:widowControl w:val="0"/>
        <w:ind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Приоритеты муниципальной политики, цели и задачи в сфере реализации муниципальной программы описаны в следующих подпрограммах муниципальной программы :   </w:t>
      </w:r>
    </w:p>
    <w:p w:rsidR="00E71E12" w:rsidRDefault="00877EEB">
      <w:pPr>
        <w:widowControl w:val="0"/>
        <w:spacing w:after="0" w:line="240" w:lineRule="auto"/>
        <w:ind w:hanging="10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 xml:space="preserve">             1.Повышение эффективности расходов бюджета муниципального образования </w:t>
      </w:r>
    </w:p>
    <w:p w:rsidR="00E71E12" w:rsidRDefault="00877EEB">
      <w:pPr>
        <w:widowControl w:val="0"/>
        <w:spacing w:after="0" w:line="240" w:lineRule="auto"/>
        <w:ind w:firstLine="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w:t>
      </w:r>
      <w:hyperlink w:anchor="Par707">
        <w:r>
          <w:rPr>
            <w:rFonts w:ascii="Times New Roman" w:hAnsi="Times New Roman" w:cs="Times New Roman"/>
            <w:color w:val="000000"/>
            <w:sz w:val="24"/>
            <w:szCs w:val="24"/>
          </w:rPr>
          <w:t>Нормативно-методическое обеспечение</w:t>
        </w:r>
      </w:hyperlink>
      <w:r>
        <w:rPr>
          <w:rFonts w:ascii="Times New Roman" w:hAnsi="Times New Roman" w:cs="Times New Roman"/>
          <w:color w:val="000000"/>
          <w:sz w:val="24"/>
          <w:szCs w:val="24"/>
        </w:rPr>
        <w:t xml:space="preserve"> и организация бюджетного процесса в муниципальном образовании </w:t>
      </w:r>
    </w:p>
    <w:p w:rsidR="00E71E12" w:rsidRDefault="00877EEB">
      <w:pPr>
        <w:widowControl w:val="0"/>
        <w:tabs>
          <w:tab w:val="left" w:pos="470"/>
        </w:tabs>
        <w:spacing w:after="0" w:line="240" w:lineRule="auto"/>
        <w:ind w:hanging="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w:t>
      </w:r>
      <w:hyperlink w:anchor="Par937">
        <w:r>
          <w:rPr>
            <w:rFonts w:ascii="Times New Roman" w:hAnsi="Times New Roman" w:cs="Times New Roman"/>
            <w:color w:val="000000"/>
            <w:sz w:val="24"/>
            <w:szCs w:val="24"/>
          </w:rPr>
          <w:t>Нормативно-методическое обеспечение</w:t>
        </w:r>
      </w:hyperlink>
      <w:r>
        <w:rPr>
          <w:rFonts w:ascii="Times New Roman" w:hAnsi="Times New Roman" w:cs="Times New Roman"/>
          <w:color w:val="000000"/>
          <w:sz w:val="24"/>
          <w:szCs w:val="24"/>
        </w:rPr>
        <w:t xml:space="preserve"> и осуществление финансового контроля в муниципальном образовании </w:t>
      </w:r>
    </w:p>
    <w:p w:rsidR="00E71E12" w:rsidRDefault="008D37C5">
      <w:pPr>
        <w:widowControl w:val="0"/>
        <w:spacing w:after="0" w:line="240" w:lineRule="auto"/>
        <w:ind w:firstLine="10"/>
        <w:jc w:val="both"/>
        <w:rPr>
          <w:rFonts w:ascii="Times New Roman" w:hAnsi="Times New Roman" w:cs="Times New Roman"/>
          <w:color w:val="000000"/>
          <w:sz w:val="24"/>
          <w:szCs w:val="24"/>
        </w:rPr>
      </w:pPr>
      <w:r w:rsidRPr="008D37C5">
        <w:rPr>
          <w:noProof/>
          <w:lang w:eastAsia="ru-RU"/>
        </w:rPr>
        <w:lastRenderedPageBreak/>
        <w:pict>
          <v:rect id="Изображение2" o:spid="_x0000_s1027" style="position:absolute;left:0;text-align:left;margin-left:224.7pt;margin-top:-35.2pt;width:36.05pt;height:22.55pt;z-index: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" strokecolor="white" strokeweight=".02mm">
            <v:stroke joinstyle="round"/>
            <v:textbox>
              <w:txbxContent>
                <w:p w:rsidR="00687524" w:rsidRDefault="00687524">
                  <w:pPr>
                    <w:pStyle w:val="afb"/>
                  </w:pPr>
                  <w:r>
                    <w:t>4</w:t>
                  </w:r>
                </w:p>
              </w:txbxContent>
            </v:textbox>
          </v:rect>
        </w:pict>
      </w:r>
      <w:r w:rsidR="00877EEB">
        <w:rPr>
          <w:rFonts w:ascii="Times New Roman" w:hAnsi="Times New Roman" w:cs="Times New Roman"/>
          <w:color w:val="000000"/>
          <w:sz w:val="24"/>
          <w:szCs w:val="24"/>
        </w:rPr>
        <w:t xml:space="preserve">           4.</w:t>
      </w:r>
      <w:hyperlink w:anchor="Par1154">
        <w:r w:rsidR="00877EEB">
          <w:rPr>
            <w:rFonts w:ascii="Times New Roman" w:hAnsi="Times New Roman" w:cs="Times New Roman"/>
            <w:color w:val="000000"/>
            <w:sz w:val="24"/>
            <w:szCs w:val="24"/>
          </w:rPr>
          <w:t>Управление муниципальным долгом</w:t>
        </w:r>
      </w:hyperlink>
      <w:r w:rsidR="00877EEB">
        <w:rPr>
          <w:rFonts w:ascii="Times New Roman" w:hAnsi="Times New Roman" w:cs="Times New Roman"/>
          <w:color w:val="000000"/>
          <w:sz w:val="24"/>
          <w:szCs w:val="24"/>
        </w:rPr>
        <w:t xml:space="preserve"> муниципального образования </w:t>
      </w:r>
    </w:p>
    <w:p w:rsidR="00E71E12" w:rsidRDefault="00877EEB">
      <w:pPr>
        <w:widowControl w:val="0"/>
        <w:ind w:firstLine="709"/>
        <w:contextualSpacing/>
        <w:jc w:val="both"/>
        <w:outlineLvl w:val="1"/>
        <w:rPr>
          <w:rFonts w:ascii="Times New Roman" w:hAnsi="Times New Roman" w:cs="Times New Roman"/>
          <w:sz w:val="24"/>
          <w:szCs w:val="24"/>
        </w:rPr>
      </w:pPr>
      <w:r>
        <w:rPr>
          <w:rFonts w:ascii="Times New Roman" w:hAnsi="Times New Roman" w:cs="Times New Roman"/>
          <w:color w:val="000000"/>
          <w:sz w:val="24"/>
          <w:szCs w:val="24"/>
        </w:rPr>
        <w:t>5.</w:t>
      </w:r>
      <w:hyperlink w:anchor="Par1746">
        <w:r>
          <w:rPr>
            <w:rFonts w:ascii="Times New Roman" w:hAnsi="Times New Roman" w:cs="Times New Roman"/>
            <w:color w:val="000000"/>
            <w:sz w:val="24"/>
            <w:szCs w:val="24"/>
          </w:rPr>
          <w:t>Создание условий для реализации</w:t>
        </w:r>
      </w:hyperlink>
      <w:r>
        <w:rPr>
          <w:rFonts w:ascii="Times New Roman" w:hAnsi="Times New Roman" w:cs="Times New Roman"/>
          <w:color w:val="000000"/>
          <w:sz w:val="24"/>
          <w:szCs w:val="24"/>
        </w:rPr>
        <w:t xml:space="preserve"> муниципальной программы.</w:t>
      </w:r>
    </w:p>
    <w:p w:rsidR="00E71E12" w:rsidRDefault="00E71E12">
      <w:pPr>
        <w:widowControl w:val="0"/>
        <w:spacing w:after="0" w:line="240" w:lineRule="auto"/>
        <w:jc w:val="both"/>
        <w:rPr>
          <w:rFonts w:ascii="Times New Roman" w:hAnsi="Times New Roman" w:cs="Times New Roman"/>
          <w:color w:val="000000"/>
          <w:sz w:val="24"/>
          <w:szCs w:val="24"/>
        </w:rPr>
      </w:pPr>
    </w:p>
    <w:p w:rsidR="00E71E12" w:rsidRDefault="00877EEB">
      <w:pPr>
        <w:widowControl w:val="0"/>
        <w:numPr>
          <w:ilvl w:val="0"/>
          <w:numId w:val="8"/>
        </w:numPr>
        <w:spacing w:after="0" w:line="240" w:lineRule="auto"/>
        <w:jc w:val="center"/>
        <w:outlineLvl w:val="3"/>
        <w:rPr>
          <w:rFonts w:ascii="Times New Roman" w:hAnsi="Times New Roman" w:cs="Times New Roman"/>
          <w:color w:val="000000"/>
          <w:sz w:val="24"/>
          <w:szCs w:val="24"/>
        </w:rPr>
      </w:pPr>
      <w:bookmarkStart w:id="1" w:name="Par176"/>
      <w:bookmarkStart w:id="2" w:name="Par271"/>
      <w:bookmarkStart w:id="3" w:name="Par417"/>
      <w:bookmarkEnd w:id="1"/>
      <w:bookmarkEnd w:id="2"/>
      <w:bookmarkEnd w:id="3"/>
      <w:r>
        <w:rPr>
          <w:rFonts w:ascii="Times New Roman" w:hAnsi="Times New Roman" w:cs="Times New Roman"/>
          <w:color w:val="000000"/>
          <w:sz w:val="24"/>
          <w:szCs w:val="24"/>
        </w:rPr>
        <w:t>Подпрограмма «Повышение эффективности расходов бюджета муниципального образования»</w:t>
      </w:r>
    </w:p>
    <w:p w:rsidR="00E71E12" w:rsidRDefault="00E71E12">
      <w:pPr>
        <w:widowControl w:val="0"/>
        <w:spacing w:after="0" w:line="240" w:lineRule="auto"/>
        <w:ind w:left="720"/>
        <w:jc w:val="center"/>
        <w:outlineLvl w:val="3"/>
        <w:rPr>
          <w:rFonts w:ascii="Times New Roman" w:hAnsi="Times New Roman" w:cs="Times New Roman"/>
          <w:color w:val="000000"/>
          <w:sz w:val="24"/>
          <w:szCs w:val="24"/>
        </w:rPr>
      </w:pPr>
    </w:p>
    <w:p w:rsidR="00E71E12" w:rsidRDefault="00877EEB">
      <w:pPr>
        <w:widowControl w:val="0"/>
        <w:spacing w:after="0" w:line="240" w:lineRule="auto"/>
        <w:ind w:left="720"/>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Паспорт подпрограммы</w:t>
      </w:r>
    </w:p>
    <w:p w:rsidR="00E71E12" w:rsidRDefault="00E71E12">
      <w:pPr>
        <w:widowControl w:val="0"/>
        <w:spacing w:after="0" w:line="240" w:lineRule="auto"/>
        <w:ind w:left="720"/>
        <w:jc w:val="center"/>
        <w:outlineLvl w:val="3"/>
        <w:rPr>
          <w:rFonts w:ascii="Times New Roman" w:hAnsi="Times New Roman" w:cs="Times New Roman"/>
          <w:color w:val="000000"/>
          <w:sz w:val="24"/>
          <w:szCs w:val="24"/>
        </w:rPr>
      </w:pPr>
    </w:p>
    <w:p w:rsidR="00E71E12" w:rsidRDefault="00E71E12">
      <w:pPr>
        <w:widowControl w:val="0"/>
        <w:spacing w:after="0" w:line="240" w:lineRule="auto"/>
        <w:rPr>
          <w:rFonts w:ascii="Times New Roman" w:hAnsi="Times New Roman" w:cs="Times New Roman"/>
          <w:color w:val="000000"/>
          <w:sz w:val="24"/>
          <w:szCs w:val="24"/>
        </w:rPr>
      </w:pPr>
    </w:p>
    <w:tbl>
      <w:tblPr>
        <w:tblW w:w="9781" w:type="dxa"/>
        <w:tblInd w:w="75" w:type="dxa"/>
        <w:tblCellMar>
          <w:left w:w="75" w:type="dxa"/>
          <w:right w:w="75" w:type="dxa"/>
        </w:tblCellMar>
        <w:tblLook w:val="0000"/>
      </w:tblPr>
      <w:tblGrid>
        <w:gridCol w:w="2268"/>
        <w:gridCol w:w="7513"/>
      </w:tblGrid>
      <w:tr w:rsidR="00E71E12">
        <w:trPr>
          <w:trHeight w:val="600"/>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512"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эффективности расходов бюджета муниципального образования </w:t>
            </w:r>
          </w:p>
        </w:tc>
      </w:tr>
      <w:tr w:rsidR="00E71E12">
        <w:trPr>
          <w:trHeight w:val="600"/>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Координатор</w:t>
            </w:r>
          </w:p>
        </w:tc>
        <w:tc>
          <w:tcPr>
            <w:tcW w:w="7512"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rPr>
              <w:t xml:space="preserve">Заместитель Главы Администрации </w:t>
            </w:r>
            <w:r>
              <w:rPr>
                <w:rFonts w:ascii="Times New Roman" w:hAnsi="Times New Roman" w:cs="Times New Roman"/>
                <w:color w:val="000000"/>
                <w:sz w:val="24"/>
                <w:szCs w:val="24"/>
              </w:rPr>
              <w:t>района</w:t>
            </w:r>
          </w:p>
        </w:tc>
      </w:tr>
      <w:tr w:rsidR="00E71E12">
        <w:trPr>
          <w:trHeight w:val="600"/>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Ответственный</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исполнитель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512"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Управление финансов Администрации муниципального образования «Муниципальный округ Сюмсинский район Удмуртской Республики», начальник Управления - Овчарук Ольга Геннадьевна                </w:t>
            </w:r>
          </w:p>
        </w:tc>
      </w:tr>
      <w:tr w:rsidR="00E71E12">
        <w:trPr>
          <w:trHeight w:val="400"/>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Соисполнители</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512"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Отсутствуют</w:t>
            </w:r>
          </w:p>
        </w:tc>
      </w:tr>
      <w:tr w:rsidR="00E71E12">
        <w:trPr>
          <w:trHeight w:val="406"/>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512"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1) Создание условий для повышения эффективности бюджетных расходов и качества управления муниципальными финансами в муниципальном образовании «Муниципальный округ Сюмсинский район Удмуртской Республики», повышения качества финансового менеджмента в секторе муниципального Управления;</w:t>
            </w:r>
          </w:p>
          <w:p w:rsidR="00E71E12" w:rsidRDefault="00877EEB">
            <w:pPr>
              <w:widowControl w:val="0"/>
              <w:spacing w:after="0" w:line="240" w:lineRule="auto"/>
              <w:ind w:hanging="33"/>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 xml:space="preserve">2)Обеспечение долгосрочной сбалансированности и устойчивости бюджета муниципального образования </w:t>
            </w:r>
            <w:r>
              <w:rPr>
                <w:rFonts w:ascii="Times New Roman" w:eastAsia="Times New Roman" w:hAnsi="Times New Roman" w:cs="Times New Roman"/>
                <w:sz w:val="24"/>
                <w:szCs w:val="24"/>
              </w:rPr>
              <w:t xml:space="preserve"> «Муниципальный округ Сюмсинский район Удмуртской Республики»</w:t>
            </w:r>
            <w:r>
              <w:rPr>
                <w:rFonts w:ascii="Times New Roman" w:hAnsi="Times New Roman" w:cs="Times New Roman"/>
                <w:color w:val="000000"/>
                <w:sz w:val="24"/>
                <w:szCs w:val="24"/>
              </w:rPr>
              <w:t xml:space="preserve">;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3)Развитие информационной системы управления муниципальными финансами в муниципальном образовании «Муниципальный округ Сюмсинский район Удмуртской Республики»          </w:t>
            </w:r>
          </w:p>
        </w:tc>
      </w:tr>
      <w:tr w:rsidR="00E71E12">
        <w:trPr>
          <w:trHeight w:val="1358"/>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512"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1)Внедрение в практику муниципального управления в муниципальном образовании «Муниципальный округ Сюмсинский район Удмуртской Республики» » долгосрочного  бюджетного планирования;            </w:t>
            </w:r>
          </w:p>
          <w:p w:rsidR="00E71E12" w:rsidRDefault="00877EEB">
            <w:pPr>
              <w:widowControl w:val="0"/>
              <w:spacing w:after="0" w:line="240" w:lineRule="auto"/>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 xml:space="preserve">2)Составлению и исполнению бюджета муниципального образования «Муниципальный округ Сюмсинский район Удмуртской Республики» на основе программно-целевых принципов; </w:t>
            </w:r>
          </w:p>
          <w:p w:rsidR="00E71E12" w:rsidRDefault="00877EEB">
            <w:pPr>
              <w:widowControl w:val="0"/>
              <w:spacing w:after="0" w:line="240" w:lineRule="auto"/>
              <w:ind w:hanging="33"/>
              <w:jc w:val="both"/>
              <w:outlineLvl w:val="2"/>
              <w:rPr>
                <w:rFonts w:ascii="Times New Roman" w:hAnsi="Times New Roman" w:cs="Times New Roman"/>
                <w:color w:val="000000"/>
                <w:sz w:val="24"/>
                <w:szCs w:val="24"/>
              </w:rPr>
            </w:pPr>
            <w:r>
              <w:rPr>
                <w:rFonts w:ascii="Times New Roman" w:hAnsi="Times New Roman" w:cs="Times New Roman"/>
                <w:sz w:val="24"/>
                <w:szCs w:val="24"/>
              </w:rPr>
              <w:t xml:space="preserve">3)Модернизация бюджетного процесса в условиях внедрения программно-целевых методов управления на основе муниципальных программ </w:t>
            </w:r>
            <w:r>
              <w:rPr>
                <w:rFonts w:ascii="Times New Roman" w:hAnsi="Times New Roman" w:cs="Times New Roman"/>
                <w:color w:val="000000"/>
                <w:sz w:val="24"/>
                <w:szCs w:val="24"/>
              </w:rPr>
              <w:t>муниципального образования «Муниципальный округ Сюмсинский район Удмуртской Республики»:</w:t>
            </w:r>
          </w:p>
          <w:p w:rsidR="00E71E12" w:rsidRDefault="00877EEB">
            <w:pPr>
              <w:tabs>
                <w:tab w:val="left" w:pos="320"/>
              </w:tabs>
              <w:spacing w:before="40" w:after="40" w:line="240" w:lineRule="auto"/>
              <w:jc w:val="both"/>
              <w:rPr>
                <w:rFonts w:ascii="Times New Roman" w:hAnsi="Times New Roman" w:cs="Times New Roman"/>
                <w:sz w:val="24"/>
                <w:szCs w:val="24"/>
              </w:rPr>
            </w:pPr>
            <w:r>
              <w:rPr>
                <w:rFonts w:ascii="Times New Roman" w:hAnsi="Times New Roman" w:cs="Times New Roman"/>
                <w:color w:val="000000"/>
                <w:sz w:val="24"/>
                <w:szCs w:val="24"/>
              </w:rPr>
              <w:t>4)Повышение эффективности оказания муниципальных услуг муниципальными учреждениями на основе совершенствования практики применения муниципальных заданий и финансовых нормативов</w:t>
            </w:r>
            <w:r>
              <w:rPr>
                <w:rFonts w:ascii="Times New Roman" w:hAnsi="Times New Roman" w:cs="Times New Roman"/>
                <w:sz w:val="24"/>
                <w:szCs w:val="24"/>
              </w:rPr>
              <w:t>;</w:t>
            </w:r>
          </w:p>
          <w:p w:rsidR="00E71E12" w:rsidRDefault="00877EEB">
            <w:pPr>
              <w:tabs>
                <w:tab w:val="left" w:pos="320"/>
              </w:tabs>
              <w:spacing w:before="40" w:after="40" w:line="240" w:lineRule="auto"/>
              <w:jc w:val="both"/>
              <w:rPr>
                <w:rFonts w:ascii="Times New Roman" w:hAnsi="Times New Roman" w:cs="Times New Roman"/>
                <w:sz w:val="24"/>
                <w:szCs w:val="24"/>
              </w:rPr>
            </w:pPr>
            <w:r>
              <w:rPr>
                <w:rFonts w:ascii="Times New Roman" w:hAnsi="Times New Roman" w:cs="Times New Roman"/>
                <w:color w:val="000000"/>
                <w:sz w:val="24"/>
                <w:szCs w:val="24"/>
              </w:rPr>
              <w:t>5)П</w:t>
            </w:r>
            <w:r>
              <w:rPr>
                <w:rFonts w:ascii="Times New Roman" w:hAnsi="Times New Roman" w:cs="Times New Roman"/>
                <w:sz w:val="24"/>
                <w:szCs w:val="24"/>
              </w:rPr>
              <w:t>овышение эффективности управления общественными (государственными  и муниципальными) финансами;</w:t>
            </w:r>
          </w:p>
          <w:p w:rsidR="00E71E12" w:rsidRDefault="00877EEB">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6)Создание стимулов для повышения качества финансового менеджмента главных распорядителей бюджетных средств и муниципальных учреждений</w:t>
            </w:r>
            <w:r>
              <w:rPr>
                <w:rFonts w:ascii="Times New Roman" w:hAnsi="Times New Roman" w:cs="Times New Roman"/>
                <w:sz w:val="24"/>
                <w:szCs w:val="24"/>
              </w:rPr>
              <w:t>;</w:t>
            </w:r>
          </w:p>
          <w:p w:rsidR="00E71E12" w:rsidRDefault="00877EEB">
            <w:pPr>
              <w:tabs>
                <w:tab w:val="left" w:pos="320"/>
              </w:tabs>
              <w:spacing w:before="40" w:after="4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7)Повышение открытости и прозрачности бюджетного процесса в муниципальном образовании «Муниципальный округ Сюмсинский район Удмуртской Республики»;                                                </w:t>
            </w:r>
          </w:p>
          <w:p w:rsidR="00E71E12" w:rsidRDefault="008D37C5">
            <w:pPr>
              <w:widowControl w:val="0"/>
              <w:spacing w:after="0" w:line="240" w:lineRule="auto"/>
              <w:jc w:val="both"/>
              <w:rPr>
                <w:rFonts w:ascii="Times New Roman" w:hAnsi="Times New Roman" w:cs="Times New Roman"/>
                <w:color w:val="000000"/>
                <w:sz w:val="24"/>
                <w:szCs w:val="24"/>
              </w:rPr>
            </w:pPr>
            <w:r w:rsidRPr="008D37C5">
              <w:rPr>
                <w:noProof/>
                <w:lang w:eastAsia="ru-RU"/>
              </w:rPr>
              <w:pict>
                <v:rect id="Изображение3" o:spid="_x0000_s1028" style="position:absolute;left:0;text-align:left;margin-left:81.4pt;margin-top:-55.35pt;width:41.3pt;height:25.55pt;z-index: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" strokecolor="white" strokeweight=".02mm">
                  <v:stroke joinstyle="round"/>
                  <v:textbox>
                    <w:txbxContent>
                      <w:p w:rsidR="00687524" w:rsidRDefault="00687524">
                        <w:pPr>
                          <w:pStyle w:val="afb"/>
                        </w:pPr>
                        <w:r>
                          <w:t>5</w:t>
                        </w:r>
                      </w:p>
                    </w:txbxContent>
                  </v:textbox>
                </v:rect>
              </w:pict>
            </w:r>
            <w:r w:rsidR="00877EEB">
              <w:rPr>
                <w:rFonts w:ascii="Times New Roman" w:hAnsi="Times New Roman" w:cs="Times New Roman"/>
                <w:color w:val="000000"/>
                <w:sz w:val="24"/>
                <w:szCs w:val="24"/>
              </w:rPr>
              <w:t xml:space="preserve">8)Внедрение информационной системы планирования бюджета </w:t>
            </w:r>
            <w:r w:rsidR="00877EEB">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w:t>
            </w:r>
            <w:r w:rsidR="00877EEB">
              <w:rPr>
                <w:rFonts w:ascii="Times New Roman" w:hAnsi="Times New Roman" w:cs="Times New Roman"/>
                <w:color w:val="000000"/>
                <w:sz w:val="24"/>
                <w:szCs w:val="24"/>
              </w:rPr>
              <w:t xml:space="preserve">на основе программно-целевых принципов.       </w:t>
            </w:r>
          </w:p>
        </w:tc>
      </w:tr>
      <w:tr w:rsidR="00E71E12">
        <w:trPr>
          <w:trHeight w:val="1732"/>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Целевые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показатели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(индикаторы)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512"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ind w:hanging="33"/>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 xml:space="preserve">1)Уровень качества управления муниципальными  финансами муниципального образования «Муниципальный округ Сюмсинский район Удмуртской Республики», определяемая Министерством финансов Удмуртской Республики; баллов                                     </w:t>
            </w:r>
          </w:p>
          <w:p w:rsidR="00E71E12" w:rsidRDefault="00877EEB">
            <w:pPr>
              <w:widowControl w:val="0"/>
              <w:spacing w:after="0" w:line="240" w:lineRule="auto"/>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 xml:space="preserve">2)Средний уровень качества финансового менеджмента главных распорядителей средств бюджета муниципального образования «Муниципальный округ Сюмсинский район Удмуртской Республики», %;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3)Средний уровень качества управления муниципальными финансами по отношению к предыдущему году, %;  </w:t>
            </w:r>
          </w:p>
        </w:tc>
      </w:tr>
      <w:tr w:rsidR="00E71E12">
        <w:trPr>
          <w:trHeight w:val="873"/>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Сроки и этапы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512"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с 2022 - 2028 годы</w:t>
            </w:r>
          </w:p>
          <w:p w:rsidR="00E71E12" w:rsidRDefault="00E71E12">
            <w:pPr>
              <w:widowControl w:val="0"/>
              <w:spacing w:after="0" w:line="240" w:lineRule="auto"/>
              <w:jc w:val="both"/>
              <w:rPr>
                <w:rFonts w:ascii="Times New Roman" w:hAnsi="Times New Roman" w:cs="Times New Roman"/>
                <w:color w:val="000000"/>
                <w:sz w:val="24"/>
                <w:szCs w:val="24"/>
              </w:rPr>
            </w:pPr>
          </w:p>
        </w:tc>
      </w:tr>
      <w:tr w:rsidR="00E71E12">
        <w:trPr>
          <w:trHeight w:val="1965"/>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Ресурсное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p w:rsidR="00E71E12" w:rsidRDefault="00E71E12">
            <w:pPr>
              <w:widowControl w:val="0"/>
              <w:spacing w:after="0" w:line="240" w:lineRule="auto"/>
              <w:rPr>
                <w:rFonts w:ascii="Times New Roman" w:hAnsi="Times New Roman" w:cs="Times New Roman"/>
                <w:color w:val="000000"/>
                <w:sz w:val="24"/>
                <w:szCs w:val="24"/>
              </w:rPr>
            </w:pPr>
          </w:p>
        </w:tc>
        <w:tc>
          <w:tcPr>
            <w:tcW w:w="7512"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Объем бюджетных ассигнований на реализацию муниципальной  подпрограммы за счет средств бюджета муниципального образования «Муниципальный округ Сюмсинский район Удмуртской Республики»  составит  285,8 тыс. рублей,   в том числе:                                             </w:t>
            </w:r>
          </w:p>
          <w:p w:rsidR="00E71E12" w:rsidRDefault="00877EEB">
            <w:pPr>
              <w:widowControl w:val="0"/>
              <w:spacing w:after="0" w:line="240" w:lineRule="auto"/>
              <w:rPr>
                <w:sz w:val="24"/>
                <w:szCs w:val="24"/>
              </w:rPr>
            </w:pPr>
            <w:r>
              <w:rPr>
                <w:rFonts w:ascii="Times New Roman" w:hAnsi="Times New Roman" w:cs="Times New Roman"/>
                <w:color w:val="000000"/>
                <w:sz w:val="24"/>
                <w:szCs w:val="24"/>
              </w:rPr>
              <w:t>в 2022 году – 34,6 тыс. рублей;</w:t>
            </w:r>
          </w:p>
          <w:p w:rsidR="00E71E12" w:rsidRDefault="00877EEB">
            <w:pPr>
              <w:widowControl w:val="0"/>
              <w:spacing w:after="0" w:line="240" w:lineRule="auto"/>
              <w:rPr>
                <w:sz w:val="24"/>
                <w:szCs w:val="24"/>
              </w:rPr>
            </w:pPr>
            <w:r>
              <w:rPr>
                <w:rFonts w:ascii="Times New Roman" w:hAnsi="Times New Roman" w:cs="Times New Roman"/>
                <w:color w:val="000000"/>
                <w:sz w:val="24"/>
                <w:szCs w:val="24"/>
              </w:rPr>
              <w:t>в 2023 году – 1,2 тыс. рублей;</w:t>
            </w:r>
          </w:p>
          <w:p w:rsidR="00E71E12" w:rsidRDefault="00877EEB">
            <w:pPr>
              <w:widowControl w:val="0"/>
              <w:spacing w:after="0" w:line="240" w:lineRule="auto"/>
              <w:rPr>
                <w:sz w:val="24"/>
                <w:szCs w:val="24"/>
              </w:rPr>
            </w:pPr>
            <w:r>
              <w:rPr>
                <w:rFonts w:ascii="Times New Roman" w:hAnsi="Times New Roman" w:cs="Times New Roman"/>
                <w:color w:val="000000"/>
                <w:sz w:val="24"/>
                <w:szCs w:val="24"/>
              </w:rPr>
              <w:t>в 2024 году – 50,0 тыс. рублей;</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2025 году – 50,0 тыс.рублей;</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2026 году – 50,0 тыс.рублей;</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2027 году – 50,0 тыс.рублей;</w:t>
            </w:r>
          </w:p>
          <w:p w:rsidR="00E71E12" w:rsidRDefault="00877EEB">
            <w:pPr>
              <w:widowControl w:val="0"/>
              <w:spacing w:after="0" w:line="240" w:lineRule="auto"/>
              <w:rPr>
                <w:sz w:val="24"/>
                <w:szCs w:val="24"/>
              </w:rPr>
            </w:pPr>
            <w:r>
              <w:rPr>
                <w:rFonts w:ascii="Times New Roman" w:hAnsi="Times New Roman" w:cs="Times New Roman"/>
                <w:color w:val="000000"/>
                <w:sz w:val="24"/>
                <w:szCs w:val="24"/>
              </w:rPr>
              <w:t>в 2028 году – 50,0 тыс.рублей.</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                         </w:t>
            </w:r>
          </w:p>
        </w:tc>
      </w:tr>
      <w:tr w:rsidR="00E71E12">
        <w:trPr>
          <w:trHeight w:val="264"/>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Ожидаемые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конечные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 показатели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эффективности</w:t>
            </w:r>
          </w:p>
        </w:tc>
        <w:tc>
          <w:tcPr>
            <w:tcW w:w="7512"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Ожидаемые конечные результаты реализации подпрограммы:</w:t>
            </w:r>
          </w:p>
          <w:p w:rsidR="00E71E12" w:rsidRDefault="00877EEB">
            <w:pPr>
              <w:widowControl w:val="0"/>
              <w:spacing w:after="0" w:line="240" w:lineRule="auto"/>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сбалансированности и устойчивости бюджета муниципального образования «Муниципальный округ Сюмсинский район Удмуртской Республики»:</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внедрение в практику муниципального управления долгосрочного бюджетного планирования;</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составлению и исполнению бюджета муниципального образования «Муниципальный округ Сюмсинский район Удмуртской Республики» на основе программно-целевых принципов планирования, контроля и последующей оценки эффективности использования бюджетных средств;</w:t>
            </w:r>
          </w:p>
          <w:p w:rsidR="00E71E12" w:rsidRDefault="00877EEB">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доля расходов бюджета муниципального образования «Муниципальный округ Сюмсинский район Удмуртской Республики», формируемых в рамках программ составит 90 процентов в расходах бюджета муниципального образования «Сюмсинский Муниципальный округ Сюмсинский район Удмуртской Республики»;</w:t>
            </w:r>
          </w:p>
          <w:p w:rsidR="00E71E12" w:rsidRDefault="00877EEB">
            <w:pPr>
              <w:widowControl w:val="0"/>
              <w:tabs>
                <w:tab w:val="left" w:pos="35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надлежащего качества управления муниципальными финансами муниципального образования «Муниципальный округ Сюмсинский район Удмуртской Республики».</w:t>
            </w:r>
          </w:p>
          <w:p w:rsidR="00E71E12" w:rsidRDefault="008D37C5">
            <w:pPr>
              <w:widowControl w:val="0"/>
              <w:tabs>
                <w:tab w:val="left" w:pos="350"/>
              </w:tabs>
              <w:spacing w:after="0" w:line="240" w:lineRule="auto"/>
              <w:jc w:val="both"/>
              <w:rPr>
                <w:rFonts w:ascii="Times New Roman" w:hAnsi="Times New Roman" w:cs="Times New Roman"/>
                <w:color w:val="000000"/>
                <w:sz w:val="24"/>
                <w:szCs w:val="24"/>
              </w:rPr>
            </w:pPr>
            <w:r w:rsidRPr="008D37C5">
              <w:rPr>
                <w:noProof/>
                <w:lang w:eastAsia="ru-RU"/>
              </w:rPr>
              <w:pict>
                <v:rect id="Изображение4" o:spid="_x0000_s1029" style="position:absolute;left:0;text-align:left;margin-left:139.6pt;margin-top:-38.3pt;width:31.55pt;height:21.8pt;z-index: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" strokecolor="white" strokeweight=".02mm">
                  <v:stroke joinstyle="round"/>
                  <v:textbox>
                    <w:txbxContent>
                      <w:p w:rsidR="00687524" w:rsidRDefault="00687524">
                        <w:pPr>
                          <w:pStyle w:val="afb"/>
                        </w:pPr>
                        <w:r>
                          <w:t>6</w:t>
                        </w:r>
                      </w:p>
                    </w:txbxContent>
                  </v:textbox>
                </v:rect>
              </w:pict>
            </w:r>
            <w:r w:rsidR="00877EEB">
              <w:rPr>
                <w:rFonts w:ascii="Times New Roman" w:hAnsi="Times New Roman" w:cs="Times New Roman"/>
                <w:color w:val="000000"/>
                <w:sz w:val="24"/>
                <w:szCs w:val="24"/>
              </w:rPr>
              <w:t>- средний уровень качества  финансового менеджмента главных  распорядителей средств бюджета муниципального образования «Муниципальный округ Сюмсинский район Удмуртской Республики» не ниже 90  процентов;</w:t>
            </w:r>
          </w:p>
          <w:p w:rsidR="00E71E12" w:rsidRDefault="00877EEB">
            <w:pPr>
              <w:widowControl w:val="0"/>
              <w:tabs>
                <w:tab w:val="left" w:pos="3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повышение качества управления муниципальными финансами.</w:t>
            </w:r>
          </w:p>
          <w:p w:rsidR="00E71E12" w:rsidRDefault="00877EEB">
            <w:pPr>
              <w:widowControl w:val="0"/>
              <w:tabs>
                <w:tab w:val="left" w:pos="344"/>
              </w:tabs>
              <w:spacing w:before="40" w:after="40" w:line="240" w:lineRule="auto"/>
              <w:jc w:val="both"/>
              <w:rPr>
                <w:rFonts w:ascii="Times New Roman" w:hAnsi="Times New Roman" w:cs="Times New Roman"/>
                <w:sz w:val="24"/>
                <w:szCs w:val="24"/>
              </w:rPr>
            </w:pPr>
            <w:r>
              <w:rPr>
                <w:rFonts w:ascii="Times New Roman" w:hAnsi="Times New Roman" w:cs="Times New Roman"/>
                <w:sz w:val="24"/>
                <w:szCs w:val="24"/>
              </w:rPr>
              <w:t>Предполагается достичь социальной эффективности, выражающейся в повышении качества и доступности предоставляемых  муниципальных услуг, за счет:</w:t>
            </w:r>
          </w:p>
          <w:p w:rsidR="00E71E12" w:rsidRDefault="00877EEB">
            <w:pPr>
              <w:pStyle w:val="11"/>
              <w:widowControl w:val="0"/>
              <w:numPr>
                <w:ilvl w:val="0"/>
                <w:numId w:val="1"/>
              </w:numPr>
              <w:tabs>
                <w:tab w:val="left" w:pos="344"/>
              </w:tabs>
              <w:spacing w:before="40" w:after="4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изменения подходов к финансированию муниципальных учреждений, создания конкурентной среды в общественном секторе;</w:t>
            </w:r>
          </w:p>
          <w:p w:rsidR="00E71E12" w:rsidRDefault="00877EEB">
            <w:pPr>
              <w:pStyle w:val="11"/>
              <w:widowControl w:val="0"/>
              <w:numPr>
                <w:ilvl w:val="0"/>
                <w:numId w:val="1"/>
              </w:numPr>
              <w:tabs>
                <w:tab w:val="left" w:pos="344"/>
              </w:tabs>
              <w:spacing w:before="40" w:after="4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осуществления бюджетного планирования на основе оценки потребности в муниципальных услугах;</w:t>
            </w:r>
          </w:p>
          <w:p w:rsidR="00E71E12" w:rsidRDefault="00877EEB">
            <w:pPr>
              <w:pStyle w:val="11"/>
              <w:widowControl w:val="0"/>
              <w:numPr>
                <w:ilvl w:val="0"/>
                <w:numId w:val="1"/>
              </w:numPr>
              <w:tabs>
                <w:tab w:val="left" w:pos="344"/>
              </w:tabs>
              <w:spacing w:before="40" w:after="4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внедрения систем мотивации руководителей и специалистов муниципальных учреждений на оказание качественных муниципальных услуг в соответствии с муниципальными заданиями, снижение издержек на их оказание;</w:t>
            </w:r>
          </w:p>
          <w:p w:rsidR="00E71E12" w:rsidRDefault="00877EEB">
            <w:pPr>
              <w:pStyle w:val="11"/>
              <w:widowControl w:val="0"/>
              <w:numPr>
                <w:ilvl w:val="0"/>
                <w:numId w:val="1"/>
              </w:numPr>
              <w:tabs>
                <w:tab w:val="left" w:pos="344"/>
              </w:tabs>
              <w:spacing w:before="40" w:after="40" w:line="240" w:lineRule="auto"/>
              <w:ind w:left="317" w:hanging="317"/>
              <w:jc w:val="both"/>
              <w:rPr>
                <w:rFonts w:ascii="Times New Roman" w:hAnsi="Times New Roman" w:cs="Times New Roman"/>
                <w:sz w:val="24"/>
                <w:szCs w:val="24"/>
              </w:rPr>
            </w:pPr>
            <w:r>
              <w:rPr>
                <w:rFonts w:ascii="Times New Roman" w:hAnsi="Times New Roman" w:cs="Times New Roman"/>
                <w:sz w:val="24"/>
                <w:szCs w:val="24"/>
              </w:rPr>
              <w:t>повышения открытости информации о государственных и муниципальных финансах, деятельности организаций общественного сектора.</w:t>
            </w:r>
          </w:p>
          <w:p w:rsidR="00E71E12" w:rsidRDefault="00877EEB">
            <w:pPr>
              <w:widowControl w:val="0"/>
              <w:tabs>
                <w:tab w:val="left" w:pos="344"/>
              </w:tabs>
              <w:spacing w:before="40" w:after="40" w:line="240" w:lineRule="auto"/>
              <w:jc w:val="both"/>
              <w:rPr>
                <w:rFonts w:ascii="Times New Roman" w:hAnsi="Times New Roman" w:cs="Times New Roman"/>
                <w:color w:val="000000"/>
                <w:sz w:val="24"/>
                <w:szCs w:val="24"/>
              </w:rPr>
            </w:pPr>
            <w:r>
              <w:rPr>
                <w:rFonts w:ascii="Times New Roman" w:hAnsi="Times New Roman" w:cs="Times New Roman"/>
                <w:sz w:val="24"/>
                <w:szCs w:val="24"/>
              </w:rPr>
              <w:t>Предполагается достичь бюджетной эффективности, выражающейся в получении дополнительных доходов от использования имеющихся резервов и сокращения расходов на реализацию неэффективных и нерезультативных мероприятий.</w:t>
            </w:r>
          </w:p>
        </w:tc>
      </w:tr>
    </w:tbl>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E71E12">
      <w:pPr>
        <w:widowControl w:val="0"/>
        <w:spacing w:after="0" w:line="240" w:lineRule="auto"/>
        <w:rPr>
          <w:rFonts w:ascii="Times New Roman" w:hAnsi="Times New Roman" w:cs="Times New Roman"/>
          <w:color w:val="000000"/>
          <w:sz w:val="24"/>
          <w:szCs w:val="24"/>
        </w:rPr>
      </w:pPr>
    </w:p>
    <w:p w:rsidR="00E71E12" w:rsidRDefault="00877EEB">
      <w:pPr>
        <w:widowControl w:val="0"/>
        <w:spacing w:after="0" w:line="240" w:lineRule="auto"/>
        <w:jc w:val="center"/>
        <w:rPr>
          <w:rFonts w:ascii="Times New Roman" w:hAnsi="Times New Roman" w:cs="Times New Roman"/>
          <w:color w:val="000000"/>
          <w:sz w:val="24"/>
          <w:szCs w:val="24"/>
        </w:rPr>
      </w:pPr>
      <w:bookmarkStart w:id="4" w:name="Par547"/>
      <w:bookmarkEnd w:id="4"/>
      <w:r>
        <w:rPr>
          <w:rFonts w:ascii="Times New Roman" w:hAnsi="Times New Roman" w:cs="Times New Roman"/>
          <w:color w:val="000000"/>
          <w:sz w:val="24"/>
          <w:szCs w:val="24"/>
        </w:rPr>
        <w:t>1.1  Характеристика сферы деятельности</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suppressAutoHyphens/>
        <w:spacing w:afterAutospacing="1"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Основной целью налоговой политики муниципального образования «Муниципальный округ Сюмсинский район Удмуртской Республики» всегда являлось увеличение доходного потенциала налоговой системы и повышение уровня собственных доходов бюджета района при одновременной поддержке отдельных категорий налогоплательщиков и граждан.</w:t>
      </w:r>
    </w:p>
    <w:p w:rsidR="00E71E12" w:rsidRDefault="00877EEB">
      <w:pPr>
        <w:suppressAutoHyphens/>
        <w:spacing w:afterAutospacing="1"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Положительная динамика основных экономических показателей, рост фонда заработной платы обеспечили прирост поступления налога на доходы физических лиц  как в 2022, так и в 2023 году, рост данного налога в 2023 году по сравнению с предыдущим годом составил 114,5 %, или 12996,4 тыс. руб. в  бюджет района.</w:t>
      </w:r>
    </w:p>
    <w:p w:rsidR="00E71E12" w:rsidRDefault="00877EEB">
      <w:pPr>
        <w:suppressAutoHyphens/>
        <w:spacing w:afterAutospacing="1"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поддержания устойчивого исполнения налоговых и неналоговых доходов бюджета района предусматривается реализация дополнительных мероприятий, в том числе мониторинг поступления налоговых и неналоговых доходов бюджета муниципального района, повышение администрирования налогов и платежей, анализ имеющейся недоимки по платежам в бюджетную систему, разработка нормативно-правовых актов, способствующих увеличению налоговых и неналоговых доходов бюджета муниципального района.</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Наполнение бюджета Сюмсинского района напрямую зависит от состояния экономики, а также от проводимой на федеральном и региональном уровне налоговой и бюджетной политики. </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течении 2020 - 2023 годов наблюдается рост поступлений по налоговым и неналоговым доходам. </w:t>
      </w:r>
    </w:p>
    <w:p w:rsidR="00E71E12" w:rsidRDefault="008D37C5">
      <w:pPr>
        <w:widowControl w:val="0"/>
        <w:spacing w:after="0" w:line="240" w:lineRule="auto"/>
        <w:ind w:firstLine="540"/>
        <w:jc w:val="both"/>
        <w:rPr>
          <w:rFonts w:ascii="Times New Roman" w:hAnsi="Times New Roman" w:cs="Times New Roman"/>
          <w:color w:val="000000"/>
          <w:sz w:val="24"/>
          <w:szCs w:val="24"/>
        </w:rPr>
      </w:pPr>
      <w:r w:rsidRPr="008D37C5">
        <w:rPr>
          <w:noProof/>
          <w:lang w:eastAsia="ru-RU"/>
        </w:rPr>
        <w:pict>
          <v:rect id="Изображение5" o:spid="_x0000_s1030" style="position:absolute;left:0;text-align:left;margin-left:187.75pt;margin-top:-31.65pt;width:42.8pt;height:23.3pt;z-index:7;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" strokecolor="white" strokeweight=".02mm">
            <v:stroke joinstyle="round"/>
            <v:textbox>
              <w:txbxContent>
                <w:p w:rsidR="00687524" w:rsidRDefault="00687524">
                  <w:pPr>
                    <w:pStyle w:val="afb"/>
                  </w:pPr>
                  <w:r>
                    <w:t>7</w:t>
                  </w:r>
                </w:p>
              </w:txbxContent>
            </v:textbox>
          </v:rect>
        </w:pict>
      </w:r>
      <w:r w:rsidR="00877EEB">
        <w:rPr>
          <w:rFonts w:ascii="Times New Roman" w:hAnsi="Times New Roman" w:cs="Times New Roman"/>
          <w:color w:val="000000"/>
          <w:sz w:val="24"/>
          <w:szCs w:val="24"/>
        </w:rPr>
        <w:t>Экономическая ситуация в стране и регионе улучшается, что положительно повлияло на занятость и уровень оплаты труда в реальном секторе экономики и бюджетной сфере. Эти положительные изменения явились предпосылками для укрепления доходной части бюджета района за счет налоговых доходов. Бюджет района по налоговым и неналоговым доходам, по  сравнению с прошлым годом увеличились на 106,4%, или на 8767,7 тыс. рублей.</w:t>
      </w:r>
    </w:p>
    <w:p w:rsidR="00E71E12" w:rsidRDefault="00E71E12">
      <w:pPr>
        <w:widowControl w:val="0"/>
        <w:spacing w:after="0" w:line="240" w:lineRule="auto"/>
        <w:ind w:left="-567"/>
        <w:outlineLvl w:val="2"/>
        <w:rPr>
          <w:rFonts w:ascii="Times New Roman" w:hAnsi="Times New Roman" w:cs="Times New Roman"/>
          <w:color w:val="000000"/>
          <w:sz w:val="24"/>
          <w:szCs w:val="24"/>
        </w:rPr>
      </w:pPr>
    </w:p>
    <w:p w:rsidR="00E71E12" w:rsidRDefault="00877EEB">
      <w:pPr>
        <w:widowControl w:val="0"/>
        <w:spacing w:after="0" w:line="240" w:lineRule="auto"/>
        <w:ind w:left="-567"/>
        <w:jc w:val="center"/>
        <w:outlineLvl w:val="2"/>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Основные параметры бюджета </w:t>
      </w:r>
      <w:r>
        <w:rPr>
          <w:rFonts w:ascii="Times New Roman" w:hAnsi="Times New Roman" w:cs="Times New Roman"/>
          <w:sz w:val="24"/>
          <w:szCs w:val="24"/>
        </w:rPr>
        <w:t>муниципального образования «</w:t>
      </w:r>
      <w:r>
        <w:rPr>
          <w:rFonts w:ascii="Times New Roman" w:hAnsi="Times New Roman" w:cs="Times New Roman"/>
          <w:color w:val="000000"/>
          <w:sz w:val="24"/>
          <w:szCs w:val="24"/>
        </w:rPr>
        <w:t>Муниципальный округ Сюмсинский район Удмуртской Республики</w:t>
      </w:r>
      <w:r>
        <w:rPr>
          <w:rFonts w:ascii="Times New Roman" w:hAnsi="Times New Roman" w:cs="Times New Roman"/>
          <w:sz w:val="24"/>
          <w:szCs w:val="24"/>
        </w:rPr>
        <w:t>», (тыс. руб.)</w:t>
      </w:r>
    </w:p>
    <w:tbl>
      <w:tblPr>
        <w:tblpPr w:leftFromText="180" w:rightFromText="180" w:vertAnchor="text" w:horzAnchor="margin" w:tblpXSpec="center" w:tblpY="207"/>
        <w:tblW w:w="9225" w:type="dxa"/>
        <w:jc w:val="center"/>
        <w:tblCellMar>
          <w:left w:w="75" w:type="dxa"/>
          <w:right w:w="75" w:type="dxa"/>
        </w:tblCellMar>
        <w:tblLook w:val="0000"/>
      </w:tblPr>
      <w:tblGrid>
        <w:gridCol w:w="2923"/>
        <w:gridCol w:w="900"/>
        <w:gridCol w:w="900"/>
        <w:gridCol w:w="900"/>
        <w:gridCol w:w="900"/>
        <w:gridCol w:w="902"/>
        <w:gridCol w:w="900"/>
        <w:gridCol w:w="900"/>
      </w:tblGrid>
      <w:tr w:rsidR="00E71E12">
        <w:trPr>
          <w:trHeight w:val="400"/>
          <w:tblHeader/>
          <w:jc w:val="center"/>
        </w:trPr>
        <w:tc>
          <w:tcPr>
            <w:tcW w:w="2924" w:type="dxa"/>
            <w:vMerge w:val="restart"/>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ind w:left="139" w:hanging="139"/>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показателя</w:t>
            </w:r>
          </w:p>
        </w:tc>
        <w:tc>
          <w:tcPr>
            <w:tcW w:w="90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2022 год</w:t>
            </w:r>
          </w:p>
        </w:tc>
        <w:tc>
          <w:tcPr>
            <w:tcW w:w="90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 год</w:t>
            </w:r>
          </w:p>
        </w:tc>
        <w:tc>
          <w:tcPr>
            <w:tcW w:w="90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2024 год</w:t>
            </w:r>
          </w:p>
        </w:tc>
        <w:tc>
          <w:tcPr>
            <w:tcW w:w="90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2025 год</w:t>
            </w:r>
          </w:p>
        </w:tc>
        <w:tc>
          <w:tcPr>
            <w:tcW w:w="902"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2026 год</w:t>
            </w:r>
          </w:p>
        </w:tc>
        <w:tc>
          <w:tcPr>
            <w:tcW w:w="89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2027</w:t>
            </w:r>
          </w:p>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0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2028</w:t>
            </w:r>
          </w:p>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r>
      <w:tr w:rsidR="00E71E12">
        <w:trPr>
          <w:tblHeader/>
          <w:jc w:val="center"/>
        </w:trPr>
        <w:tc>
          <w:tcPr>
            <w:tcW w:w="2924" w:type="dxa"/>
            <w:vMerge/>
            <w:tcBorders>
              <w:left w:val="single" w:sz="8" w:space="0" w:color="000000"/>
              <w:bottom w:val="single" w:sz="8" w:space="0" w:color="000000"/>
              <w:right w:val="single" w:sz="8" w:space="0" w:color="000000"/>
            </w:tcBorders>
          </w:tcPr>
          <w:p w:rsidR="00E71E12" w:rsidRDefault="00E71E12">
            <w:pPr>
              <w:widowControl w:val="0"/>
              <w:spacing w:after="0" w:line="240" w:lineRule="auto"/>
              <w:ind w:left="139" w:hanging="139"/>
              <w:jc w:val="both"/>
              <w:rPr>
                <w:rFonts w:ascii="Times New Roman" w:hAnsi="Times New Roman" w:cs="Times New Roman"/>
                <w:color w:val="000000"/>
                <w:sz w:val="24"/>
                <w:szCs w:val="24"/>
              </w:rPr>
            </w:pP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отчет</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отчет</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прогноз </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прогноз </w:t>
            </w:r>
          </w:p>
        </w:tc>
        <w:tc>
          <w:tcPr>
            <w:tcW w:w="902"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прогноз</w:t>
            </w:r>
          </w:p>
        </w:tc>
        <w:tc>
          <w:tcPr>
            <w:tcW w:w="898"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отчет</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отчет  </w:t>
            </w:r>
          </w:p>
        </w:tc>
      </w:tr>
      <w:tr w:rsidR="00E71E12">
        <w:trPr>
          <w:trHeight w:val="400"/>
          <w:jc w:val="center"/>
        </w:trPr>
        <w:tc>
          <w:tcPr>
            <w:tcW w:w="2924"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Доходы, тыс. руб.           </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740370,1</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696526,3</w:t>
            </w:r>
          </w:p>
          <w:p w:rsidR="00E71E12" w:rsidRDefault="00E71E12">
            <w:pPr>
              <w:widowControl w:val="0"/>
              <w:spacing w:after="0" w:line="240" w:lineRule="auto"/>
              <w:jc w:val="center"/>
              <w:rPr>
                <w:rFonts w:ascii="Times New Roman" w:hAnsi="Times New Roman" w:cs="Times New Roman"/>
                <w:color w:val="000000"/>
                <w:sz w:val="20"/>
                <w:szCs w:val="20"/>
              </w:rPr>
            </w:pP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713453,3</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629257,4</w:t>
            </w:r>
          </w:p>
        </w:tc>
        <w:tc>
          <w:tcPr>
            <w:tcW w:w="902"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643249,7</w:t>
            </w:r>
          </w:p>
        </w:tc>
        <w:tc>
          <w:tcPr>
            <w:tcW w:w="898"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668980,0</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695739,2</w:t>
            </w:r>
          </w:p>
        </w:tc>
      </w:tr>
      <w:tr w:rsidR="00E71E12">
        <w:trPr>
          <w:trHeight w:val="600"/>
          <w:jc w:val="center"/>
        </w:trPr>
        <w:tc>
          <w:tcPr>
            <w:tcW w:w="2924"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Темп роста доходов к уровню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прошлого года, %            </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119</w:t>
            </w:r>
          </w:p>
          <w:p w:rsidR="00E71E12" w:rsidRDefault="00E71E12">
            <w:pPr>
              <w:widowControl w:val="0"/>
              <w:spacing w:after="0" w:line="240" w:lineRule="auto"/>
              <w:jc w:val="center"/>
              <w:rPr>
                <w:rFonts w:ascii="Times New Roman" w:hAnsi="Times New Roman" w:cs="Times New Roman"/>
                <w:color w:val="000000"/>
                <w:sz w:val="20"/>
                <w:szCs w:val="20"/>
              </w:rPr>
            </w:pP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94,1</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100,8</w:t>
            </w:r>
          </w:p>
          <w:p w:rsidR="00E71E12" w:rsidRDefault="00E71E12">
            <w:pPr>
              <w:widowControl w:val="0"/>
              <w:spacing w:after="0" w:line="240" w:lineRule="auto"/>
              <w:jc w:val="center"/>
              <w:rPr>
                <w:rFonts w:ascii="Times New Roman" w:hAnsi="Times New Roman" w:cs="Times New Roman"/>
                <w:color w:val="000000"/>
                <w:sz w:val="20"/>
                <w:szCs w:val="20"/>
              </w:rPr>
            </w:pP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88,2</w:t>
            </w:r>
          </w:p>
          <w:p w:rsidR="00E71E12" w:rsidRDefault="00E71E12">
            <w:pPr>
              <w:widowControl w:val="0"/>
              <w:spacing w:after="0" w:line="240" w:lineRule="auto"/>
              <w:jc w:val="center"/>
              <w:rPr>
                <w:rFonts w:ascii="Times New Roman" w:hAnsi="Times New Roman" w:cs="Times New Roman"/>
                <w:color w:val="000000"/>
                <w:sz w:val="20"/>
                <w:szCs w:val="20"/>
              </w:rPr>
            </w:pPr>
          </w:p>
        </w:tc>
        <w:tc>
          <w:tcPr>
            <w:tcW w:w="902"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102,2</w:t>
            </w:r>
          </w:p>
          <w:p w:rsidR="00E71E12" w:rsidRDefault="00E71E12">
            <w:pPr>
              <w:widowControl w:val="0"/>
              <w:spacing w:after="0" w:line="240" w:lineRule="auto"/>
              <w:jc w:val="center"/>
              <w:rPr>
                <w:rFonts w:ascii="Times New Roman" w:hAnsi="Times New Roman" w:cs="Times New Roman"/>
                <w:color w:val="000000"/>
                <w:sz w:val="20"/>
                <w:szCs w:val="20"/>
              </w:rPr>
            </w:pPr>
          </w:p>
        </w:tc>
        <w:tc>
          <w:tcPr>
            <w:tcW w:w="898"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104,0</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104,0</w:t>
            </w:r>
          </w:p>
        </w:tc>
      </w:tr>
      <w:tr w:rsidR="00E71E12">
        <w:trPr>
          <w:trHeight w:val="600"/>
          <w:jc w:val="center"/>
        </w:trPr>
        <w:tc>
          <w:tcPr>
            <w:tcW w:w="2924"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Налоговые и неналоговые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доходы, тыс. руб.           </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136703</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145470,7</w:t>
            </w:r>
          </w:p>
          <w:p w:rsidR="00E71E12" w:rsidRDefault="00E71E12">
            <w:pPr>
              <w:widowControl w:val="0"/>
              <w:spacing w:after="0" w:line="240" w:lineRule="auto"/>
              <w:rPr>
                <w:rFonts w:ascii="Times New Roman" w:hAnsi="Times New Roman" w:cs="Times New Roman"/>
                <w:color w:val="000000"/>
                <w:sz w:val="20"/>
                <w:szCs w:val="20"/>
              </w:rPr>
            </w:pP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169681,0</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178875,0</w:t>
            </w:r>
          </w:p>
        </w:tc>
        <w:tc>
          <w:tcPr>
            <w:tcW w:w="902"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194940,0</w:t>
            </w:r>
          </w:p>
        </w:tc>
        <w:tc>
          <w:tcPr>
            <w:tcW w:w="898"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202737,6</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210847,0</w:t>
            </w:r>
          </w:p>
          <w:p w:rsidR="00E71E12" w:rsidRDefault="00E71E12">
            <w:pPr>
              <w:widowControl w:val="0"/>
              <w:spacing w:after="0" w:line="240" w:lineRule="auto"/>
              <w:rPr>
                <w:rFonts w:ascii="Times New Roman" w:hAnsi="Times New Roman" w:cs="Times New Roman"/>
                <w:color w:val="000000"/>
                <w:sz w:val="20"/>
                <w:szCs w:val="20"/>
              </w:rPr>
            </w:pPr>
          </w:p>
        </w:tc>
      </w:tr>
      <w:tr w:rsidR="00E71E12">
        <w:trPr>
          <w:trHeight w:val="600"/>
          <w:jc w:val="center"/>
        </w:trPr>
        <w:tc>
          <w:tcPr>
            <w:tcW w:w="2924"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Безвозмездные поступления,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тыс. руб.                   </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603667,1</w:t>
            </w:r>
          </w:p>
          <w:p w:rsidR="00E71E12" w:rsidRDefault="00E71E12">
            <w:pPr>
              <w:widowControl w:val="0"/>
              <w:spacing w:after="0" w:line="240" w:lineRule="auto"/>
              <w:jc w:val="center"/>
              <w:rPr>
                <w:rFonts w:ascii="Times New Roman" w:hAnsi="Times New Roman" w:cs="Times New Roman"/>
                <w:color w:val="000000"/>
                <w:sz w:val="20"/>
                <w:szCs w:val="20"/>
              </w:rPr>
            </w:pP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551055,6</w:t>
            </w:r>
          </w:p>
          <w:p w:rsidR="00E71E12" w:rsidRDefault="00E71E12">
            <w:pPr>
              <w:widowControl w:val="0"/>
              <w:spacing w:after="0" w:line="240" w:lineRule="auto"/>
              <w:jc w:val="center"/>
              <w:rPr>
                <w:rFonts w:ascii="Times New Roman" w:hAnsi="Times New Roman" w:cs="Times New Roman"/>
                <w:color w:val="000000"/>
                <w:sz w:val="20"/>
                <w:szCs w:val="20"/>
              </w:rPr>
            </w:pP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543772,3</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450382,4</w:t>
            </w:r>
          </w:p>
          <w:p w:rsidR="00E71E12" w:rsidRDefault="00E71E12">
            <w:pPr>
              <w:widowControl w:val="0"/>
              <w:spacing w:after="0" w:line="240" w:lineRule="auto"/>
              <w:jc w:val="center"/>
              <w:rPr>
                <w:rFonts w:ascii="Times New Roman" w:hAnsi="Times New Roman" w:cs="Times New Roman"/>
                <w:color w:val="000000"/>
                <w:sz w:val="20"/>
                <w:szCs w:val="20"/>
              </w:rPr>
            </w:pPr>
          </w:p>
        </w:tc>
        <w:tc>
          <w:tcPr>
            <w:tcW w:w="902"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448309,7</w:t>
            </w:r>
          </w:p>
        </w:tc>
        <w:tc>
          <w:tcPr>
            <w:tcW w:w="898"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466242,0</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484891,7</w:t>
            </w:r>
          </w:p>
          <w:p w:rsidR="00E71E12" w:rsidRDefault="00E71E12">
            <w:pPr>
              <w:widowControl w:val="0"/>
              <w:spacing w:after="0" w:line="240" w:lineRule="auto"/>
              <w:jc w:val="center"/>
              <w:rPr>
                <w:rFonts w:ascii="Times New Roman" w:hAnsi="Times New Roman" w:cs="Times New Roman"/>
                <w:color w:val="000000"/>
                <w:sz w:val="20"/>
                <w:szCs w:val="20"/>
              </w:rPr>
            </w:pPr>
          </w:p>
        </w:tc>
      </w:tr>
      <w:tr w:rsidR="00E71E12">
        <w:trPr>
          <w:trHeight w:val="455"/>
          <w:jc w:val="center"/>
        </w:trPr>
        <w:tc>
          <w:tcPr>
            <w:tcW w:w="2924"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тыс. руб.          </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737508,9</w:t>
            </w:r>
          </w:p>
          <w:p w:rsidR="00E71E12" w:rsidRDefault="00E71E12">
            <w:pPr>
              <w:widowControl w:val="0"/>
              <w:spacing w:after="0" w:line="240" w:lineRule="auto"/>
              <w:jc w:val="center"/>
              <w:rPr>
                <w:rFonts w:ascii="Times New Roman" w:hAnsi="Times New Roman" w:cs="Times New Roman"/>
                <w:color w:val="000000"/>
                <w:sz w:val="20"/>
                <w:szCs w:val="20"/>
              </w:rPr>
            </w:pP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701738,8</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713453,3</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629257,4</w:t>
            </w:r>
          </w:p>
          <w:p w:rsidR="00E71E12" w:rsidRDefault="00E71E12">
            <w:pPr>
              <w:widowControl w:val="0"/>
              <w:spacing w:after="0" w:line="240" w:lineRule="auto"/>
              <w:jc w:val="center"/>
              <w:rPr>
                <w:rFonts w:ascii="Times New Roman" w:hAnsi="Times New Roman" w:cs="Times New Roman"/>
                <w:color w:val="000000"/>
                <w:sz w:val="20"/>
                <w:szCs w:val="20"/>
              </w:rPr>
            </w:pPr>
          </w:p>
        </w:tc>
        <w:tc>
          <w:tcPr>
            <w:tcW w:w="902"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643249,7</w:t>
            </w:r>
          </w:p>
          <w:p w:rsidR="00E71E12" w:rsidRDefault="00E71E12">
            <w:pPr>
              <w:widowControl w:val="0"/>
              <w:spacing w:after="0" w:line="240" w:lineRule="auto"/>
              <w:jc w:val="center"/>
              <w:rPr>
                <w:rFonts w:ascii="Times New Roman" w:hAnsi="Times New Roman" w:cs="Times New Roman"/>
                <w:color w:val="000000"/>
                <w:sz w:val="20"/>
                <w:szCs w:val="20"/>
              </w:rPr>
            </w:pPr>
          </w:p>
        </w:tc>
        <w:tc>
          <w:tcPr>
            <w:tcW w:w="898"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668980</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695739,2</w:t>
            </w:r>
          </w:p>
        </w:tc>
      </w:tr>
      <w:tr w:rsidR="00E71E12">
        <w:trPr>
          <w:trHeight w:val="400"/>
          <w:jc w:val="center"/>
        </w:trPr>
        <w:tc>
          <w:tcPr>
            <w:tcW w:w="2924" w:type="dxa"/>
            <w:tcBorders>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Темп роста расходов к уровню</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прошлого года, %            </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104,2</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95,1</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96,6</w:t>
            </w:r>
          </w:p>
          <w:p w:rsidR="00E71E12" w:rsidRDefault="00E71E12">
            <w:pPr>
              <w:widowControl w:val="0"/>
              <w:spacing w:after="0" w:line="240" w:lineRule="auto"/>
              <w:jc w:val="center"/>
              <w:rPr>
                <w:rFonts w:ascii="Times New Roman" w:hAnsi="Times New Roman" w:cs="Times New Roman"/>
                <w:color w:val="000000"/>
                <w:sz w:val="20"/>
                <w:szCs w:val="20"/>
              </w:rPr>
            </w:pP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88,2</w:t>
            </w:r>
          </w:p>
          <w:p w:rsidR="00E71E12" w:rsidRDefault="00E71E12">
            <w:pPr>
              <w:widowControl w:val="0"/>
              <w:spacing w:after="0" w:line="240" w:lineRule="auto"/>
              <w:jc w:val="center"/>
              <w:rPr>
                <w:rFonts w:ascii="Times New Roman" w:hAnsi="Times New Roman" w:cs="Times New Roman"/>
                <w:color w:val="000000"/>
                <w:sz w:val="20"/>
                <w:szCs w:val="20"/>
              </w:rPr>
            </w:pPr>
          </w:p>
        </w:tc>
        <w:tc>
          <w:tcPr>
            <w:tcW w:w="902"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102,2</w:t>
            </w:r>
          </w:p>
        </w:tc>
        <w:tc>
          <w:tcPr>
            <w:tcW w:w="898"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104</w:t>
            </w:r>
          </w:p>
        </w:tc>
        <w:tc>
          <w:tcPr>
            <w:tcW w:w="900" w:type="dxa"/>
            <w:tcBorders>
              <w:left w:val="single" w:sz="8" w:space="0" w:color="000000"/>
              <w:bottom w:val="single" w:sz="8"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104</w:t>
            </w:r>
          </w:p>
        </w:tc>
      </w:tr>
      <w:tr w:rsidR="00E71E12">
        <w:trPr>
          <w:trHeight w:val="400"/>
          <w:jc w:val="center"/>
        </w:trPr>
        <w:tc>
          <w:tcPr>
            <w:tcW w:w="2924" w:type="dxa"/>
            <w:tcBorders>
              <w:top w:val="single" w:sz="8" w:space="0" w:color="000000"/>
              <w:left w:val="single" w:sz="8" w:space="0" w:color="000000"/>
              <w:bottom w:val="single" w:sz="4"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Дефицит, тыс. руб.          </w:t>
            </w:r>
          </w:p>
        </w:tc>
        <w:tc>
          <w:tcPr>
            <w:tcW w:w="900" w:type="dxa"/>
            <w:tcBorders>
              <w:top w:val="single" w:sz="8" w:space="0" w:color="000000"/>
              <w:left w:val="single" w:sz="8" w:space="0" w:color="000000"/>
              <w:bottom w:val="single" w:sz="4"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+2861,2</w:t>
            </w:r>
          </w:p>
        </w:tc>
        <w:tc>
          <w:tcPr>
            <w:tcW w:w="900" w:type="dxa"/>
            <w:tcBorders>
              <w:top w:val="single" w:sz="8" w:space="0" w:color="000000"/>
              <w:left w:val="single" w:sz="8" w:space="0" w:color="000000"/>
              <w:bottom w:val="single" w:sz="4"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-5212,5</w:t>
            </w:r>
          </w:p>
        </w:tc>
        <w:tc>
          <w:tcPr>
            <w:tcW w:w="900" w:type="dxa"/>
            <w:tcBorders>
              <w:top w:val="single" w:sz="8" w:space="0" w:color="000000"/>
              <w:left w:val="single" w:sz="8" w:space="0" w:color="000000"/>
              <w:bottom w:val="single" w:sz="4"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00" w:type="dxa"/>
            <w:tcBorders>
              <w:top w:val="single" w:sz="8" w:space="0" w:color="000000"/>
              <w:left w:val="single" w:sz="8" w:space="0" w:color="000000"/>
              <w:bottom w:val="single" w:sz="4"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02" w:type="dxa"/>
            <w:tcBorders>
              <w:top w:val="single" w:sz="8" w:space="0" w:color="000000"/>
              <w:left w:val="single" w:sz="8" w:space="0" w:color="000000"/>
              <w:bottom w:val="single" w:sz="4"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98" w:type="dxa"/>
            <w:tcBorders>
              <w:top w:val="single" w:sz="8" w:space="0" w:color="000000"/>
              <w:left w:val="single" w:sz="8" w:space="0" w:color="000000"/>
              <w:bottom w:val="single" w:sz="4"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00" w:type="dxa"/>
            <w:tcBorders>
              <w:top w:val="single" w:sz="8" w:space="0" w:color="000000"/>
              <w:left w:val="single" w:sz="8" w:space="0" w:color="000000"/>
              <w:bottom w:val="single" w:sz="4" w:space="0" w:color="000000"/>
              <w:right w:val="single" w:sz="8" w:space="0" w:color="000000"/>
            </w:tcBorders>
          </w:tcPr>
          <w:p w:rsidR="00E71E12" w:rsidRDefault="00877EEB">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bl>
    <w:p w:rsidR="00E71E12" w:rsidRDefault="00877EEB">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Основная часть поступлений налоговых и неналоговых доходов муниципального образования «Муниципальный округ Сюмсинский район Удмуртской Республики» обеспечена поступлениями налога на доходы физических лиц. </w:t>
      </w:r>
    </w:p>
    <w:p w:rsidR="00E71E12" w:rsidRDefault="00877EEB">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Просроченная кредиторская задолженность по выплате заработной платы и начислениям на заработную плату работникам органов местного самоуправления, муниципальных казенных учреждений в муниципальном образовании «Муниципальный округ Сюмсинский район Удмуртской Республики» на 01.01.2024 года отсутствует.</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Характерной чертой бюджетной политики на современном этапе является повышение эффективности и результативности бюджетных расходов. Деятельность в этом направлении призвана повысить эффективность муниципального управления, обеспечить выполнение расходных обязательств в полном объеме и решение приоритетных задач социально-экономического развития  муниципального образования «Муниципальный округ Сюмсинский район Удмуртской Республики» в условиях ограниченности ресурсов</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Переход к формированию бюджета муниципального образования «Муниципальный округ Сюмсинский район Удмуртской Республики»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муниципального образования «Муниципальный округ Сюмсинский район Удмуртской Республики». В связи с этим требуется внедрение долгосрочного бюджетного планирования в целях определения бюджетных ограничений в разрезе муниципальных программ на долгосрочную перспективу. Ограничивающим фактором для решения данной задачи является отсутствие долгосрочной бюджетной стратегии Российской Федерации, поскольку основная ответственность за систему прогнозирования сохраняется за федеральными органами власти с учетом их полномочий в сфере налогово-бюджетной и денежно-кредитной политики.</w:t>
      </w:r>
    </w:p>
    <w:p w:rsidR="00E71E12" w:rsidRDefault="008D37C5">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rect id="_x0000_s1082" style="position:absolute;left:0;text-align:left;margin-left:253.3pt;margin-top:-66.8pt;width:42.8pt;height:23.3pt;z-index:2516592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" strokecolor="white" strokeweight=".02mm">
            <v:stroke joinstyle="round"/>
            <v:textbox>
              <w:txbxContent>
                <w:p w:rsidR="00AB39EA" w:rsidRDefault="00AB39EA" w:rsidP="00AB39EA">
                  <w:pPr>
                    <w:pStyle w:val="afb"/>
                  </w:pPr>
                  <w:r>
                    <w:t>8</w:t>
                  </w:r>
                </w:p>
              </w:txbxContent>
            </v:textbox>
          </v:rect>
        </w:pict>
      </w:r>
      <w:r w:rsidRPr="008D37C5">
        <w:rPr>
          <w:noProof/>
          <w:lang w:eastAsia="ru-RU"/>
        </w:rPr>
        <w:pict>
          <v:rect id="Изображение6" o:spid="_x0000_s1031" style="position:absolute;left:0;text-align:left;margin-left:199.95pt;margin-top:-134.1pt;width:41.3pt;height:22.55pt;z-index: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" strokecolor="white" strokeweight=".02mm">
            <v:stroke joinstyle="round"/>
            <v:textbox>
              <w:txbxContent>
                <w:p w:rsidR="00687524" w:rsidRDefault="00687524">
                  <w:pPr>
                    <w:pStyle w:val="afb"/>
                  </w:pPr>
                  <w:r>
                    <w:t>8</w:t>
                  </w:r>
                </w:p>
              </w:txbxContent>
            </v:textbox>
          </v:rect>
        </w:pict>
      </w:r>
      <w:r w:rsidR="00877EEB">
        <w:rPr>
          <w:rFonts w:ascii="Times New Roman" w:hAnsi="Times New Roman" w:cs="Times New Roman"/>
          <w:color w:val="000000"/>
          <w:sz w:val="24"/>
          <w:szCs w:val="24"/>
        </w:rPr>
        <w:t xml:space="preserve">Принятие Федерального </w:t>
      </w:r>
      <w:hyperlink r:id="rId10">
        <w:r w:rsidR="00877EEB">
          <w:rPr>
            <w:rFonts w:ascii="Times New Roman" w:hAnsi="Times New Roman" w:cs="Times New Roman"/>
            <w:color w:val="000000"/>
            <w:sz w:val="24"/>
            <w:szCs w:val="24"/>
          </w:rPr>
          <w:t>закона</w:t>
        </w:r>
      </w:hyperlink>
      <w:r w:rsidR="00877EEB">
        <w:rPr>
          <w:rFonts w:ascii="Times New Roman" w:hAnsi="Times New Roman" w:cs="Times New Roman"/>
          <w:color w:val="000000"/>
          <w:sz w:val="24"/>
          <w:szCs w:val="24"/>
        </w:rPr>
        <w:t xml:space="preserve">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поставило новые задачи и условия работы для структурных подразделений органа местного самоуправления, положило начало новому этапу реформирования сети муниципальных учреждений муниципального образования «Муниципальный округ Сюмсинский район Удмуртской Республики». Для выполнения этих задач в муниципальном образовании «Муниципальный округ Сюмсинский район Удмуртской Республики» была подготовлена нормативная правовая база, позволившая провести реструктуризацию бюджетного сектора в соответствии с требованиями указанного Закона По состоянию на 1 января 2024 года в районе функционирует 27 муниципальных учреждений, в том числе 1 автономное, 9 бюджетных и 17 казенных. </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Внедрение новых форм оказания муниципальных услуг предполагает изменение порядка финансирования: переход от сметного финансирования к финансированию услуг на основе муниципального задания. В настоящее время финансирование бюджетных и автономных учреждений муниципального образования «Муниципальный округ Сюмсинский район Удмуртской Республики» осуществляется на основе муниципальных заданий.</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ходе реализации комплекса мер по реализации Федерального </w:t>
      </w:r>
      <w:hyperlink r:id="rId11">
        <w:r>
          <w:rPr>
            <w:rFonts w:ascii="Times New Roman" w:hAnsi="Times New Roman" w:cs="Times New Roman"/>
            <w:color w:val="000000"/>
            <w:sz w:val="24"/>
            <w:szCs w:val="24"/>
          </w:rPr>
          <w:t>закона</w:t>
        </w:r>
      </w:hyperlink>
      <w:r>
        <w:rPr>
          <w:rFonts w:ascii="Times New Roman" w:hAnsi="Times New Roman" w:cs="Times New Roman"/>
          <w:color w:val="000000"/>
          <w:sz w:val="24"/>
          <w:szCs w:val="24"/>
        </w:rPr>
        <w:t xml:space="preserve">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были выявлены проблемы, которые потребовали к себе особого внимания, а именно:</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а) разработка (уточнение) перечней муниципальных услуг;</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б) разработка и утверждение порядков определения нормативных затрат на оказание муниципальных услуг (выполнение муниципальных работ).</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 механизм оценки качества финансового менеджмента главных распорядителей бюджетных средств.</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Данный механизм - это первый шаг по формированию методологии финансового менеджмента в секторе муниципального управления, а также критериев оценки (мониторинга) его качества. Предстоит развитие данной методологии в рамках муниципальной программы.</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информационной системы управления муниципальными финансами.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настоящее время сложился определенный уровень автоматизации различных функций и процессов в сфере управления муниципальными финансами. С использованием автоматизированных систем в муниципальном образовании «Муниципальный округ Сюмсинский район Удмуртской Республики» » реализуются следующие функции: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формирование проекта бюджета муниципального образования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ведение реестра расходных обязательств муниципального образования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обработка операций в процессе кассового обслуживания исполнения бюджета муниципального образования «Муниципальный округ Сюмсинский район Удмуртской Республики» по расходам, предварительный контроль за соблюдением  бюджетных ограничений в ходе оплаты расходных обязательств;</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ведение бухгалтерского учета организаций сектора муниципального управления;</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формирование отчета об исполнении бюджета муниципального образования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электронный обмен документами с Управлением Федерального казначейства по Удмуртской Республике, главными распорядителями средств бюджета муниципального образования «Муниципальный округ Сюмсинский район Удмуртской Республики».</w:t>
      </w:r>
    </w:p>
    <w:p w:rsidR="00E71E12" w:rsidRDefault="008D37C5">
      <w:pPr>
        <w:widowControl w:val="0"/>
        <w:spacing w:after="0" w:line="240" w:lineRule="auto"/>
        <w:ind w:firstLine="540"/>
        <w:jc w:val="both"/>
        <w:rPr>
          <w:rFonts w:ascii="Times New Roman" w:hAnsi="Times New Roman" w:cs="Times New Roman"/>
          <w:color w:val="000000"/>
          <w:sz w:val="24"/>
          <w:szCs w:val="24"/>
        </w:rPr>
      </w:pPr>
      <w:r w:rsidRPr="008D37C5">
        <w:rPr>
          <w:noProof/>
          <w:lang w:eastAsia="ru-RU"/>
        </w:rPr>
        <w:pict>
          <v:rect id="Изображение7" o:spid="_x0000_s1032" style="position:absolute;left:0;text-align:left;margin-left:174.45pt;margin-top:-51.7pt;width:36.05pt;height:26.3pt;z-index:9;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" strokecolor="white" strokeweight=".02mm">
            <v:stroke joinstyle="round"/>
            <v:textbox>
              <w:txbxContent>
                <w:p w:rsidR="00687524" w:rsidRDefault="00687524">
                  <w:pPr>
                    <w:pStyle w:val="afb"/>
                  </w:pPr>
                  <w:r>
                    <w:t>9</w:t>
                  </w:r>
                </w:p>
              </w:txbxContent>
            </v:textbox>
          </v:rect>
        </w:pict>
      </w:r>
      <w:r w:rsidR="00877EEB">
        <w:rPr>
          <w:rFonts w:ascii="Times New Roman" w:hAnsi="Times New Roman" w:cs="Times New Roman"/>
          <w:sz w:val="24"/>
          <w:szCs w:val="24"/>
        </w:rPr>
        <w:t>Реализованные меры являются необходимыми, но недостаточными условиями для повышения эффективности деятельности  муниципальных учреждений.</w:t>
      </w:r>
    </w:p>
    <w:p w:rsidR="00E71E12" w:rsidRDefault="00E71E12">
      <w:pPr>
        <w:widowControl w:val="0"/>
        <w:spacing w:after="0" w:line="240" w:lineRule="auto"/>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5" w:name="Par576"/>
      <w:bookmarkEnd w:id="5"/>
      <w:r>
        <w:rPr>
          <w:rFonts w:ascii="Times New Roman" w:hAnsi="Times New Roman" w:cs="Times New Roman"/>
          <w:color w:val="000000"/>
          <w:sz w:val="24"/>
          <w:szCs w:val="24"/>
        </w:rPr>
        <w:t>1.2 Приоритеты, цели и задачи в сфере реализации подпрограммы</w:t>
      </w:r>
    </w:p>
    <w:p w:rsidR="00E71E12" w:rsidRDefault="00E71E12">
      <w:pPr>
        <w:widowControl w:val="0"/>
        <w:spacing w:after="0" w:line="240" w:lineRule="auto"/>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долгосрочной сбалансированности и устойчивости бюджета муниципального образования «Муниципальный округ Сюмсинский район Удмуртской Республики» является важнейшей предпосылкой финансового обеспечения принятых расходных обязательств муниципального образования «Муниципальный округ Сюмсинский район Удмуртской Республики», создает базовые условия для социально-экономического развития муниципального образования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 управления общественными финансами является инструментом реализации муниципальной социально-экономической политики. От эффективности этой системы во многом зависит эффективность муниципального управления, достижение стратегических целей социально-экономического развития, в том числе повышение уровня и качества жизни населения, устойчивый экономический рост, модернизация экономики и социальной сферы.</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Целями подпрограммы являются:</w:t>
      </w:r>
    </w:p>
    <w:p w:rsidR="00E71E12" w:rsidRDefault="00877EEB">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создание условий для повышения эффективности бюджетных расходов и качества управления муниципальными финансами в муниципальном образовании «Муниципальный округ Сюмсинский район Удмуртской Республики», повышения качества финансового менеджмента в секторе муниципального  управления;</w:t>
      </w:r>
    </w:p>
    <w:p w:rsidR="00E71E12" w:rsidRDefault="00877EEB">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обеспечение долгосрочной сбалансированности  и устойчивости бюджета муниципального образования «Муниципальный округ Сюмсинский район Удмуртской Республики»;                                                </w:t>
      </w:r>
    </w:p>
    <w:p w:rsidR="00E71E12" w:rsidRDefault="00877EEB">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развитие информационной системы управления финансами в муниципальном образования «Муниципальный округ Сюмсинский район Удмуртской Республики».   </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Для достижения поставленных целей будут решаться следующие задачи:</w:t>
      </w:r>
    </w:p>
    <w:p w:rsidR="00E71E12" w:rsidRDefault="00877EEB">
      <w:pPr>
        <w:pStyle w:val="11"/>
        <w:widowControl w:val="0"/>
        <w:numPr>
          <w:ilvl w:val="0"/>
          <w:numId w:val="2"/>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внедрение в практику муниципального управления муниципального образования «Муниципальный округ Сюмсинский район Удмуртской Республики» долгосрочного бюджетного планирования;</w:t>
      </w:r>
    </w:p>
    <w:p w:rsidR="00E71E12" w:rsidRDefault="00877EEB">
      <w:pPr>
        <w:pStyle w:val="11"/>
        <w:widowControl w:val="0"/>
        <w:numPr>
          <w:ilvl w:val="0"/>
          <w:numId w:val="2"/>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составление и исполнение бюджета муниципального образования «Муниципальный округ Сюмсинский район Удмуртской Республики» на основе программно-целевых принципов; </w:t>
      </w:r>
    </w:p>
    <w:p w:rsidR="00E71E12" w:rsidRDefault="00877EEB">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3) </w:t>
      </w:r>
      <w:r>
        <w:rPr>
          <w:rFonts w:ascii="Times New Roman" w:hAnsi="Times New Roman" w:cs="Times New Roman"/>
          <w:sz w:val="24"/>
          <w:szCs w:val="24"/>
        </w:rPr>
        <w:t xml:space="preserve">модернизация бюджетного процесса в условиях внедрения программно-целевых методов управления на основе муниципальных программ </w:t>
      </w:r>
      <w:r>
        <w:rPr>
          <w:rFonts w:ascii="Times New Roman" w:hAnsi="Times New Roman" w:cs="Times New Roman"/>
          <w:color w:val="000000"/>
          <w:sz w:val="24"/>
          <w:szCs w:val="24"/>
        </w:rPr>
        <w:t>муниципального образования «Муниципальный округ Сюмсинский район Удмуртской Республики»</w:t>
      </w:r>
      <w:r>
        <w:rPr>
          <w:rFonts w:ascii="Times New Roman" w:hAnsi="Times New Roman" w:cs="Times New Roman"/>
          <w:sz w:val="24"/>
          <w:szCs w:val="24"/>
        </w:rPr>
        <w:t>;</w:t>
      </w:r>
    </w:p>
    <w:p w:rsidR="00E71E12" w:rsidRDefault="00877EEB">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4) повышение эффективности оказания муниципальных услуг муниципальными учреждениями на основе совершенствования практики применения муниципальных заданий и финансовых нормативов;     </w:t>
      </w:r>
    </w:p>
    <w:p w:rsidR="00E71E12" w:rsidRDefault="00877EEB">
      <w:pPr>
        <w:tabs>
          <w:tab w:val="left" w:pos="320"/>
        </w:tabs>
        <w:spacing w:before="40" w:after="4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5) п</w:t>
      </w:r>
      <w:r>
        <w:rPr>
          <w:rFonts w:ascii="Times New Roman" w:hAnsi="Times New Roman" w:cs="Times New Roman"/>
          <w:sz w:val="24"/>
          <w:szCs w:val="24"/>
        </w:rPr>
        <w:t>овышение эффективности управления общественными (государственными  и муниципальными) финансами;</w:t>
      </w:r>
    </w:p>
    <w:p w:rsidR="00E71E12" w:rsidRDefault="00877EEB">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создание стимулов для повышения качества финансового менеджмента главных распорядителей бюджетных средств и муниципальных учреждений.</w:t>
      </w:r>
    </w:p>
    <w:p w:rsidR="00E71E12" w:rsidRDefault="00E71E12">
      <w:pPr>
        <w:widowControl w:val="0"/>
        <w:spacing w:after="0" w:line="240" w:lineRule="auto"/>
        <w:jc w:val="center"/>
        <w:outlineLvl w:val="3"/>
        <w:rPr>
          <w:rFonts w:ascii="Times New Roman" w:hAnsi="Times New Roman" w:cs="Times New Roman"/>
          <w:color w:val="000000"/>
          <w:sz w:val="24"/>
          <w:szCs w:val="24"/>
        </w:rPr>
      </w:pPr>
    </w:p>
    <w:p w:rsidR="00E71E12" w:rsidRDefault="00E71E12">
      <w:pPr>
        <w:widowControl w:val="0"/>
        <w:spacing w:after="0" w:line="240" w:lineRule="auto"/>
        <w:jc w:val="center"/>
        <w:outlineLvl w:val="3"/>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 xml:space="preserve">1.3  Целевые показатели (индикаторы) </w:t>
      </w:r>
    </w:p>
    <w:p w:rsidR="00E71E12" w:rsidRDefault="00E71E12">
      <w:pPr>
        <w:widowControl w:val="0"/>
        <w:spacing w:after="0" w:line="240" w:lineRule="auto"/>
        <w:jc w:val="center"/>
        <w:outlineLvl w:val="3"/>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Оценка качества управления муниципальными финансами муниципального образования «Муниципальный округ Сюмсинский район Удмуртской Республики», определяемая Министерством финансов Удмуртской Республики.</w:t>
      </w:r>
    </w:p>
    <w:p w:rsidR="00E71E12" w:rsidRDefault="008D37C5">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rect id="Изображение8" o:spid="_x0000_s1033" style="position:absolute;left:0;text-align:left;margin-left:231.6pt;margin-top:-34.8pt;width:36.8pt;height:23.3pt;z-index:1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" strokecolor="white" strokeweight=".02mm">
            <v:stroke joinstyle="round"/>
            <v:textbox>
              <w:txbxContent>
                <w:p w:rsidR="00687524" w:rsidRDefault="00687524">
                  <w:pPr>
                    <w:pStyle w:val="afb"/>
                  </w:pPr>
                  <w:r>
                    <w:t>10</w:t>
                  </w:r>
                </w:p>
              </w:txbxContent>
            </v:textbox>
          </v:rect>
        </w:pict>
      </w:r>
      <w:r w:rsidR="00877EEB">
        <w:rPr>
          <w:rFonts w:ascii="Times New Roman" w:hAnsi="Times New Roman" w:cs="Times New Roman"/>
          <w:color w:val="000000"/>
          <w:sz w:val="24"/>
          <w:szCs w:val="24"/>
        </w:rPr>
        <w:t>2. Средний уровень качества финансового менеджмента главных распорядителей средств бюджета муниципального образования «Муниципальный округ Сюмсинский район Удмуртской Республики», %.</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Показатель определяется как среднее значение по всем главным распорядителям средств бюджета муниципального образования «Сюмсинский район», по которым проводится мониторинг и оценка качества финансового менеджмента.</w:t>
      </w:r>
    </w:p>
    <w:p w:rsidR="00E71E12" w:rsidRDefault="00877EEB">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3. Средний уровень качества управления муниципальными финансами</w:t>
      </w:r>
      <w:r>
        <w:rPr>
          <w:rFonts w:ascii="Times New Roman" w:hAnsi="Times New Roman" w:cs="Times New Roman"/>
          <w:sz w:val="24"/>
          <w:szCs w:val="24"/>
        </w:rPr>
        <w:t xml:space="preserve"> по отношению к предыдущему году, %. </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Показатель характеризует динамику среднего уровня качества управления муниципальными финансами в </w:t>
      </w:r>
      <w:r>
        <w:rPr>
          <w:rFonts w:ascii="Times New Roman" w:hAnsi="Times New Roman" w:cs="Times New Roman"/>
          <w:color w:val="000000"/>
          <w:sz w:val="24"/>
          <w:szCs w:val="24"/>
        </w:rPr>
        <w:t>муниципального образования «Муниципальный округ Сюмсинский район Удмуртской Республики».</w:t>
      </w:r>
    </w:p>
    <w:p w:rsidR="00E71E12" w:rsidRDefault="008D37C5">
      <w:pPr>
        <w:widowControl w:val="0"/>
        <w:spacing w:after="0" w:line="240" w:lineRule="auto"/>
        <w:ind w:firstLine="540"/>
        <w:jc w:val="both"/>
        <w:rPr>
          <w:rFonts w:ascii="Times New Roman" w:hAnsi="Times New Roman" w:cs="Times New Roman"/>
          <w:color w:val="000000"/>
          <w:sz w:val="24"/>
          <w:szCs w:val="24"/>
        </w:rPr>
      </w:pPr>
      <w:hyperlink w:anchor="Par2081">
        <w:r w:rsidR="00877EEB">
          <w:rPr>
            <w:rFonts w:ascii="Times New Roman" w:hAnsi="Times New Roman" w:cs="Times New Roman"/>
            <w:color w:val="000000"/>
            <w:sz w:val="24"/>
            <w:szCs w:val="24"/>
          </w:rPr>
          <w:t>Сведения</w:t>
        </w:r>
      </w:hyperlink>
      <w:r w:rsidR="00877EEB">
        <w:rPr>
          <w:rFonts w:ascii="Times New Roman" w:hAnsi="Times New Roman" w:cs="Times New Roman"/>
          <w:color w:val="000000"/>
          <w:sz w:val="24"/>
          <w:szCs w:val="24"/>
        </w:rPr>
        <w:t xml:space="preserve"> о значениях целевых показателей (индикаторов) подпрограммы представлены в приложении 1 к муниципальной программе.</w:t>
      </w:r>
    </w:p>
    <w:p w:rsidR="00E71E12" w:rsidRDefault="00877EEB">
      <w:pPr>
        <w:widowControl w:val="0"/>
        <w:tabs>
          <w:tab w:val="left" w:pos="0"/>
        </w:tabs>
        <w:spacing w:after="0" w:line="240" w:lineRule="auto"/>
        <w:ind w:firstLine="567"/>
        <w:jc w:val="both"/>
        <w:rPr>
          <w:rFonts w:ascii="Times New Roman" w:hAnsi="Times New Roman" w:cs="Times New Roman"/>
          <w:sz w:val="24"/>
          <w:szCs w:val="24"/>
        </w:rPr>
      </w:pPr>
      <w:bookmarkStart w:id="6" w:name="Par610"/>
      <w:bookmarkEnd w:id="6"/>
      <w:r>
        <w:rPr>
          <w:rFonts w:ascii="Times New Roman" w:hAnsi="Times New Roman" w:cs="Times New Roman"/>
          <w:sz w:val="24"/>
          <w:szCs w:val="24"/>
        </w:rPr>
        <w:t>Предполагается достичь социальной эффективности, выражающейся в повышении качества и доступности предоставляемых муниципальных услуг, за счет:</w:t>
      </w:r>
    </w:p>
    <w:p w:rsidR="00E71E12" w:rsidRDefault="00877EEB">
      <w:pPr>
        <w:pStyle w:val="11"/>
        <w:widowControl w:val="0"/>
        <w:tabs>
          <w:tab w:val="left" w:pos="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изменения подходов к финансированию муниципальных учреждений, создания конкурентной среды в общественном секторе;</w:t>
      </w:r>
    </w:p>
    <w:p w:rsidR="00E71E12" w:rsidRDefault="00877EEB">
      <w:pPr>
        <w:pStyle w:val="11"/>
        <w:widowControl w:val="0"/>
        <w:tabs>
          <w:tab w:val="left" w:pos="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осуществления бюджетного планирования на основе оценки потребности в муниципальных услугах;</w:t>
      </w:r>
    </w:p>
    <w:p w:rsidR="00E71E12" w:rsidRDefault="00877EEB">
      <w:pPr>
        <w:pStyle w:val="11"/>
        <w:widowControl w:val="0"/>
        <w:tabs>
          <w:tab w:val="left" w:pos="0"/>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внедрения систем мотивации руководителей и специалистов муниципальных учреждений на оказание качественных муниципальных услуг в соответствии с муниципальными заданиями, снижение издержек на их оказание;</w:t>
      </w:r>
    </w:p>
    <w:p w:rsidR="00E71E12" w:rsidRDefault="00877EEB">
      <w:pPr>
        <w:widowControl w:val="0"/>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-повышения открытости информации о муниципальных финансах, деятельности организаций общественного сектора.</w:t>
      </w:r>
    </w:p>
    <w:p w:rsidR="00E71E12" w:rsidRDefault="00877EEB">
      <w:pPr>
        <w:widowControl w:val="0"/>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Предполагается достичь бюджетной эффективности, выражающейся в получении дополнительных доходов от использования имеющихся резервов и сокращения расходов на реализацию неэффективных и нерезультативных мероприятий за счет:</w:t>
      </w:r>
    </w:p>
    <w:p w:rsidR="00E71E12" w:rsidRDefault="00877EEB">
      <w:pPr>
        <w:pStyle w:val="11"/>
        <w:widowControl w:val="0"/>
        <w:tabs>
          <w:tab w:val="left" w:pos="0"/>
          <w:tab w:val="left" w:pos="31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полномасштабного внедрения программно-целевых принципов управления в организацию деятельности органов  местного самоуправления;</w:t>
      </w:r>
    </w:p>
    <w:p w:rsidR="00E71E12" w:rsidRDefault="00877EEB">
      <w:pPr>
        <w:pStyle w:val="11"/>
        <w:widowControl w:val="0"/>
        <w:tabs>
          <w:tab w:val="left" w:pos="0"/>
          <w:tab w:val="left" w:pos="31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внедрения систем мотивации для руководителей и специалистов органов  местного самоуправления на достижение результатов;</w:t>
      </w:r>
    </w:p>
    <w:p w:rsidR="00E71E12" w:rsidRDefault="00877EEB">
      <w:pPr>
        <w:pStyle w:val="11"/>
        <w:widowControl w:val="0"/>
        <w:tabs>
          <w:tab w:val="left" w:pos="0"/>
          <w:tab w:val="left" w:pos="31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совершенствования и повышения эффективности финансового контроля</w:t>
      </w:r>
    </w:p>
    <w:p w:rsidR="00E71E12" w:rsidRDefault="00E71E12">
      <w:pPr>
        <w:pStyle w:val="11"/>
        <w:widowControl w:val="0"/>
        <w:tabs>
          <w:tab w:val="left" w:pos="0"/>
          <w:tab w:val="left" w:pos="317"/>
        </w:tabs>
        <w:spacing w:after="0" w:line="240" w:lineRule="auto"/>
        <w:ind w:left="0" w:firstLine="567"/>
        <w:jc w:val="both"/>
        <w:rPr>
          <w:rFonts w:ascii="Times New Roman" w:hAnsi="Times New Roman" w:cs="Times New Roman"/>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7" w:name="Par621"/>
      <w:bookmarkEnd w:id="7"/>
      <w:r>
        <w:rPr>
          <w:rFonts w:ascii="Times New Roman" w:hAnsi="Times New Roman" w:cs="Times New Roman"/>
          <w:color w:val="000000"/>
          <w:sz w:val="24"/>
          <w:szCs w:val="24"/>
        </w:rPr>
        <w:t>1.4 Сроки и этапы реализации подпрограммы</w:t>
      </w:r>
    </w:p>
    <w:p w:rsidR="00E71E12" w:rsidRDefault="00E71E12">
      <w:pPr>
        <w:spacing w:before="40" w:after="40" w:line="240" w:lineRule="auto"/>
        <w:ind w:firstLine="567"/>
        <w:jc w:val="both"/>
        <w:rPr>
          <w:rFonts w:ascii="Times New Roman" w:hAnsi="Times New Roman" w:cs="Times New Roman"/>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реализуется в 2022 - 2028 годах.</w:t>
      </w:r>
    </w:p>
    <w:p w:rsidR="00E71E12" w:rsidRDefault="00E71E12">
      <w:pPr>
        <w:widowControl w:val="0"/>
        <w:spacing w:after="0" w:line="240" w:lineRule="auto"/>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8" w:name="Par626"/>
      <w:bookmarkEnd w:id="8"/>
      <w:r>
        <w:rPr>
          <w:rFonts w:ascii="Times New Roman" w:hAnsi="Times New Roman" w:cs="Times New Roman"/>
          <w:color w:val="000000"/>
          <w:sz w:val="24"/>
          <w:szCs w:val="24"/>
        </w:rPr>
        <w:t>1.5 Основные мероприятия подпрограммы</w:t>
      </w:r>
    </w:p>
    <w:p w:rsidR="00E71E12" w:rsidRDefault="00E71E12">
      <w:pPr>
        <w:widowControl w:val="0"/>
        <w:spacing w:after="0" w:line="240" w:lineRule="auto"/>
        <w:jc w:val="both"/>
        <w:outlineLvl w:val="3"/>
        <w:rPr>
          <w:rFonts w:ascii="Times New Roman" w:hAnsi="Times New Roman" w:cs="Times New Roman"/>
          <w:color w:val="000000"/>
          <w:sz w:val="24"/>
          <w:szCs w:val="24"/>
        </w:rPr>
      </w:pPr>
    </w:p>
    <w:p w:rsidR="00E71E12" w:rsidRDefault="008D37C5">
      <w:pPr>
        <w:widowControl w:val="0"/>
        <w:spacing w:after="0" w:line="240" w:lineRule="auto"/>
        <w:ind w:firstLine="540"/>
        <w:jc w:val="both"/>
        <w:rPr>
          <w:rFonts w:ascii="Times New Roman" w:hAnsi="Times New Roman" w:cs="Times New Roman"/>
          <w:color w:val="000000"/>
          <w:sz w:val="24"/>
          <w:szCs w:val="24"/>
        </w:rPr>
      </w:pPr>
      <w:hyperlink w:anchor="Par2984">
        <w:r w:rsidR="00877EEB">
          <w:rPr>
            <w:rFonts w:ascii="Times New Roman" w:hAnsi="Times New Roman" w:cs="Times New Roman"/>
            <w:color w:val="000000"/>
            <w:sz w:val="24"/>
            <w:szCs w:val="24"/>
          </w:rPr>
          <w:t>Перечень</w:t>
        </w:r>
      </w:hyperlink>
      <w:r w:rsidR="00877EEB">
        <w:rPr>
          <w:rFonts w:ascii="Times New Roman" w:hAnsi="Times New Roman" w:cs="Times New Roman"/>
          <w:color w:val="000000"/>
          <w:sz w:val="24"/>
          <w:szCs w:val="24"/>
        </w:rPr>
        <w:t xml:space="preserve"> основных мероприятий подпрограммы с указанием ответственных исполнителей, сроков реализации и непосредственных результатов представлен в приложении 2 к муниципальной программе.</w:t>
      </w:r>
    </w:p>
    <w:p w:rsidR="00E71E12" w:rsidRDefault="00E71E12">
      <w:pPr>
        <w:widowControl w:val="0"/>
        <w:spacing w:after="0" w:line="240" w:lineRule="auto"/>
        <w:jc w:val="both"/>
        <w:outlineLvl w:val="3"/>
        <w:rPr>
          <w:rFonts w:ascii="Times New Roman" w:hAnsi="Times New Roman" w:cs="Times New Roman"/>
          <w:color w:val="000000"/>
          <w:sz w:val="24"/>
          <w:szCs w:val="24"/>
        </w:rPr>
      </w:pPr>
      <w:bookmarkStart w:id="9" w:name="Par644"/>
      <w:bookmarkEnd w:id="9"/>
    </w:p>
    <w:p w:rsidR="00E71E12" w:rsidRDefault="00877EEB">
      <w:pPr>
        <w:widowControl w:val="0"/>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1.6 Меры  муниципального регулирования</w:t>
      </w:r>
    </w:p>
    <w:p w:rsidR="00E71E12" w:rsidRDefault="00E71E12">
      <w:pPr>
        <w:widowControl w:val="0"/>
        <w:spacing w:after="0" w:line="240" w:lineRule="auto"/>
        <w:jc w:val="both"/>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рамках подпрограммы осуществляются меры нормативного правового регулирования.</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Решением Совета депутатов муниципального образования «Муниципальный округ</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Сюмсинский район Удмуртской Республики» «О бюджетном процессе в муниципальном образовании «Муниципальный округ Сюмсинский район Удмуртской Республики» » предусмотрена возможность составления и утверждения проекта бюджета муниципального образования «Муниципальный округ Сюмсинский район Удмуртской Республики» на очередной финансовый год, на очередной финансовый год и плановый период. На практике осуществляется составление и утверждение бюджета муниципального образования «Муниципальный округ Сюмсинский район Удмуртской Республики» на очередной финансовый год и плановый период начиная с 2012 года.</w:t>
      </w:r>
    </w:p>
    <w:p w:rsidR="00E71E12" w:rsidRDefault="008D37C5">
      <w:pPr>
        <w:widowControl w:val="0"/>
        <w:spacing w:after="0" w:line="240" w:lineRule="auto"/>
        <w:ind w:firstLine="540"/>
        <w:jc w:val="both"/>
        <w:rPr>
          <w:rFonts w:ascii="Times New Roman" w:hAnsi="Times New Roman" w:cs="Times New Roman"/>
          <w:color w:val="000000"/>
          <w:sz w:val="24"/>
          <w:szCs w:val="24"/>
        </w:rPr>
      </w:pPr>
      <w:r w:rsidRPr="008D37C5">
        <w:rPr>
          <w:noProof/>
          <w:lang w:eastAsia="ru-RU"/>
        </w:rPr>
        <w:pict>
          <v:rect id="Изображение9" o:spid="_x0000_s1034" style="position:absolute;left:0;text-align:left;margin-left:205.5pt;margin-top:-91.85pt;width:41.3pt;height:24.05pt;z-index:1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" strokecolor="white" strokeweight=".02mm">
            <v:stroke joinstyle="round"/>
            <v:textbox>
              <w:txbxContent>
                <w:p w:rsidR="00687524" w:rsidRDefault="00687524">
                  <w:pPr>
                    <w:pStyle w:val="afb"/>
                  </w:pPr>
                  <w:r>
                    <w:t>11</w:t>
                  </w:r>
                </w:p>
              </w:txbxContent>
            </v:textbox>
          </v:rect>
        </w:pict>
      </w:r>
      <w:r w:rsidR="00877EEB">
        <w:rPr>
          <w:rFonts w:ascii="Times New Roman" w:hAnsi="Times New Roman" w:cs="Times New Roman"/>
          <w:color w:val="000000"/>
          <w:sz w:val="24"/>
          <w:szCs w:val="24"/>
        </w:rPr>
        <w:t xml:space="preserve">В целях обеспечения перехода к новым принципам финансирования муниципальных бюджетных и автономных учреждений принято </w:t>
      </w:r>
      <w:hyperlink r:id="rId12">
        <w:r w:rsidR="00877EEB">
          <w:rPr>
            <w:rFonts w:ascii="Times New Roman" w:hAnsi="Times New Roman" w:cs="Times New Roman"/>
            <w:color w:val="000000"/>
            <w:sz w:val="24"/>
            <w:szCs w:val="24"/>
          </w:rPr>
          <w:t>постановление</w:t>
        </w:r>
      </w:hyperlink>
      <w:r w:rsidR="00877EEB">
        <w:rPr>
          <w:rFonts w:ascii="Times New Roman" w:hAnsi="Times New Roman" w:cs="Times New Roman"/>
          <w:color w:val="000000"/>
          <w:sz w:val="24"/>
          <w:szCs w:val="24"/>
        </w:rPr>
        <w:t xml:space="preserve"> Администрации района «О порядке формирования муниципального задания в отношении муниципальных учреждений муниципального образования «Муниципальный округ Сюмсинский район Удмуртской Республики» и финансового обеспечения выполнения муниципального задания».</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Мониторинг качества финансового менеджмента, осуществляемого главными распорядителями средств бюджета муниципального образования «Муниципальный округ Сюмсинский район Удмуртской Республики» производится в соответствии с </w:t>
      </w:r>
      <w:hyperlink r:id="rId13">
        <w:r>
          <w:rPr>
            <w:rFonts w:ascii="Times New Roman" w:hAnsi="Times New Roman" w:cs="Times New Roman"/>
            <w:color w:val="000000"/>
            <w:sz w:val="24"/>
            <w:szCs w:val="24"/>
          </w:rPr>
          <w:t>постановлением</w:t>
        </w:r>
      </w:hyperlink>
      <w:r>
        <w:rPr>
          <w:rFonts w:ascii="Times New Roman" w:hAnsi="Times New Roman" w:cs="Times New Roman"/>
          <w:color w:val="000000"/>
          <w:sz w:val="24"/>
          <w:szCs w:val="24"/>
        </w:rPr>
        <w:t xml:space="preserve"> Администрации района «Об утверждении Положения об организации проведения мониторинга качества финансового менеджмента, осуществляемого главными распорядителями средств бюджета муниципального образования «Муниципальный округ Сюмсинский район Удмуртской Республики». </w:t>
      </w:r>
    </w:p>
    <w:p w:rsidR="00E71E12" w:rsidRDefault="00877E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подпрограммы планируется реализовать меры нормативного правового регулирования в части:</w:t>
      </w:r>
    </w:p>
    <w:p w:rsidR="00E71E12" w:rsidRDefault="00877EEB">
      <w:pPr>
        <w:pStyle w:val="11"/>
        <w:numPr>
          <w:ilvl w:val="0"/>
          <w:numId w:val="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разработки долгосрочной бюджетной стратегии </w:t>
      </w:r>
      <w:r>
        <w:rPr>
          <w:rFonts w:ascii="Times New Roman" w:hAnsi="Times New Roman" w:cs="Times New Roman"/>
          <w:color w:val="000000"/>
          <w:sz w:val="24"/>
          <w:szCs w:val="24"/>
        </w:rPr>
        <w:t xml:space="preserve">муниципального образования «Муниципальный округ Сюмсинский район Удмуртской Республики» </w:t>
      </w:r>
      <w:r>
        <w:rPr>
          <w:rFonts w:ascii="Times New Roman" w:hAnsi="Times New Roman" w:cs="Times New Roman"/>
          <w:sz w:val="24"/>
          <w:szCs w:val="24"/>
        </w:rPr>
        <w:t>и ее применения в практике муниципального управления;</w:t>
      </w:r>
    </w:p>
    <w:p w:rsidR="00E71E12" w:rsidRDefault="00877EEB">
      <w:pPr>
        <w:pStyle w:val="11"/>
        <w:numPr>
          <w:ilvl w:val="0"/>
          <w:numId w:val="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создания системы оценки потребности в предоставлении государственных и муниципальных услуг (по видам услуг) с учетом разграничения полномочий, приоритетов социально-экономического развития, а также прогноза социально-экономического развития на долгосрочную перспективу, применения результатов такой оценки в стратегическом и бюджетном планировании;</w:t>
      </w:r>
    </w:p>
    <w:p w:rsidR="00E71E12" w:rsidRDefault="00877EEB">
      <w:pPr>
        <w:pStyle w:val="11"/>
        <w:numPr>
          <w:ilvl w:val="0"/>
          <w:numId w:val="4"/>
        </w:num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совершенствования и повышения эффективности финансового контроля;</w:t>
      </w:r>
    </w:p>
    <w:p w:rsidR="00E71E12" w:rsidRDefault="00877EEB">
      <w:pPr>
        <w:pStyle w:val="11"/>
        <w:numPr>
          <w:ilvl w:val="0"/>
          <w:numId w:val="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создания системы экономического анализа деятельности учреждений по оказанию муниципальных услуг;</w:t>
      </w:r>
    </w:p>
    <w:p w:rsidR="00E71E12" w:rsidRDefault="00877EEB">
      <w:pPr>
        <w:pStyle w:val="11"/>
        <w:numPr>
          <w:ilvl w:val="0"/>
          <w:numId w:val="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перехода при финансовом обеспечении выполнения муниципальных заданий к единым методикам расчета нормативных затрат на оказание муниципальных услуг,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а также с учетом региональной и (или) отраслевой специфики.</w:t>
      </w:r>
    </w:p>
    <w:p w:rsidR="00E71E12" w:rsidRDefault="00E71E12">
      <w:pPr>
        <w:pStyle w:val="11"/>
        <w:tabs>
          <w:tab w:val="left" w:pos="1276"/>
        </w:tabs>
        <w:spacing w:after="0" w:line="240" w:lineRule="auto"/>
        <w:ind w:left="927"/>
        <w:jc w:val="both"/>
        <w:rPr>
          <w:rFonts w:ascii="Times New Roman" w:hAnsi="Times New Roman" w:cs="Times New Roman"/>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10" w:name="Par655"/>
      <w:bookmarkEnd w:id="10"/>
      <w:r>
        <w:rPr>
          <w:rFonts w:ascii="Times New Roman" w:hAnsi="Times New Roman" w:cs="Times New Roman"/>
          <w:color w:val="000000"/>
          <w:sz w:val="24"/>
          <w:szCs w:val="24"/>
        </w:rPr>
        <w:t>1.7 Прогноз сводных показателей муниципальных заданий</w:t>
      </w:r>
    </w:p>
    <w:p w:rsidR="00E71E12" w:rsidRDefault="00E71E12">
      <w:pPr>
        <w:widowControl w:val="0"/>
        <w:spacing w:after="0" w:line="240" w:lineRule="auto"/>
        <w:jc w:val="both"/>
        <w:outlineLvl w:val="3"/>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Муниципальные задания на оказание муниципальных услуг (выполнение муниципальных работ) в рамках подпрограммы не формируются.</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ind w:firstLine="540"/>
        <w:jc w:val="center"/>
        <w:rPr>
          <w:rFonts w:ascii="Times New Roman" w:hAnsi="Times New Roman" w:cs="Times New Roman"/>
          <w:color w:val="000000"/>
          <w:sz w:val="24"/>
          <w:szCs w:val="24"/>
        </w:rPr>
      </w:pPr>
      <w:r>
        <w:rPr>
          <w:rFonts w:ascii="Times New Roman" w:hAnsi="Times New Roman" w:cs="Times New Roman"/>
          <w:color w:val="000000"/>
          <w:sz w:val="24"/>
          <w:szCs w:val="24"/>
        </w:rPr>
        <w:t>1.8 Взаимодействие с органами   государственной власти и местного самоуправления, организациями и гражданами</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shd w:val="clear" w:color="auto" w:fill="FFFFFF"/>
        <w:spacing w:line="240" w:lineRule="auto"/>
        <w:ind w:left="24" w:right="34" w:firstLine="720"/>
        <w:jc w:val="both"/>
        <w:rPr>
          <w:rFonts w:ascii="Times New Roman" w:hAnsi="Times New Roman" w:cs="Times New Roman"/>
        </w:rPr>
      </w:pPr>
      <w:r>
        <w:rPr>
          <w:rFonts w:ascii="Times New Roman" w:hAnsi="Times New Roman" w:cs="Times New Roman"/>
          <w:color w:val="000000"/>
          <w:spacing w:val="2"/>
          <w:sz w:val="24"/>
          <w:szCs w:val="24"/>
        </w:rPr>
        <w:t xml:space="preserve">В рамках подпрограммы используются следующие механизмы координации и </w:t>
      </w:r>
      <w:r>
        <w:rPr>
          <w:rFonts w:ascii="Times New Roman" w:hAnsi="Times New Roman" w:cs="Times New Roman"/>
          <w:color w:val="000000"/>
          <w:sz w:val="24"/>
          <w:szCs w:val="24"/>
        </w:rPr>
        <w:t>контроля деятельности органов местного самоуправления в Удмуртской Республике:</w:t>
      </w:r>
    </w:p>
    <w:p w:rsidR="00E71E12" w:rsidRDefault="00877EEB">
      <w:pPr>
        <w:widowControl w:val="0"/>
        <w:numPr>
          <w:ilvl w:val="0"/>
          <w:numId w:val="3"/>
        </w:numPr>
        <w:shd w:val="clear" w:color="auto" w:fill="FFFFFF"/>
        <w:tabs>
          <w:tab w:val="left" w:pos="1157"/>
        </w:tabs>
        <w:spacing w:before="5" w:after="0" w:line="240" w:lineRule="auto"/>
        <w:ind w:left="73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проведение совещаний, семинаров, конференций;</w:t>
      </w:r>
    </w:p>
    <w:p w:rsidR="00E71E12" w:rsidRDefault="00877EEB">
      <w:pPr>
        <w:widowControl w:val="0"/>
        <w:numPr>
          <w:ilvl w:val="0"/>
          <w:numId w:val="3"/>
        </w:numPr>
        <w:shd w:val="clear" w:color="auto" w:fill="FFFFFF"/>
        <w:tabs>
          <w:tab w:val="left" w:pos="1157"/>
        </w:tabs>
        <w:spacing w:after="0" w:line="240" w:lineRule="auto"/>
        <w:ind w:left="730"/>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разработка методических рекомендаций;</w:t>
      </w:r>
    </w:p>
    <w:p w:rsidR="00E71E12" w:rsidRDefault="00877EEB">
      <w:pPr>
        <w:widowControl w:val="0"/>
        <w:numPr>
          <w:ilvl w:val="0"/>
          <w:numId w:val="3"/>
        </w:numPr>
        <w:shd w:val="clear" w:color="auto" w:fill="FFFFFF"/>
        <w:tabs>
          <w:tab w:val="left" w:pos="1157"/>
        </w:tabs>
        <w:spacing w:after="0" w:line="240" w:lineRule="auto"/>
        <w:ind w:left="73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консультирование специалистов;</w:t>
      </w:r>
    </w:p>
    <w:p w:rsidR="00E71E12" w:rsidRDefault="00877EEB">
      <w:pPr>
        <w:widowControl w:val="0"/>
        <w:numPr>
          <w:ilvl w:val="0"/>
          <w:numId w:val="11"/>
        </w:numPr>
        <w:shd w:val="clear" w:color="auto" w:fill="FFFFFF"/>
        <w:tabs>
          <w:tab w:val="left" w:pos="1157"/>
        </w:tabs>
        <w:spacing w:after="0" w:line="240" w:lineRule="auto"/>
        <w:ind w:left="14" w:firstLine="715"/>
        <w:jc w:val="both"/>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предоставление и контроль целевого использования субсидий на реализацию  </w:t>
      </w:r>
      <w:r>
        <w:rPr>
          <w:rFonts w:ascii="Times New Roman" w:hAnsi="Times New Roman" w:cs="Times New Roman"/>
          <w:color w:val="000000"/>
          <w:sz w:val="24"/>
          <w:szCs w:val="24"/>
        </w:rPr>
        <w:t>муниципальных программ повышения эффективности бюджетных расходов.</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D37C5">
      <w:pPr>
        <w:widowControl w:val="0"/>
        <w:tabs>
          <w:tab w:val="left" w:pos="1920"/>
          <w:tab w:val="center" w:pos="4677"/>
        </w:tabs>
        <w:spacing w:after="0" w:line="240" w:lineRule="auto"/>
        <w:jc w:val="center"/>
        <w:outlineLvl w:val="3"/>
        <w:rPr>
          <w:rFonts w:ascii="Times New Roman" w:hAnsi="Times New Roman" w:cs="Times New Roman"/>
          <w:color w:val="000000"/>
          <w:sz w:val="24"/>
          <w:szCs w:val="24"/>
        </w:rPr>
      </w:pPr>
      <w:bookmarkStart w:id="11" w:name="Par662"/>
      <w:bookmarkStart w:id="12" w:name="Par681"/>
      <w:bookmarkEnd w:id="11"/>
      <w:bookmarkEnd w:id="12"/>
      <w:r w:rsidRPr="008D37C5">
        <w:rPr>
          <w:noProof/>
          <w:lang w:eastAsia="ru-RU"/>
        </w:rPr>
        <w:pict>
          <v:rect id="Изображение10" o:spid="_x0000_s1035" style="position:absolute;left:0;text-align:left;margin-left:250.95pt;margin-top:-39.7pt;width:38.3pt;height:24.8pt;z-index: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" strokecolor="white" strokeweight=".02mm">
            <v:stroke joinstyle="round"/>
            <v:textbox>
              <w:txbxContent>
                <w:p w:rsidR="00687524" w:rsidRDefault="00687524">
                  <w:pPr>
                    <w:pStyle w:val="afb"/>
                  </w:pPr>
                  <w:r>
                    <w:t>12</w:t>
                  </w:r>
                </w:p>
              </w:txbxContent>
            </v:textbox>
          </v:rect>
        </w:pict>
      </w:r>
      <w:r w:rsidR="00877EEB">
        <w:rPr>
          <w:rFonts w:ascii="Times New Roman" w:hAnsi="Times New Roman" w:cs="Times New Roman"/>
          <w:color w:val="000000"/>
          <w:sz w:val="24"/>
          <w:szCs w:val="24"/>
        </w:rPr>
        <w:t>1.9 Ресурсное обеспечение подпрограммы</w:t>
      </w:r>
    </w:p>
    <w:p w:rsidR="00E71E12" w:rsidRDefault="00E71E12">
      <w:pPr>
        <w:widowControl w:val="0"/>
        <w:spacing w:after="0" w:line="240" w:lineRule="auto"/>
        <w:jc w:val="both"/>
        <w:rPr>
          <w:rFonts w:ascii="Times New Roman" w:hAnsi="Times New Roman" w:cs="Times New Roman"/>
          <w:color w:val="000000"/>
          <w:sz w:val="24"/>
          <w:szCs w:val="24"/>
        </w:rPr>
      </w:pP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Объем бюджетных ассигнований на реализацию   муниципальной подпрограммы за счет средств бюджета муниципального образования «Муниципальный округ Сюмсинский район Удмуртской Республики» 285,8 тыс. руб., в том числе </w:t>
      </w:r>
    </w:p>
    <w:p w:rsidR="00E71E12" w:rsidRDefault="00877EEB">
      <w:pPr>
        <w:widowControl w:val="0"/>
        <w:spacing w:after="0" w:line="240" w:lineRule="auto"/>
        <w:ind w:left="567" w:firstLine="142"/>
        <w:rPr>
          <w:sz w:val="24"/>
          <w:szCs w:val="24"/>
        </w:rPr>
      </w:pPr>
      <w:r>
        <w:rPr>
          <w:rFonts w:ascii="Times New Roman" w:hAnsi="Times New Roman" w:cs="Times New Roman"/>
          <w:color w:val="000000"/>
          <w:sz w:val="24"/>
          <w:szCs w:val="24"/>
        </w:rPr>
        <w:t>в 2022 году – 34,6 тыс. рублей;</w:t>
      </w:r>
    </w:p>
    <w:p w:rsidR="00E71E12" w:rsidRDefault="00877EEB">
      <w:pPr>
        <w:widowControl w:val="0"/>
        <w:spacing w:after="0" w:line="240" w:lineRule="auto"/>
        <w:ind w:left="567" w:firstLine="142"/>
        <w:rPr>
          <w:sz w:val="24"/>
          <w:szCs w:val="24"/>
        </w:rPr>
      </w:pPr>
      <w:r>
        <w:rPr>
          <w:rFonts w:ascii="Times New Roman" w:hAnsi="Times New Roman" w:cs="Times New Roman"/>
          <w:color w:val="000000"/>
          <w:sz w:val="24"/>
          <w:szCs w:val="24"/>
        </w:rPr>
        <w:t>в 2023 году – 1,2 тыс. рублей;</w:t>
      </w:r>
    </w:p>
    <w:p w:rsidR="00E71E12" w:rsidRDefault="00877EEB">
      <w:pPr>
        <w:widowControl w:val="0"/>
        <w:spacing w:after="0" w:line="240" w:lineRule="auto"/>
        <w:ind w:left="567" w:firstLine="142"/>
        <w:rPr>
          <w:sz w:val="24"/>
          <w:szCs w:val="24"/>
        </w:rPr>
      </w:pPr>
      <w:r>
        <w:rPr>
          <w:rFonts w:ascii="Times New Roman" w:hAnsi="Times New Roman" w:cs="Times New Roman"/>
          <w:color w:val="000000"/>
          <w:sz w:val="24"/>
          <w:szCs w:val="24"/>
        </w:rPr>
        <w:t>в 2024 году – 50,0 тыс. рублей;</w:t>
      </w:r>
    </w:p>
    <w:p w:rsidR="00E71E12" w:rsidRDefault="00877EEB">
      <w:pPr>
        <w:widowControl w:val="0"/>
        <w:spacing w:after="0" w:line="240" w:lineRule="auto"/>
        <w:ind w:left="567" w:firstLine="142"/>
        <w:rPr>
          <w:rFonts w:ascii="Times New Roman" w:hAnsi="Times New Roman" w:cs="Times New Roman"/>
          <w:color w:val="000000"/>
          <w:sz w:val="24"/>
          <w:szCs w:val="24"/>
        </w:rPr>
      </w:pPr>
      <w:r>
        <w:rPr>
          <w:rFonts w:ascii="Times New Roman" w:hAnsi="Times New Roman" w:cs="Times New Roman"/>
          <w:color w:val="000000"/>
          <w:sz w:val="24"/>
          <w:szCs w:val="24"/>
        </w:rPr>
        <w:t>в 2025 году – 50,0 тыс.рублей;</w:t>
      </w:r>
    </w:p>
    <w:p w:rsidR="00E71E12" w:rsidRDefault="00877EEB">
      <w:pPr>
        <w:widowControl w:val="0"/>
        <w:spacing w:after="0" w:line="240" w:lineRule="auto"/>
        <w:ind w:left="567" w:firstLine="142"/>
        <w:rPr>
          <w:rFonts w:ascii="Times New Roman" w:hAnsi="Times New Roman" w:cs="Times New Roman"/>
          <w:color w:val="000000"/>
          <w:sz w:val="24"/>
          <w:szCs w:val="24"/>
        </w:rPr>
      </w:pPr>
      <w:r>
        <w:rPr>
          <w:rFonts w:ascii="Times New Roman" w:hAnsi="Times New Roman" w:cs="Times New Roman"/>
          <w:color w:val="000000"/>
          <w:sz w:val="24"/>
          <w:szCs w:val="24"/>
        </w:rPr>
        <w:t>в 2026 году – 50,0 тыс.рублей;</w:t>
      </w:r>
    </w:p>
    <w:p w:rsidR="00E71E12" w:rsidRDefault="00877EEB">
      <w:pPr>
        <w:widowControl w:val="0"/>
        <w:spacing w:after="0" w:line="240" w:lineRule="auto"/>
        <w:ind w:left="567" w:firstLine="142"/>
        <w:rPr>
          <w:rFonts w:ascii="Times New Roman" w:hAnsi="Times New Roman" w:cs="Times New Roman"/>
          <w:color w:val="000000"/>
          <w:sz w:val="24"/>
          <w:szCs w:val="24"/>
        </w:rPr>
      </w:pPr>
      <w:r>
        <w:rPr>
          <w:rFonts w:ascii="Times New Roman" w:hAnsi="Times New Roman" w:cs="Times New Roman"/>
          <w:color w:val="000000"/>
          <w:sz w:val="24"/>
          <w:szCs w:val="24"/>
        </w:rPr>
        <w:t>в 2026 году – 50,0 тыс.рублей;</w:t>
      </w:r>
    </w:p>
    <w:p w:rsidR="00E71E12" w:rsidRDefault="00877EEB">
      <w:pPr>
        <w:widowControl w:val="0"/>
        <w:spacing w:after="0" w:line="240" w:lineRule="auto"/>
        <w:ind w:left="567" w:firstLine="142"/>
        <w:rPr>
          <w:sz w:val="24"/>
          <w:szCs w:val="24"/>
        </w:rPr>
      </w:pPr>
      <w:r>
        <w:rPr>
          <w:rFonts w:ascii="Times New Roman" w:hAnsi="Times New Roman" w:cs="Times New Roman"/>
          <w:color w:val="000000"/>
          <w:sz w:val="24"/>
          <w:szCs w:val="24"/>
        </w:rPr>
        <w:t>в 2027 году – 50,0 тыс.рублей.</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ресурсном </w:t>
      </w:r>
      <w:hyperlink w:anchor="Par4639">
        <w:r>
          <w:rPr>
            <w:rFonts w:ascii="Times New Roman" w:hAnsi="Times New Roman" w:cs="Times New Roman"/>
            <w:color w:val="000000"/>
            <w:sz w:val="24"/>
            <w:szCs w:val="24"/>
          </w:rPr>
          <w:t>обеспечении</w:t>
        </w:r>
      </w:hyperlink>
      <w:r>
        <w:rPr>
          <w:rFonts w:ascii="Times New Roman" w:hAnsi="Times New Roman" w:cs="Times New Roman"/>
          <w:color w:val="000000"/>
          <w:sz w:val="24"/>
          <w:szCs w:val="24"/>
        </w:rPr>
        <w:t xml:space="preserve"> подпрограммы за счет средств бюджета муниципального образования «Муниципальный округ Сюмсинский район Удмуртской Республики» представлены в приложении 5 к муниципальной программе.</w:t>
      </w:r>
    </w:p>
    <w:p w:rsidR="00E71E12" w:rsidRDefault="00E71E12">
      <w:pPr>
        <w:widowControl w:val="0"/>
        <w:spacing w:after="0" w:line="240" w:lineRule="auto"/>
        <w:jc w:val="both"/>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13" w:name="Par693"/>
      <w:bookmarkEnd w:id="13"/>
      <w:r>
        <w:rPr>
          <w:rFonts w:ascii="Times New Roman" w:hAnsi="Times New Roman" w:cs="Times New Roman"/>
          <w:color w:val="000000"/>
          <w:sz w:val="24"/>
          <w:szCs w:val="24"/>
        </w:rPr>
        <w:t>1.10 Риски и меры по управлению рисками</w:t>
      </w:r>
    </w:p>
    <w:p w:rsidR="00E71E12" w:rsidRDefault="00E71E12">
      <w:pPr>
        <w:widowControl w:val="0"/>
        <w:spacing w:after="0" w:line="240" w:lineRule="auto"/>
        <w:jc w:val="both"/>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Рисками реализации подпрограммы являются:</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Наращивание расходов бюджета муниципального образования «Муниципальный округ Сюмсинский район Удмуртской Республики», необеспеченных доходами, увеличение объема дефицита бюджета муниципального образования «Муниципальный округ Сюмсинский район Удмуртской Республики». Для минимизации риска необходимо проведение жесткой бюджетной политики. В этих целях будут внедряться в практику муниципального управления элементы долгосрочного бюджетного планирования.</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Принятие ошибочных управленческих решений. Для минимизации рисков выполняется финансово-экономическое обоснование планируемых решений. Проводится обсуждение значимых решений, в том числе публичное.</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Координация действий большого количества участников (главных администраторов доходов, главных распорядителей средств бюджета), что может привести к невыполнению в установленные сроки отдельных мероприятий. Мерами по управлению данной группой рисков являются мониторинг реализации мероприятий муниципальной программы, закрепление персональной ответственности руководителей за достижение непосредственных и конечных результатов.</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Недостаточный уровень квалификации  муниципальных служащих для осуществления качественного финансового менеджмента в управлении общественными финансами. </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rPr>
        <w:t>5. Отсутствие или несвоевременное принятие необходимых правовых актов органами местного самоуправления.</w:t>
      </w:r>
    </w:p>
    <w:p w:rsidR="00E71E12" w:rsidRDefault="00877EEB">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hAnsi="Times New Roman" w:cs="Times New Roman"/>
          <w:sz w:val="24"/>
          <w:szCs w:val="24"/>
        </w:rPr>
        <w:t>Нецелевое и (или) неэффективное использование бюджетных средств, в  ходе реализации мероприятий подпрограммы.</w:t>
      </w:r>
    </w:p>
    <w:p w:rsidR="00E71E12" w:rsidRDefault="00E71E12">
      <w:pPr>
        <w:widowControl w:val="0"/>
        <w:spacing w:after="0" w:line="240" w:lineRule="auto"/>
        <w:ind w:firstLine="540"/>
        <w:jc w:val="both"/>
        <w:rPr>
          <w:rFonts w:ascii="Times New Roman" w:hAnsi="Times New Roman" w:cs="Times New Roman"/>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1.11 Конечные результаты и оценка  эффективности реализации подпрограммы</w:t>
      </w:r>
    </w:p>
    <w:p w:rsidR="00E71E12" w:rsidRDefault="00E71E12">
      <w:pPr>
        <w:widowControl w:val="0"/>
        <w:spacing w:after="0" w:line="240" w:lineRule="auto"/>
        <w:jc w:val="center"/>
        <w:outlineLvl w:val="3"/>
        <w:rPr>
          <w:rFonts w:ascii="Times New Roman" w:hAnsi="Times New Roman" w:cs="Times New Roman"/>
          <w:color w:val="000000"/>
          <w:sz w:val="24"/>
          <w:szCs w:val="24"/>
        </w:rPr>
      </w:pPr>
    </w:p>
    <w:p w:rsidR="00E71E12" w:rsidRDefault="00877EEB">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Ожидаемые конечные  результаты реализации подпрограммы    </w:t>
      </w:r>
    </w:p>
    <w:p w:rsidR="00E71E12" w:rsidRDefault="00877EEB">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 обеспечение сбалансированности и устойчивости бюджета муниципального образования «Муниципальный округ Сюмсинский район Удмуртской Республики»;</w:t>
      </w:r>
    </w:p>
    <w:p w:rsidR="00E71E12" w:rsidRDefault="00877EEB">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внедрение в практику муниципального управления долгосрочного бюджетного планирования;</w:t>
      </w:r>
    </w:p>
    <w:p w:rsidR="00E71E12" w:rsidRDefault="00877EEB">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переход к составлению и исполнению бюджета муниципального образования «Муниципальный округ Сюмсинский район Удмуртской Республики» на основе программно-целевых принципов планирования, контроля и последующей оценки эффективности использования бюджетных средств;</w:t>
      </w:r>
    </w:p>
    <w:p w:rsidR="00E71E12" w:rsidRDefault="008D37C5">
      <w:pPr>
        <w:widowControl w:val="0"/>
        <w:spacing w:after="0" w:line="240" w:lineRule="auto"/>
        <w:ind w:firstLine="567"/>
        <w:jc w:val="both"/>
        <w:rPr>
          <w:rFonts w:ascii="Times New Roman" w:hAnsi="Times New Roman" w:cs="Times New Roman"/>
          <w:color w:val="000000"/>
          <w:sz w:val="24"/>
          <w:szCs w:val="24"/>
        </w:rPr>
      </w:pPr>
      <w:r w:rsidRPr="008D37C5">
        <w:rPr>
          <w:noProof/>
          <w:lang w:eastAsia="ru-RU"/>
        </w:rPr>
        <w:pict>
          <v:rect id="Изображение11" o:spid="_x0000_s1036" style="position:absolute;left:0;text-align:left;margin-left:179.75pt;margin-top:-50.25pt;width:39.05pt;height:25.55pt;z-index:1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" strokecolor="white" strokeweight=".02mm">
            <v:stroke joinstyle="round"/>
            <v:textbox>
              <w:txbxContent>
                <w:p w:rsidR="00687524" w:rsidRDefault="00687524">
                  <w:pPr>
                    <w:pStyle w:val="afb"/>
                  </w:pPr>
                  <w:r>
                    <w:t>13</w:t>
                  </w:r>
                </w:p>
              </w:txbxContent>
            </v:textbox>
          </v:rect>
        </w:pict>
      </w:r>
      <w:r w:rsidR="00877EEB">
        <w:rPr>
          <w:rFonts w:ascii="Times New Roman" w:hAnsi="Times New Roman" w:cs="Times New Roman"/>
          <w:color w:val="000000"/>
          <w:sz w:val="24"/>
          <w:szCs w:val="24"/>
        </w:rPr>
        <w:t xml:space="preserve"> - доля расходов бюджета муниципального образования «Муниципальный округ Сюмсинский район Удмуртской Республики», формируемых в рамках программ  составит 90 процентов в расходах бюджета  муниципального образования «Муниципальный округ Сюмсинский район Удмуртской Республики»;</w:t>
      </w:r>
    </w:p>
    <w:p w:rsidR="00E71E12" w:rsidRDefault="00877EEB">
      <w:pPr>
        <w:widowControl w:val="0"/>
        <w:tabs>
          <w:tab w:val="left" w:pos="35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надлежащего качества управления муниципальными  финансами муниципального образования «Муниципальный округ Сюмсинский район Удмуртской Республики»;</w:t>
      </w:r>
    </w:p>
    <w:p w:rsidR="00E71E12" w:rsidRDefault="00877EEB">
      <w:pPr>
        <w:widowControl w:val="0"/>
        <w:tabs>
          <w:tab w:val="left" w:pos="35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 средний </w:t>
      </w:r>
      <w:r>
        <w:rPr>
          <w:rFonts w:ascii="Times New Roman" w:hAnsi="Times New Roman" w:cs="Times New Roman"/>
          <w:color w:val="000000"/>
          <w:sz w:val="24"/>
          <w:szCs w:val="24"/>
        </w:rPr>
        <w:t xml:space="preserve">уровень качества финансового менеджмента главных  распорядителей средств бюджета муниципального образования «Муниципальный округ Сюмсинский район Удмуртской Республики» не ниже 90 процентов. </w:t>
      </w:r>
    </w:p>
    <w:p w:rsidR="00E71E12" w:rsidRDefault="00E71E12">
      <w:pPr>
        <w:widowControl w:val="0"/>
        <w:tabs>
          <w:tab w:val="left" w:pos="350"/>
        </w:tabs>
        <w:spacing w:after="0" w:line="240" w:lineRule="auto"/>
        <w:ind w:firstLine="567"/>
        <w:jc w:val="both"/>
        <w:rPr>
          <w:rFonts w:ascii="Times New Roman" w:hAnsi="Times New Roman" w:cs="Times New Roman"/>
          <w:color w:val="000000"/>
          <w:sz w:val="24"/>
          <w:szCs w:val="24"/>
        </w:rPr>
      </w:pPr>
    </w:p>
    <w:p w:rsidR="00E71E12" w:rsidRDefault="00877EEB">
      <w:pPr>
        <w:widowControl w:val="0"/>
        <w:numPr>
          <w:ilvl w:val="0"/>
          <w:numId w:val="8"/>
        </w:numPr>
        <w:tabs>
          <w:tab w:val="left" w:pos="142"/>
          <w:tab w:val="left" w:pos="284"/>
        </w:tabs>
        <w:spacing w:after="0" w:line="240" w:lineRule="auto"/>
        <w:ind w:left="0" w:firstLine="0"/>
        <w:jc w:val="center"/>
        <w:outlineLvl w:val="3"/>
        <w:rPr>
          <w:rFonts w:ascii="Times New Roman" w:hAnsi="Times New Roman" w:cs="Times New Roman"/>
          <w:color w:val="000000"/>
          <w:sz w:val="24"/>
          <w:szCs w:val="24"/>
        </w:rPr>
      </w:pPr>
      <w:bookmarkStart w:id="14" w:name="Par707"/>
      <w:bookmarkStart w:id="15" w:name="Par710"/>
      <w:bookmarkEnd w:id="14"/>
      <w:bookmarkEnd w:id="15"/>
      <w:r>
        <w:rPr>
          <w:rFonts w:ascii="Times New Roman" w:hAnsi="Times New Roman" w:cs="Times New Roman"/>
          <w:color w:val="000000"/>
          <w:sz w:val="24"/>
          <w:szCs w:val="24"/>
        </w:rPr>
        <w:t xml:space="preserve">Подпрограмма «Нормативно-методическое обеспечение и организация бюджетного процесса» </w:t>
      </w:r>
    </w:p>
    <w:p w:rsidR="00E71E12" w:rsidRDefault="00E71E12">
      <w:pPr>
        <w:widowControl w:val="0"/>
        <w:spacing w:after="0" w:line="240" w:lineRule="auto"/>
        <w:ind w:left="720"/>
        <w:outlineLvl w:val="3"/>
        <w:rPr>
          <w:rFonts w:ascii="Times New Roman" w:hAnsi="Times New Roman" w:cs="Times New Roman"/>
          <w:color w:val="000000"/>
          <w:sz w:val="24"/>
          <w:szCs w:val="24"/>
        </w:rPr>
      </w:pPr>
    </w:p>
    <w:p w:rsidR="00E71E12" w:rsidRDefault="00877EEB">
      <w:pPr>
        <w:widowControl w:val="0"/>
        <w:spacing w:after="0" w:line="240" w:lineRule="auto"/>
        <w:ind w:left="720"/>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Паспорт подпрограммы</w:t>
      </w:r>
    </w:p>
    <w:p w:rsidR="00E71E12" w:rsidRDefault="00E71E12">
      <w:pPr>
        <w:widowControl w:val="0"/>
        <w:spacing w:after="0" w:line="240" w:lineRule="auto"/>
        <w:jc w:val="center"/>
        <w:outlineLvl w:val="3"/>
        <w:rPr>
          <w:rFonts w:ascii="Times New Roman" w:hAnsi="Times New Roman" w:cs="Times New Roman"/>
          <w:color w:val="000000"/>
          <w:sz w:val="24"/>
          <w:szCs w:val="24"/>
        </w:rPr>
      </w:pPr>
    </w:p>
    <w:tbl>
      <w:tblPr>
        <w:tblW w:w="9639" w:type="dxa"/>
        <w:tblInd w:w="75" w:type="dxa"/>
        <w:tblCellMar>
          <w:left w:w="75" w:type="dxa"/>
          <w:right w:w="75" w:type="dxa"/>
        </w:tblCellMar>
        <w:tblLook w:val="0000"/>
      </w:tblPr>
      <w:tblGrid>
        <w:gridCol w:w="2127"/>
        <w:gridCol w:w="7512"/>
      </w:tblGrid>
      <w:tr w:rsidR="00E71E12">
        <w:trPr>
          <w:trHeight w:val="400"/>
        </w:trPr>
        <w:tc>
          <w:tcPr>
            <w:tcW w:w="212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511"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Нормативно-методическое обеспечение и организация бюджетного процесса </w:t>
            </w:r>
          </w:p>
        </w:tc>
      </w:tr>
      <w:tr w:rsidR="00E71E12">
        <w:trPr>
          <w:trHeight w:val="400"/>
        </w:trPr>
        <w:tc>
          <w:tcPr>
            <w:tcW w:w="212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Координатор</w:t>
            </w:r>
          </w:p>
        </w:tc>
        <w:tc>
          <w:tcPr>
            <w:tcW w:w="7511"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rPr>
              <w:t xml:space="preserve">Заместитель Главы Администрации </w:t>
            </w:r>
            <w:r>
              <w:rPr>
                <w:rFonts w:ascii="Times New Roman" w:hAnsi="Times New Roman" w:cs="Times New Roman"/>
                <w:color w:val="000000"/>
                <w:sz w:val="24"/>
                <w:szCs w:val="24"/>
              </w:rPr>
              <w:t>района</w:t>
            </w:r>
          </w:p>
        </w:tc>
      </w:tr>
      <w:tr w:rsidR="00E71E12">
        <w:trPr>
          <w:trHeight w:val="600"/>
        </w:trPr>
        <w:tc>
          <w:tcPr>
            <w:tcW w:w="212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Ответственный</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исполнитель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511"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Управление финансов Администрации муниципального образования «Муниципальный округ Сюмсинский район Удмуртской Республики», Начальник Управления - Овчарук Ольга Геннадьевна </w:t>
            </w:r>
          </w:p>
        </w:tc>
      </w:tr>
      <w:tr w:rsidR="00E71E12">
        <w:trPr>
          <w:trHeight w:val="576"/>
        </w:trPr>
        <w:tc>
          <w:tcPr>
            <w:tcW w:w="212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Соисполнители</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подпрограммы</w:t>
            </w:r>
          </w:p>
        </w:tc>
        <w:tc>
          <w:tcPr>
            <w:tcW w:w="7511"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Отсутствуют</w:t>
            </w:r>
          </w:p>
        </w:tc>
      </w:tr>
      <w:tr w:rsidR="00E71E12">
        <w:trPr>
          <w:trHeight w:val="1200"/>
        </w:trPr>
        <w:tc>
          <w:tcPr>
            <w:tcW w:w="212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511"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Нормативно-методическое обеспечение бюджетного процесса муниципального образования «Муниципальный округ Сюмсинский район Удмуртской Республики», организация планирования и исполнения бюджета муниципального образования «Муниципальный округ Сюмсинский район Удмуртской Республики», кассового обслуживания исполнения бюджета муниципального образования «Муниципальный округ Сюмсинский район Удмуртской Республики», ведения бюджетного учета и формирования бюджетной отчетности                                                 </w:t>
            </w:r>
          </w:p>
        </w:tc>
      </w:tr>
      <w:tr w:rsidR="00E71E12">
        <w:trPr>
          <w:trHeight w:val="973"/>
        </w:trPr>
        <w:tc>
          <w:tcPr>
            <w:tcW w:w="212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511"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1)Разработка нормативных правовых, правовых актов, необходимых   для обеспечения бюджетного процесса;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2)Организация составления, составление проекта бюджета муниципального образования «Муниципальный округ Сюмсинский район Удмуртской Республики»;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3)Организация исполнения бюджета муниципального образования «Муниципальный округ Сюмсинский район Удмуртской Республики»;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4)Кассовое обслуживание исполнения расходной части бюджета муниципального образования «Муниципальный округ Сюмсинский район Удмуртской Республики»;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5)Организация и ведение бюджетного учета, составление бюджетной отчетности;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6)Составление и формирование отчетности об исполнении бюджета муниципального образования «Муниципальный округ Сюмсинский район Удмуртской Республики», и иной финансовой отчетности;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7)Организация составления, составление и ведение реестра расходных обязательств муниципального образования «Муниципальный округ Сюмсинский район Удмуртской Республики»</w:t>
            </w:r>
          </w:p>
        </w:tc>
      </w:tr>
      <w:tr w:rsidR="00E71E12">
        <w:trPr>
          <w:trHeight w:val="1000"/>
        </w:trPr>
        <w:tc>
          <w:tcPr>
            <w:tcW w:w="212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Целевые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показатели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(индикаторы)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511" w:type="dxa"/>
            <w:tcBorders>
              <w:top w:val="single" w:sz="8" w:space="0" w:color="000000"/>
              <w:left w:val="single" w:sz="8" w:space="0" w:color="000000"/>
              <w:bottom w:val="single" w:sz="8" w:space="0" w:color="000000"/>
              <w:right w:val="single" w:sz="8" w:space="0" w:color="000000"/>
            </w:tcBorders>
          </w:tcPr>
          <w:p w:rsidR="00E71E12" w:rsidRDefault="008D37C5">
            <w:pPr>
              <w:widowControl w:val="0"/>
              <w:spacing w:after="0" w:line="240" w:lineRule="auto"/>
              <w:rPr>
                <w:rFonts w:ascii="Times New Roman" w:hAnsi="Times New Roman" w:cs="Times New Roman"/>
                <w:color w:val="000000"/>
                <w:sz w:val="24"/>
                <w:szCs w:val="24"/>
              </w:rPr>
            </w:pPr>
            <w:r w:rsidRPr="008D37C5">
              <w:rPr>
                <w:noProof/>
                <w:lang w:eastAsia="ru-RU"/>
              </w:rPr>
              <w:pict>
                <v:rect id="Изображение12" o:spid="_x0000_s1037" style="position:absolute;margin-left:137.5pt;margin-top:-39.55pt;width:41.3pt;height:26.3pt;z-index:1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" strokecolor="white" strokeweight=".02mm">
                  <v:stroke joinstyle="round"/>
                  <v:textbox>
                    <w:txbxContent>
                      <w:p w:rsidR="00687524" w:rsidRDefault="00687524">
                        <w:pPr>
                          <w:pStyle w:val="afb"/>
                        </w:pPr>
                        <w:r>
                          <w:t>14</w:t>
                        </w:r>
                      </w:p>
                    </w:txbxContent>
                  </v:textbox>
                </v:rect>
              </w:pict>
            </w:r>
            <w:r w:rsidR="00877EEB">
              <w:rPr>
                <w:rFonts w:ascii="Times New Roman" w:hAnsi="Times New Roman" w:cs="Times New Roman"/>
                <w:color w:val="000000"/>
                <w:sz w:val="24"/>
                <w:szCs w:val="24"/>
              </w:rPr>
              <w:t xml:space="preserve">1) Исполнение плана по налоговым и неналоговым доходам бюджета муниципального образования «Муниципальный округ Сюмсинский район Удмуртской Республики» за отчетный финансовый год;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Исполнение расходных обязательств муниципального образования «Муниципальный округ Сюмсинский район Удмуртской Республики» в соответствии с решением о бюджете муниципального образования «Муниципальный округ Сюмсинский район Удмуртской Республики» на очередной финансовый год и плановый период              </w:t>
            </w:r>
          </w:p>
        </w:tc>
      </w:tr>
      <w:tr w:rsidR="00E71E12">
        <w:trPr>
          <w:trHeight w:val="732"/>
        </w:trPr>
        <w:tc>
          <w:tcPr>
            <w:tcW w:w="212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Сроки и этапы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511"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с 2022 - 2028 годы</w:t>
            </w:r>
          </w:p>
          <w:p w:rsidR="00E71E12" w:rsidRDefault="00E71E12">
            <w:pPr>
              <w:widowControl w:val="0"/>
              <w:spacing w:after="0" w:line="240" w:lineRule="auto"/>
              <w:rPr>
                <w:rFonts w:ascii="Times New Roman" w:hAnsi="Times New Roman" w:cs="Times New Roman"/>
                <w:color w:val="000000"/>
                <w:sz w:val="24"/>
                <w:szCs w:val="24"/>
              </w:rPr>
            </w:pPr>
          </w:p>
        </w:tc>
      </w:tr>
      <w:tr w:rsidR="00E71E12">
        <w:trPr>
          <w:trHeight w:val="794"/>
        </w:trPr>
        <w:tc>
          <w:tcPr>
            <w:tcW w:w="212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Ресурсное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511"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Бюджетные ассигнования на реализацию подпрограммы не предусматриваются. </w:t>
            </w:r>
          </w:p>
        </w:tc>
      </w:tr>
      <w:tr w:rsidR="00E71E12">
        <w:trPr>
          <w:trHeight w:val="1256"/>
        </w:trPr>
        <w:tc>
          <w:tcPr>
            <w:tcW w:w="2127"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Ожидаемые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конечные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 показатели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эффективности</w:t>
            </w:r>
          </w:p>
        </w:tc>
        <w:tc>
          <w:tcPr>
            <w:tcW w:w="7511"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Ожидаемые конечные результаты реализации подпрограммы: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исполнение плана по налоговым и неналоговым доходам бюджета муниципального образования «Муниципальный округ Сюмсинский район Удмуртской Республики» за отчетный финансовый год не менее 100 процентов;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исполнение расходных обязательств муниципального образования «Муниципальный округ Сюмсинский район Удмуртской Республики»  в соответствии с решением о бюджете муниципального образования «Муниципальный округ Сюмсинский район Удмуртской Республики»  на очередной финансовый год и плановый период не менее 96 процентов                                               </w:t>
            </w:r>
          </w:p>
        </w:tc>
      </w:tr>
    </w:tbl>
    <w:p w:rsidR="00E71E12" w:rsidRDefault="00E71E12">
      <w:pPr>
        <w:widowControl w:val="0"/>
        <w:spacing w:after="0" w:line="240" w:lineRule="auto"/>
        <w:jc w:val="center"/>
        <w:rPr>
          <w:rFonts w:ascii="Times New Roman" w:hAnsi="Times New Roman" w:cs="Times New Roman"/>
          <w:color w:val="000000"/>
          <w:sz w:val="24"/>
          <w:szCs w:val="24"/>
        </w:rPr>
      </w:pPr>
      <w:bookmarkStart w:id="16" w:name="Par794"/>
      <w:bookmarkEnd w:id="16"/>
    </w:p>
    <w:p w:rsidR="00E71E12" w:rsidRDefault="00877EEB">
      <w:pPr>
        <w:widowControl w:val="0"/>
        <w:numPr>
          <w:ilvl w:val="1"/>
          <w:numId w:val="8"/>
        </w:num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Характеристика сферы деятельности</w:t>
      </w:r>
    </w:p>
    <w:p w:rsidR="00E71E12" w:rsidRDefault="00E71E12">
      <w:pPr>
        <w:widowControl w:val="0"/>
        <w:spacing w:after="0" w:line="240" w:lineRule="auto"/>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Основными документами, регулирующими сферу реализации подпрограммы, являются:</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Бюджетный </w:t>
      </w:r>
      <w:hyperlink r:id="rId14">
        <w:r>
          <w:rPr>
            <w:rFonts w:ascii="Times New Roman" w:hAnsi="Times New Roman" w:cs="Times New Roman"/>
            <w:color w:val="000000"/>
            <w:sz w:val="24"/>
            <w:szCs w:val="24"/>
          </w:rPr>
          <w:t>кодекс</w:t>
        </w:r>
      </w:hyperlink>
      <w:r>
        <w:rPr>
          <w:rFonts w:ascii="Times New Roman" w:hAnsi="Times New Roman" w:cs="Times New Roman"/>
          <w:color w:val="000000"/>
          <w:sz w:val="24"/>
          <w:szCs w:val="24"/>
        </w:rPr>
        <w:t xml:space="preserve"> Российской Федерации;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Решение Совета депутатов муниципального образования «Муниципальный округ Сюмсинский район Удмуртской Республики» «О бюджетном процессе в муниципальном образовании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исполнения бюджета муниципального образования «Муниципальный округ Сюмсинский район Удмуртской Республики» построена в соответствии с требованиями бюджетного законодательства и направлена на обеспечение минимальных по значению и обоснованных отклонений от утвержденных решением о бюджете муниципального образования «Муниципальный округ Сюмсинский район Удмуртской Республики» параметров.</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Организующую роль в бюджетном процессе в муниципальном образовании «Муниципальный округ Сюмсинский район Удмуртской Республики» выполняет Управление финансов Администрации муниципального образования «Муниципальный округ Сюмсинский район Удмуртской Республики» (далее - Управление финансов). В соответствии с </w:t>
      </w:r>
      <w:hyperlink r:id="rId15">
        <w:r>
          <w:rPr>
            <w:rFonts w:ascii="Times New Roman" w:hAnsi="Times New Roman" w:cs="Times New Roman"/>
            <w:color w:val="000000"/>
            <w:sz w:val="24"/>
            <w:szCs w:val="24"/>
          </w:rPr>
          <w:t>Положением</w:t>
        </w:r>
      </w:hyperlink>
      <w:r>
        <w:rPr>
          <w:rFonts w:ascii="Times New Roman" w:hAnsi="Times New Roman" w:cs="Times New Roman"/>
          <w:color w:val="000000"/>
          <w:sz w:val="24"/>
          <w:szCs w:val="24"/>
        </w:rPr>
        <w:t xml:space="preserve"> об Управлении финансов, Управление финансов является структурным подразделением Администрации Сюмсинского района, обеспечивающее проведение единой финансовой, бюджетной и налоговой политики в муниципальном образовании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последние годы в бюджетном процессе значительно усилилась роль главных   администраторов доходов, главных распорядителей бюджетных средств.</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17" w:name="Par812"/>
      <w:bookmarkEnd w:id="17"/>
      <w:r>
        <w:rPr>
          <w:rFonts w:ascii="Times New Roman" w:hAnsi="Times New Roman" w:cs="Times New Roman"/>
          <w:color w:val="000000"/>
          <w:sz w:val="24"/>
          <w:szCs w:val="24"/>
        </w:rPr>
        <w:t>2.2 Приоритеты, цели и задачи в сфере реализации подпрограммы</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D37C5">
      <w:pPr>
        <w:widowControl w:val="0"/>
        <w:spacing w:after="0" w:line="240" w:lineRule="auto"/>
        <w:ind w:firstLine="540"/>
        <w:jc w:val="both"/>
        <w:rPr>
          <w:rFonts w:ascii="Times New Roman" w:hAnsi="Times New Roman" w:cs="Times New Roman"/>
          <w:color w:val="000000"/>
          <w:sz w:val="24"/>
          <w:szCs w:val="24"/>
        </w:rPr>
      </w:pPr>
      <w:r w:rsidRPr="008D37C5">
        <w:rPr>
          <w:noProof/>
          <w:lang w:eastAsia="ru-RU"/>
        </w:rPr>
        <w:pict>
          <v:rect id="Изображение13" o:spid="_x0000_s1038" style="position:absolute;left:0;text-align:left;margin-left:206.15pt;margin-top:-35.95pt;width:36.8pt;height:24.8pt;z-index:1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" strokecolor="white" strokeweight=".02mm">
            <v:stroke joinstyle="round"/>
            <v:textbox>
              <w:txbxContent>
                <w:p w:rsidR="00687524" w:rsidRDefault="00687524">
                  <w:pPr>
                    <w:pStyle w:val="afb"/>
                  </w:pPr>
                  <w:r>
                    <w:t>15</w:t>
                  </w:r>
                </w:p>
              </w:txbxContent>
            </v:textbox>
          </v:rect>
        </w:pict>
      </w:r>
      <w:r w:rsidR="00877EEB">
        <w:rPr>
          <w:rFonts w:ascii="Times New Roman" w:hAnsi="Times New Roman" w:cs="Times New Roman"/>
          <w:color w:val="000000"/>
          <w:sz w:val="24"/>
          <w:szCs w:val="24"/>
        </w:rPr>
        <w:t xml:space="preserve">Для качественного планирования и исполнения бюджета возникает необходимость обращения к актуальным бюджетному законодательству, методическим и программным документам и информационно-аналитическим материалам официальных органов власти.            </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Целью подпрограммы является нормативно-методическое обеспечение бюджетного процесса в муниципального образования «Муниципальный округ Сюмсинский район Удмуртской Республики», организация планирования и исполнения бюджета муниципального образования «Муниципальный округ Сюмсинский район Удмуртской Республики», кассового обслуживания исполнения бюджета муниципального образования «Муниципальный округ Сюмсинский район Удмуртской Республики», ведения бюджетного учета и формирования бюджетной отчетности.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Для достижения поставленной цели будут решаться следующие задачи: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разработка нормативных правовых актов, необходимых для обеспечения бюджетного процесса;</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организация составления, составление проекта бюджета муниципального образования «Муниципальный округ Сюмсинский район Удмуртской Республики», прогноза бюджета муниципального образования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организация исполнения бюджета муниципального образования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кассовое обслуживание исполнения расходной части бюджета муниципального образования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организация и ведение бюджетного учета, составление бюджетной отчетности;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составление и формирование отчетности об исполнении бюджета муниципального образования «Муниципальный округ Сюмсинский район Удмуртской Республики» и иной финансовой отчетности;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организация составления, составление и ведение реестра расходных обязательств муниципального образования «Муниципальный округ Сюмсинский район Удмуртской Республики».</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rPr>
          <w:rFonts w:ascii="Times New Roman" w:hAnsi="Times New Roman" w:cs="Times New Roman"/>
          <w:color w:val="000000"/>
          <w:sz w:val="24"/>
          <w:szCs w:val="24"/>
        </w:rPr>
      </w:pPr>
      <w:bookmarkStart w:id="18" w:name="Par830"/>
      <w:bookmarkEnd w:id="18"/>
      <w:r>
        <w:rPr>
          <w:rFonts w:ascii="Times New Roman" w:hAnsi="Times New Roman" w:cs="Times New Roman"/>
          <w:color w:val="000000"/>
          <w:sz w:val="24"/>
          <w:szCs w:val="24"/>
        </w:rPr>
        <w:t xml:space="preserve">2.3 Целевые показатели (индикаторы) </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целевых показателей (индикаторов) подпрограммы определены:</w:t>
      </w:r>
    </w:p>
    <w:p w:rsidR="00E71E12" w:rsidRDefault="00877EEB">
      <w:pPr>
        <w:widowControl w:val="0"/>
        <w:tabs>
          <w:tab w:val="left" w:pos="709"/>
          <w:tab w:val="left" w:pos="851"/>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исполнение плана по налоговым и неналоговым доходам бюджета муниципального образования «Муниципальный округ Сюмсинский район Удмуртской Республики» за отчетный финансовый год;</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исполнение расходных обязательств муниципального образования «Муниципальный округ Сюмсинский район Удмуртской Республики» в соответствии с решением о бюджете муниципального образования «Муниципальный округ Сюмсинский район Удмуртской Республики» на очередной финансовый год и плановый период.</w:t>
      </w:r>
    </w:p>
    <w:p w:rsidR="00E71E12" w:rsidRDefault="008D37C5">
      <w:pPr>
        <w:widowControl w:val="0"/>
        <w:spacing w:after="0" w:line="240" w:lineRule="auto"/>
        <w:ind w:firstLine="540"/>
        <w:jc w:val="both"/>
        <w:rPr>
          <w:rFonts w:ascii="Times New Roman" w:hAnsi="Times New Roman" w:cs="Times New Roman"/>
          <w:color w:val="000000"/>
          <w:sz w:val="24"/>
          <w:szCs w:val="24"/>
        </w:rPr>
      </w:pPr>
      <w:hyperlink w:anchor="Par2081">
        <w:r w:rsidR="00877EEB">
          <w:rPr>
            <w:rFonts w:ascii="Times New Roman" w:hAnsi="Times New Roman" w:cs="Times New Roman"/>
            <w:color w:val="000000"/>
            <w:sz w:val="24"/>
            <w:szCs w:val="24"/>
          </w:rPr>
          <w:t>Сведения</w:t>
        </w:r>
      </w:hyperlink>
      <w:r w:rsidR="00877EEB">
        <w:rPr>
          <w:rFonts w:ascii="Times New Roman" w:hAnsi="Times New Roman" w:cs="Times New Roman"/>
          <w:color w:val="000000"/>
          <w:sz w:val="24"/>
          <w:szCs w:val="24"/>
        </w:rPr>
        <w:t xml:space="preserve"> о значениях целевых показателей (индикаторов) представлены в приложении 1 к муниципальной программе.</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19" w:name="Par842"/>
      <w:bookmarkEnd w:id="19"/>
      <w:r>
        <w:rPr>
          <w:rFonts w:ascii="Times New Roman" w:hAnsi="Times New Roman" w:cs="Times New Roman"/>
          <w:color w:val="000000"/>
          <w:sz w:val="24"/>
          <w:szCs w:val="24"/>
        </w:rPr>
        <w:t xml:space="preserve">     2.4 Сроки и этапы реализации подпрограммы</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реализуется в 2022- 2028 годах.</w:t>
      </w:r>
    </w:p>
    <w:p w:rsidR="00E71E12" w:rsidRDefault="00E71E12">
      <w:pPr>
        <w:widowControl w:val="0"/>
        <w:spacing w:after="0" w:line="240" w:lineRule="auto"/>
        <w:rPr>
          <w:rFonts w:ascii="Times New Roman" w:hAnsi="Times New Roman" w:cs="Times New Roman"/>
          <w:color w:val="000000"/>
          <w:sz w:val="24"/>
          <w:szCs w:val="24"/>
        </w:rPr>
      </w:pPr>
    </w:p>
    <w:p w:rsidR="00E71E12" w:rsidRDefault="00E71E12">
      <w:pPr>
        <w:widowControl w:val="0"/>
        <w:spacing w:after="0" w:line="240" w:lineRule="auto"/>
        <w:jc w:val="center"/>
        <w:outlineLvl w:val="3"/>
        <w:rPr>
          <w:rFonts w:ascii="Times New Roman" w:hAnsi="Times New Roman" w:cs="Times New Roman"/>
          <w:color w:val="000000"/>
          <w:sz w:val="24"/>
          <w:szCs w:val="24"/>
        </w:rPr>
      </w:pPr>
      <w:bookmarkStart w:id="20" w:name="Par847"/>
      <w:bookmarkEnd w:id="20"/>
    </w:p>
    <w:p w:rsidR="00E71E12" w:rsidRDefault="00877EEB">
      <w:pPr>
        <w:widowControl w:val="0"/>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2.5 Основные мероприятия подпрограммы</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мероприятия подпрограммы:</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Нормативно-правовое регулирование в сфере организации бюджетного процесса в муниципального образования «Муниципальный округ Сюмсинский район Удмуртской Республики».</w:t>
      </w:r>
    </w:p>
    <w:p w:rsidR="00E71E12" w:rsidRDefault="008D37C5">
      <w:pPr>
        <w:widowControl w:val="0"/>
        <w:spacing w:after="0" w:line="240" w:lineRule="auto"/>
        <w:ind w:firstLine="540"/>
        <w:jc w:val="both"/>
        <w:rPr>
          <w:rFonts w:ascii="Times New Roman" w:hAnsi="Times New Roman" w:cs="Times New Roman"/>
          <w:sz w:val="24"/>
          <w:szCs w:val="24"/>
        </w:rPr>
      </w:pPr>
      <w:r w:rsidRPr="008D37C5">
        <w:rPr>
          <w:rFonts w:ascii="Times New Roman" w:hAnsi="Times New Roman" w:cs="Times New Roman"/>
          <w:noProof/>
          <w:color w:val="000000"/>
          <w:sz w:val="24"/>
          <w:szCs w:val="24"/>
          <w:lang w:eastAsia="ru-RU"/>
        </w:rPr>
        <w:pict>
          <v:rect id="Изображение14" o:spid="_x0000_s1039" style="position:absolute;left:0;text-align:left;margin-left:253.3pt;margin-top:-45.45pt;width:36.8pt;height:24.05pt;z-index: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" strokecolor="white" strokeweight=".02mm">
            <v:stroke joinstyle="round"/>
            <v:textbox>
              <w:txbxContent>
                <w:p w:rsidR="00687524" w:rsidRDefault="00687524">
                  <w:pPr>
                    <w:pStyle w:val="afb"/>
                  </w:pPr>
                  <w:r>
                    <w:t>16</w:t>
                  </w:r>
                </w:p>
              </w:txbxContent>
            </v:textbox>
          </v:rect>
        </w:pict>
      </w:r>
      <w:r w:rsidR="00877EEB">
        <w:rPr>
          <w:rFonts w:ascii="Times New Roman" w:hAnsi="Times New Roman" w:cs="Times New Roman"/>
          <w:sz w:val="24"/>
          <w:szCs w:val="24"/>
        </w:rPr>
        <w:t>2. Организация составления, составление проекта бюджета муниципального образования «Муниципальный округ Сюмсинский район Удмуртской Республики», прогноза бюджета муниципального образования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Организация исполнения бюджета муниципального образования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Кассовое обслуживание исполнения расходной части бюджета муниципального образования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Организация и ведение бюджетного учета, составление бюджетной отчетности.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Составление и формирование отчетности об исполнении бюджета муниципального образования «Муниципальный округ Сюмсинский район Удмуртской Республики» и иной финансовой отчетности.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Организация составления, составление и ведение реестра расходных обязательств муниципального образования «Муниципальный округ Сюмсинский район Удмуртской Республики».</w:t>
      </w:r>
    </w:p>
    <w:p w:rsidR="00E71E12" w:rsidRDefault="008D37C5">
      <w:pPr>
        <w:widowControl w:val="0"/>
        <w:spacing w:after="0" w:line="240" w:lineRule="auto"/>
        <w:ind w:firstLine="540"/>
        <w:jc w:val="both"/>
        <w:rPr>
          <w:rFonts w:ascii="Times New Roman" w:hAnsi="Times New Roman" w:cs="Times New Roman"/>
          <w:color w:val="000000"/>
          <w:sz w:val="24"/>
          <w:szCs w:val="24"/>
        </w:rPr>
      </w:pPr>
      <w:hyperlink w:anchor="Par2984">
        <w:r w:rsidR="00877EEB">
          <w:rPr>
            <w:rFonts w:ascii="Times New Roman" w:hAnsi="Times New Roman" w:cs="Times New Roman"/>
            <w:color w:val="000000"/>
            <w:sz w:val="24"/>
            <w:szCs w:val="24"/>
          </w:rPr>
          <w:t>Перечень</w:t>
        </w:r>
      </w:hyperlink>
      <w:r w:rsidR="00877EEB">
        <w:rPr>
          <w:rFonts w:ascii="Times New Roman" w:hAnsi="Times New Roman" w:cs="Times New Roman"/>
          <w:color w:val="000000"/>
          <w:sz w:val="24"/>
          <w:szCs w:val="24"/>
        </w:rPr>
        <w:t xml:space="preserve"> основных мероприятий подпрограммы с указанием ответственных исполнителей, сроков реализации и непосредственных результатов представлен в приложении 2 к муниципальной программе.</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rPr>
          <w:rFonts w:ascii="Times New Roman" w:hAnsi="Times New Roman" w:cs="Times New Roman"/>
          <w:color w:val="000000"/>
          <w:sz w:val="24"/>
          <w:szCs w:val="24"/>
        </w:rPr>
      </w:pPr>
      <w:bookmarkStart w:id="21" w:name="Par869"/>
      <w:bookmarkEnd w:id="21"/>
      <w:r>
        <w:rPr>
          <w:rFonts w:ascii="Times New Roman" w:hAnsi="Times New Roman" w:cs="Times New Roman"/>
          <w:color w:val="000000"/>
          <w:sz w:val="24"/>
          <w:szCs w:val="24"/>
        </w:rPr>
        <w:t xml:space="preserve">2.6 Меры  муниципального регулирования </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сфере реализации подпрограммы применяются меры нормативного правового регулирования.</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Совета депутатов муниципального образования «Муниципальный округ Сюмсинский район Удмуртской Республики» «О бюджетном процессе в муниципальном образовании «Муниципальный округ Сюмсинский район Удмуртской Республики» в соответствии с Бюджетным </w:t>
      </w:r>
      <w:hyperlink r:id="rId16">
        <w:r>
          <w:rPr>
            <w:rFonts w:ascii="Times New Roman" w:hAnsi="Times New Roman" w:cs="Times New Roman"/>
            <w:color w:val="000000"/>
            <w:sz w:val="24"/>
            <w:szCs w:val="24"/>
          </w:rPr>
          <w:t>кодексом</w:t>
        </w:r>
      </w:hyperlink>
      <w:r>
        <w:rPr>
          <w:rFonts w:ascii="Times New Roman" w:hAnsi="Times New Roman" w:cs="Times New Roman"/>
          <w:color w:val="000000"/>
          <w:sz w:val="24"/>
          <w:szCs w:val="24"/>
        </w:rPr>
        <w:t xml:space="preserve"> Российской Федерации регулирует бюджетные правоотношения, возникающие в процессе составления, рассмотрения, утверждения и исполнения бюджета муниципального образования «Муниципальный округ Сюмсинский район Удмуртской Республики», осуществления контроля за их исполнением, составлением, рассмотрением и утверждением отчетов об их исполнении.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Постановлением Администрации района утвержден </w:t>
      </w:r>
      <w:hyperlink r:id="rId17">
        <w:r>
          <w:rPr>
            <w:rFonts w:ascii="Times New Roman" w:hAnsi="Times New Roman" w:cs="Times New Roman"/>
            <w:color w:val="000000"/>
            <w:sz w:val="24"/>
            <w:szCs w:val="24"/>
          </w:rPr>
          <w:t>Порядок</w:t>
        </w:r>
      </w:hyperlink>
      <w:r>
        <w:rPr>
          <w:rFonts w:ascii="Times New Roman" w:hAnsi="Times New Roman" w:cs="Times New Roman"/>
          <w:color w:val="000000"/>
          <w:sz w:val="24"/>
          <w:szCs w:val="24"/>
        </w:rPr>
        <w:t xml:space="preserve"> составления проекта бюджета муниципального образования «Муниципальный округ Сюмсинский район Удмуртской Республики» на очередной финансовый год и плановый период.</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Приказами Управления финансов Администрации муниципального образования «Муниципальный округ Сюмсинский район Удмуртской Республики» устанавливаются сроки представления бюджетной отчетности (месячной, квартальной, годовой).</w:t>
      </w:r>
    </w:p>
    <w:p w:rsidR="00E71E12" w:rsidRDefault="00E71E12">
      <w:pPr>
        <w:widowControl w:val="0"/>
        <w:spacing w:after="0" w:line="240" w:lineRule="auto"/>
        <w:jc w:val="center"/>
        <w:outlineLvl w:val="3"/>
        <w:rPr>
          <w:rFonts w:ascii="Times New Roman" w:hAnsi="Times New Roman" w:cs="Times New Roman"/>
          <w:color w:val="000000"/>
          <w:sz w:val="24"/>
          <w:szCs w:val="24"/>
        </w:rPr>
      </w:pPr>
      <w:bookmarkStart w:id="22" w:name="Par883"/>
      <w:bookmarkEnd w:id="22"/>
    </w:p>
    <w:p w:rsidR="00E71E12" w:rsidRDefault="00877EEB">
      <w:pPr>
        <w:widowControl w:val="0"/>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 xml:space="preserve">                 2.7 Прогноз сводных показателей муниципальных заданий </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Муниципальные задания на оказание муниципальных услуг (выполнение муниципальных работ) в рамках подпрограммы не формируются.</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 Взаимодействие с органами государственной власти и местного самоуправления, организациями и гражданами</w:t>
      </w:r>
    </w:p>
    <w:p w:rsidR="00E71E12" w:rsidRDefault="00E71E12">
      <w:pPr>
        <w:widowControl w:val="0"/>
        <w:spacing w:after="0" w:line="240" w:lineRule="auto"/>
        <w:jc w:val="center"/>
        <w:outlineLvl w:val="3"/>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рамках программы осуществляется взаимодействие с органами государственной</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власти Удмуртской Республики, организациями и гражданами по следующим направлениям:</w:t>
      </w:r>
    </w:p>
    <w:p w:rsidR="00E71E12" w:rsidRDefault="00877EEB">
      <w:pPr>
        <w:numPr>
          <w:ilvl w:val="0"/>
          <w:numId w:val="5"/>
        </w:numPr>
        <w:shd w:val="clear" w:color="auto" w:fill="FFFFFF"/>
        <w:spacing w:line="240" w:lineRule="auto"/>
        <w:ind w:left="0" w:right="14" w:firstLine="567"/>
        <w:jc w:val="both"/>
        <w:rPr>
          <w:rFonts w:ascii="Times New Roman" w:hAnsi="Times New Roman" w:cs="Times New Roman"/>
        </w:rPr>
      </w:pPr>
      <w:r>
        <w:rPr>
          <w:rFonts w:ascii="Times New Roman" w:hAnsi="Times New Roman" w:cs="Times New Roman"/>
          <w:color w:val="000000"/>
          <w:sz w:val="24"/>
          <w:szCs w:val="24"/>
        </w:rPr>
        <w:t xml:space="preserve">Осуществляется координация работы и методическая поддержка органов местного </w:t>
      </w:r>
      <w:r>
        <w:rPr>
          <w:rFonts w:ascii="Times New Roman" w:hAnsi="Times New Roman" w:cs="Times New Roman"/>
          <w:color w:val="000000"/>
          <w:spacing w:val="1"/>
          <w:sz w:val="24"/>
          <w:szCs w:val="24"/>
        </w:rPr>
        <w:t>самоуправления в Удмуртской Республике по составлению и принятию бюджета муниципального образования, ведению бюджетного учета и составления отчетности, составлению и ведению реестра расходных обязательств муниципального образования в Удмуртской Республике.</w:t>
      </w:r>
    </w:p>
    <w:p w:rsidR="00E71E12" w:rsidRDefault="008D37C5">
      <w:pPr>
        <w:numPr>
          <w:ilvl w:val="0"/>
          <w:numId w:val="5"/>
        </w:numPr>
        <w:shd w:val="clear" w:color="auto" w:fill="FFFFFF"/>
        <w:spacing w:line="240" w:lineRule="auto"/>
        <w:ind w:left="0" w:right="14" w:firstLine="567"/>
        <w:jc w:val="both"/>
        <w:rPr>
          <w:rFonts w:ascii="Times New Roman" w:hAnsi="Times New Roman" w:cs="Times New Roman"/>
        </w:rPr>
      </w:pPr>
      <w:r w:rsidRPr="008D37C5">
        <w:rPr>
          <w:noProof/>
          <w:lang w:eastAsia="ru-RU"/>
        </w:rPr>
        <w:pict>
          <v:rect id="Изображение15" o:spid="_x0000_s1040" style="position:absolute;left:0;text-align:left;margin-left:169.7pt;margin-top:-79.55pt;width:39.05pt;height:26.3pt;z-index:17;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" strokecolor="white" strokeweight=".02mm">
            <v:stroke joinstyle="round"/>
            <v:textbox>
              <w:txbxContent>
                <w:p w:rsidR="00687524" w:rsidRDefault="00687524">
                  <w:pPr>
                    <w:pStyle w:val="afb"/>
                  </w:pPr>
                  <w:r>
                    <w:t>17</w:t>
                  </w:r>
                </w:p>
              </w:txbxContent>
            </v:textbox>
          </v:rect>
        </w:pict>
      </w:r>
      <w:r w:rsidR="00877EEB">
        <w:rPr>
          <w:rFonts w:ascii="Times New Roman" w:hAnsi="Times New Roman" w:cs="Times New Roman"/>
          <w:color w:val="000000"/>
          <w:spacing w:val="1"/>
          <w:sz w:val="24"/>
          <w:szCs w:val="24"/>
        </w:rPr>
        <w:t>Осуществляются публичные обсуждения  проекта бюджета муниципального образования «</w:t>
      </w:r>
      <w:r w:rsidR="00877EEB">
        <w:rPr>
          <w:rFonts w:ascii="Times New Roman" w:hAnsi="Times New Roman" w:cs="Times New Roman"/>
          <w:color w:val="000000"/>
          <w:sz w:val="24"/>
          <w:szCs w:val="24"/>
        </w:rPr>
        <w:t>Муниципальный округ Сюмсинский район Удмуртской Республики</w:t>
      </w:r>
      <w:r w:rsidR="00877EEB">
        <w:rPr>
          <w:rFonts w:ascii="Times New Roman" w:hAnsi="Times New Roman" w:cs="Times New Roman"/>
          <w:color w:val="000000"/>
          <w:spacing w:val="1"/>
          <w:sz w:val="24"/>
          <w:szCs w:val="24"/>
        </w:rPr>
        <w:t>», отчета о его исполнении.</w:t>
      </w:r>
    </w:p>
    <w:p w:rsidR="00E71E12" w:rsidRDefault="00877EEB">
      <w:pPr>
        <w:widowControl w:val="0"/>
        <w:numPr>
          <w:ilvl w:val="1"/>
          <w:numId w:val="5"/>
        </w:numPr>
        <w:spacing w:after="0" w:line="240" w:lineRule="auto"/>
        <w:ind w:left="0" w:firstLine="0"/>
        <w:jc w:val="center"/>
        <w:outlineLvl w:val="3"/>
        <w:rPr>
          <w:rFonts w:ascii="Times New Roman" w:hAnsi="Times New Roman" w:cs="Times New Roman"/>
          <w:color w:val="000000"/>
          <w:sz w:val="24"/>
          <w:szCs w:val="24"/>
        </w:rPr>
      </w:pPr>
      <w:bookmarkStart w:id="23" w:name="Par890"/>
      <w:bookmarkStart w:id="24" w:name="Par912"/>
      <w:bookmarkEnd w:id="23"/>
      <w:bookmarkEnd w:id="24"/>
      <w:r>
        <w:rPr>
          <w:rFonts w:ascii="Times New Roman" w:hAnsi="Times New Roman" w:cs="Times New Roman"/>
          <w:color w:val="000000"/>
          <w:sz w:val="24"/>
          <w:szCs w:val="24"/>
        </w:rPr>
        <w:t>Ресурсное обеспечение подпрограммы</w:t>
      </w:r>
    </w:p>
    <w:p w:rsidR="00E71E12" w:rsidRDefault="00E71E12">
      <w:pPr>
        <w:widowControl w:val="0"/>
        <w:spacing w:after="0" w:line="240" w:lineRule="auto"/>
        <w:ind w:left="1095"/>
        <w:outlineLvl w:val="3"/>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Бюджетные ассигнования на реализацию подпрограммы не предусматриваются.</w:t>
      </w:r>
    </w:p>
    <w:p w:rsidR="00E71E12" w:rsidRDefault="00E71E12">
      <w:pPr>
        <w:widowControl w:val="0"/>
        <w:spacing w:after="0" w:line="240" w:lineRule="auto"/>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25" w:name="Par921"/>
      <w:bookmarkEnd w:id="25"/>
      <w:r>
        <w:rPr>
          <w:rFonts w:ascii="Times New Roman" w:hAnsi="Times New Roman" w:cs="Times New Roman"/>
          <w:color w:val="000000"/>
          <w:sz w:val="24"/>
          <w:szCs w:val="24"/>
        </w:rPr>
        <w:t>2.10 Риски и меры по управлению рисками</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Внутренние риски в сфере реализации подпрограммы:</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Поступление доходов в бюджет муниципального образования «Муниципальный округ Сюмсинский район Удмуртской Республики» в объемах ниже запланированных.</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Для минимизации риска главным администраторам доходов бюджета ежемесячно (ежеквартально) будут направляться плановые назначения по администрируемым доходам, будет осуществляться контроль за их исполнением. Также будет осуществляться взаимодействие с Управлением Федеральной налоговой службы России по Удмуртской Республике, Управлением Федерального казначейства по Удмуртской Республике и главными администраторами доходов муниципального образования «Муниципальный округ Сюмсинский район Удмуртской Республики» по вопросам исполнения бюджета муниципального образования «Муниципальный округ Сюмсинский район Удмуртской Республики» по доходам.</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Риск наращивания расходов бюджета муниципального образования «Муниципальный округ Сюмсинский район Удмуртской Республики», необеспеченных доходами, увеличение объема дефицита бюджета муниципального образования «Муниципальный округ Сюмсинский район Удмуртской Республики». Для минимизации риска необходимо проведение жесткой бюджетной политики.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Риски принятия ошибочных управленческих решений. Для минимизации рисков выполняется финансово-экономическое обоснование планируемых решений. Проводится обсуждение значимых решений, в том числе публичное.</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Риски, связанные с ошибками в управлении реализацией программы, необходимостью координировать действия большого количества участников (главных администраторов доходов, главных распорядителей бюджетных средств, что может привести к невыполнению в установленные сроки отдельных мероприятий. Мерами по управлению данной группой рисков являются мониторинг реализации мероприятий муниципальной программы, закрепление персональной ответственности руководителей за достижение непосредственных и конечных результатов.</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2.11 Конечные результаты и оценка эффективности реализации подпрограммы</w:t>
      </w:r>
    </w:p>
    <w:p w:rsidR="00E71E12" w:rsidRDefault="00E71E12">
      <w:pPr>
        <w:widowControl w:val="0"/>
        <w:spacing w:after="0" w:line="240" w:lineRule="auto"/>
        <w:jc w:val="center"/>
        <w:outlineLvl w:val="3"/>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Ожидаемые конечные результаты реализации подпрограммы:</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исполнение плана по налоговым и неналоговым доходам бюджета муниципального образования «Муниципальный округ Сюмсинский район Удмуртской Республики» за отчетный финансовый год не менее 100 процентов;</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исполнение расходных обязательств муниципального образования «Муниципальный округ Сюмсинский район Удмуртской Республики» в соответствии с решением  о бюджете муниципального образования «Муниципальный округ Сюмсинский район Удмуртской Республики» на очередной финансовый год и плановый период не менее 96 процентов.</w:t>
      </w:r>
    </w:p>
    <w:p w:rsidR="00AB39EA" w:rsidRDefault="00AB39EA">
      <w:pPr>
        <w:widowControl w:val="0"/>
        <w:spacing w:after="0" w:line="240" w:lineRule="auto"/>
        <w:ind w:firstLine="540"/>
        <w:jc w:val="both"/>
        <w:rPr>
          <w:rFonts w:ascii="Times New Roman" w:hAnsi="Times New Roman" w:cs="Times New Roman"/>
          <w:color w:val="000000"/>
          <w:sz w:val="24"/>
          <w:szCs w:val="24"/>
        </w:rPr>
      </w:pPr>
    </w:p>
    <w:p w:rsidR="00AB39EA" w:rsidRDefault="00AB39EA">
      <w:pPr>
        <w:widowControl w:val="0"/>
        <w:spacing w:after="0" w:line="240" w:lineRule="auto"/>
        <w:ind w:firstLine="540"/>
        <w:jc w:val="both"/>
        <w:rPr>
          <w:rFonts w:ascii="Times New Roman" w:hAnsi="Times New Roman" w:cs="Times New Roman"/>
          <w:color w:val="000000"/>
          <w:sz w:val="24"/>
          <w:szCs w:val="24"/>
        </w:rPr>
      </w:pPr>
    </w:p>
    <w:p w:rsidR="00E71E12" w:rsidRDefault="008D37C5">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rect id="Изображение16" o:spid="_x0000_s1041" style="position:absolute;left:0;text-align:left;margin-left:251.9pt;margin-top:-26.75pt;width:38.3pt;height:23.3pt;z-index:1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" strokecolor="white" strokeweight=".02mm">
            <v:stroke joinstyle="round"/>
            <v:textbox>
              <w:txbxContent>
                <w:p w:rsidR="00687524" w:rsidRDefault="00687524">
                  <w:pPr>
                    <w:pStyle w:val="afb"/>
                  </w:pPr>
                  <w:r>
                    <w:t>18</w:t>
                  </w:r>
                </w:p>
              </w:txbxContent>
            </v:textbox>
          </v:rect>
        </w:pict>
      </w:r>
    </w:p>
    <w:p w:rsidR="00E71E12" w:rsidRDefault="00877EEB">
      <w:pPr>
        <w:widowControl w:val="0"/>
        <w:numPr>
          <w:ilvl w:val="0"/>
          <w:numId w:val="5"/>
        </w:numPr>
        <w:tabs>
          <w:tab w:val="left" w:pos="284"/>
          <w:tab w:val="left" w:pos="426"/>
        </w:tabs>
        <w:spacing w:after="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«Нормативно-методическое обеспечение и осуществление финансового контроля»</w:t>
      </w:r>
    </w:p>
    <w:p w:rsidR="00E71E12" w:rsidRDefault="00E71E12">
      <w:pPr>
        <w:widowControl w:val="0"/>
        <w:spacing w:after="0" w:line="240" w:lineRule="auto"/>
        <w:ind w:left="1695"/>
        <w:rPr>
          <w:rFonts w:ascii="Times New Roman" w:hAnsi="Times New Roman" w:cs="Times New Roman"/>
          <w:color w:val="000000"/>
          <w:sz w:val="24"/>
          <w:szCs w:val="24"/>
        </w:rPr>
      </w:pPr>
    </w:p>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Паспорт подпрограммы</w:t>
      </w:r>
    </w:p>
    <w:p w:rsidR="00E71E12" w:rsidRDefault="00E71E12">
      <w:pPr>
        <w:widowControl w:val="0"/>
        <w:spacing w:after="0" w:line="240" w:lineRule="auto"/>
        <w:jc w:val="center"/>
        <w:rPr>
          <w:rFonts w:ascii="Times New Roman" w:hAnsi="Times New Roman" w:cs="Times New Roman"/>
          <w:color w:val="000000"/>
          <w:sz w:val="24"/>
          <w:szCs w:val="24"/>
        </w:rPr>
      </w:pPr>
    </w:p>
    <w:tbl>
      <w:tblPr>
        <w:tblW w:w="9639" w:type="dxa"/>
        <w:tblInd w:w="75" w:type="dxa"/>
        <w:tblCellMar>
          <w:left w:w="75" w:type="dxa"/>
          <w:right w:w="75" w:type="dxa"/>
        </w:tblCellMar>
        <w:tblLook w:val="0000"/>
      </w:tblPr>
      <w:tblGrid>
        <w:gridCol w:w="2268"/>
        <w:gridCol w:w="7371"/>
      </w:tblGrid>
      <w:tr w:rsidR="00E71E12">
        <w:trPr>
          <w:trHeight w:val="400"/>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Нормативно-методическое обеспечение и осуществление финансового контроля в муниципальном образовании «Муниципальный округ Сюмсинский район Удмуртской Республики» »               </w:t>
            </w:r>
          </w:p>
        </w:tc>
      </w:tr>
      <w:tr w:rsidR="00E71E12">
        <w:trPr>
          <w:trHeight w:val="400"/>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Координатор</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rPr>
              <w:t xml:space="preserve">Заместитель Главы Администрации </w:t>
            </w:r>
            <w:r>
              <w:rPr>
                <w:rFonts w:ascii="Times New Roman" w:hAnsi="Times New Roman" w:cs="Times New Roman"/>
                <w:color w:val="000000"/>
                <w:sz w:val="24"/>
                <w:szCs w:val="24"/>
              </w:rPr>
              <w:t>района</w:t>
            </w:r>
          </w:p>
        </w:tc>
      </w:tr>
      <w:tr w:rsidR="00E71E12">
        <w:trPr>
          <w:trHeight w:val="600"/>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Ответственный</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исполнитель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Управление финансов Администрации муниципального образования «Муниципальный округ Сюмсинский район Удмуртской Республики», Начальник Управления – Овчарук Ольга Геннадьевна              </w:t>
            </w:r>
          </w:p>
        </w:tc>
      </w:tr>
      <w:tr w:rsidR="00E71E12">
        <w:trPr>
          <w:trHeight w:val="400"/>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Соисполнители</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Отсутствуют                                                 </w:t>
            </w:r>
          </w:p>
        </w:tc>
      </w:tr>
      <w:tr w:rsidR="00E71E12">
        <w:trPr>
          <w:trHeight w:val="1000"/>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Нормативно-методическое обеспечение и осуществление финансового контроля за использованием  средств бюджета муниципального образования «Муниципальный округ Сюмсинский район Удмуртской Республики» и исполнением бюджетного законодательства, совершенствование методов финансового контроля                                                   </w:t>
            </w:r>
          </w:p>
        </w:tc>
      </w:tr>
      <w:tr w:rsidR="00E71E12">
        <w:trPr>
          <w:trHeight w:val="1766"/>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Проведение контрольных мероприятий Управлением финансов в соответствии с Планом контрольно-ревизионной работы;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создание условий и стимулов для функционирования  полноценных систем финансового контроля в структурных  органах местного самоуправления;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разработка и совершенствование нормативного и методического обеспечения финансового контроля в муниципальном образовании «Муниципальный округ Сюмсинский район Удмуртской Республики».              </w:t>
            </w:r>
          </w:p>
        </w:tc>
      </w:tr>
      <w:tr w:rsidR="00E71E12">
        <w:trPr>
          <w:trHeight w:val="547"/>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Целевые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показатели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(индикаторы)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Удельный вес проведенных Управлением финансов контрольных мероприятий (ревизий и проверок) использования средств бюджета муниципального образования «Муниципальный округ Сюмсинский район Удмуртской Республики» к числу запланированных мероприятий;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удельный вес главных распорядителей средств бюджета  муниципального образования «Муниципальный округ Сюмсинский район Удмуртской Республики», осуществляющих финансовый контроль, в общем количестве главных распорядителей средств бюджета муниципального образования «Муниципальный округ Сюмсинский район Удмуртской Республики», на которых в соответствии  с законодательством возложены функции по финансовому контролю.        </w:t>
            </w:r>
          </w:p>
        </w:tc>
      </w:tr>
      <w:tr w:rsidR="00E71E12">
        <w:trPr>
          <w:trHeight w:val="406"/>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Сроки и этапы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2022 - 2028 годы,</w:t>
            </w:r>
          </w:p>
          <w:p w:rsidR="00E71E12" w:rsidRDefault="00E71E12">
            <w:pPr>
              <w:widowControl w:val="0"/>
              <w:spacing w:after="0" w:line="240" w:lineRule="auto"/>
              <w:jc w:val="both"/>
              <w:rPr>
                <w:rFonts w:ascii="Times New Roman" w:hAnsi="Times New Roman" w:cs="Times New Roman"/>
                <w:color w:val="000000"/>
                <w:sz w:val="24"/>
                <w:szCs w:val="24"/>
              </w:rPr>
            </w:pPr>
          </w:p>
        </w:tc>
      </w:tr>
      <w:tr w:rsidR="00E71E12">
        <w:trPr>
          <w:trHeight w:val="794"/>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Ресурсное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Бюджетные ассигнования на реализацию подпрограммы не предусматриваются. </w:t>
            </w:r>
          </w:p>
          <w:p w:rsidR="00E71E12" w:rsidRDefault="00E71E12">
            <w:pPr>
              <w:widowControl w:val="0"/>
              <w:spacing w:after="0" w:line="240" w:lineRule="auto"/>
              <w:jc w:val="both"/>
              <w:rPr>
                <w:rFonts w:ascii="Times New Roman" w:hAnsi="Times New Roman" w:cs="Times New Roman"/>
                <w:color w:val="000000"/>
                <w:sz w:val="24"/>
                <w:szCs w:val="24"/>
              </w:rPr>
            </w:pPr>
          </w:p>
        </w:tc>
      </w:tr>
      <w:tr w:rsidR="00E71E12">
        <w:trPr>
          <w:trHeight w:val="689"/>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Ожидаемые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конечные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 показатели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эффективности</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Ожидаемые конечные результаты реализации подпрограммы и показатели эффективности:                                </w:t>
            </w:r>
          </w:p>
          <w:p w:rsidR="00E71E12" w:rsidRDefault="008D37C5">
            <w:pPr>
              <w:widowControl w:val="0"/>
              <w:spacing w:after="0" w:line="240" w:lineRule="auto"/>
              <w:jc w:val="both"/>
              <w:rPr>
                <w:rFonts w:ascii="Times New Roman" w:hAnsi="Times New Roman" w:cs="Times New Roman"/>
                <w:color w:val="000000"/>
                <w:sz w:val="24"/>
                <w:szCs w:val="24"/>
              </w:rPr>
            </w:pPr>
            <w:r w:rsidRPr="008D37C5">
              <w:rPr>
                <w:noProof/>
                <w:lang w:eastAsia="ru-RU"/>
              </w:rPr>
              <w:pict>
                <v:rect id="Изображение17" o:spid="_x0000_s1042" style="position:absolute;left:0;text-align:left;margin-left:74.55pt;margin-top:-35.15pt;width:37.55pt;height:25.55pt;z-index:19;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" strokecolor="white" strokeweight=".02mm">
                  <v:stroke joinstyle="round"/>
                  <v:textbox>
                    <w:txbxContent>
                      <w:p w:rsidR="00687524" w:rsidRDefault="00687524">
                        <w:pPr>
                          <w:pStyle w:val="afb"/>
                        </w:pPr>
                        <w:r>
                          <w:t>19</w:t>
                        </w:r>
                      </w:p>
                    </w:txbxContent>
                  </v:textbox>
                </v:rect>
              </w:pict>
            </w:r>
            <w:r w:rsidR="00877EEB">
              <w:rPr>
                <w:rFonts w:ascii="Times New Roman" w:hAnsi="Times New Roman" w:cs="Times New Roman"/>
                <w:color w:val="000000"/>
                <w:sz w:val="24"/>
                <w:szCs w:val="24"/>
              </w:rPr>
              <w:t xml:space="preserve">- предупреждение и недопущение нарушений бюджетного законодательства участниками бюджетного процесса, а также юридическими лицами, созданными на базе муниципального имущества (бюджетными и автономными учреждениями, унитарными предприятиями);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привлечение к административной ответственности и (или) применение бюджетных мер принуждения в случаях  выявления бюджетных правонарушений, повышение эффективности бюджетных расходов               </w:t>
            </w:r>
          </w:p>
        </w:tc>
      </w:tr>
    </w:tbl>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jc w:val="center"/>
        <w:rPr>
          <w:rFonts w:ascii="Times New Roman" w:hAnsi="Times New Roman" w:cs="Times New Roman"/>
          <w:color w:val="000000"/>
          <w:sz w:val="24"/>
          <w:szCs w:val="24"/>
        </w:rPr>
      </w:pPr>
      <w:bookmarkStart w:id="26" w:name="Par1040"/>
      <w:bookmarkEnd w:id="26"/>
      <w:r>
        <w:rPr>
          <w:rFonts w:ascii="Times New Roman" w:hAnsi="Times New Roman" w:cs="Times New Roman"/>
          <w:color w:val="000000"/>
          <w:sz w:val="24"/>
          <w:szCs w:val="24"/>
        </w:rPr>
        <w:t>3.1  Характеристика сферы деятельности</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Основными документами, регулирующими сферу реализации подпрограммы, являются:</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Бюджетный </w:t>
      </w:r>
      <w:hyperlink r:id="rId18">
        <w:r>
          <w:rPr>
            <w:rFonts w:ascii="Times New Roman" w:hAnsi="Times New Roman" w:cs="Times New Roman"/>
            <w:color w:val="000000"/>
            <w:sz w:val="24"/>
            <w:szCs w:val="24"/>
          </w:rPr>
          <w:t>кодекс</w:t>
        </w:r>
      </w:hyperlink>
      <w:r>
        <w:rPr>
          <w:rFonts w:ascii="Times New Roman" w:hAnsi="Times New Roman" w:cs="Times New Roman"/>
          <w:color w:val="000000"/>
          <w:sz w:val="24"/>
          <w:szCs w:val="24"/>
        </w:rPr>
        <w:t xml:space="preserve"> Российской Федерации;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Решение Совета депутатов «О бюджетном процессе в муниципальном образовании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со </w:t>
      </w:r>
      <w:hyperlink r:id="rId19">
        <w:r>
          <w:rPr>
            <w:rFonts w:ascii="Times New Roman" w:hAnsi="Times New Roman" w:cs="Times New Roman"/>
            <w:color w:val="000000"/>
            <w:sz w:val="24"/>
            <w:szCs w:val="24"/>
          </w:rPr>
          <w:t>статьей 20</w:t>
        </w:r>
      </w:hyperlink>
      <w:r>
        <w:rPr>
          <w:rFonts w:ascii="Times New Roman" w:hAnsi="Times New Roman" w:cs="Times New Roman"/>
          <w:color w:val="000000"/>
          <w:sz w:val="24"/>
          <w:szCs w:val="24"/>
        </w:rPr>
        <w:t>«О бюджетном процессе в муниципальном образовании «Муниципальный округ Сюмсинский район Удмуртской Республики» финансовый контроль в муниципальном образовании «Муниципальный округ Сюмсинский район Удмуртской Республики» осуществляют:</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Управление финансов Администрации муниципального образования «Муниципальный округ Сюмсинский район Удмуртской Республики» в соответствии с его компетенцией - по использованию средств бюджета района;</w:t>
      </w:r>
    </w:p>
    <w:p w:rsidR="00E71E12" w:rsidRDefault="00877EEB">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2) главные распорядители средств бюджета муниципального образования «Муниципальный округ Сюмсинский район Удмуртской Республики» - по обеспечению целевого </w:t>
      </w:r>
      <w:r>
        <w:rPr>
          <w:rFonts w:ascii="Times New Roman" w:hAnsi="Times New Roman" w:cs="Times New Roman"/>
          <w:sz w:val="24"/>
          <w:szCs w:val="24"/>
        </w:rPr>
        <w:t>использования бюджетных средств, а также представления отчетности;</w:t>
      </w:r>
    </w:p>
    <w:p w:rsidR="00E71E12" w:rsidRDefault="00877EEB">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главные администраторы доходов бюджета муниципального образования «Муниципальный округ Сюмсинский район Удмуртской Республики» -  по осуществлению ими функций администрирования доходов;</w:t>
      </w:r>
    </w:p>
    <w:p w:rsidR="00E71E12" w:rsidRDefault="00877EEB">
      <w:pPr>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w:t>
      </w:r>
      <w:hyperlink r:id="rId20">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к полномочиям структурных подразделений органа местного самоуправления, являющихся главными распорядителями средств бюджета муниципального образования «Муниципальный округ Сюмсинский район Удмуртской Республики», относятся:</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rPr>
        <w:t>- обеспечение результативности, адресности  и целевого характера использования бюджетных средств, в соответствии с утвержденными</w:t>
      </w:r>
      <w:r>
        <w:rPr>
          <w:rFonts w:ascii="Times New Roman" w:hAnsi="Times New Roman" w:cs="Times New Roman"/>
          <w:color w:val="000000"/>
          <w:sz w:val="24"/>
          <w:szCs w:val="24"/>
        </w:rPr>
        <w:t xml:space="preserve"> бюджетными ассигнованиями и лимитами бюджетных обязательств;</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контроля, за соблюдением получателями субвенций, межбюджетных субсидий и иных субсидий условий, установленных при их предоставлении;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организация и осуществление финансового контроля в сфере своей деятельности.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К проблемам в сфере муниципального финансового контроля  относятся:</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недостаточный контроль за эффективностью использования бюджетных средств;</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несоблюдение установленной периодичности проведения контрольных мероприятий;</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безнаказанность лиц, виновных в совершении финансовых нарушений;</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недостаточная квалификация специалистов, осуществляющих внутренний финансовый контроль.</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27" w:name="Par1069"/>
      <w:bookmarkEnd w:id="27"/>
      <w:r>
        <w:rPr>
          <w:rFonts w:ascii="Times New Roman" w:hAnsi="Times New Roman" w:cs="Times New Roman"/>
          <w:color w:val="000000"/>
          <w:sz w:val="24"/>
          <w:szCs w:val="24"/>
        </w:rPr>
        <w:t>3.2  Приоритеты, цели и задачи в сфере реализации подпрограммы</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Финансовый контроль является одной из составляющих процесса управления общественными финансами. Внедрение новых принципов управления общественными финансами - повышение эффективности бюджетных расходов, составление и исполнение бюджета на основе программно-целевых принципов, финансирование муниципальных учреждений на основе муниципальных заданий, расширение полномочий и повышение ответственности главных распорядителей бюджетных средств, в бюджетном процессе, - требуют преобразований и в сфере организации финансового контроля. Правовые основания для таких преобразований предусмотрены Федеральным законом № 252-ФЗ от 23 июля 2013 года «О внесении изменений в Бюджетный кодекс Российской Федерации и отдельные законодательные акты Российской Федерации». Целью подпрограммы является нормативно-методическое обеспечение и осуществление финансового контроля за использованием средств бюджета муниципального образования «Муниципальный округ Сюмсинский район Удмуртской Республики» и исполнением бюджетного законодательства, совершенствование методов финансового контроля.</w:t>
      </w:r>
    </w:p>
    <w:p w:rsidR="00E71E12" w:rsidRDefault="008D37C5">
      <w:pPr>
        <w:widowControl w:val="0"/>
        <w:spacing w:after="0" w:line="240" w:lineRule="auto"/>
        <w:ind w:firstLine="540"/>
        <w:jc w:val="both"/>
        <w:rPr>
          <w:rFonts w:ascii="Times New Roman" w:hAnsi="Times New Roman" w:cs="Times New Roman"/>
          <w:color w:val="000000"/>
          <w:sz w:val="24"/>
          <w:szCs w:val="24"/>
        </w:rPr>
      </w:pPr>
      <w:r w:rsidRPr="008D37C5">
        <w:rPr>
          <w:noProof/>
          <w:lang w:eastAsia="ru-RU"/>
        </w:rPr>
        <w:pict>
          <v:rect id="Изображение18" o:spid="_x0000_s1043" style="position:absolute;left:0;text-align:left;margin-left:206.6pt;margin-top:-170.9pt;width:39.05pt;height:24.05pt;z-index: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" strokecolor="white" strokeweight=".02mm">
            <v:stroke joinstyle="round"/>
            <v:textbox>
              <w:txbxContent>
                <w:p w:rsidR="00687524" w:rsidRDefault="00687524">
                  <w:pPr>
                    <w:pStyle w:val="afb"/>
                  </w:pPr>
                  <w:r>
                    <w:t>20</w:t>
                  </w:r>
                </w:p>
              </w:txbxContent>
            </v:textbox>
          </v:rect>
        </w:pict>
      </w:r>
      <w:r w:rsidR="00877EEB">
        <w:rPr>
          <w:rFonts w:ascii="Times New Roman" w:hAnsi="Times New Roman" w:cs="Times New Roman"/>
          <w:color w:val="000000"/>
          <w:sz w:val="24"/>
          <w:szCs w:val="24"/>
        </w:rPr>
        <w:t>Для достижения поставленной цели будут решаться следующие задачи: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проведение контрольных мероприятий Управлением финансов Администрации муниципального образования «Муниципальный округ Сюмсинский район Удмуртской Республики» в соответствии с Планом контрольно-ревизионной работы;</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разработка и совершенствование нормативного и методического обеспечения финансового контроля в муниципальном образовании «Муниципальный округ Сюмсинский район Удмуртской Республики».</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rPr>
          <w:rFonts w:ascii="Times New Roman" w:hAnsi="Times New Roman" w:cs="Times New Roman"/>
          <w:color w:val="000000"/>
          <w:sz w:val="24"/>
          <w:szCs w:val="24"/>
        </w:rPr>
      </w:pPr>
      <w:bookmarkStart w:id="28" w:name="Par1081"/>
      <w:bookmarkEnd w:id="28"/>
      <w:r>
        <w:rPr>
          <w:rFonts w:ascii="Times New Roman" w:hAnsi="Times New Roman" w:cs="Times New Roman"/>
          <w:color w:val="000000"/>
          <w:sz w:val="24"/>
          <w:szCs w:val="24"/>
        </w:rPr>
        <w:t xml:space="preserve">3.3. Целевые показатели (индикаторы) </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целевых показателей подпрограммы определены:</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Удельный вес проведенных Управлением финансов Администрации муниципального образования «Муниципальный округ Сюмсинский район Удмуртской Республики» контрольных мероприятий (ревизий и проверок) использования средств бюджета  муниципального образования «Муниципальный округ Сюмсинский район Удмуртской Республики» к числу запланированных мероприятий.</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Удельный вес главных распорядителей средств бюджета муниципального образования «Муниципальный округ Сюмсинский район Удмуртской Республики», осуществляющих финансовый контроль, в общем количестве главных распорядителей средств бюджета муниципального образования «Муниципальный округ Сюмсинский район Удмуртской Республики», на которых в соответствии с законодательством возложены функции по финансовому контролю.</w:t>
      </w:r>
    </w:p>
    <w:p w:rsidR="00E71E12" w:rsidRDefault="008D37C5">
      <w:pPr>
        <w:widowControl w:val="0"/>
        <w:spacing w:after="0" w:line="240" w:lineRule="auto"/>
        <w:ind w:firstLine="540"/>
        <w:jc w:val="both"/>
        <w:rPr>
          <w:rFonts w:ascii="Times New Roman" w:hAnsi="Times New Roman" w:cs="Times New Roman"/>
          <w:color w:val="000000"/>
          <w:sz w:val="24"/>
          <w:szCs w:val="24"/>
        </w:rPr>
      </w:pPr>
      <w:hyperlink w:anchor="Par2081">
        <w:r w:rsidR="00877EEB">
          <w:rPr>
            <w:rFonts w:ascii="Times New Roman" w:hAnsi="Times New Roman" w:cs="Times New Roman"/>
            <w:color w:val="000000"/>
            <w:sz w:val="24"/>
            <w:szCs w:val="24"/>
          </w:rPr>
          <w:t>Сведения</w:t>
        </w:r>
      </w:hyperlink>
      <w:r w:rsidR="00877EEB">
        <w:rPr>
          <w:rFonts w:ascii="Times New Roman" w:hAnsi="Times New Roman" w:cs="Times New Roman"/>
          <w:color w:val="000000"/>
          <w:sz w:val="24"/>
          <w:szCs w:val="24"/>
        </w:rPr>
        <w:t xml:space="preserve"> о значениях целевых индикаторов представлены в приложении 1 к муниципальной программе.</w:t>
      </w:r>
    </w:p>
    <w:p w:rsidR="00E71E12" w:rsidRDefault="00E71E12">
      <w:pPr>
        <w:widowControl w:val="0"/>
        <w:spacing w:after="0" w:line="240" w:lineRule="auto"/>
        <w:jc w:val="both"/>
        <w:rPr>
          <w:rFonts w:ascii="Times New Roman" w:hAnsi="Times New Roman" w:cs="Times New Roman"/>
          <w:color w:val="000000"/>
          <w:sz w:val="24"/>
          <w:szCs w:val="24"/>
        </w:rPr>
      </w:pPr>
    </w:p>
    <w:p w:rsidR="00E71E12" w:rsidRDefault="00E71E12">
      <w:pPr>
        <w:widowControl w:val="0"/>
        <w:spacing w:after="0" w:line="240" w:lineRule="auto"/>
        <w:jc w:val="both"/>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29" w:name="Par1096"/>
      <w:bookmarkEnd w:id="29"/>
      <w:r>
        <w:rPr>
          <w:rFonts w:ascii="Times New Roman" w:hAnsi="Times New Roman" w:cs="Times New Roman"/>
          <w:color w:val="000000"/>
          <w:sz w:val="24"/>
          <w:szCs w:val="24"/>
        </w:rPr>
        <w:t xml:space="preserve">     3.4 Сроки и этапы реализации подпрограммы</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реализуется в 2022- 2028 годах.</w:t>
      </w:r>
    </w:p>
    <w:p w:rsidR="00E71E12" w:rsidRDefault="00E71E12">
      <w:pPr>
        <w:widowControl w:val="0"/>
        <w:spacing w:after="0" w:line="240" w:lineRule="auto"/>
        <w:rPr>
          <w:rFonts w:ascii="Times New Roman" w:hAnsi="Times New Roman" w:cs="Times New Roman"/>
          <w:color w:val="000000"/>
          <w:sz w:val="24"/>
          <w:szCs w:val="24"/>
        </w:rPr>
      </w:pPr>
      <w:bookmarkStart w:id="30" w:name="Par1101"/>
      <w:bookmarkEnd w:id="30"/>
    </w:p>
    <w:p w:rsidR="00E71E12" w:rsidRDefault="00E71E12">
      <w:pPr>
        <w:widowControl w:val="0"/>
        <w:spacing w:after="0" w:line="240" w:lineRule="auto"/>
        <w:outlineLvl w:val="3"/>
        <w:rPr>
          <w:rFonts w:ascii="Times New Roman" w:hAnsi="Times New Roman" w:cs="Times New Roman"/>
          <w:color w:val="000000"/>
          <w:sz w:val="24"/>
          <w:szCs w:val="24"/>
        </w:rPr>
      </w:pPr>
    </w:p>
    <w:p w:rsidR="00E71E12" w:rsidRDefault="00E71E12">
      <w:pPr>
        <w:widowControl w:val="0"/>
        <w:spacing w:after="0" w:line="240" w:lineRule="auto"/>
        <w:outlineLvl w:val="3"/>
        <w:rPr>
          <w:rFonts w:ascii="Times New Roman" w:hAnsi="Times New Roman" w:cs="Times New Roman"/>
          <w:color w:val="000000"/>
          <w:sz w:val="24"/>
          <w:szCs w:val="24"/>
        </w:rPr>
      </w:pPr>
    </w:p>
    <w:p w:rsidR="00E71E12" w:rsidRDefault="00877EEB">
      <w:pPr>
        <w:widowControl w:val="0"/>
        <w:spacing w:after="0" w:line="240" w:lineRule="auto"/>
        <w:outlineLvl w:val="3"/>
        <w:rPr>
          <w:rFonts w:ascii="Times New Roman" w:hAnsi="Times New Roman" w:cs="Times New Roman"/>
          <w:color w:val="000000"/>
          <w:sz w:val="24"/>
          <w:szCs w:val="24"/>
        </w:rPr>
      </w:pPr>
      <w:r>
        <w:rPr>
          <w:rFonts w:ascii="Times New Roman" w:hAnsi="Times New Roman" w:cs="Times New Roman"/>
          <w:color w:val="000000"/>
          <w:sz w:val="24"/>
          <w:szCs w:val="24"/>
        </w:rPr>
        <w:t xml:space="preserve">                                            3.5 Основные мероприятия подпрограммы</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мероприятия подпрограммы:</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Нормативно-правовое регулирование в сфере организации финансового контроля  органами местного самоуправления.</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Планирование контрольной деятельности.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Осуществление мероприятий финансового контроля.</w:t>
      </w:r>
    </w:p>
    <w:p w:rsidR="00E71E12" w:rsidRDefault="008D37C5">
      <w:pPr>
        <w:widowControl w:val="0"/>
        <w:spacing w:after="0" w:line="240" w:lineRule="auto"/>
        <w:ind w:firstLine="540"/>
        <w:jc w:val="both"/>
        <w:rPr>
          <w:rFonts w:ascii="Times New Roman" w:hAnsi="Times New Roman" w:cs="Times New Roman"/>
          <w:color w:val="000000"/>
          <w:sz w:val="24"/>
          <w:szCs w:val="24"/>
        </w:rPr>
      </w:pPr>
      <w:hyperlink w:anchor="Par2984">
        <w:r w:rsidR="00877EEB">
          <w:rPr>
            <w:rFonts w:ascii="Times New Roman" w:hAnsi="Times New Roman" w:cs="Times New Roman"/>
            <w:color w:val="000000"/>
            <w:sz w:val="24"/>
            <w:szCs w:val="24"/>
          </w:rPr>
          <w:t>Перечень</w:t>
        </w:r>
      </w:hyperlink>
      <w:r w:rsidR="00877EEB">
        <w:rPr>
          <w:rFonts w:ascii="Times New Roman" w:hAnsi="Times New Roman" w:cs="Times New Roman"/>
          <w:color w:val="000000"/>
          <w:sz w:val="24"/>
          <w:szCs w:val="24"/>
        </w:rPr>
        <w:t xml:space="preserve"> основных мероприятий подпрограммы с указанием ответственных </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исполнителей, сроков реализации и непосредственных результатов представлен в приложении 2 к муниципальной программе.</w:t>
      </w:r>
    </w:p>
    <w:p w:rsidR="00E71E12" w:rsidRDefault="008D37C5">
      <w:pPr>
        <w:widowControl w:val="0"/>
        <w:spacing w:after="0" w:line="240" w:lineRule="auto"/>
        <w:ind w:firstLine="540"/>
        <w:jc w:val="both"/>
        <w:rPr>
          <w:rFonts w:ascii="Times New Roman" w:hAnsi="Times New Roman" w:cs="Times New Roman"/>
          <w:color w:val="000000"/>
          <w:sz w:val="24"/>
          <w:szCs w:val="24"/>
        </w:rPr>
      </w:pPr>
      <w:r w:rsidRPr="008D37C5">
        <w:rPr>
          <w:noProof/>
          <w:lang w:eastAsia="ru-RU"/>
        </w:rPr>
        <w:pict>
          <v:rect id="Изображение19" o:spid="_x0000_s1044" style="position:absolute;left:0;text-align:left;margin-left:179.05pt;margin-top:-32.9pt;width:38.3pt;height:24.8pt;z-index:2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" strokecolor="white" strokeweight=".02mm">
            <v:stroke joinstyle="round"/>
            <v:textbox>
              <w:txbxContent>
                <w:p w:rsidR="00687524" w:rsidRDefault="00687524">
                  <w:pPr>
                    <w:pStyle w:val="afb"/>
                  </w:pPr>
                  <w:r>
                    <w:t>21</w:t>
                  </w:r>
                </w:p>
              </w:txbxContent>
            </v:textbox>
          </v:rect>
        </w:pict>
      </w: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31" w:name="Par1112"/>
      <w:bookmarkEnd w:id="31"/>
      <w:r>
        <w:rPr>
          <w:rFonts w:ascii="Times New Roman" w:hAnsi="Times New Roman" w:cs="Times New Roman"/>
          <w:color w:val="000000"/>
          <w:sz w:val="24"/>
          <w:szCs w:val="24"/>
        </w:rPr>
        <w:t xml:space="preserve">3.6 Меры муниципального регулирования </w:t>
      </w:r>
    </w:p>
    <w:p w:rsidR="00E71E12" w:rsidRDefault="00E71E12">
      <w:pPr>
        <w:widowControl w:val="0"/>
        <w:spacing w:after="0" w:line="240" w:lineRule="auto"/>
        <w:jc w:val="center"/>
        <w:outlineLvl w:val="3"/>
        <w:rPr>
          <w:rFonts w:ascii="Times New Roman" w:hAnsi="Times New Roman" w:cs="Times New Roman"/>
          <w:color w:val="000000"/>
          <w:sz w:val="24"/>
          <w:szCs w:val="24"/>
        </w:rPr>
      </w:pPr>
    </w:p>
    <w:p w:rsidR="00E71E12" w:rsidRDefault="00877EEB">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Меры правового регулирования подпрограммы предполагают внесение изменений в муниципальное бюджетное законодательство с целью его актуализации. </w:t>
      </w:r>
      <w:r>
        <w:rPr>
          <w:rFonts w:ascii="Times New Roman" w:hAnsi="Times New Roman" w:cs="Times New Roman"/>
          <w:color w:val="000000"/>
          <w:sz w:val="24"/>
          <w:szCs w:val="24"/>
        </w:rPr>
        <w:t>В сфере реализации подпрограммы осуществляются меры нормативного правового регулирования.</w:t>
      </w:r>
    </w:p>
    <w:p w:rsidR="00E71E12" w:rsidRDefault="00877EEB">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Совета депутатов «О бюджетном процессе в муниципальном образовании «Муниципальный округ Сюмсинский район Удмуртской Республики» » в соответствии с Бюджетным кодексом Российской Федерации регулирует бюджетные правоотношения, возникающие в процессе составления, рассмотрения, утверждения и исполнения бюджета муниципального образования «Муниципальный округ Сюмсинский район Удмуртской Республики», осуществления контроля за их исполнением, составлением, рассмотрением и утверждением отчетов об их исполнении.</w:t>
      </w:r>
    </w:p>
    <w:p w:rsidR="00E71E12" w:rsidRDefault="00877EEB">
      <w:pPr>
        <w:widowControl w:val="0"/>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Федеральными стандартами установлены требования к осуществлению контроля за деятельностью бюджетных, автономных и казенных учреждений муниципального образования «Муниципальный округ Сюмсинский район Удмуртской Республики»</w:t>
      </w:r>
    </w:p>
    <w:p w:rsidR="00E71E12" w:rsidRDefault="00E71E12">
      <w:pPr>
        <w:widowControl w:val="0"/>
        <w:suppressAutoHyphens/>
        <w:spacing w:after="0" w:line="240" w:lineRule="auto"/>
        <w:ind w:firstLine="709"/>
        <w:jc w:val="both"/>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32" w:name="Par1122"/>
      <w:bookmarkEnd w:id="32"/>
      <w:r>
        <w:rPr>
          <w:rFonts w:ascii="Times New Roman" w:hAnsi="Times New Roman" w:cs="Times New Roman"/>
          <w:color w:val="000000"/>
          <w:sz w:val="24"/>
          <w:szCs w:val="24"/>
        </w:rPr>
        <w:t xml:space="preserve">                  3.7 Прогноз сводных показателей муниципальных заданий </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Муниципальные задания на оказание муниципальных услуг (выполнение муниципальных работ) в рамках подпрограммы не формируются.</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 Взаимодействие с органами государственной власти и местного самоуправления, организациями и гражданами</w:t>
      </w:r>
    </w:p>
    <w:p w:rsidR="00E71E12" w:rsidRDefault="00E71E12">
      <w:pPr>
        <w:widowControl w:val="0"/>
        <w:spacing w:after="0" w:line="240" w:lineRule="auto"/>
        <w:ind w:firstLine="540"/>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рамках подпрограммы проводятся контрольные мероприятия Министерством финансов Удмуртской Республики в отношении получателей средств бюджета Удмуртской Республики, получающих средства из бюджета Удмуртской Республики.</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33" w:name="Par1129"/>
      <w:bookmarkStart w:id="34" w:name="Par1135"/>
      <w:bookmarkStart w:id="35" w:name="Par1143"/>
      <w:bookmarkEnd w:id="33"/>
      <w:bookmarkEnd w:id="34"/>
      <w:bookmarkEnd w:id="35"/>
      <w:r>
        <w:rPr>
          <w:rFonts w:ascii="Times New Roman" w:hAnsi="Times New Roman" w:cs="Times New Roman"/>
          <w:color w:val="000000"/>
          <w:sz w:val="24"/>
          <w:szCs w:val="24"/>
        </w:rPr>
        <w:t>3.9 Ресурсное обеспечение подпрограммы</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Бюджетные ассигнования на реализацию подпрограммы не предусматриваются.</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36" w:name="Par1147"/>
      <w:bookmarkEnd w:id="36"/>
      <w:r>
        <w:rPr>
          <w:rFonts w:ascii="Times New Roman" w:hAnsi="Times New Roman" w:cs="Times New Roman"/>
          <w:color w:val="000000"/>
          <w:sz w:val="24"/>
          <w:szCs w:val="24"/>
        </w:rPr>
        <w:t>3.10 Риски и меры по управлению рисками</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Риски, связанные с ошибками в управлении реализацией муниципальной программы.</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Мерами по управлению рисками являются мониторинг реализации мероприятий муниципальной программы, закрепление персональной ответственности руководителей за достижение непосредственных и конечных результатов, блок показателей по оценке качества финансового контроля в системе показателей мониторинга и оценки качества финансового менеджмента главных распорядителей средств бюджета.</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3.11  Конечные результаты и оценка эффективности реализации подпрограммы</w:t>
      </w:r>
    </w:p>
    <w:p w:rsidR="00E71E12" w:rsidRDefault="00E71E12">
      <w:pPr>
        <w:widowControl w:val="0"/>
        <w:spacing w:after="0" w:line="240" w:lineRule="auto"/>
        <w:ind w:firstLine="540"/>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Ожидаемые конечные результаты реализации подпрограммы и показатели эффективности: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предупреждение и недопущение нарушений бюджетного законодательства участниками бюджетного процесса, а также юридическими лицами, созданными на базе муниципального имущества (бюджетными и автономными учреждениями, унитарными предприятиями);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привлечение к административной ответственности и (или) применение бюджетных мер принуждения в случаях выявления бюджетных правонарушений;</w:t>
      </w:r>
    </w:p>
    <w:p w:rsidR="00E71E12" w:rsidRDefault="008D37C5">
      <w:pPr>
        <w:widowControl w:val="0"/>
        <w:spacing w:after="0" w:line="240" w:lineRule="auto"/>
        <w:ind w:firstLine="540"/>
        <w:jc w:val="both"/>
        <w:rPr>
          <w:rFonts w:ascii="Times New Roman" w:hAnsi="Times New Roman" w:cs="Times New Roman"/>
          <w:color w:val="000000"/>
          <w:sz w:val="24"/>
          <w:szCs w:val="24"/>
        </w:rPr>
      </w:pPr>
      <w:r w:rsidRPr="008D37C5">
        <w:rPr>
          <w:noProof/>
          <w:lang w:eastAsia="ru-RU"/>
        </w:rPr>
        <w:pict>
          <v:rect id="Изображение20" o:spid="_x0000_s1045" style="position:absolute;left:0;text-align:left;margin-left:209.9pt;margin-top:-41.65pt;width:41.3pt;height:24.85pt;z-index:2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" strokecolor="white" strokeweight=".02mm">
            <v:stroke joinstyle="round"/>
            <v:textbox>
              <w:txbxContent>
                <w:p w:rsidR="00687524" w:rsidRDefault="00687524">
                  <w:pPr>
                    <w:pStyle w:val="afb"/>
                  </w:pPr>
                  <w:r>
                    <w:t>22</w:t>
                  </w:r>
                </w:p>
              </w:txbxContent>
            </v:textbox>
          </v:rect>
        </w:pict>
      </w:r>
      <w:r w:rsidR="00877EEB">
        <w:rPr>
          <w:rFonts w:ascii="Times New Roman" w:hAnsi="Times New Roman" w:cs="Times New Roman"/>
          <w:color w:val="000000"/>
          <w:sz w:val="24"/>
          <w:szCs w:val="24"/>
        </w:rPr>
        <w:t>- повышение эффективности бюджетных расходов.</w:t>
      </w:r>
    </w:p>
    <w:p w:rsidR="00E71E12" w:rsidRDefault="00E71E12">
      <w:pPr>
        <w:widowControl w:val="0"/>
        <w:spacing w:after="0" w:line="240" w:lineRule="auto"/>
        <w:jc w:val="both"/>
        <w:rPr>
          <w:rFonts w:ascii="Times New Roman" w:hAnsi="Times New Roman" w:cs="Times New Roman"/>
          <w:color w:val="000000"/>
          <w:sz w:val="24"/>
          <w:szCs w:val="24"/>
        </w:rPr>
      </w:pPr>
    </w:p>
    <w:p w:rsidR="00E71E12" w:rsidRDefault="00877EEB">
      <w:pPr>
        <w:widowControl w:val="0"/>
        <w:numPr>
          <w:ilvl w:val="0"/>
          <w:numId w:val="5"/>
        </w:numPr>
        <w:tabs>
          <w:tab w:val="left" w:pos="142"/>
          <w:tab w:val="left" w:pos="284"/>
        </w:tabs>
        <w:spacing w:after="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«Управление муниципальным долгом»</w:t>
      </w:r>
    </w:p>
    <w:p w:rsidR="00E71E12" w:rsidRDefault="00E71E12">
      <w:pPr>
        <w:widowControl w:val="0"/>
        <w:spacing w:after="0" w:line="240" w:lineRule="auto"/>
        <w:ind w:left="993"/>
        <w:rPr>
          <w:rFonts w:ascii="Times New Roman" w:hAnsi="Times New Roman" w:cs="Times New Roman"/>
          <w:color w:val="000000"/>
          <w:sz w:val="24"/>
          <w:szCs w:val="24"/>
        </w:rPr>
      </w:pPr>
    </w:p>
    <w:p w:rsidR="00E71E12" w:rsidRDefault="00877EEB">
      <w:pPr>
        <w:widowControl w:val="0"/>
        <w:spacing w:after="0" w:line="240" w:lineRule="auto"/>
        <w:ind w:left="567"/>
        <w:jc w:val="center"/>
        <w:rPr>
          <w:rFonts w:ascii="Times New Roman" w:hAnsi="Times New Roman" w:cs="Times New Roman"/>
          <w:color w:val="000000"/>
          <w:sz w:val="24"/>
          <w:szCs w:val="24"/>
        </w:rPr>
      </w:pPr>
      <w:r>
        <w:rPr>
          <w:rFonts w:ascii="Times New Roman" w:hAnsi="Times New Roman" w:cs="Times New Roman"/>
          <w:color w:val="000000"/>
          <w:sz w:val="24"/>
          <w:szCs w:val="24"/>
        </w:rPr>
        <w:t>Паспорт подпрограммы</w:t>
      </w:r>
    </w:p>
    <w:p w:rsidR="00E71E12" w:rsidRDefault="00E71E12">
      <w:pPr>
        <w:widowControl w:val="0"/>
        <w:spacing w:after="0" w:line="240" w:lineRule="auto"/>
        <w:jc w:val="center"/>
        <w:rPr>
          <w:rFonts w:ascii="Times New Roman" w:hAnsi="Times New Roman" w:cs="Times New Roman"/>
          <w:color w:val="000000"/>
          <w:sz w:val="24"/>
          <w:szCs w:val="24"/>
        </w:rPr>
      </w:pPr>
    </w:p>
    <w:tbl>
      <w:tblPr>
        <w:tblW w:w="9639" w:type="dxa"/>
        <w:tblInd w:w="75" w:type="dxa"/>
        <w:tblCellMar>
          <w:left w:w="75" w:type="dxa"/>
          <w:right w:w="75" w:type="dxa"/>
        </w:tblCellMar>
        <w:tblLook w:val="0000"/>
      </w:tblPr>
      <w:tblGrid>
        <w:gridCol w:w="2268"/>
        <w:gridCol w:w="7371"/>
      </w:tblGrid>
      <w:tr w:rsidR="00E71E12">
        <w:trPr>
          <w:trHeight w:val="400"/>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Управление муниципальным долгом  муниципального образования </w:t>
            </w:r>
            <w:r>
              <w:rPr>
                <w:rFonts w:ascii="Times New Roman" w:eastAsia="Times New Roman" w:hAnsi="Times New Roman" w:cs="Times New Roman"/>
              </w:rPr>
              <w:t xml:space="preserve">«Муниципальный округ </w:t>
            </w:r>
            <w:r>
              <w:rPr>
                <w:rFonts w:ascii="Times New Roman" w:hAnsi="Times New Roman" w:cs="Times New Roman"/>
                <w:color w:val="000000"/>
                <w:sz w:val="24"/>
                <w:szCs w:val="24"/>
              </w:rPr>
              <w:t xml:space="preserve">Сюмсинский район </w:t>
            </w:r>
            <w:r>
              <w:rPr>
                <w:rFonts w:ascii="Times New Roman" w:eastAsia="Times New Roman" w:hAnsi="Times New Roman" w:cs="Times New Roman"/>
              </w:rPr>
              <w:t>Удмуртской Республики»</w:t>
            </w:r>
          </w:p>
        </w:tc>
      </w:tr>
      <w:tr w:rsidR="00E71E12">
        <w:trPr>
          <w:trHeight w:val="400"/>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Координатор</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rPr>
              <w:t xml:space="preserve">Заместитель Главы Администрации </w:t>
            </w:r>
            <w:r>
              <w:rPr>
                <w:rFonts w:ascii="Times New Roman" w:hAnsi="Times New Roman" w:cs="Times New Roman"/>
                <w:color w:val="000000"/>
                <w:sz w:val="24"/>
                <w:szCs w:val="24"/>
              </w:rPr>
              <w:t>района</w:t>
            </w:r>
          </w:p>
        </w:tc>
      </w:tr>
      <w:tr w:rsidR="00E71E12">
        <w:trPr>
          <w:trHeight w:val="600"/>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Ответственный</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исполнитель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Управление финансов Администрации муниципального образования «Муниципальный округ Сюмсинский район Удмуртской Республики», Начальник Управления – Овчарук Ольга Геннадьевна          </w:t>
            </w:r>
          </w:p>
        </w:tc>
      </w:tr>
      <w:tr w:rsidR="00E71E12">
        <w:trPr>
          <w:trHeight w:val="400"/>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Соисполнители</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Отсутствуют</w:t>
            </w:r>
          </w:p>
        </w:tc>
      </w:tr>
      <w:tr w:rsidR="00E71E12">
        <w:trPr>
          <w:trHeight w:val="400"/>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консервативной долговой политики                </w:t>
            </w:r>
          </w:p>
        </w:tc>
      </w:tr>
      <w:tr w:rsidR="00E71E12">
        <w:trPr>
          <w:trHeight w:val="340"/>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Соблюдение ограничений по объему муниципального долга  муниципального образования «Муниципальный округ Сюмсинский район Удмуртской Республики» и расходам на его обслуживание, установленных Бюджетным </w:t>
            </w:r>
            <w:hyperlink r:id="rId21">
              <w:r>
                <w:rPr>
                  <w:rFonts w:ascii="Times New Roman" w:hAnsi="Times New Roman" w:cs="Times New Roman"/>
                  <w:color w:val="000000"/>
                  <w:sz w:val="24"/>
                  <w:szCs w:val="24"/>
                </w:rPr>
                <w:t>кодексом</w:t>
              </w:r>
            </w:hyperlink>
            <w:r>
              <w:rPr>
                <w:rFonts w:ascii="Times New Roman" w:hAnsi="Times New Roman" w:cs="Times New Roman"/>
                <w:color w:val="000000"/>
                <w:sz w:val="24"/>
                <w:szCs w:val="24"/>
              </w:rPr>
              <w:t xml:space="preserve"> Российской Федерации;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учет долговых обязательств муниципального образования «Муниципальный округ Сюмсинский район Удмуртской Республики»;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обслуживание муниципального долга муниципального образования «Муниципальный округ Сюмсинский район Удмуртской Республики»;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привлечение бюджетных кредитов, кредитов кредитных организаций для финансирования дефицита бюджета  муниципального образования «Муниципальный округ Сюмсинский район Удмуртской Республики»                                                </w:t>
            </w:r>
          </w:p>
        </w:tc>
      </w:tr>
      <w:tr w:rsidR="00E71E12">
        <w:trPr>
          <w:trHeight w:val="737"/>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Целевые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показатели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(индикаторы)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Долговая нагрузка на бюджет муниципального образования «Муниципальный округ Сюмсинский район Удмуртской Республики» (отношение объема муниципального долга муниципального образования «Муниципальный округ Сюмсинский район Удмуртской Республики» к годовому объему доходов бюджета муниципального образования «Муниципальный округ Сюмсинский район Удмуртской Республики» без учета безвозмездных поступлений;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отношение расходов на обслуживание муниципального долга муниципального образования «Муниципальный округ Сюмсинский район Удмуртской Республики» к объему расходов бюджета муниципального образования «Муниципальный округ Сюмсинский район Удмуртской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отношение объема просроченной задолженности по долговым  обязательствам  муниципального образования «Муниципальный округ Сюмсинский район Удмуртской Республики» к общему объему муниципального долга муниципального образования «Муниципальный округ Сюмсинский район Удмуртской Республики»              </w:t>
            </w:r>
          </w:p>
        </w:tc>
      </w:tr>
      <w:tr w:rsidR="00E71E12">
        <w:trPr>
          <w:trHeight w:val="850"/>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Сроки и этапы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D37C5">
            <w:pPr>
              <w:widowControl w:val="0"/>
              <w:spacing w:after="0" w:line="240" w:lineRule="auto"/>
              <w:rPr>
                <w:rFonts w:ascii="Times New Roman" w:hAnsi="Times New Roman" w:cs="Times New Roman"/>
                <w:color w:val="000000"/>
                <w:sz w:val="24"/>
                <w:szCs w:val="24"/>
              </w:rPr>
            </w:pPr>
            <w:r w:rsidRPr="008D37C5">
              <w:rPr>
                <w:noProof/>
                <w:lang w:eastAsia="ru-RU"/>
              </w:rPr>
              <w:pict>
                <v:rect id="Изображение21" o:spid="_x0000_s1046" style="position:absolute;margin-left:46.55pt;margin-top:-39.55pt;width:40.55pt;height:25.55pt;z-index:23;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" strokecolor="white" strokeweight=".02mm">
                  <v:stroke joinstyle="round"/>
                  <v:textbox>
                    <w:txbxContent>
                      <w:p w:rsidR="00687524" w:rsidRDefault="00687524">
                        <w:pPr>
                          <w:pStyle w:val="afb"/>
                        </w:pPr>
                        <w:r>
                          <w:t>23</w:t>
                        </w:r>
                      </w:p>
                    </w:txbxContent>
                  </v:textbox>
                </v:rect>
              </w:pict>
            </w:r>
            <w:r w:rsidR="00877EEB">
              <w:rPr>
                <w:rFonts w:ascii="Times New Roman" w:hAnsi="Times New Roman" w:cs="Times New Roman"/>
                <w:color w:val="000000"/>
                <w:sz w:val="24"/>
                <w:szCs w:val="24"/>
              </w:rPr>
              <w:t xml:space="preserve"> с 2022 - 2028 годы,</w:t>
            </w:r>
          </w:p>
          <w:p w:rsidR="00E71E12" w:rsidRDefault="00E71E12">
            <w:pPr>
              <w:widowControl w:val="0"/>
              <w:spacing w:after="0" w:line="240" w:lineRule="auto"/>
              <w:rPr>
                <w:rFonts w:ascii="Times New Roman" w:hAnsi="Times New Roman" w:cs="Times New Roman"/>
                <w:color w:val="000000"/>
                <w:sz w:val="24"/>
                <w:szCs w:val="24"/>
              </w:rPr>
            </w:pPr>
          </w:p>
        </w:tc>
      </w:tr>
      <w:tr w:rsidR="00E71E12">
        <w:trPr>
          <w:trHeight w:val="227"/>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Ресурсное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Объем бюджетных ассигнований на реализацию подпрограммы за счет средств бюджета муниципального образования «Муниципальный округ Сюмсинский район Удмуртской Республики» составит  2482,5 тыс. рублей, в том числе:</w:t>
            </w:r>
          </w:p>
          <w:p w:rsidR="00E71E12" w:rsidRDefault="00877EEB">
            <w:pPr>
              <w:widowControl w:val="0"/>
              <w:spacing w:after="0" w:line="240" w:lineRule="auto"/>
              <w:ind w:left="567"/>
              <w:rPr>
                <w:sz w:val="24"/>
                <w:szCs w:val="24"/>
              </w:rPr>
            </w:pPr>
            <w:r>
              <w:rPr>
                <w:rFonts w:ascii="Times New Roman" w:hAnsi="Times New Roman" w:cs="Times New Roman"/>
                <w:color w:val="000000"/>
                <w:sz w:val="24"/>
                <w:szCs w:val="24"/>
              </w:rPr>
              <w:t>в 2022 году – 2194,0 тыс. рублей;</w:t>
            </w:r>
          </w:p>
          <w:p w:rsidR="00E71E12" w:rsidRDefault="00877EEB">
            <w:pPr>
              <w:widowControl w:val="0"/>
              <w:spacing w:after="0" w:line="240" w:lineRule="auto"/>
              <w:ind w:left="567"/>
              <w:rPr>
                <w:sz w:val="24"/>
                <w:szCs w:val="24"/>
              </w:rPr>
            </w:pPr>
            <w:r>
              <w:rPr>
                <w:rFonts w:ascii="Times New Roman" w:hAnsi="Times New Roman" w:cs="Times New Roman"/>
                <w:color w:val="000000"/>
                <w:sz w:val="24"/>
                <w:szCs w:val="24"/>
              </w:rPr>
              <w:t>в 2023 году – 48,5 тыс. рублей;</w:t>
            </w:r>
          </w:p>
          <w:p w:rsidR="00E71E12" w:rsidRDefault="00877EEB">
            <w:pPr>
              <w:widowControl w:val="0"/>
              <w:spacing w:after="0" w:line="240" w:lineRule="auto"/>
              <w:ind w:left="567"/>
              <w:rPr>
                <w:sz w:val="24"/>
                <w:szCs w:val="24"/>
              </w:rPr>
            </w:pPr>
            <w:r>
              <w:rPr>
                <w:rFonts w:ascii="Times New Roman" w:hAnsi="Times New Roman" w:cs="Times New Roman"/>
                <w:color w:val="000000"/>
                <w:sz w:val="24"/>
                <w:szCs w:val="24"/>
              </w:rPr>
              <w:t>в 2024 году – 48,0 тыс. рублей;</w:t>
            </w:r>
          </w:p>
          <w:p w:rsidR="00E71E12" w:rsidRDefault="00877EEB">
            <w:pPr>
              <w:widowControl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в 2025 году – 48,0 тыс.рублей;</w:t>
            </w:r>
          </w:p>
          <w:p w:rsidR="00E71E12" w:rsidRDefault="00877EEB">
            <w:pPr>
              <w:widowControl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в 2026 году – 48,0 тыс.рублей.    </w:t>
            </w:r>
          </w:p>
          <w:p w:rsidR="00E71E12" w:rsidRDefault="00877EEB">
            <w:pPr>
              <w:widowControl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в 2027 году – 48,0 тыс.рублей;</w:t>
            </w:r>
          </w:p>
          <w:p w:rsidR="00E71E12" w:rsidRDefault="00877EEB">
            <w:pPr>
              <w:widowControl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в 2028 году – 48,0 тыс.рублей.                                  </w:t>
            </w:r>
          </w:p>
        </w:tc>
      </w:tr>
      <w:tr w:rsidR="00E71E12">
        <w:trPr>
          <w:trHeight w:val="1255"/>
        </w:trPr>
        <w:tc>
          <w:tcPr>
            <w:tcW w:w="226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Ожидаемые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конечные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 показатели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эффективности</w:t>
            </w:r>
          </w:p>
        </w:tc>
        <w:tc>
          <w:tcPr>
            <w:tcW w:w="7370"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Ожидаемые конечные результаты реализации подпрограммы: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соблюдение ограничений по объему муниципального долга  муниципального образования «Муниципальный округ Сюмсинский район Удмуртской Республики», установленных Бюджетным </w:t>
            </w:r>
            <w:hyperlink r:id="rId22">
              <w:r>
                <w:rPr>
                  <w:rFonts w:ascii="Times New Roman" w:hAnsi="Times New Roman" w:cs="Times New Roman"/>
                  <w:color w:val="000000"/>
                  <w:sz w:val="24"/>
                  <w:szCs w:val="24"/>
                </w:rPr>
                <w:t>кодексом</w:t>
              </w:r>
            </w:hyperlink>
            <w:r>
              <w:rPr>
                <w:rFonts w:ascii="Times New Roman" w:hAnsi="Times New Roman" w:cs="Times New Roman"/>
                <w:color w:val="000000"/>
                <w:sz w:val="24"/>
                <w:szCs w:val="24"/>
              </w:rPr>
              <w:t xml:space="preserve"> Российской Федерации (не более 100 процентов к годовому объему доходов без учета безвозмездных поступлений);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соблюдение ограничений по расходам на обслуживание  муниципального долга  муниципального образования «Муниципальный округ Сюмсинский район Удмуртской Республики», установленных  Бюджетным </w:t>
            </w:r>
            <w:hyperlink r:id="rId23">
              <w:r>
                <w:rPr>
                  <w:rFonts w:ascii="Times New Roman" w:hAnsi="Times New Roman" w:cs="Times New Roman"/>
                  <w:color w:val="000000"/>
                  <w:sz w:val="24"/>
                  <w:szCs w:val="24"/>
                </w:rPr>
                <w:t>кодексом</w:t>
              </w:r>
            </w:hyperlink>
            <w:r>
              <w:rPr>
                <w:rFonts w:ascii="Times New Roman" w:hAnsi="Times New Roman" w:cs="Times New Roman"/>
                <w:color w:val="000000"/>
                <w:sz w:val="24"/>
                <w:szCs w:val="24"/>
              </w:rPr>
              <w:t xml:space="preserve"> Российской Федерации (не более 15 процентов к объему расходов бюджета муниципального образования «Муниципальный округ Сюмсинский район Удмуртской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недопущение просроченной задолженности по долговым  обязательствам муниципального образования «Муниципальный округ Сюмсинский район Удмуртской Республики»         </w:t>
            </w:r>
          </w:p>
        </w:tc>
      </w:tr>
    </w:tbl>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  Характеристика сферы деятельности</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uppressAutoHyphen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Прогнозный сценарий в сфере управления муниципальным долгом  </w:t>
      </w:r>
      <w:r>
        <w:rPr>
          <w:rFonts w:ascii="Times New Roman" w:hAnsi="Times New Roman" w:cs="Times New Roman"/>
          <w:color w:val="000000"/>
          <w:sz w:val="24"/>
          <w:szCs w:val="24"/>
        </w:rPr>
        <w:t xml:space="preserve">муниципального образования «Муниципальный округ Сюмсинский район Удмуртской Республики» </w:t>
      </w:r>
      <w:r>
        <w:rPr>
          <w:rFonts w:ascii="Times New Roman" w:hAnsi="Times New Roman" w:cs="Times New Roman"/>
          <w:sz w:val="24"/>
          <w:szCs w:val="24"/>
        </w:rPr>
        <w:t xml:space="preserve">исходит из необходимости реализации мер по поддержанию объема муниципального долга </w:t>
      </w:r>
      <w:r>
        <w:rPr>
          <w:rFonts w:ascii="Times New Roman" w:hAnsi="Times New Roman" w:cs="Times New Roman"/>
          <w:color w:val="000000"/>
          <w:sz w:val="24"/>
          <w:szCs w:val="24"/>
        </w:rPr>
        <w:t xml:space="preserve">муниципального образования «Муниципальный округ Сюмсинский район Удмуртской Республики» </w:t>
      </w:r>
      <w:r>
        <w:rPr>
          <w:rFonts w:ascii="Times New Roman" w:hAnsi="Times New Roman" w:cs="Times New Roman"/>
          <w:sz w:val="24"/>
          <w:szCs w:val="24"/>
        </w:rPr>
        <w:t xml:space="preserve">на экономически безопасном уровне, управлению долгом с целью оптимизации его структуры, а также минимизации рисков и расходов на обслуживание долговых обязательств. Оптимальная долговая нагрузка определяется и обосновывается на базе основных параметров бюджета муниципального района. </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муниципального долга муниципального образования «Муниципальный округ Сюмсинский район Удмуртской Республики» по состоянию на 1 января 2024 года составляет 47548,5 тыс. руб.</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Просроченная задолженность по муниципальному внутреннему долгу муниципального образования «Муниципальный округ Сюмсинский район Удмуртской Республики» по </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состоянию на 1 января 2024 года отсутствует. </w:t>
      </w:r>
    </w:p>
    <w:p w:rsidR="00E71E12" w:rsidRDefault="00877EEB">
      <w:pPr>
        <w:widowControl w:val="0"/>
        <w:spacing w:after="0" w:line="240" w:lineRule="auto"/>
        <w:ind w:firstLine="5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об объеме и составе муниципального долга муниципального образования «Муниципальный округ Сюмсинский район Удмуртской Республики»  представлены в таблице </w:t>
      </w:r>
    </w:p>
    <w:p w:rsidR="00E71E12" w:rsidRDefault="008D37C5">
      <w:pPr>
        <w:widowControl w:val="0"/>
        <w:spacing w:after="0" w:line="240" w:lineRule="auto"/>
        <w:ind w:firstLine="550"/>
        <w:jc w:val="both"/>
        <w:rPr>
          <w:rFonts w:ascii="Times New Roman" w:hAnsi="Times New Roman" w:cs="Times New Roman"/>
          <w:color w:val="000000"/>
          <w:sz w:val="24"/>
          <w:szCs w:val="24"/>
        </w:rPr>
      </w:pPr>
      <w:r w:rsidRPr="008D37C5">
        <w:rPr>
          <w:noProof/>
          <w:lang w:eastAsia="ru-RU"/>
        </w:rPr>
        <w:pict>
          <v:rect id="Изображение22" o:spid="_x0000_s1047" style="position:absolute;left:0;text-align:left;margin-left:242.9pt;margin-top:-66.75pt;width:37.55pt;height:24.8pt;z-index: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" strokecolor="white" strokeweight=".02mm">
            <v:stroke joinstyle="round"/>
            <v:textbox>
              <w:txbxContent>
                <w:p w:rsidR="00687524" w:rsidRDefault="00687524">
                  <w:pPr>
                    <w:pStyle w:val="afb"/>
                  </w:pPr>
                  <w:r>
                    <w:t>24</w:t>
                  </w:r>
                </w:p>
              </w:txbxContent>
            </v:textbox>
          </v:rect>
        </w:pict>
      </w:r>
      <w:r w:rsidR="00877EEB">
        <w:rPr>
          <w:rFonts w:ascii="Times New Roman" w:hAnsi="Times New Roman" w:cs="Times New Roman"/>
          <w:color w:val="000000"/>
          <w:sz w:val="24"/>
          <w:szCs w:val="24"/>
        </w:rPr>
        <w:tab/>
      </w:r>
    </w:p>
    <w:p w:rsidR="00E71E12" w:rsidRDefault="00877EEB">
      <w:pPr>
        <w:widowControl w:val="0"/>
        <w:spacing w:after="0" w:line="240" w:lineRule="auto"/>
        <w:ind w:firstLine="540"/>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Сведения об объеме и структуре муниципального долга муниципального образования «Муниципальный округ Сюмсинский район Удмуртской Республики» (на конец года, в тыс. руб.)</w:t>
      </w:r>
    </w:p>
    <w:p w:rsidR="00E71E12" w:rsidRDefault="00E71E12">
      <w:pPr>
        <w:widowControl w:val="0"/>
        <w:spacing w:after="0" w:line="240" w:lineRule="auto"/>
        <w:ind w:firstLine="540"/>
        <w:jc w:val="both"/>
        <w:rPr>
          <w:rFonts w:ascii="Times New Roman" w:hAnsi="Times New Roman" w:cs="Times New Roman"/>
          <w:color w:val="000000"/>
          <w:sz w:val="24"/>
          <w:szCs w:val="24"/>
        </w:rPr>
      </w:pPr>
    </w:p>
    <w:tbl>
      <w:tblPr>
        <w:tblW w:w="3550" w:type="pct"/>
        <w:tblInd w:w="1068" w:type="dxa"/>
        <w:tblCellMar>
          <w:left w:w="75" w:type="dxa"/>
          <w:right w:w="75" w:type="dxa"/>
        </w:tblCellMar>
        <w:tblLook w:val="0000"/>
      </w:tblPr>
      <w:tblGrid>
        <w:gridCol w:w="2000"/>
        <w:gridCol w:w="930"/>
        <w:gridCol w:w="930"/>
        <w:gridCol w:w="961"/>
        <w:gridCol w:w="961"/>
        <w:gridCol w:w="961"/>
        <w:gridCol w:w="961"/>
        <w:gridCol w:w="961"/>
      </w:tblGrid>
      <w:tr w:rsidR="00E71E12">
        <w:trPr>
          <w:trHeight w:val="400"/>
        </w:trPr>
        <w:tc>
          <w:tcPr>
            <w:tcW w:w="1579" w:type="dxa"/>
            <w:vMerge w:val="restart"/>
            <w:tcBorders>
              <w:top w:val="single" w:sz="8" w:space="0" w:color="000000"/>
              <w:left w:val="single" w:sz="8" w:space="0" w:color="000000"/>
              <w:bottom w:val="single" w:sz="8" w:space="0" w:color="000000"/>
              <w:right w:val="single" w:sz="8" w:space="0" w:color="000000"/>
            </w:tcBorders>
          </w:tcPr>
          <w:p w:rsidR="00E71E12" w:rsidRDefault="00877EEB">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Наименование показателя   </w:t>
            </w:r>
          </w:p>
        </w:tc>
        <w:tc>
          <w:tcPr>
            <w:tcW w:w="734"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2022</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735"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2023 год</w:t>
            </w:r>
          </w:p>
        </w:tc>
        <w:tc>
          <w:tcPr>
            <w:tcW w:w="75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2024</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2025 год</w:t>
            </w:r>
          </w:p>
        </w:tc>
        <w:tc>
          <w:tcPr>
            <w:tcW w:w="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2026 год</w:t>
            </w:r>
          </w:p>
        </w:tc>
        <w:tc>
          <w:tcPr>
            <w:tcW w:w="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2027 год</w:t>
            </w:r>
          </w:p>
        </w:tc>
        <w:tc>
          <w:tcPr>
            <w:tcW w:w="75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2028 год</w:t>
            </w:r>
          </w:p>
        </w:tc>
      </w:tr>
      <w:tr w:rsidR="00E71E12">
        <w:trPr>
          <w:trHeight w:val="429"/>
        </w:trPr>
        <w:tc>
          <w:tcPr>
            <w:tcW w:w="1579" w:type="dxa"/>
            <w:vMerge/>
            <w:tcBorders>
              <w:top w:val="single" w:sz="8" w:space="0" w:color="000000"/>
              <w:left w:val="single" w:sz="8" w:space="0" w:color="000000"/>
              <w:bottom w:val="single" w:sz="8" w:space="0" w:color="000000"/>
              <w:right w:val="single" w:sz="8" w:space="0" w:color="000000"/>
            </w:tcBorders>
          </w:tcPr>
          <w:p w:rsidR="00E71E12" w:rsidRDefault="00E71E12">
            <w:pPr>
              <w:widowControl w:val="0"/>
              <w:spacing w:after="0" w:line="240" w:lineRule="auto"/>
              <w:rPr>
                <w:rFonts w:ascii="Times New Roman" w:hAnsi="Times New Roman" w:cs="Times New Roman"/>
                <w:color w:val="000000"/>
                <w:sz w:val="24"/>
                <w:szCs w:val="24"/>
              </w:rPr>
            </w:pPr>
          </w:p>
        </w:tc>
        <w:tc>
          <w:tcPr>
            <w:tcW w:w="734" w:type="dxa"/>
            <w:tcBorders>
              <w:top w:val="single" w:sz="8" w:space="0" w:color="000000"/>
              <w:left w:val="single" w:sz="8" w:space="0" w:color="000000"/>
              <w:bottom w:val="single" w:sz="8" w:space="0" w:color="000000"/>
              <w:right w:val="single" w:sz="8" w:space="0" w:color="000000"/>
            </w:tcBorders>
          </w:tcPr>
          <w:p w:rsidR="00E71E12" w:rsidRDefault="00877EEB">
            <w:r>
              <w:rPr>
                <w:rFonts w:ascii="Times New Roman" w:hAnsi="Times New Roman" w:cs="Times New Roman"/>
                <w:color w:val="000000"/>
                <w:sz w:val="24"/>
                <w:szCs w:val="24"/>
              </w:rPr>
              <w:t>отчет</w:t>
            </w:r>
          </w:p>
        </w:tc>
        <w:tc>
          <w:tcPr>
            <w:tcW w:w="735" w:type="dxa"/>
            <w:tcBorders>
              <w:top w:val="single" w:sz="8" w:space="0" w:color="000000"/>
              <w:left w:val="single" w:sz="8" w:space="0" w:color="000000"/>
              <w:bottom w:val="single" w:sz="8" w:space="0" w:color="000000"/>
              <w:right w:val="single" w:sz="8" w:space="0" w:color="000000"/>
            </w:tcBorders>
          </w:tcPr>
          <w:p w:rsidR="00E71E12" w:rsidRDefault="00877EEB">
            <w:r>
              <w:rPr>
                <w:rFonts w:ascii="Times New Roman" w:hAnsi="Times New Roman" w:cs="Times New Roman"/>
                <w:color w:val="000000"/>
                <w:sz w:val="24"/>
                <w:szCs w:val="24"/>
              </w:rPr>
              <w:t>оценка</w:t>
            </w:r>
          </w:p>
        </w:tc>
        <w:tc>
          <w:tcPr>
            <w:tcW w:w="758" w:type="dxa"/>
            <w:tcBorders>
              <w:top w:val="single" w:sz="8" w:space="0" w:color="000000"/>
              <w:left w:val="single" w:sz="8" w:space="0" w:color="000000"/>
              <w:bottom w:val="single" w:sz="8" w:space="0" w:color="000000"/>
              <w:right w:val="single" w:sz="8" w:space="0" w:color="000000"/>
            </w:tcBorders>
          </w:tcPr>
          <w:p w:rsidR="00E71E12" w:rsidRDefault="00877EEB">
            <w:r>
              <w:rPr>
                <w:rFonts w:ascii="Times New Roman" w:hAnsi="Times New Roman" w:cs="Times New Roman"/>
                <w:color w:val="000000"/>
                <w:sz w:val="24"/>
                <w:szCs w:val="24"/>
              </w:rPr>
              <w:t>прогноз</w:t>
            </w:r>
          </w:p>
        </w:tc>
        <w:tc>
          <w:tcPr>
            <w:tcW w:w="759" w:type="dxa"/>
            <w:tcBorders>
              <w:top w:val="single" w:sz="8" w:space="0" w:color="000000"/>
              <w:left w:val="single" w:sz="8" w:space="0" w:color="000000"/>
              <w:bottom w:val="single" w:sz="8" w:space="0" w:color="000000"/>
              <w:right w:val="single" w:sz="8" w:space="0" w:color="000000"/>
            </w:tcBorders>
          </w:tcPr>
          <w:p w:rsidR="00E71E12" w:rsidRDefault="00877EEB">
            <w:r>
              <w:rPr>
                <w:rFonts w:ascii="Times New Roman" w:hAnsi="Times New Roman" w:cs="Times New Roman"/>
                <w:color w:val="000000"/>
                <w:sz w:val="24"/>
                <w:szCs w:val="24"/>
              </w:rPr>
              <w:t>прогноз</w:t>
            </w:r>
          </w:p>
        </w:tc>
        <w:tc>
          <w:tcPr>
            <w:tcW w:w="759" w:type="dxa"/>
            <w:tcBorders>
              <w:top w:val="single" w:sz="8" w:space="0" w:color="000000"/>
              <w:left w:val="single" w:sz="8" w:space="0" w:color="000000"/>
              <w:bottom w:val="single" w:sz="8" w:space="0" w:color="000000"/>
              <w:right w:val="single" w:sz="8" w:space="0" w:color="000000"/>
            </w:tcBorders>
          </w:tcPr>
          <w:p w:rsidR="00E71E12" w:rsidRDefault="00877EEB">
            <w:r>
              <w:rPr>
                <w:rFonts w:ascii="Times New Roman" w:hAnsi="Times New Roman" w:cs="Times New Roman"/>
                <w:color w:val="000000"/>
                <w:sz w:val="24"/>
                <w:szCs w:val="24"/>
              </w:rPr>
              <w:t>прогноз</w:t>
            </w:r>
          </w:p>
        </w:tc>
        <w:tc>
          <w:tcPr>
            <w:tcW w:w="759" w:type="dxa"/>
            <w:tcBorders>
              <w:top w:val="single" w:sz="8" w:space="0" w:color="000000"/>
              <w:left w:val="single" w:sz="8" w:space="0" w:color="000000"/>
              <w:bottom w:val="single" w:sz="8" w:space="0" w:color="000000"/>
              <w:right w:val="single" w:sz="8" w:space="0" w:color="000000"/>
            </w:tcBorders>
          </w:tcPr>
          <w:p w:rsidR="00E71E12" w:rsidRDefault="00877EEB">
            <w:r>
              <w:rPr>
                <w:rFonts w:ascii="Times New Roman" w:hAnsi="Times New Roman" w:cs="Times New Roman"/>
                <w:color w:val="000000"/>
                <w:sz w:val="24"/>
                <w:szCs w:val="24"/>
              </w:rPr>
              <w:t>прогноз</w:t>
            </w:r>
          </w:p>
        </w:tc>
        <w:tc>
          <w:tcPr>
            <w:tcW w:w="758" w:type="dxa"/>
            <w:tcBorders>
              <w:top w:val="single" w:sz="8" w:space="0" w:color="000000"/>
              <w:left w:val="single" w:sz="8" w:space="0" w:color="000000"/>
              <w:bottom w:val="single" w:sz="8" w:space="0" w:color="000000"/>
              <w:right w:val="single" w:sz="8" w:space="0" w:color="000000"/>
            </w:tcBorders>
          </w:tcPr>
          <w:p w:rsidR="00E71E12" w:rsidRDefault="00877EEB">
            <w:r>
              <w:rPr>
                <w:rFonts w:ascii="Times New Roman" w:hAnsi="Times New Roman" w:cs="Times New Roman"/>
                <w:color w:val="000000"/>
                <w:sz w:val="24"/>
                <w:szCs w:val="24"/>
              </w:rPr>
              <w:t>прогноз</w:t>
            </w:r>
          </w:p>
        </w:tc>
      </w:tr>
      <w:tr w:rsidR="00E71E12">
        <w:trPr>
          <w:trHeight w:val="600"/>
        </w:trPr>
        <w:tc>
          <w:tcPr>
            <w:tcW w:w="157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Объем муниципального долга</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муниципального образования «Муниципальный округ Сюмсинский район Удмуртской Республики» -     всего                       </w:t>
            </w:r>
          </w:p>
        </w:tc>
        <w:tc>
          <w:tcPr>
            <w:tcW w:w="734"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47548,5</w:t>
            </w:r>
          </w:p>
        </w:tc>
        <w:tc>
          <w:tcPr>
            <w:tcW w:w="735"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47548,5</w:t>
            </w:r>
          </w:p>
        </w:tc>
        <w:tc>
          <w:tcPr>
            <w:tcW w:w="75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47548,5</w:t>
            </w:r>
          </w:p>
        </w:tc>
        <w:tc>
          <w:tcPr>
            <w:tcW w:w="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47548,5</w:t>
            </w:r>
          </w:p>
        </w:tc>
        <w:tc>
          <w:tcPr>
            <w:tcW w:w="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47548,5</w:t>
            </w:r>
          </w:p>
        </w:tc>
        <w:tc>
          <w:tcPr>
            <w:tcW w:w="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47548,5</w:t>
            </w:r>
          </w:p>
        </w:tc>
        <w:tc>
          <w:tcPr>
            <w:tcW w:w="75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47548,5</w:t>
            </w:r>
          </w:p>
        </w:tc>
      </w:tr>
      <w:tr w:rsidR="00E71E12">
        <w:trPr>
          <w:trHeight w:val="800"/>
        </w:trPr>
        <w:tc>
          <w:tcPr>
            <w:tcW w:w="157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Отношение объема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муниципального долга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объему доходов без учета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безвозмездных поступлений, %</w:t>
            </w:r>
          </w:p>
        </w:tc>
        <w:tc>
          <w:tcPr>
            <w:tcW w:w="734"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34,8</w:t>
            </w:r>
          </w:p>
        </w:tc>
        <w:tc>
          <w:tcPr>
            <w:tcW w:w="735"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34,8</w:t>
            </w:r>
          </w:p>
        </w:tc>
        <w:tc>
          <w:tcPr>
            <w:tcW w:w="75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28,0</w:t>
            </w:r>
          </w:p>
        </w:tc>
        <w:tc>
          <w:tcPr>
            <w:tcW w:w="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26,6</w:t>
            </w:r>
          </w:p>
        </w:tc>
        <w:tc>
          <w:tcPr>
            <w:tcW w:w="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23,5</w:t>
            </w:r>
          </w:p>
        </w:tc>
        <w:tc>
          <w:tcPr>
            <w:tcW w:w="758"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22,6</w:t>
            </w:r>
          </w:p>
        </w:tc>
      </w:tr>
    </w:tbl>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Объем муниципального долга муниципального образования «Муниципальный округ Сюмсинский район Удмуртской Республики» связан с необходимостью финансирования дефицита бюджета. Недостаточность доходной базы бюджета муниципального образования «Муниципальный округ Сюмсинский район Удмуртской Республики» и необходимость обеспечения исполнения социальных и иных первоочередных расходных обязательств муниципального образования приводит к необходимости формирования бюджета с дефицитом. Для обеспечения сбалансированности бюджета используются кредитные ресурсы. </w:t>
      </w:r>
    </w:p>
    <w:p w:rsidR="00E71E12" w:rsidRDefault="00E71E12">
      <w:pPr>
        <w:widowControl w:val="0"/>
        <w:spacing w:after="0" w:line="240" w:lineRule="auto"/>
        <w:jc w:val="center"/>
        <w:outlineLvl w:val="3"/>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 xml:space="preserve">                4.2  Приоритеты, цели и задачи в сфере реализации подпрограммы</w:t>
      </w:r>
    </w:p>
    <w:p w:rsidR="00E71E12" w:rsidRDefault="00E71E12">
      <w:pPr>
        <w:widowControl w:val="0"/>
        <w:spacing w:after="0" w:line="240" w:lineRule="auto"/>
        <w:jc w:val="center"/>
        <w:rPr>
          <w:rFonts w:ascii="Times New Roman" w:hAnsi="Times New Roman" w:cs="Times New Roman"/>
          <w:strike/>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Приоритетным направлением подпрограммы является проведение консервативной долговой политики. Цель подпрограммы – снижение объема дефицита районного бюджета.</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Для этого будут решаться следующие задачи: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Соблюдение ограничений по объему муниципального долга муниципального образования «Муниципальный округ Сюмсинский район Удмуртской Республики» и расходам на его обслуживание, установленных Бюджетным </w:t>
      </w:r>
      <w:hyperlink r:id="rId24">
        <w:r>
          <w:rPr>
            <w:rFonts w:ascii="Times New Roman" w:hAnsi="Times New Roman" w:cs="Times New Roman"/>
            <w:color w:val="000000"/>
            <w:sz w:val="24"/>
            <w:szCs w:val="24"/>
          </w:rPr>
          <w:t>кодексом</w:t>
        </w:r>
      </w:hyperlink>
      <w:r>
        <w:rPr>
          <w:rFonts w:ascii="Times New Roman" w:hAnsi="Times New Roman" w:cs="Times New Roman"/>
          <w:color w:val="000000"/>
          <w:sz w:val="24"/>
          <w:szCs w:val="24"/>
        </w:rPr>
        <w:t xml:space="preserve"> Российской Федерации.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Учет долговых обязательств муниципального образования «Муниципальный округ Сюмсинский район Удмуртской Республики».</w:t>
      </w:r>
    </w:p>
    <w:p w:rsidR="00E71E12" w:rsidRDefault="008D37C5">
      <w:pPr>
        <w:widowControl w:val="0"/>
        <w:spacing w:after="0" w:line="240" w:lineRule="auto"/>
        <w:ind w:firstLine="540"/>
        <w:jc w:val="both"/>
        <w:rPr>
          <w:rFonts w:ascii="Times New Roman" w:hAnsi="Times New Roman" w:cs="Times New Roman"/>
          <w:color w:val="000000"/>
          <w:sz w:val="24"/>
          <w:szCs w:val="24"/>
        </w:rPr>
      </w:pPr>
      <w:r w:rsidRPr="008D37C5">
        <w:rPr>
          <w:noProof/>
          <w:lang w:eastAsia="ru-RU"/>
        </w:rPr>
        <w:pict>
          <v:rect id="Изображение23" o:spid="_x0000_s1048" style="position:absolute;left:0;text-align:left;margin-left:174.45pt;margin-top:-34.15pt;width:36.8pt;height:21.1pt;z-index:2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" strokecolor="white" strokeweight=".02mm">
            <v:stroke joinstyle="round"/>
            <v:textbox>
              <w:txbxContent>
                <w:p w:rsidR="00687524" w:rsidRDefault="00687524">
                  <w:pPr>
                    <w:pStyle w:val="afb"/>
                  </w:pPr>
                  <w:r>
                    <w:t>25</w:t>
                  </w:r>
                </w:p>
              </w:txbxContent>
            </v:textbox>
          </v:rect>
        </w:pict>
      </w:r>
      <w:r w:rsidR="00877EEB">
        <w:rPr>
          <w:rFonts w:ascii="Times New Roman" w:hAnsi="Times New Roman" w:cs="Times New Roman"/>
          <w:color w:val="000000"/>
          <w:sz w:val="24"/>
          <w:szCs w:val="24"/>
        </w:rPr>
        <w:t>3. Обслуживание муниципального долга муниципального образования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Привлечение бюджетных и коммерческих кредитов для финансирования дефицита бюджета муниципального образования «Муниципальный округ Сюмсинский район Удмуртской Республики».</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4.3  Целевые показатели (индикаторы) </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целевых показателей (индикаторов) подпрограммы определены:</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Долговая нагрузка на бюджет муниципального образования «Муниципальный округ Сюмсинский район Удмуртской Республики» (отношение объема муниципального долга муниципального образования «Муниципальный округ Сюмсинский район Удмуртской Республики» к годовому объему доходов бюджета муниципального образования «Муниципальный округ Сюмсинский район Удмуртской Республики» без учета безвозмездных поступлений).</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Отношение расходов на обслуживание муниципального долга муниципального образования «Муниципальный округ Сюмсинский район Удмуртской Республики» к объему расходов бюджета муниципального образования «Сюмсинский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Отношение объема просроченной задолженности по долговым обязательствам муниципального образования «Муниципальный округ Сюмсинский район Удмуртской Республики»  к общему объему муниципального долга муниципального образования «Муниципальный округ Сюмсинский район Удмуртской Республики».</w:t>
      </w:r>
    </w:p>
    <w:p w:rsidR="00E71E12" w:rsidRDefault="008D37C5">
      <w:pPr>
        <w:widowControl w:val="0"/>
        <w:spacing w:after="0" w:line="240" w:lineRule="auto"/>
        <w:ind w:firstLine="540"/>
        <w:jc w:val="both"/>
        <w:rPr>
          <w:rFonts w:ascii="Times New Roman" w:hAnsi="Times New Roman" w:cs="Times New Roman"/>
          <w:color w:val="000000"/>
          <w:sz w:val="24"/>
          <w:szCs w:val="24"/>
        </w:rPr>
      </w:pPr>
      <w:hyperlink w:anchor="Par2081">
        <w:r w:rsidR="00877EEB">
          <w:rPr>
            <w:rFonts w:ascii="Times New Roman" w:hAnsi="Times New Roman" w:cs="Times New Roman"/>
            <w:color w:val="000000"/>
            <w:sz w:val="24"/>
            <w:szCs w:val="24"/>
          </w:rPr>
          <w:t>Сведения</w:t>
        </w:r>
      </w:hyperlink>
      <w:r w:rsidR="00877EEB">
        <w:rPr>
          <w:rFonts w:ascii="Times New Roman" w:hAnsi="Times New Roman" w:cs="Times New Roman"/>
          <w:color w:val="000000"/>
          <w:sz w:val="24"/>
          <w:szCs w:val="24"/>
        </w:rPr>
        <w:t xml:space="preserve"> о значениях целевых показателей (индикаторов) представлены в приложении 1 к муниципальной программе.</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4.4  Сроки и этапы реализации подпрограммы</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реализуется в 2022 - 2028 годах.</w:t>
      </w:r>
    </w:p>
    <w:p w:rsidR="00E71E12" w:rsidRDefault="00E71E12">
      <w:pPr>
        <w:widowControl w:val="0"/>
        <w:spacing w:after="0" w:line="240" w:lineRule="auto"/>
        <w:rPr>
          <w:rFonts w:ascii="Times New Roman" w:hAnsi="Times New Roman" w:cs="Times New Roman"/>
          <w:color w:val="000000"/>
          <w:sz w:val="24"/>
          <w:szCs w:val="24"/>
        </w:rPr>
      </w:pPr>
    </w:p>
    <w:p w:rsidR="00E71E12" w:rsidRDefault="00E71E12">
      <w:pPr>
        <w:widowControl w:val="0"/>
        <w:spacing w:after="0" w:line="240" w:lineRule="auto"/>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4.5 Основные мероприятия подпрограммы</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Разработка нормативных правовых актов органа местного самоуправления, регулирующих сферу управления муниципальным долгом муниципального образования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Подготовка документов для привлечения бюджетных кредитов из </w:t>
      </w:r>
      <w:r>
        <w:rPr>
          <w:rFonts w:ascii="Times New Roman" w:hAnsi="Times New Roman" w:cs="Times New Roman"/>
          <w:sz w:val="24"/>
          <w:szCs w:val="24"/>
        </w:rPr>
        <w:t>других бюджетов бюджетной системы РФ и коммерческих кредитов</w:t>
      </w:r>
      <w:r>
        <w:rPr>
          <w:rFonts w:ascii="Times New Roman" w:hAnsi="Times New Roman" w:cs="Times New Roman"/>
          <w:color w:val="000000"/>
          <w:sz w:val="24"/>
          <w:szCs w:val="24"/>
        </w:rPr>
        <w:t>.</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Обслуживание муниципального долга муниципального образования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Учет долговых обязательств муниципального образования «Муниципальный округ Сюмсинский район Удмуртской Республики» в муниципальной долговой книге муниципального образования «Муниципальный округ Сюмсинский район Удмуртской Республики», контроль за их своевременным исполнением.</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Проведение мероприятий по реструктуризации задолженности муниципального образования «Муниципальный округ Сюмсинский район Удмуртской Республики» по бюджетным кредитам, полученным </w:t>
      </w:r>
      <w:r>
        <w:rPr>
          <w:rFonts w:ascii="Times New Roman" w:hAnsi="Times New Roman" w:cs="Times New Roman"/>
        </w:rPr>
        <w:t>из других бюджетов бюджетной системы РФ и коммерческих кредитов</w:t>
      </w:r>
      <w:r>
        <w:rPr>
          <w:rFonts w:ascii="Times New Roman" w:hAnsi="Times New Roman" w:cs="Times New Roman"/>
          <w:color w:val="000000"/>
          <w:sz w:val="24"/>
          <w:szCs w:val="24"/>
        </w:rPr>
        <w:t>.</w:t>
      </w:r>
    </w:p>
    <w:p w:rsidR="00E71E12" w:rsidRDefault="008D37C5">
      <w:pPr>
        <w:widowControl w:val="0"/>
        <w:spacing w:after="0" w:line="240" w:lineRule="auto"/>
        <w:ind w:firstLine="540"/>
        <w:jc w:val="both"/>
        <w:rPr>
          <w:rFonts w:ascii="Times New Roman" w:hAnsi="Times New Roman" w:cs="Times New Roman"/>
          <w:color w:val="000000"/>
          <w:sz w:val="24"/>
          <w:szCs w:val="24"/>
        </w:rPr>
      </w:pPr>
      <w:hyperlink w:anchor="Par2984">
        <w:r>
          <w:rPr>
            <w:noProof/>
            <w:lang w:eastAsia="ru-RU"/>
          </w:rPr>
          <w:pict>
            <v:rect id="Изображение25" o:spid="_x0000_s1050" style="position:absolute;left:0;text-align:left;margin-left:52.95pt;margin-top:-57.3pt;width:37.55pt;height:24.8pt;z-index: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" strokecolor="white" strokeweight=".02mm">
              <v:stroke joinstyle="round"/>
              <v:textbox>
                <w:txbxContent>
                  <w:p w:rsidR="00687524" w:rsidRDefault="00687524">
                    <w:pPr>
                      <w:pStyle w:val="afb"/>
                    </w:pPr>
                    <w:r>
                      <w:t>2</w:t>
                    </w:r>
                  </w:p>
                </w:txbxContent>
              </v:textbox>
            </v:rect>
          </w:pict>
        </w:r>
        <w:r w:rsidR="00877EEB">
          <w:rPr>
            <w:rFonts w:ascii="Times New Roman" w:hAnsi="Times New Roman" w:cs="Times New Roman"/>
            <w:color w:val="000000"/>
            <w:sz w:val="24"/>
            <w:szCs w:val="24"/>
          </w:rPr>
          <w:t>Перечень</w:t>
        </w:r>
      </w:hyperlink>
      <w:r w:rsidR="00877EEB">
        <w:rPr>
          <w:rFonts w:ascii="Times New Roman" w:hAnsi="Times New Roman" w:cs="Times New Roman"/>
          <w:color w:val="000000"/>
          <w:sz w:val="24"/>
          <w:szCs w:val="24"/>
        </w:rPr>
        <w:t xml:space="preserve"> основных мероприятий подпрограммы с указанием ответственных исполнителей, сроков реализации и непосредственных результатов представлен в приложении 2 к муниципальной программе.</w:t>
      </w:r>
    </w:p>
    <w:p w:rsidR="00E71E12" w:rsidRDefault="008D37C5">
      <w:pPr>
        <w:widowControl w:val="0"/>
        <w:spacing w:after="0" w:line="240" w:lineRule="auto"/>
        <w:ind w:firstLine="540"/>
        <w:jc w:val="both"/>
        <w:rPr>
          <w:rFonts w:ascii="Times New Roman" w:hAnsi="Times New Roman" w:cs="Times New Roman"/>
          <w:color w:val="000000"/>
          <w:sz w:val="24"/>
          <w:szCs w:val="24"/>
        </w:rPr>
      </w:pPr>
      <w:r w:rsidRPr="008D37C5">
        <w:rPr>
          <w:noProof/>
          <w:lang w:eastAsia="ru-RU"/>
        </w:rPr>
        <w:pict>
          <v:rect id="Изображение24" o:spid="_x0000_s1049" style="position:absolute;left:0;text-align:left;margin-left:224pt;margin-top:-32.3pt;width:37.55pt;height:26.35pt;z-index:2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" strokecolor="white" strokeweight=".02mm">
            <v:stroke joinstyle="round"/>
            <v:textbox>
              <w:txbxContent>
                <w:p w:rsidR="00687524" w:rsidRDefault="00687524">
                  <w:pPr>
                    <w:pStyle w:val="afb"/>
                  </w:pPr>
                  <w:r>
                    <w:t>26</w:t>
                  </w:r>
                </w:p>
              </w:txbxContent>
            </v:textbox>
          </v:rect>
        </w:pict>
      </w:r>
    </w:p>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4.6  Меры  муниципального регулирования </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uppressAutoHyphens/>
        <w:spacing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Меры правового регулирования подпрограммы предполагают внесение изменений в муниципальное бюджетное законодательство с целью его актуализации. </w:t>
      </w:r>
      <w:r>
        <w:rPr>
          <w:rFonts w:ascii="Times New Roman" w:hAnsi="Times New Roman" w:cs="Times New Roman"/>
          <w:color w:val="000000"/>
          <w:sz w:val="24"/>
          <w:szCs w:val="24"/>
        </w:rPr>
        <w:t>В рамках подпрограммы осуществляются внутренние заимствования в виде бюджетных кредитов, кредитов кредитных организаций.</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Финансовая </w:t>
      </w:r>
      <w:hyperlink w:anchor="Par4453">
        <w:r>
          <w:rPr>
            <w:rFonts w:ascii="Times New Roman" w:hAnsi="Times New Roman" w:cs="Times New Roman"/>
            <w:color w:val="000000"/>
            <w:sz w:val="24"/>
            <w:szCs w:val="24"/>
          </w:rPr>
          <w:t>оценка</w:t>
        </w:r>
      </w:hyperlink>
      <w:r>
        <w:rPr>
          <w:rFonts w:ascii="Times New Roman" w:hAnsi="Times New Roman" w:cs="Times New Roman"/>
          <w:color w:val="000000"/>
          <w:sz w:val="24"/>
          <w:szCs w:val="24"/>
        </w:rPr>
        <w:t xml:space="preserve"> объемов привлеченных внутренних заимствований представлена в приложении 3 к муниципальной программе.</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 xml:space="preserve">                      4.7  Прогноз сводных показателей муниципальных заданий </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Муниципальные задания на оказание муниципальных услуг (выполнение муниципальных работ) в рамках подпрограммы не формируются.</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 Взаимодействие с органами государственной власти и местного самоуправления, организациями и гражданами</w:t>
      </w:r>
    </w:p>
    <w:p w:rsidR="00E71E12" w:rsidRDefault="00E71E12">
      <w:pPr>
        <w:widowControl w:val="0"/>
        <w:spacing w:after="0" w:line="240" w:lineRule="auto"/>
        <w:ind w:firstLine="540"/>
        <w:jc w:val="center"/>
        <w:rPr>
          <w:rFonts w:ascii="Times New Roman" w:hAnsi="Times New Roman" w:cs="Times New Roman"/>
          <w:color w:val="000000"/>
          <w:sz w:val="24"/>
          <w:szCs w:val="24"/>
        </w:rPr>
      </w:pP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рамках подпрограммы осуществляется взаимодействие с органами государственной власти Удмуртской Республики по следующим направлениям:</w:t>
      </w:r>
    </w:p>
    <w:p w:rsidR="00E71E12" w:rsidRDefault="00877EEB">
      <w:pPr>
        <w:widowControl w:val="0"/>
        <w:numPr>
          <w:ilvl w:val="0"/>
          <w:numId w:val="6"/>
        </w:numPr>
        <w:shd w:val="clear" w:color="auto" w:fill="FFFFFF"/>
        <w:tabs>
          <w:tab w:val="left" w:pos="567"/>
          <w:tab w:val="left" w:pos="709"/>
          <w:tab w:val="left" w:pos="851"/>
          <w:tab w:val="left" w:pos="1134"/>
          <w:tab w:val="left" w:pos="1276"/>
        </w:tabs>
        <w:spacing w:after="0" w:line="240" w:lineRule="auto"/>
        <w:ind w:left="0" w:firstLine="360"/>
        <w:jc w:val="both"/>
        <w:rPr>
          <w:rFonts w:ascii="Times New Roman" w:hAnsi="Times New Roman" w:cs="Times New Roman"/>
          <w:color w:val="000000"/>
          <w:spacing w:val="-14"/>
          <w:sz w:val="24"/>
          <w:szCs w:val="24"/>
        </w:rPr>
      </w:pPr>
      <w:r>
        <w:rPr>
          <w:rFonts w:ascii="Times New Roman" w:hAnsi="Times New Roman" w:cs="Times New Roman"/>
          <w:color w:val="000000"/>
          <w:spacing w:val="1"/>
          <w:sz w:val="24"/>
          <w:szCs w:val="24"/>
        </w:rPr>
        <w:t xml:space="preserve">Предоставление бюджетных кредитов бюджетам муниципальных районов </w:t>
      </w:r>
      <w:r>
        <w:rPr>
          <w:rFonts w:ascii="Times New Roman" w:hAnsi="Times New Roman" w:cs="Times New Roman"/>
          <w:color w:val="000000"/>
          <w:spacing w:val="5"/>
          <w:sz w:val="24"/>
          <w:szCs w:val="24"/>
        </w:rPr>
        <w:t xml:space="preserve">из бюджета Удмуртской Республики для частичного покрытия </w:t>
      </w:r>
      <w:r>
        <w:rPr>
          <w:rFonts w:ascii="Times New Roman" w:hAnsi="Times New Roman" w:cs="Times New Roman"/>
          <w:color w:val="000000"/>
          <w:sz w:val="24"/>
          <w:szCs w:val="24"/>
        </w:rPr>
        <w:t xml:space="preserve">дефицитов бюджетов муниципальных районов и покрытия временных кассовых разрывов, возникающих при исполнении бюджетов муниципальных районов, а также для осуществления мероприятий, связанных с ликвидацией </w:t>
      </w:r>
      <w:r>
        <w:rPr>
          <w:rFonts w:ascii="Times New Roman" w:hAnsi="Times New Roman" w:cs="Times New Roman"/>
          <w:color w:val="000000"/>
          <w:spacing w:val="1"/>
          <w:sz w:val="24"/>
          <w:szCs w:val="24"/>
        </w:rPr>
        <w:t xml:space="preserve">последствий стихийных бедствий и техногенных аварий на территории Удмуртской </w:t>
      </w:r>
      <w:r>
        <w:rPr>
          <w:rFonts w:ascii="Times New Roman" w:hAnsi="Times New Roman" w:cs="Times New Roman"/>
          <w:color w:val="000000"/>
          <w:sz w:val="24"/>
          <w:szCs w:val="24"/>
        </w:rPr>
        <w:t>Республики.</w:t>
      </w:r>
    </w:p>
    <w:p w:rsidR="00E71E12" w:rsidRDefault="00877EEB">
      <w:pPr>
        <w:widowControl w:val="0"/>
        <w:numPr>
          <w:ilvl w:val="0"/>
          <w:numId w:val="6"/>
        </w:numPr>
        <w:shd w:val="clear" w:color="auto" w:fill="FFFFFF"/>
        <w:tabs>
          <w:tab w:val="left" w:pos="567"/>
          <w:tab w:val="left" w:pos="709"/>
          <w:tab w:val="left" w:pos="1134"/>
          <w:tab w:val="left" w:pos="1276"/>
        </w:tabs>
        <w:spacing w:after="0" w:line="240" w:lineRule="auto"/>
        <w:ind w:left="0" w:firstLine="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мероприятий по реструктуризации задолженности бюджетов </w:t>
      </w:r>
      <w:r>
        <w:rPr>
          <w:rFonts w:ascii="Times New Roman" w:hAnsi="Times New Roman" w:cs="Times New Roman"/>
          <w:color w:val="000000"/>
          <w:spacing w:val="4"/>
          <w:sz w:val="24"/>
          <w:szCs w:val="24"/>
        </w:rPr>
        <w:t xml:space="preserve">муниципальных образований перед бюджетом Удмуртской Республики по бюджетным </w:t>
      </w:r>
      <w:r>
        <w:rPr>
          <w:rFonts w:ascii="Times New Roman" w:hAnsi="Times New Roman" w:cs="Times New Roman"/>
          <w:color w:val="000000"/>
          <w:spacing w:val="-1"/>
          <w:sz w:val="24"/>
          <w:szCs w:val="24"/>
        </w:rPr>
        <w:t>кредитам.</w:t>
      </w:r>
    </w:p>
    <w:p w:rsidR="00E71E12" w:rsidRDefault="00877EEB">
      <w:pPr>
        <w:widowControl w:val="0"/>
        <w:shd w:val="clear" w:color="auto" w:fill="FFFFFF"/>
        <w:tabs>
          <w:tab w:val="left" w:pos="567"/>
          <w:tab w:val="left" w:pos="709"/>
          <w:tab w:val="left" w:pos="1134"/>
          <w:tab w:val="left" w:pos="1276"/>
        </w:tabs>
        <w:spacing w:after="0" w:line="418" w:lineRule="exac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4.9  Ресурсное обеспечение подпрограммы</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бюджетных ассигнований на реализацию подпрограммы за счет средств бюджета муниципального образования «Муниципальный округ Сюмсинский район Удмуртской Республики» составит 2482,5 тыс. рублей, в том числе:</w:t>
      </w:r>
    </w:p>
    <w:p w:rsidR="00E71E12" w:rsidRDefault="00877EEB">
      <w:pPr>
        <w:widowControl w:val="0"/>
        <w:spacing w:after="0" w:line="240" w:lineRule="auto"/>
        <w:ind w:left="567"/>
        <w:rPr>
          <w:sz w:val="24"/>
          <w:szCs w:val="24"/>
        </w:rPr>
      </w:pPr>
      <w:r>
        <w:rPr>
          <w:rFonts w:ascii="Times New Roman" w:hAnsi="Times New Roman" w:cs="Times New Roman"/>
          <w:color w:val="000000"/>
          <w:sz w:val="24"/>
          <w:szCs w:val="24"/>
        </w:rPr>
        <w:t>в 2022 году – 2194,0 тыс. рублей;</w:t>
      </w:r>
    </w:p>
    <w:p w:rsidR="00E71E12" w:rsidRDefault="00877EEB">
      <w:pPr>
        <w:widowControl w:val="0"/>
        <w:spacing w:after="0" w:line="240" w:lineRule="auto"/>
        <w:ind w:left="567"/>
        <w:rPr>
          <w:sz w:val="24"/>
          <w:szCs w:val="24"/>
        </w:rPr>
      </w:pPr>
      <w:r>
        <w:rPr>
          <w:rFonts w:ascii="Times New Roman" w:hAnsi="Times New Roman" w:cs="Times New Roman"/>
          <w:color w:val="000000"/>
          <w:sz w:val="24"/>
          <w:szCs w:val="24"/>
        </w:rPr>
        <w:t>в 2023 году – 48,5 тыс. рублей;</w:t>
      </w:r>
    </w:p>
    <w:p w:rsidR="00E71E12" w:rsidRDefault="00877EEB">
      <w:pPr>
        <w:widowControl w:val="0"/>
        <w:spacing w:after="0" w:line="240" w:lineRule="auto"/>
        <w:ind w:left="567"/>
        <w:rPr>
          <w:sz w:val="24"/>
          <w:szCs w:val="24"/>
        </w:rPr>
      </w:pPr>
      <w:r>
        <w:rPr>
          <w:rFonts w:ascii="Times New Roman" w:hAnsi="Times New Roman" w:cs="Times New Roman"/>
          <w:color w:val="000000"/>
          <w:sz w:val="24"/>
          <w:szCs w:val="24"/>
        </w:rPr>
        <w:t>в 2024 году – 48,0 тыс. рублей;</w:t>
      </w:r>
    </w:p>
    <w:p w:rsidR="00E71E12" w:rsidRDefault="00877EEB">
      <w:pPr>
        <w:widowControl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в 2025 году – 48,0 тыс.рублей;</w:t>
      </w:r>
    </w:p>
    <w:p w:rsidR="00E71E12" w:rsidRDefault="00877EEB">
      <w:pPr>
        <w:widowControl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в 2026 году – 48,0 тыс.рублей;  </w:t>
      </w:r>
    </w:p>
    <w:p w:rsidR="00E71E12" w:rsidRDefault="00877EEB">
      <w:pPr>
        <w:widowControl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в 2027 году – 48,0 тыс.рублей;</w:t>
      </w:r>
    </w:p>
    <w:p w:rsidR="00E71E12" w:rsidRDefault="00877EEB">
      <w:pPr>
        <w:widowControl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в 2028 году – 48,0 тыс.рублей.            </w:t>
      </w:r>
    </w:p>
    <w:p w:rsidR="00E71E12" w:rsidRDefault="00877EEB">
      <w:pPr>
        <w:widowControl w:val="0"/>
        <w:spacing w:after="0" w:line="240" w:lineRule="auto"/>
        <w:ind w:left="567"/>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ресурсном </w:t>
      </w:r>
      <w:hyperlink w:anchor="Par4639">
        <w:r>
          <w:rPr>
            <w:rFonts w:ascii="Times New Roman" w:hAnsi="Times New Roman" w:cs="Times New Roman"/>
            <w:color w:val="000000"/>
            <w:sz w:val="24"/>
            <w:szCs w:val="24"/>
          </w:rPr>
          <w:t>обеспечении</w:t>
        </w:r>
      </w:hyperlink>
      <w:r>
        <w:rPr>
          <w:rFonts w:ascii="Times New Roman" w:hAnsi="Times New Roman" w:cs="Times New Roman"/>
          <w:color w:val="000000"/>
          <w:sz w:val="24"/>
          <w:szCs w:val="24"/>
        </w:rPr>
        <w:t xml:space="preserve"> подпрограммы за счет средств бюджета муниципального образования «Муниципальный округ Сюмсинский район Удмуртской Республики» представлены в приложении 5 к муниципальной программе.</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4.10  Риски и меры по управлению рисками</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Рисками в сфере реализации подпрограммы являются факторы, следствием которых является увеличение дефицита бюджета муниципального образования «Муниципальный округ Сюмсинский район Удмуртской Республики», в числе которых могут быть следующие:</w:t>
      </w:r>
    </w:p>
    <w:p w:rsidR="00E71E12" w:rsidRDefault="008D37C5">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rect id="Изображение26" o:spid="_x0000_s1051" style="position:absolute;left:0;text-align:left;margin-left:186.25pt;margin-top:-38.2pt;width:39.05pt;height:23.35pt;z-index:27;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" strokecolor="white" strokeweight=".02mm">
            <v:stroke joinstyle="round"/>
            <v:textbox>
              <w:txbxContent>
                <w:p w:rsidR="00687524" w:rsidRDefault="00687524">
                  <w:pPr>
                    <w:pStyle w:val="afb"/>
                  </w:pPr>
                  <w:r>
                    <w:t>27</w:t>
                  </w:r>
                </w:p>
              </w:txbxContent>
            </v:textbox>
          </v:rect>
        </w:pict>
      </w:r>
      <w:r w:rsidR="00877EEB">
        <w:rPr>
          <w:rFonts w:ascii="Times New Roman" w:hAnsi="Times New Roman" w:cs="Times New Roman"/>
          <w:color w:val="000000"/>
          <w:sz w:val="24"/>
          <w:szCs w:val="24"/>
        </w:rPr>
        <w:t>1) изменение экономической ситуации в стране и мире;</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изменение бюджетного и налогового законодательства Российской Федерации;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поступление доходов в бюджет в объемах ниже запланированных;</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наращивание расходов бюджета  муниципального образования «Муниципальный округ Сюмсинский район Удмуртской Республики», необеспеченных доходами.</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4.11 Конечные результаты и оценка эффективности реализации подпрограммы</w:t>
      </w:r>
    </w:p>
    <w:p w:rsidR="00E71E12" w:rsidRDefault="00E71E12">
      <w:pPr>
        <w:widowControl w:val="0"/>
        <w:spacing w:after="0" w:line="240" w:lineRule="auto"/>
        <w:ind w:firstLine="540"/>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Ожидаемые конечные результаты реализации подпрограммы:</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соблюдение ограничений по объему муниципального долга муниципального образования «Муниципальный округ Сюмсинский район Удмуртской Республики», установленных Бюджетным </w:t>
      </w:r>
      <w:hyperlink r:id="rId25">
        <w:r>
          <w:rPr>
            <w:rFonts w:ascii="Times New Roman" w:hAnsi="Times New Roman" w:cs="Times New Roman"/>
            <w:color w:val="000000"/>
            <w:sz w:val="24"/>
            <w:szCs w:val="24"/>
          </w:rPr>
          <w:t>кодексом</w:t>
        </w:r>
      </w:hyperlink>
      <w:r>
        <w:rPr>
          <w:rFonts w:ascii="Times New Roman" w:hAnsi="Times New Roman" w:cs="Times New Roman"/>
          <w:color w:val="000000"/>
          <w:sz w:val="24"/>
          <w:szCs w:val="24"/>
        </w:rPr>
        <w:t xml:space="preserve"> Российской Федерации (не более 100 процентов к годовому объему доходов без учета безвозмездных поступлений);</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соблюдение ограничений по расходам на обслуживание муниципального долга муниципального образования «Муниципальный округ Сюмсинский район Удмуртской Республики», установленных Бюджетным </w:t>
      </w:r>
      <w:hyperlink r:id="rId26">
        <w:r>
          <w:rPr>
            <w:rFonts w:ascii="Times New Roman" w:hAnsi="Times New Roman" w:cs="Times New Roman"/>
            <w:color w:val="000000"/>
            <w:sz w:val="24"/>
            <w:szCs w:val="24"/>
          </w:rPr>
          <w:t>кодексом</w:t>
        </w:r>
      </w:hyperlink>
      <w:r>
        <w:rPr>
          <w:rFonts w:ascii="Times New Roman" w:hAnsi="Times New Roman" w:cs="Times New Roman"/>
          <w:color w:val="000000"/>
          <w:sz w:val="24"/>
          <w:szCs w:val="24"/>
        </w:rPr>
        <w:t xml:space="preserve"> Российской Федерации (не более 15 процентов к объему расходов бюджета муниципального образования «Муниципальный округ Сюмсинский район Удмуртской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недопущение просроченной задолженности по долговым обязательствам муниципального образования «Муниципальный округ Сюмсинский район Удмуртской Республики». </w:t>
      </w:r>
    </w:p>
    <w:p w:rsidR="00E71E12" w:rsidRDefault="00E71E12">
      <w:pPr>
        <w:widowControl w:val="0"/>
        <w:spacing w:after="0" w:line="240" w:lineRule="auto"/>
        <w:jc w:val="both"/>
        <w:rPr>
          <w:rFonts w:ascii="Times New Roman" w:hAnsi="Times New Roman" w:cs="Times New Roman"/>
          <w:color w:val="000000"/>
          <w:sz w:val="24"/>
          <w:szCs w:val="24"/>
        </w:rPr>
      </w:pPr>
    </w:p>
    <w:p w:rsidR="00E71E12" w:rsidRDefault="00E71E12">
      <w:pPr>
        <w:widowControl w:val="0"/>
        <w:spacing w:after="0" w:line="240" w:lineRule="auto"/>
        <w:jc w:val="both"/>
        <w:rPr>
          <w:rFonts w:ascii="Times New Roman" w:hAnsi="Times New Roman" w:cs="Times New Roman"/>
          <w:color w:val="000000"/>
          <w:sz w:val="24"/>
          <w:szCs w:val="24"/>
        </w:rPr>
      </w:pPr>
    </w:p>
    <w:p w:rsidR="00E71E12" w:rsidRDefault="00877EEB">
      <w:pPr>
        <w:widowControl w:val="0"/>
        <w:numPr>
          <w:ilvl w:val="0"/>
          <w:numId w:val="5"/>
        </w:numPr>
        <w:tabs>
          <w:tab w:val="left" w:pos="284"/>
        </w:tabs>
        <w:spacing w:after="0" w:line="240" w:lineRule="auto"/>
        <w:ind w:hanging="1695"/>
        <w:jc w:val="center"/>
        <w:outlineLvl w:val="3"/>
        <w:rPr>
          <w:rFonts w:ascii="Times New Roman" w:hAnsi="Times New Roman" w:cs="Times New Roman"/>
          <w:color w:val="000000"/>
          <w:sz w:val="24"/>
          <w:szCs w:val="24"/>
        </w:rPr>
      </w:pPr>
      <w:bookmarkStart w:id="37" w:name="Par1154"/>
      <w:bookmarkStart w:id="38" w:name="Par1401"/>
      <w:bookmarkStart w:id="39" w:name="Par1746"/>
      <w:bookmarkStart w:id="40" w:name="Par1749"/>
      <w:bookmarkEnd w:id="37"/>
      <w:bookmarkEnd w:id="38"/>
      <w:bookmarkEnd w:id="39"/>
      <w:bookmarkEnd w:id="40"/>
      <w:r>
        <w:rPr>
          <w:rFonts w:ascii="Times New Roman" w:hAnsi="Times New Roman" w:cs="Times New Roman"/>
          <w:color w:val="000000"/>
          <w:sz w:val="24"/>
          <w:szCs w:val="24"/>
        </w:rPr>
        <w:t xml:space="preserve">Подпрограмма «Создание условий для реализации муниципальной  программы»                                          </w:t>
      </w:r>
    </w:p>
    <w:p w:rsidR="00E71E12" w:rsidRDefault="00E71E12">
      <w:pPr>
        <w:widowControl w:val="0"/>
        <w:spacing w:after="0" w:line="240" w:lineRule="auto"/>
        <w:ind w:left="1695"/>
        <w:outlineLvl w:val="3"/>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Паспорт подпрограммы</w:t>
      </w:r>
    </w:p>
    <w:p w:rsidR="00E71E12" w:rsidRDefault="00E71E12">
      <w:pPr>
        <w:widowControl w:val="0"/>
        <w:spacing w:after="0" w:line="240" w:lineRule="auto"/>
        <w:jc w:val="center"/>
        <w:rPr>
          <w:rFonts w:ascii="Times New Roman" w:hAnsi="Times New Roman" w:cs="Times New Roman"/>
          <w:color w:val="000000"/>
          <w:sz w:val="24"/>
          <w:szCs w:val="24"/>
        </w:rPr>
      </w:pPr>
    </w:p>
    <w:tbl>
      <w:tblPr>
        <w:tblW w:w="9923" w:type="dxa"/>
        <w:tblInd w:w="75" w:type="dxa"/>
        <w:tblCellMar>
          <w:left w:w="75" w:type="dxa"/>
          <w:right w:w="75" w:type="dxa"/>
        </w:tblCellMar>
        <w:tblLook w:val="0000"/>
      </w:tblPr>
      <w:tblGrid>
        <w:gridCol w:w="2759"/>
        <w:gridCol w:w="7164"/>
      </w:tblGrid>
      <w:tr w:rsidR="00E71E12">
        <w:trPr>
          <w:trHeight w:val="400"/>
        </w:trPr>
        <w:tc>
          <w:tcPr>
            <w:tcW w:w="2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163"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Создание условий для реализации муниципальной  программы                                          </w:t>
            </w:r>
          </w:p>
        </w:tc>
      </w:tr>
      <w:tr w:rsidR="00E71E12">
        <w:trPr>
          <w:trHeight w:val="400"/>
        </w:trPr>
        <w:tc>
          <w:tcPr>
            <w:tcW w:w="2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Координатор</w:t>
            </w:r>
          </w:p>
        </w:tc>
        <w:tc>
          <w:tcPr>
            <w:tcW w:w="7163"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rPr>
              <w:t xml:space="preserve">Заместитель Главы Администрации </w:t>
            </w:r>
            <w:r>
              <w:rPr>
                <w:rFonts w:ascii="Times New Roman" w:hAnsi="Times New Roman" w:cs="Times New Roman"/>
                <w:color w:val="000000"/>
                <w:sz w:val="24"/>
                <w:szCs w:val="24"/>
              </w:rPr>
              <w:t>района</w:t>
            </w:r>
          </w:p>
        </w:tc>
      </w:tr>
      <w:tr w:rsidR="00E71E12">
        <w:trPr>
          <w:trHeight w:val="600"/>
        </w:trPr>
        <w:tc>
          <w:tcPr>
            <w:tcW w:w="2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Ответственный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исполнитель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163"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Управление финансов Администрации муниципального образования «Муниципальный округ Сюмсинский район Удмуртской Республики», Начальник Управления финансов – Овчарук Ольга Геннадьевна        </w:t>
            </w:r>
          </w:p>
        </w:tc>
      </w:tr>
      <w:tr w:rsidR="00E71E12">
        <w:trPr>
          <w:trHeight w:val="400"/>
        </w:trPr>
        <w:tc>
          <w:tcPr>
            <w:tcW w:w="2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Соисполнители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163"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Отсутствуют</w:t>
            </w:r>
          </w:p>
        </w:tc>
      </w:tr>
      <w:tr w:rsidR="00E71E12">
        <w:trPr>
          <w:trHeight w:val="400"/>
        </w:trPr>
        <w:tc>
          <w:tcPr>
            <w:tcW w:w="2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Цели подпрограммы    </w:t>
            </w:r>
          </w:p>
        </w:tc>
        <w:tc>
          <w:tcPr>
            <w:tcW w:w="7163"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условий для реализации муниципальной  программы                                          </w:t>
            </w:r>
          </w:p>
        </w:tc>
      </w:tr>
      <w:tr w:rsidR="00E71E12">
        <w:trPr>
          <w:trHeight w:val="400"/>
        </w:trPr>
        <w:tc>
          <w:tcPr>
            <w:tcW w:w="2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Задачи подпрограммы  </w:t>
            </w:r>
          </w:p>
        </w:tc>
        <w:tc>
          <w:tcPr>
            <w:tcW w:w="7163"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Выполнение полномочий (функций) Управлением финансов Администрации муниципального образования «Муниципальный округ Сюмсинский район Удмуртской Республики»                     </w:t>
            </w:r>
          </w:p>
        </w:tc>
      </w:tr>
      <w:tr w:rsidR="00E71E12">
        <w:trPr>
          <w:trHeight w:val="600"/>
        </w:trPr>
        <w:tc>
          <w:tcPr>
            <w:tcW w:w="2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Целевые показатели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(индикаторы)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163"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Уровень выполнения значений целевых показателей  (индикаторов) муниципальной программы (%)</w:t>
            </w:r>
          </w:p>
        </w:tc>
      </w:tr>
      <w:tr w:rsidR="00E71E12">
        <w:trPr>
          <w:trHeight w:val="600"/>
        </w:trPr>
        <w:tc>
          <w:tcPr>
            <w:tcW w:w="2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Сроки и этапы реализации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163"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2022 - 2028 годы</w:t>
            </w:r>
          </w:p>
          <w:p w:rsidR="00E71E12" w:rsidRDefault="00E71E12">
            <w:pPr>
              <w:widowControl w:val="0"/>
              <w:spacing w:after="0" w:line="240" w:lineRule="auto"/>
              <w:jc w:val="both"/>
              <w:rPr>
                <w:rFonts w:ascii="Times New Roman" w:hAnsi="Times New Roman" w:cs="Times New Roman"/>
                <w:color w:val="000000"/>
                <w:sz w:val="24"/>
                <w:szCs w:val="24"/>
              </w:rPr>
            </w:pPr>
          </w:p>
        </w:tc>
      </w:tr>
      <w:tr w:rsidR="00E71E12">
        <w:trPr>
          <w:trHeight w:val="546"/>
        </w:trPr>
        <w:tc>
          <w:tcPr>
            <w:tcW w:w="2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Ресурсное обеспечение</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tc>
        <w:tc>
          <w:tcPr>
            <w:tcW w:w="7163"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Объем бюджетных ассигнований на реализацию подпрограммы за счет средств бюджета муниципального образования «Муниципальный округ Сюмсинский район Удмуртской Республики»  составит 37650,7 тыс. рублей, в том числе:                                                    </w:t>
            </w:r>
          </w:p>
          <w:p w:rsidR="00E71E12" w:rsidRDefault="008D37C5">
            <w:pPr>
              <w:widowControl w:val="0"/>
              <w:spacing w:after="0" w:line="240" w:lineRule="auto"/>
              <w:ind w:firstLine="567"/>
              <w:rPr>
                <w:sz w:val="24"/>
                <w:szCs w:val="24"/>
              </w:rPr>
            </w:pPr>
            <w:r w:rsidRPr="008D37C5">
              <w:rPr>
                <w:noProof/>
                <w:lang w:eastAsia="ru-RU"/>
              </w:rPr>
              <w:pict>
                <v:rect id="Изображение27" o:spid="_x0000_s1052" style="position:absolute;left:0;text-align:left;margin-left:77.15pt;margin-top:-61.5pt;width:34.55pt;height:24.85pt;z-index: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" strokecolor="white" strokeweight=".02mm">
                  <v:stroke joinstyle="round"/>
                  <v:textbox>
                    <w:txbxContent>
                      <w:p w:rsidR="00687524" w:rsidRDefault="00687524">
                        <w:pPr>
                          <w:pStyle w:val="afb"/>
                        </w:pPr>
                        <w:r>
                          <w:t>28</w:t>
                        </w:r>
                      </w:p>
                    </w:txbxContent>
                  </v:textbox>
                </v:rect>
              </w:pict>
            </w:r>
            <w:r w:rsidR="00877EEB">
              <w:rPr>
                <w:rFonts w:ascii="Times New Roman" w:hAnsi="Times New Roman" w:cs="Times New Roman"/>
                <w:color w:val="000000"/>
                <w:sz w:val="24"/>
                <w:szCs w:val="24"/>
              </w:rPr>
              <w:t>в 2022 году – 4866,6 тыс. рублей;</w:t>
            </w:r>
          </w:p>
          <w:p w:rsidR="00E71E12" w:rsidRDefault="00877EEB">
            <w:pPr>
              <w:widowControl w:val="0"/>
              <w:spacing w:after="0" w:line="240" w:lineRule="auto"/>
              <w:ind w:firstLine="567"/>
              <w:rPr>
                <w:sz w:val="24"/>
                <w:szCs w:val="24"/>
              </w:rPr>
            </w:pPr>
            <w:r>
              <w:rPr>
                <w:rFonts w:ascii="Times New Roman" w:hAnsi="Times New Roman" w:cs="Times New Roman"/>
                <w:color w:val="000000"/>
                <w:sz w:val="24"/>
                <w:szCs w:val="24"/>
              </w:rPr>
              <w:t>в 2023 году – 5512,9 тыс. рублей;</w:t>
            </w:r>
          </w:p>
          <w:p w:rsidR="00E71E12" w:rsidRDefault="00877EEB">
            <w:pPr>
              <w:widowControl w:val="0"/>
              <w:spacing w:after="0" w:line="240" w:lineRule="auto"/>
              <w:ind w:firstLine="567"/>
              <w:rPr>
                <w:sz w:val="24"/>
                <w:szCs w:val="24"/>
              </w:rPr>
            </w:pPr>
            <w:r>
              <w:rPr>
                <w:rFonts w:ascii="Times New Roman" w:hAnsi="Times New Roman" w:cs="Times New Roman"/>
                <w:color w:val="000000"/>
                <w:sz w:val="24"/>
                <w:szCs w:val="24"/>
              </w:rPr>
              <w:t>в 2024 году – 5090,0 тыс. рублей;</w:t>
            </w:r>
          </w:p>
          <w:p w:rsidR="00E71E12" w:rsidRDefault="00877EEB">
            <w:pPr>
              <w:widowControl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2025 году – 5286,0 тыс.рублей;</w:t>
            </w:r>
          </w:p>
          <w:p w:rsidR="00E71E12" w:rsidRDefault="00877EEB">
            <w:pPr>
              <w:widowControl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2026 году – 5491,5 тыс.рублей.</w:t>
            </w:r>
          </w:p>
          <w:p w:rsidR="00E71E12" w:rsidRDefault="00877EEB">
            <w:pPr>
              <w:widowControl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2027 году – 5715,0 тыс.рублей;</w:t>
            </w:r>
          </w:p>
          <w:p w:rsidR="00E71E12" w:rsidRDefault="00877EEB">
            <w:pPr>
              <w:widowControl w:val="0"/>
              <w:spacing w:after="0" w:line="240" w:lineRule="auto"/>
              <w:ind w:firstLine="567"/>
              <w:rPr>
                <w:sz w:val="24"/>
                <w:szCs w:val="24"/>
              </w:rPr>
            </w:pPr>
            <w:r>
              <w:rPr>
                <w:rFonts w:ascii="Times New Roman" w:hAnsi="Times New Roman" w:cs="Times New Roman"/>
                <w:color w:val="000000"/>
                <w:sz w:val="24"/>
                <w:szCs w:val="24"/>
              </w:rPr>
              <w:t>в 2028 году – 5940,0 тыс.рублей.</w:t>
            </w:r>
          </w:p>
          <w:p w:rsidR="00E71E12" w:rsidRDefault="00E71E12">
            <w:pPr>
              <w:widowControl w:val="0"/>
              <w:spacing w:after="0" w:line="240" w:lineRule="auto"/>
              <w:jc w:val="center"/>
              <w:rPr>
                <w:rFonts w:ascii="Times New Roman" w:hAnsi="Times New Roman" w:cs="Times New Roman"/>
                <w:color w:val="000000"/>
                <w:sz w:val="24"/>
                <w:szCs w:val="24"/>
              </w:rPr>
            </w:pPr>
          </w:p>
        </w:tc>
      </w:tr>
      <w:tr w:rsidR="00E71E12">
        <w:trPr>
          <w:trHeight w:val="1200"/>
        </w:trPr>
        <w:tc>
          <w:tcPr>
            <w:tcW w:w="2759"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Ожидаемые конечные  результаты реализации</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подпрограммы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 показатели         </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эффективности        </w:t>
            </w:r>
          </w:p>
        </w:tc>
        <w:tc>
          <w:tcPr>
            <w:tcW w:w="7163" w:type="dxa"/>
            <w:tcBorders>
              <w:top w:val="single" w:sz="8" w:space="0" w:color="000000"/>
              <w:left w:val="single" w:sz="8" w:space="0" w:color="000000"/>
              <w:bottom w:val="single" w:sz="8" w:space="0" w:color="000000"/>
              <w:right w:val="single" w:sz="8" w:space="0" w:color="000000"/>
            </w:tcBorders>
          </w:tcPr>
          <w:p w:rsidR="00E71E12" w:rsidRDefault="00877EEB">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Ожидаемым конечным результатом реализации подпрограммы является создание условий для реализации муниципальной программы достижение на конец ее реализации установленных значений всех целевых показателей муниципальной программы и ее подпрограмм                         </w:t>
            </w:r>
          </w:p>
        </w:tc>
      </w:tr>
    </w:tbl>
    <w:p w:rsidR="00AB39EA" w:rsidRDefault="00AB39EA">
      <w:pPr>
        <w:widowControl w:val="0"/>
        <w:spacing w:after="0" w:line="240" w:lineRule="auto"/>
        <w:jc w:val="center"/>
        <w:rPr>
          <w:rFonts w:ascii="Times New Roman" w:hAnsi="Times New Roman" w:cs="Times New Roman"/>
          <w:color w:val="000000"/>
          <w:sz w:val="24"/>
          <w:szCs w:val="24"/>
        </w:rPr>
      </w:pPr>
      <w:bookmarkStart w:id="41" w:name="Par1797"/>
      <w:bookmarkEnd w:id="41"/>
    </w:p>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 Характеристика сферы деятельности</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Подпрограмма сформирована в соответствии с </w:t>
      </w:r>
      <w:hyperlink r:id="rId27">
        <w:r>
          <w:rPr>
            <w:rFonts w:ascii="Times New Roman" w:hAnsi="Times New Roman" w:cs="Times New Roman"/>
            <w:color w:val="000000"/>
            <w:sz w:val="24"/>
            <w:szCs w:val="24"/>
          </w:rPr>
          <w:t>Порядком</w:t>
        </w:r>
      </w:hyperlink>
      <w:r w:rsidR="00AB39EA">
        <w:t xml:space="preserve"> </w:t>
      </w:r>
      <w:r>
        <w:rPr>
          <w:rFonts w:ascii="Times New Roman" w:hAnsi="Times New Roman" w:cs="Times New Roman"/>
          <w:color w:val="000000"/>
          <w:sz w:val="24"/>
          <w:szCs w:val="24"/>
        </w:rPr>
        <w:t>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утвержденным постановлением Администрации Сюмсинского района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и направлена на обеспечение реализации муниципальной программы.</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подпрограмму включены расходы бюджета муниципального образования «Муниципальный округ Сюмсинский район Удмуртской Республики»  на содержание Управления финансов Администрации муниципального образования «Муниципальный округ Сюмсинский район Удмуртской Республики», за счет которых осуществляется реализация муниципальных полномочий (функций), направленных на решение всех задач муниципальной программы.</w:t>
      </w:r>
    </w:p>
    <w:p w:rsidR="00E71E12" w:rsidRDefault="00E71E12">
      <w:pPr>
        <w:widowControl w:val="0"/>
        <w:spacing w:after="0" w:line="240" w:lineRule="auto"/>
        <w:jc w:val="both"/>
        <w:rPr>
          <w:rFonts w:ascii="Times New Roman" w:hAnsi="Times New Roman" w:cs="Times New Roman"/>
          <w:color w:val="000000"/>
          <w:sz w:val="24"/>
          <w:szCs w:val="24"/>
        </w:rPr>
      </w:pPr>
    </w:p>
    <w:p w:rsidR="00E71E12" w:rsidRDefault="00E71E12">
      <w:pPr>
        <w:widowControl w:val="0"/>
        <w:spacing w:after="0" w:line="240" w:lineRule="auto"/>
        <w:jc w:val="center"/>
        <w:outlineLvl w:val="3"/>
        <w:rPr>
          <w:rFonts w:ascii="Times New Roman" w:hAnsi="Times New Roman" w:cs="Times New Roman"/>
          <w:color w:val="000000"/>
          <w:sz w:val="24"/>
          <w:szCs w:val="24"/>
        </w:rPr>
      </w:pPr>
      <w:bookmarkStart w:id="42" w:name="Par1805"/>
      <w:bookmarkEnd w:id="42"/>
    </w:p>
    <w:p w:rsidR="00E71E12" w:rsidRDefault="00877EEB">
      <w:pPr>
        <w:widowControl w:val="0"/>
        <w:spacing w:after="0" w:line="240" w:lineRule="auto"/>
        <w:jc w:val="center"/>
        <w:outlineLvl w:val="3"/>
        <w:rPr>
          <w:rFonts w:ascii="Times New Roman" w:hAnsi="Times New Roman" w:cs="Times New Roman"/>
          <w:color w:val="000000"/>
          <w:sz w:val="24"/>
          <w:szCs w:val="24"/>
        </w:rPr>
      </w:pPr>
      <w:r>
        <w:rPr>
          <w:rFonts w:ascii="Times New Roman" w:hAnsi="Times New Roman" w:cs="Times New Roman"/>
          <w:color w:val="000000"/>
          <w:sz w:val="24"/>
          <w:szCs w:val="24"/>
        </w:rPr>
        <w:t>5.2  Приоритеты, цели и задачи в сфере реализации подпрограммы</w:t>
      </w:r>
    </w:p>
    <w:p w:rsidR="00E71E12" w:rsidRDefault="00E71E12">
      <w:pPr>
        <w:widowControl w:val="0"/>
        <w:spacing w:after="0" w:line="240" w:lineRule="auto"/>
        <w:jc w:val="center"/>
        <w:outlineLvl w:val="3"/>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Целью подпрограммы является обеспечение условий для реализации муниципальной программы.</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Для достижения поставленной цели будут осуществляться полномочия (функции) Управлением финансов, установленные Бюджетным кодексом Российской Федерации,</w:t>
      </w:r>
      <w:hyperlink r:id="rId28">
        <w:r>
          <w:rPr>
            <w:rFonts w:ascii="Times New Roman" w:hAnsi="Times New Roman" w:cs="Times New Roman"/>
            <w:color w:val="000000"/>
            <w:sz w:val="24"/>
            <w:szCs w:val="24"/>
          </w:rPr>
          <w:t>Решениями</w:t>
        </w:r>
      </w:hyperlink>
      <w:r>
        <w:rPr>
          <w:rFonts w:ascii="Times New Roman" w:hAnsi="Times New Roman" w:cs="Times New Roman"/>
          <w:sz w:val="24"/>
          <w:szCs w:val="24"/>
        </w:rPr>
        <w:t xml:space="preserve"> Совета депутатов</w:t>
      </w:r>
      <w:r>
        <w:rPr>
          <w:rFonts w:ascii="Times New Roman" w:hAnsi="Times New Roman" w:cs="Times New Roman"/>
          <w:color w:val="000000"/>
          <w:sz w:val="24"/>
          <w:szCs w:val="24"/>
        </w:rPr>
        <w:t xml:space="preserve">  муниципального образования «Муниципальный округ Сюмсинский район Удмуртской Республики» «О бюджетном процессе в муниципальном образовании «Муниципальный округ Сюмсинский район Удмуртской Республики», «Об учреждении функционального органа - структурного подразделения Администрации муниципального образования «Муниципальный округ Сюмсинский район Удмуртской Республики»- Управления финансов Администрации муниципального образования «Муниципальный округ Сюмсинский район Удмуртской Республики»                                                                                                                                                                                                                                                                  </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Наряду с установленными законодательством полномочиями (функциями), Управление финансов Администрации согласно  </w:t>
      </w:r>
      <w:r>
        <w:rPr>
          <w:rFonts w:ascii="Times New Roman" w:hAnsi="Times New Roman" w:cs="Times New Roman"/>
          <w:sz w:val="24"/>
          <w:szCs w:val="24"/>
        </w:rPr>
        <w:t>постановлению Администрации Сюмсинского района</w:t>
      </w:r>
      <w:r>
        <w:rPr>
          <w:rFonts w:ascii="Times New Roman" w:hAnsi="Times New Roman" w:cs="Times New Roman"/>
          <w:color w:val="000000"/>
          <w:sz w:val="24"/>
          <w:szCs w:val="24"/>
        </w:rPr>
        <w:t xml:space="preserve"> от 01 февраля 2022 года № 79 «Об организации разработки муниципальных программ муниципального образования «Муниципальный округ Сюмсинский район Удмуртской Республики» определено ответственным исполнителем муниципальной программы муниципального образования «Муниципальный округ Сюмсинский район Удмуртской Республики» «Управление муниципальными финансами». </w:t>
      </w:r>
    </w:p>
    <w:p w:rsidR="00E71E12" w:rsidRDefault="008D37C5">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pict>
          <v:rect id="_x0000_s1083" style="position:absolute;left:0;text-align:left;margin-left:174.15pt;margin-top:-42.95pt;width:34.55pt;height:24.85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" strokecolor="white" strokeweight=".02mm">
            <v:stroke joinstyle="round"/>
            <v:textbox>
              <w:txbxContent>
                <w:p w:rsidR="00AB39EA" w:rsidRDefault="00AB39EA" w:rsidP="00AB39EA">
                  <w:pPr>
                    <w:pStyle w:val="afb"/>
                  </w:pPr>
                  <w:r>
                    <w:t>29</w:t>
                  </w:r>
                </w:p>
              </w:txbxContent>
            </v:textbox>
          </v:rect>
        </w:pict>
      </w:r>
      <w:r>
        <w:rPr>
          <w:rFonts w:ascii="Times New Roman" w:hAnsi="Times New Roman" w:cs="Times New Roman"/>
          <w:noProof/>
          <w:color w:val="000000"/>
          <w:sz w:val="24"/>
          <w:szCs w:val="24"/>
          <w:lang w:eastAsia="ru-RU"/>
        </w:rPr>
        <w:pict>
          <v:rect id="Изображение28" o:spid="_x0000_s1053" style="position:absolute;left:0;text-align:left;margin-left:244.65pt;margin-top:-121.5pt;width:39.8pt;height:24.05pt;z-index:29;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" strokecolor="white" strokeweight=".02mm">
            <v:stroke joinstyle="round"/>
            <v:textbox>
              <w:txbxContent>
                <w:p w:rsidR="00687524" w:rsidRDefault="00687524">
                  <w:pPr>
                    <w:pStyle w:val="afb"/>
                  </w:pPr>
                  <w:r>
                    <w:t>29</w:t>
                  </w:r>
                </w:p>
              </w:txbxContent>
            </v:textbox>
          </v:rect>
        </w:pict>
      </w:r>
      <w:bookmarkStart w:id="43" w:name="Par1812"/>
      <w:bookmarkEnd w:id="43"/>
    </w:p>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5.3  Целевые показатели (индикаторы) </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целевого показателя (индикатора) подпрограммы будет оцениваться показатель «Уровень выполнения значений целевых показателей (индикаторов) муниципальной программы, процентов».</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Показатель характеризует степень достижения значений целевых показателей (индикаторов) муниципальной   программы и ее подпрограмм. Показатель рассчитывается по формуле:</w:t>
      </w:r>
    </w:p>
    <w:p w:rsidR="00E71E12" w:rsidRDefault="00877EEB">
      <w:pPr>
        <w:widowControl w:val="0"/>
        <w:suppressAutoHyphens/>
        <w:ind w:firstLine="709"/>
        <w:jc w:val="center"/>
        <w:rPr>
          <w:rFonts w:ascii="Times New Roman" w:hAnsi="Times New Roman" w:cs="Times New Roman"/>
          <w:sz w:val="24"/>
          <w:szCs w:val="24"/>
        </w:rPr>
      </w:pPr>
      <w:r>
        <w:rPr>
          <w:rFonts w:ascii="Times New Roman" w:hAnsi="Times New Roman" w:cs="Times New Roman"/>
          <w:sz w:val="24"/>
          <w:szCs w:val="24"/>
        </w:rPr>
        <w:t>Н = Кф / Ко * 100, где</w:t>
      </w:r>
    </w:p>
    <w:p w:rsidR="00E71E12" w:rsidRDefault="00877EEB">
      <w:pPr>
        <w:widowControl w:val="0"/>
        <w:suppressAutoHyphens/>
        <w:ind w:firstLine="709"/>
        <w:jc w:val="both"/>
        <w:rPr>
          <w:rFonts w:ascii="Times New Roman" w:hAnsi="Times New Roman" w:cs="Times New Roman"/>
          <w:sz w:val="24"/>
          <w:szCs w:val="24"/>
        </w:rPr>
      </w:pPr>
      <w:r>
        <w:rPr>
          <w:rFonts w:ascii="Times New Roman" w:hAnsi="Times New Roman" w:cs="Times New Roman"/>
          <w:sz w:val="24"/>
          <w:szCs w:val="24"/>
        </w:rPr>
        <w:t>Н – уровень ежегодного достижения показателей (индикаторов) Программы и подпрограмм;</w:t>
      </w:r>
    </w:p>
    <w:p w:rsidR="00E71E12" w:rsidRDefault="00877EEB">
      <w:pPr>
        <w:widowControl w:val="0"/>
        <w:suppressAutoHyphens/>
        <w:ind w:firstLine="709"/>
        <w:jc w:val="both"/>
        <w:rPr>
          <w:rFonts w:ascii="Times New Roman" w:hAnsi="Times New Roman" w:cs="Times New Roman"/>
          <w:sz w:val="24"/>
          <w:szCs w:val="24"/>
        </w:rPr>
      </w:pPr>
      <w:r>
        <w:rPr>
          <w:rFonts w:ascii="Times New Roman" w:hAnsi="Times New Roman" w:cs="Times New Roman"/>
          <w:sz w:val="24"/>
          <w:szCs w:val="24"/>
        </w:rPr>
        <w:t>Ко -  количество показателей (индикаторов), по которым достигнут уровень, определенный муниципальной программой и подпрограммами;</w:t>
      </w:r>
    </w:p>
    <w:p w:rsidR="00E71E12" w:rsidRDefault="00877EEB">
      <w:pPr>
        <w:widowControl w:val="0"/>
        <w:suppressAutoHyphens/>
        <w:ind w:firstLine="709"/>
        <w:jc w:val="both"/>
        <w:rPr>
          <w:rFonts w:ascii="Times New Roman" w:hAnsi="Times New Roman" w:cs="Times New Roman"/>
          <w:sz w:val="24"/>
          <w:szCs w:val="24"/>
        </w:rPr>
      </w:pPr>
      <w:r>
        <w:rPr>
          <w:rFonts w:ascii="Times New Roman" w:hAnsi="Times New Roman" w:cs="Times New Roman"/>
          <w:sz w:val="24"/>
          <w:szCs w:val="24"/>
        </w:rPr>
        <w:t>Кф – общее количество показателей (индикаторов), предусмотренных  в муниципальной программе и подпрограммах.</w:t>
      </w:r>
    </w:p>
    <w:p w:rsidR="00E71E12" w:rsidRDefault="00877EEB">
      <w:pPr>
        <w:widowControl w:val="0"/>
        <w:suppressAutoHyphens/>
        <w:ind w:firstLine="709"/>
        <w:jc w:val="both"/>
        <w:rPr>
          <w:rFonts w:ascii="Times New Roman" w:hAnsi="Times New Roman" w:cs="Times New Roman"/>
          <w:color w:val="000000"/>
          <w:sz w:val="24"/>
          <w:szCs w:val="24"/>
        </w:rPr>
      </w:pPr>
      <w:r>
        <w:rPr>
          <w:rFonts w:ascii="Times New Roman" w:hAnsi="Times New Roman" w:cs="Times New Roman"/>
          <w:sz w:val="24"/>
          <w:szCs w:val="24"/>
        </w:rPr>
        <w:t>Указанный показатель измеряется в процентах и  должен составлять  не менее 80%.</w:t>
      </w:r>
    </w:p>
    <w:p w:rsidR="00E71E12" w:rsidRDefault="008D37C5">
      <w:pPr>
        <w:widowControl w:val="0"/>
        <w:spacing w:after="0" w:line="240" w:lineRule="auto"/>
        <w:ind w:firstLine="540"/>
        <w:jc w:val="both"/>
        <w:rPr>
          <w:rFonts w:ascii="Times New Roman" w:hAnsi="Times New Roman" w:cs="Times New Roman"/>
          <w:color w:val="000000"/>
          <w:sz w:val="24"/>
          <w:szCs w:val="24"/>
        </w:rPr>
      </w:pPr>
      <w:hyperlink w:anchor="Par2081">
        <w:r w:rsidR="00877EEB">
          <w:rPr>
            <w:rFonts w:ascii="Times New Roman" w:hAnsi="Times New Roman" w:cs="Times New Roman"/>
            <w:color w:val="000000"/>
            <w:sz w:val="24"/>
            <w:szCs w:val="24"/>
          </w:rPr>
          <w:t>Сведения</w:t>
        </w:r>
      </w:hyperlink>
      <w:r w:rsidR="00877EEB">
        <w:rPr>
          <w:rFonts w:ascii="Times New Roman" w:hAnsi="Times New Roman" w:cs="Times New Roman"/>
          <w:color w:val="000000"/>
          <w:sz w:val="24"/>
          <w:szCs w:val="24"/>
        </w:rPr>
        <w:t xml:space="preserve"> о значении целевого показателя (индикатора) подпрограммы по годам реализации муниципальной программы представлены в приложении 1 к муниципальной программе.</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44" w:name="Par1843"/>
      <w:bookmarkEnd w:id="44"/>
      <w:r>
        <w:rPr>
          <w:rFonts w:ascii="Times New Roman" w:hAnsi="Times New Roman" w:cs="Times New Roman"/>
          <w:color w:val="000000"/>
          <w:sz w:val="24"/>
          <w:szCs w:val="24"/>
        </w:rPr>
        <w:t>5.4  Сроки и этапы реализации подпрограммы</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Подпрограмма реализуется в 2022 - 2028 годах.</w:t>
      </w:r>
    </w:p>
    <w:p w:rsidR="00E71E12" w:rsidRDefault="00E71E12">
      <w:pPr>
        <w:widowControl w:val="0"/>
        <w:spacing w:after="0" w:line="240" w:lineRule="auto"/>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45" w:name="Par1848"/>
      <w:bookmarkEnd w:id="45"/>
      <w:r>
        <w:rPr>
          <w:rFonts w:ascii="Times New Roman" w:hAnsi="Times New Roman" w:cs="Times New Roman"/>
          <w:color w:val="000000"/>
          <w:sz w:val="24"/>
          <w:szCs w:val="24"/>
        </w:rPr>
        <w:t>5.5 Основные мероприятия подпрограммы</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За счет ресурсов подпрограммы осуществляется реализация муниципальных полномочий (функций) Управлением финансов, направленных на решение всех задач муниципальной программы.</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Основными мероприятиями подпрограммы являются:</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реализация установленных полномочий (функций) Управлением финансов  Администрации муниципального образования «Муниципальный округ Сюмсинский район Удмуртской Республики»;</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обеспечение публичности процесса управления муниципальными финансами (публикации в средствах массовой информации, наполнение сайта в сети Интернет);</w:t>
      </w:r>
      <w:bookmarkStart w:id="46" w:name="Par1862"/>
      <w:bookmarkEnd w:id="46"/>
    </w:p>
    <w:p w:rsidR="00E71E12" w:rsidRDefault="008D37C5">
      <w:pPr>
        <w:widowControl w:val="0"/>
        <w:spacing w:after="0" w:line="240" w:lineRule="auto"/>
        <w:ind w:firstLine="540"/>
        <w:jc w:val="both"/>
        <w:rPr>
          <w:rFonts w:ascii="Times New Roman" w:hAnsi="Times New Roman" w:cs="Times New Roman"/>
          <w:color w:val="000000"/>
          <w:sz w:val="24"/>
          <w:szCs w:val="24"/>
        </w:rPr>
      </w:pPr>
      <w:hyperlink w:anchor="Par2984">
        <w:r w:rsidR="00877EEB">
          <w:rPr>
            <w:rFonts w:ascii="Times New Roman" w:hAnsi="Times New Roman" w:cs="Times New Roman"/>
            <w:color w:val="000000"/>
            <w:sz w:val="24"/>
            <w:szCs w:val="24"/>
          </w:rPr>
          <w:t>Перечень</w:t>
        </w:r>
      </w:hyperlink>
      <w:r w:rsidR="00877EEB">
        <w:rPr>
          <w:rFonts w:ascii="Times New Roman" w:hAnsi="Times New Roman" w:cs="Times New Roman"/>
          <w:color w:val="000000"/>
          <w:sz w:val="24"/>
          <w:szCs w:val="24"/>
        </w:rPr>
        <w:t xml:space="preserve"> основных мероприятий подпрограммы с указанием ответственных исполнителей, сроков реализации и непосредственных результатов представлен в приложении 2 к муниципальной программе.</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E71E12">
      <w:pPr>
        <w:widowControl w:val="0"/>
        <w:spacing w:after="0" w:line="240" w:lineRule="auto"/>
        <w:outlineLvl w:val="3"/>
        <w:rPr>
          <w:rFonts w:ascii="Times New Roman" w:hAnsi="Times New Roman" w:cs="Times New Roman"/>
          <w:color w:val="000000"/>
          <w:sz w:val="24"/>
          <w:szCs w:val="24"/>
        </w:rPr>
      </w:pPr>
    </w:p>
    <w:p w:rsidR="00E71E12" w:rsidRDefault="00877EE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  Меры муниципального регулирования</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Полномочия ответственного исполнителя муниципальной программы муниципального образования «Муниципальный округ Сюмсинский район Удмуртской Республики» определены постановлением Администрации района от 24 апреля 2014г.№237 «О внесении изменений в постановление </w:t>
      </w:r>
      <w:r>
        <w:rPr>
          <w:rFonts w:ascii="Times New Roman" w:hAnsi="Times New Roman" w:cs="Times New Roman"/>
          <w:sz w:val="24"/>
          <w:szCs w:val="24"/>
        </w:rPr>
        <w:t>Администрации Сюмсинского района»,</w:t>
      </w:r>
      <w:r>
        <w:rPr>
          <w:rFonts w:ascii="Times New Roman" w:hAnsi="Times New Roman" w:cs="Times New Roman"/>
          <w:color w:val="000000"/>
          <w:sz w:val="24"/>
          <w:szCs w:val="24"/>
        </w:rPr>
        <w:t xml:space="preserve"> от 01 февраля 2022 года № 79 «Об организации разработки муниципальных программ муниципального образования «Муниципальный округ Сюмсинский район Удмуртской Республики».</w:t>
      </w:r>
    </w:p>
    <w:p w:rsidR="00E71E12" w:rsidRDefault="008D37C5">
      <w:pPr>
        <w:widowControl w:val="0"/>
        <w:spacing w:after="0" w:line="240" w:lineRule="auto"/>
        <w:ind w:firstLine="540"/>
        <w:jc w:val="both"/>
        <w:rPr>
          <w:rFonts w:ascii="Times New Roman" w:hAnsi="Times New Roman" w:cs="Times New Roman"/>
          <w:color w:val="000000"/>
          <w:sz w:val="24"/>
          <w:szCs w:val="24"/>
        </w:rPr>
      </w:pPr>
      <w:r w:rsidRPr="008D37C5">
        <w:rPr>
          <w:noProof/>
          <w:lang w:eastAsia="ru-RU"/>
        </w:rPr>
        <w:pict>
          <v:rect id="Изображение29" o:spid="_x0000_s1054" style="position:absolute;left:0;text-align:left;margin-left:217.6pt;margin-top:-68.05pt;width:34.55pt;height:27.05pt;z-index:3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" strokecolor="white" strokeweight=".02mm">
            <v:stroke joinstyle="round"/>
            <v:textbox>
              <w:txbxContent>
                <w:p w:rsidR="00687524" w:rsidRDefault="00687524">
                  <w:pPr>
                    <w:pStyle w:val="afb"/>
                  </w:pPr>
                  <w:r>
                    <w:t>30</w:t>
                  </w:r>
                </w:p>
              </w:txbxContent>
            </v:textbox>
          </v:rect>
        </w:pict>
      </w: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47" w:name="Par1870"/>
      <w:bookmarkEnd w:id="47"/>
      <w:r>
        <w:rPr>
          <w:rFonts w:ascii="Times New Roman" w:hAnsi="Times New Roman" w:cs="Times New Roman"/>
          <w:color w:val="000000"/>
          <w:sz w:val="24"/>
          <w:szCs w:val="24"/>
        </w:rPr>
        <w:t>5.7   Прогноз сводных показателей муниципальных заданий</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Муниципальные задания на оказание муниципальных услуг (выполнение муниципальных работ) в рамках подпрограммы не формируются.</w:t>
      </w:r>
    </w:p>
    <w:p w:rsidR="00E71E12" w:rsidRDefault="00E71E12">
      <w:pPr>
        <w:widowControl w:val="0"/>
        <w:spacing w:after="0" w:line="240" w:lineRule="auto"/>
        <w:ind w:firstLine="540"/>
        <w:jc w:val="center"/>
        <w:rPr>
          <w:rFonts w:ascii="Times New Roman" w:hAnsi="Times New Roman" w:cs="Times New Roman"/>
          <w:color w:val="000000"/>
          <w:sz w:val="24"/>
          <w:szCs w:val="24"/>
        </w:rPr>
      </w:pPr>
    </w:p>
    <w:p w:rsidR="00E71E12" w:rsidRDefault="00877EEB">
      <w:pPr>
        <w:widowControl w:val="0"/>
        <w:spacing w:after="0" w:line="240" w:lineRule="auto"/>
        <w:ind w:firstLine="540"/>
        <w:jc w:val="center"/>
        <w:rPr>
          <w:rFonts w:ascii="Times New Roman" w:hAnsi="Times New Roman" w:cs="Times New Roman"/>
          <w:color w:val="000000"/>
          <w:sz w:val="24"/>
          <w:szCs w:val="24"/>
        </w:rPr>
      </w:pPr>
      <w:r>
        <w:rPr>
          <w:rFonts w:ascii="Times New Roman" w:hAnsi="Times New Roman" w:cs="Times New Roman"/>
          <w:color w:val="000000"/>
          <w:sz w:val="24"/>
          <w:szCs w:val="24"/>
        </w:rPr>
        <w:t>5.8  Взаимодействие с органами государственной власти и местного самоуправления, организациями и гражданами</w:t>
      </w:r>
    </w:p>
    <w:p w:rsidR="00E71E12" w:rsidRDefault="00E71E12">
      <w:pPr>
        <w:widowControl w:val="0"/>
        <w:spacing w:after="0" w:line="240" w:lineRule="auto"/>
        <w:ind w:firstLine="540"/>
        <w:jc w:val="center"/>
        <w:rPr>
          <w:rFonts w:ascii="Times New Roman" w:hAnsi="Times New Roman" w:cs="Times New Roman"/>
          <w:color w:val="000000"/>
          <w:sz w:val="24"/>
          <w:szCs w:val="24"/>
        </w:rPr>
      </w:pPr>
    </w:p>
    <w:p w:rsidR="00E71E12" w:rsidRDefault="00877EEB">
      <w:pPr>
        <w:shd w:val="clear" w:color="auto" w:fill="FFFFFF"/>
        <w:spacing w:after="0" w:line="240" w:lineRule="auto"/>
        <w:ind w:right="38" w:firstLine="715"/>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В соответствии с Законом Удмуртской Республики от 22 июня 2009 года № 21-РЗ </w:t>
      </w:r>
      <w:r>
        <w:rPr>
          <w:rFonts w:ascii="Times New Roman" w:hAnsi="Times New Roman" w:cs="Times New Roman"/>
          <w:color w:val="000000"/>
          <w:spacing w:val="1"/>
          <w:sz w:val="24"/>
          <w:szCs w:val="24"/>
        </w:rPr>
        <w:t xml:space="preserve">«О наделении органов местного самоуправления государственными полномочиями по </w:t>
      </w:r>
      <w:r>
        <w:rPr>
          <w:rFonts w:ascii="Times New Roman" w:hAnsi="Times New Roman" w:cs="Times New Roman"/>
          <w:color w:val="000000"/>
          <w:spacing w:val="6"/>
          <w:sz w:val="24"/>
          <w:szCs w:val="24"/>
        </w:rPr>
        <w:t xml:space="preserve">организации обеспечения наличными денежными средствами получателей средств </w:t>
      </w:r>
      <w:r>
        <w:rPr>
          <w:rFonts w:ascii="Times New Roman" w:hAnsi="Times New Roman" w:cs="Times New Roman"/>
          <w:color w:val="000000"/>
          <w:spacing w:val="1"/>
          <w:sz w:val="24"/>
          <w:szCs w:val="24"/>
        </w:rPr>
        <w:t xml:space="preserve">бюджета Удмуртской Республики, находящихся на территории муниципальных районов, </w:t>
      </w:r>
      <w:r>
        <w:rPr>
          <w:rFonts w:ascii="Times New Roman" w:hAnsi="Times New Roman" w:cs="Times New Roman"/>
          <w:color w:val="000000"/>
          <w:spacing w:val="5"/>
          <w:sz w:val="24"/>
          <w:szCs w:val="24"/>
        </w:rPr>
        <w:t xml:space="preserve">городских округов в Удмуртской Республике» органы местного самоуправления </w:t>
      </w:r>
      <w:r>
        <w:rPr>
          <w:rFonts w:ascii="Times New Roman" w:hAnsi="Times New Roman" w:cs="Times New Roman"/>
          <w:color w:val="000000"/>
          <w:spacing w:val="1"/>
          <w:sz w:val="24"/>
          <w:szCs w:val="24"/>
        </w:rPr>
        <w:t xml:space="preserve">осуществляют переданные государственные полномочия Удмуртской Республики по </w:t>
      </w:r>
      <w:r>
        <w:rPr>
          <w:rFonts w:ascii="Times New Roman" w:hAnsi="Times New Roman" w:cs="Times New Roman"/>
          <w:color w:val="000000"/>
          <w:spacing w:val="6"/>
          <w:sz w:val="24"/>
          <w:szCs w:val="24"/>
        </w:rPr>
        <w:t xml:space="preserve">организации обеспечения наличными денежными средствами получателей средств </w:t>
      </w:r>
      <w:r>
        <w:rPr>
          <w:rFonts w:ascii="Times New Roman" w:hAnsi="Times New Roman" w:cs="Times New Roman"/>
          <w:color w:val="000000"/>
          <w:spacing w:val="1"/>
          <w:sz w:val="24"/>
          <w:szCs w:val="24"/>
        </w:rPr>
        <w:t xml:space="preserve">бюджета Удмуртской Республики, находящихся на территории соответствующего муниципального района, городского округа (учреждений образования, здравоохранения, </w:t>
      </w:r>
      <w:r>
        <w:rPr>
          <w:rFonts w:ascii="Times New Roman" w:hAnsi="Times New Roman" w:cs="Times New Roman"/>
          <w:color w:val="000000"/>
          <w:sz w:val="24"/>
          <w:szCs w:val="24"/>
        </w:rPr>
        <w:t>культуры, социальной защиты, ветеринарии, лесного хозяйства, службы занятости, подведомственных соответствующим исполнительным органам государственной власти Удмуртской Республики), а именно:</w:t>
      </w:r>
    </w:p>
    <w:p w:rsidR="00E71E12" w:rsidRDefault="00877EEB">
      <w:pPr>
        <w:numPr>
          <w:ilvl w:val="0"/>
          <w:numId w:val="7"/>
        </w:numPr>
        <w:shd w:val="clear" w:color="auto" w:fill="FFFFFF"/>
        <w:spacing w:after="0" w:line="240" w:lineRule="auto"/>
        <w:ind w:left="0" w:right="38"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открытие, переоформление и закрытие счетов № 40116 «Средства для выплаты наличных денег бюджетополучателям» для учета операций по обеспечению получателей </w:t>
      </w:r>
      <w:r>
        <w:rPr>
          <w:rFonts w:ascii="Times New Roman" w:hAnsi="Times New Roman" w:cs="Times New Roman"/>
          <w:color w:val="000000"/>
          <w:spacing w:val="5"/>
          <w:sz w:val="24"/>
          <w:szCs w:val="24"/>
        </w:rPr>
        <w:t xml:space="preserve">средств бюджета Удмуртской Республики наличными денежными средствами в </w:t>
      </w:r>
      <w:r>
        <w:rPr>
          <w:rFonts w:ascii="Times New Roman" w:hAnsi="Times New Roman" w:cs="Times New Roman"/>
          <w:color w:val="000000"/>
          <w:sz w:val="24"/>
          <w:szCs w:val="24"/>
        </w:rPr>
        <w:t>подразделениях расчетной сети Банка России или кредитных организациях;</w:t>
      </w:r>
    </w:p>
    <w:p w:rsidR="00E71E12" w:rsidRDefault="00877EEB">
      <w:pPr>
        <w:numPr>
          <w:ilvl w:val="0"/>
          <w:numId w:val="7"/>
        </w:numPr>
        <w:shd w:val="clear" w:color="auto" w:fill="FFFFFF"/>
        <w:spacing w:after="0" w:line="240" w:lineRule="auto"/>
        <w:ind w:left="0" w:right="38" w:firstLine="567"/>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принятие от получателей средств бюджета Удмуртской Республики платежных </w:t>
      </w:r>
      <w:r>
        <w:rPr>
          <w:rFonts w:ascii="Times New Roman" w:hAnsi="Times New Roman" w:cs="Times New Roman"/>
          <w:color w:val="000000"/>
          <w:spacing w:val="4"/>
          <w:sz w:val="24"/>
          <w:szCs w:val="24"/>
        </w:rPr>
        <w:t>документов для осуществления кассовых выплат, проверки соответствия составленных  платежных и иных документов, необходимых для совершения расходов, установленным требованиям, доведенным лимитам бюджетных обязательств, объемам финансирования.</w:t>
      </w:r>
    </w:p>
    <w:p w:rsidR="00E71E12" w:rsidRDefault="00E71E12">
      <w:pPr>
        <w:shd w:val="clear" w:color="auto" w:fill="FFFFFF"/>
        <w:spacing w:after="0" w:line="240" w:lineRule="auto"/>
        <w:ind w:left="567" w:right="38"/>
        <w:jc w:val="both"/>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48" w:name="Par1877"/>
      <w:bookmarkStart w:id="49" w:name="Par1892"/>
      <w:bookmarkEnd w:id="48"/>
      <w:bookmarkEnd w:id="49"/>
      <w:r>
        <w:rPr>
          <w:rFonts w:ascii="Times New Roman" w:hAnsi="Times New Roman" w:cs="Times New Roman"/>
          <w:color w:val="000000"/>
          <w:sz w:val="24"/>
          <w:szCs w:val="24"/>
        </w:rPr>
        <w:t>5.9 Ресурсное обеспечение подпрограммы</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77EEB">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Объем бюджетных ассигнований на реализацию подпрограммы за счет средств бюджета муниципального образования «Муниципальный округ Сюмсинский район Удмуртской Республики»  составит  37650,7 тыс. рублей, в том числе:                                       </w:t>
      </w:r>
    </w:p>
    <w:p w:rsidR="00E71E12" w:rsidRDefault="00877EEB">
      <w:pPr>
        <w:widowControl w:val="0"/>
        <w:spacing w:after="0" w:line="240" w:lineRule="auto"/>
        <w:ind w:firstLine="567"/>
        <w:rPr>
          <w:sz w:val="24"/>
          <w:szCs w:val="24"/>
        </w:rPr>
      </w:pPr>
      <w:r>
        <w:rPr>
          <w:rFonts w:ascii="Times New Roman" w:hAnsi="Times New Roman" w:cs="Times New Roman"/>
          <w:color w:val="000000"/>
          <w:sz w:val="24"/>
          <w:szCs w:val="24"/>
        </w:rPr>
        <w:t>в 2022 году – 4866,6 тыс. рублей;</w:t>
      </w:r>
    </w:p>
    <w:p w:rsidR="00E71E12" w:rsidRDefault="00877EEB">
      <w:pPr>
        <w:widowControl w:val="0"/>
        <w:spacing w:after="0" w:line="240" w:lineRule="auto"/>
        <w:ind w:firstLine="567"/>
        <w:rPr>
          <w:sz w:val="24"/>
          <w:szCs w:val="24"/>
        </w:rPr>
      </w:pPr>
      <w:r>
        <w:rPr>
          <w:rFonts w:ascii="Times New Roman" w:hAnsi="Times New Roman" w:cs="Times New Roman"/>
          <w:color w:val="000000"/>
          <w:sz w:val="24"/>
          <w:szCs w:val="24"/>
        </w:rPr>
        <w:t>в 2023 году – 5512,9 тыс. рублей;</w:t>
      </w:r>
    </w:p>
    <w:p w:rsidR="00E71E12" w:rsidRDefault="00877EEB">
      <w:pPr>
        <w:widowControl w:val="0"/>
        <w:spacing w:after="0" w:line="240" w:lineRule="auto"/>
        <w:ind w:firstLine="567"/>
        <w:rPr>
          <w:sz w:val="24"/>
          <w:szCs w:val="24"/>
        </w:rPr>
      </w:pPr>
      <w:r>
        <w:rPr>
          <w:rFonts w:ascii="Times New Roman" w:hAnsi="Times New Roman" w:cs="Times New Roman"/>
          <w:color w:val="000000"/>
          <w:sz w:val="24"/>
          <w:szCs w:val="24"/>
        </w:rPr>
        <w:t>в 2024 году – 5090,0 тыс. рублей;</w:t>
      </w:r>
    </w:p>
    <w:p w:rsidR="00E71E12" w:rsidRDefault="00877EEB">
      <w:pPr>
        <w:widowControl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2025 году – 5286,0 тыс.рублей;</w:t>
      </w:r>
    </w:p>
    <w:p w:rsidR="00E71E12" w:rsidRDefault="00877EEB">
      <w:pPr>
        <w:widowControl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2026 году – 5491,5 тыс.рублей.</w:t>
      </w:r>
    </w:p>
    <w:p w:rsidR="00E71E12" w:rsidRDefault="00877EEB">
      <w:pPr>
        <w:widowControl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2027 году – 5715,0 тыс.рублей;</w:t>
      </w:r>
    </w:p>
    <w:p w:rsidR="00E71E12" w:rsidRDefault="00877EEB">
      <w:pPr>
        <w:widowControl w:val="0"/>
        <w:spacing w:after="0" w:line="240" w:lineRule="auto"/>
        <w:ind w:firstLine="567"/>
        <w:rPr>
          <w:sz w:val="24"/>
          <w:szCs w:val="24"/>
        </w:rPr>
      </w:pPr>
      <w:r>
        <w:rPr>
          <w:rFonts w:ascii="Times New Roman" w:hAnsi="Times New Roman" w:cs="Times New Roman"/>
          <w:color w:val="000000"/>
          <w:sz w:val="24"/>
          <w:szCs w:val="24"/>
        </w:rPr>
        <w:t>в 2028 году – 5940,0 тыс.рублей.</w:t>
      </w:r>
    </w:p>
    <w:p w:rsidR="00E71E12" w:rsidRDefault="00877EEB">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Сведения о ресурсном </w:t>
      </w:r>
      <w:hyperlink w:anchor="Par4639">
        <w:r>
          <w:rPr>
            <w:rFonts w:ascii="Times New Roman" w:hAnsi="Times New Roman" w:cs="Times New Roman"/>
            <w:color w:val="000000"/>
            <w:sz w:val="24"/>
            <w:szCs w:val="24"/>
          </w:rPr>
          <w:t>обеспечении</w:t>
        </w:r>
      </w:hyperlink>
      <w:r>
        <w:rPr>
          <w:rFonts w:ascii="Times New Roman" w:hAnsi="Times New Roman" w:cs="Times New Roman"/>
          <w:color w:val="000000"/>
          <w:sz w:val="24"/>
          <w:szCs w:val="24"/>
        </w:rPr>
        <w:t xml:space="preserve"> подпрограммы за счет средств бюджета муниципального образования «Муниципальный округ Сюмсинский район Удмуртской Республики»  представлены в приложении 5 к муниципальной программе.</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За счет иных источников финансирование подпрограммы не осуществляется.</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877EEB">
      <w:pPr>
        <w:widowControl w:val="0"/>
        <w:spacing w:after="0" w:line="240" w:lineRule="auto"/>
        <w:jc w:val="center"/>
        <w:outlineLvl w:val="3"/>
        <w:rPr>
          <w:rFonts w:ascii="Times New Roman" w:hAnsi="Times New Roman" w:cs="Times New Roman"/>
          <w:color w:val="000000"/>
          <w:sz w:val="24"/>
          <w:szCs w:val="24"/>
        </w:rPr>
      </w:pPr>
      <w:bookmarkStart w:id="50" w:name="Par1901"/>
      <w:bookmarkEnd w:id="50"/>
      <w:r>
        <w:rPr>
          <w:rFonts w:ascii="Times New Roman" w:hAnsi="Times New Roman" w:cs="Times New Roman"/>
          <w:color w:val="000000"/>
          <w:sz w:val="24"/>
          <w:szCs w:val="24"/>
        </w:rPr>
        <w:t>5.10 Риски и меры по управлению рисками</w:t>
      </w:r>
    </w:p>
    <w:p w:rsidR="00E71E12" w:rsidRDefault="00E71E12">
      <w:pPr>
        <w:widowControl w:val="0"/>
        <w:spacing w:after="0" w:line="240" w:lineRule="auto"/>
        <w:jc w:val="center"/>
        <w:rPr>
          <w:rFonts w:ascii="Times New Roman" w:hAnsi="Times New Roman" w:cs="Times New Roman"/>
          <w:color w:val="000000"/>
          <w:sz w:val="24"/>
          <w:szCs w:val="24"/>
        </w:rPr>
      </w:pPr>
    </w:p>
    <w:p w:rsidR="00E71E12" w:rsidRDefault="008D37C5">
      <w:pPr>
        <w:widowControl w:val="0"/>
        <w:spacing w:after="0" w:line="240" w:lineRule="auto"/>
        <w:ind w:firstLine="540"/>
        <w:jc w:val="both"/>
        <w:rPr>
          <w:rFonts w:ascii="Times New Roman" w:hAnsi="Times New Roman" w:cs="Times New Roman"/>
          <w:color w:val="000000"/>
          <w:sz w:val="24"/>
          <w:szCs w:val="24"/>
        </w:rPr>
      </w:pPr>
      <w:r w:rsidRPr="008D37C5">
        <w:rPr>
          <w:noProof/>
          <w:lang w:eastAsia="ru-RU"/>
        </w:rPr>
        <w:pict>
          <v:rect id="Изображение30" o:spid="_x0000_s1055" style="position:absolute;left:0;text-align:left;margin-left:213.5pt;margin-top:-40.4pt;width:36.8pt;height:25.55pt;z-index:3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" strokecolor="white" strokeweight=".02mm">
            <v:stroke joinstyle="round"/>
            <v:textbox>
              <w:txbxContent>
                <w:p w:rsidR="00687524" w:rsidRDefault="00687524">
                  <w:pPr>
                    <w:pStyle w:val="afb"/>
                  </w:pPr>
                  <w:r>
                    <w:t>31</w:t>
                  </w:r>
                </w:p>
              </w:txbxContent>
            </v:textbox>
          </v:rect>
        </w:pict>
      </w:r>
      <w:r w:rsidR="00877EEB">
        <w:rPr>
          <w:rFonts w:ascii="Times New Roman" w:hAnsi="Times New Roman" w:cs="Times New Roman"/>
          <w:color w:val="000000"/>
          <w:sz w:val="24"/>
          <w:szCs w:val="24"/>
        </w:rPr>
        <w:t>В качестве рисков реализации подпрограммы рассматриваются организационные риски. Связаны с ошибками в управлении реализацией программы, необходимостью координировать действия большого количества участников (главных администраторов доходов, главных распорядителей средств бюджета), что может привести к невыполнению в установленные сроки отдельных мероприятий. Мерами по управлению данной группой рисков являются мониторинг реализации мероприятий муниципальной программы, закрепление персональной ответственности руководителей за достижение ожидаемых непосредственных результатов муниципальной программы.</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E71E12">
      <w:pPr>
        <w:widowControl w:val="0"/>
        <w:spacing w:after="0" w:line="240" w:lineRule="auto"/>
        <w:ind w:firstLine="540"/>
        <w:jc w:val="center"/>
        <w:rPr>
          <w:rFonts w:ascii="Times New Roman" w:hAnsi="Times New Roman" w:cs="Times New Roman"/>
          <w:color w:val="000000"/>
          <w:sz w:val="24"/>
          <w:szCs w:val="24"/>
        </w:rPr>
      </w:pPr>
      <w:bookmarkStart w:id="51" w:name="Par1906"/>
      <w:bookmarkStart w:id="52" w:name="Par2052"/>
      <w:bookmarkEnd w:id="51"/>
      <w:bookmarkEnd w:id="52"/>
    </w:p>
    <w:p w:rsidR="00E71E12" w:rsidRDefault="00877EEB">
      <w:pPr>
        <w:widowControl w:val="0"/>
        <w:spacing w:after="0" w:line="240" w:lineRule="auto"/>
        <w:ind w:firstLine="54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5.11  Конечные результаты и оценка  эффективности реализации </w:t>
      </w:r>
    </w:p>
    <w:p w:rsidR="00E71E12" w:rsidRDefault="00877EEB">
      <w:pPr>
        <w:widowControl w:val="0"/>
        <w:spacing w:after="0" w:line="240" w:lineRule="auto"/>
        <w:ind w:firstLine="540"/>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подпрограммы</w:t>
      </w:r>
    </w:p>
    <w:p w:rsidR="00E71E12" w:rsidRDefault="00E71E12">
      <w:pPr>
        <w:widowControl w:val="0"/>
        <w:spacing w:after="0" w:line="240" w:lineRule="auto"/>
        <w:ind w:firstLine="540"/>
        <w:jc w:val="center"/>
        <w:rPr>
          <w:rFonts w:ascii="Times New Roman" w:hAnsi="Times New Roman" w:cs="Times New Roman"/>
          <w:color w:val="000000"/>
          <w:sz w:val="24"/>
          <w:szCs w:val="24"/>
        </w:rPr>
      </w:pP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Ожидаемым конечным результатом реализации подпрограммы является создание условий для реализации муниципальной программы и достижение на конец ее реализации установленных значений всех целевых показателей муниципальной программы и ее подпрограмм.</w:t>
      </w:r>
    </w:p>
    <w:p w:rsidR="00E71E12" w:rsidRDefault="00877EEB">
      <w:pPr>
        <w:widowControl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эффективности реализации проводится в порядке, устанавливаемом  Администрацией муниципального образования «Муниципальный округ Сюмсинский район Удмуртской Республики».</w:t>
      </w:r>
    </w:p>
    <w:p w:rsidR="00E71E12" w:rsidRDefault="00E71E12">
      <w:pPr>
        <w:widowControl w:val="0"/>
        <w:spacing w:after="0" w:line="240" w:lineRule="auto"/>
        <w:ind w:firstLine="540"/>
        <w:jc w:val="both"/>
        <w:rPr>
          <w:rFonts w:ascii="Times New Roman" w:hAnsi="Times New Roman" w:cs="Times New Roman"/>
          <w:color w:val="000000"/>
          <w:sz w:val="24"/>
          <w:szCs w:val="24"/>
        </w:rPr>
      </w:pPr>
    </w:p>
    <w:p w:rsidR="00E71E12" w:rsidRDefault="00E71E12">
      <w:pPr>
        <w:widowControl w:val="0"/>
        <w:spacing w:after="0" w:line="240" w:lineRule="auto"/>
        <w:jc w:val="center"/>
        <w:outlineLvl w:val="1"/>
        <w:rPr>
          <w:rFonts w:ascii="Times New Roman" w:hAnsi="Times New Roman" w:cs="Times New Roman"/>
          <w:color w:val="000000"/>
          <w:sz w:val="24"/>
          <w:szCs w:val="24"/>
        </w:rPr>
      </w:pPr>
    </w:p>
    <w:p w:rsidR="00E71E12" w:rsidRDefault="00877EEB">
      <w:pPr>
        <w:widowControl w:val="0"/>
        <w:spacing w:after="0" w:line="240" w:lineRule="auto"/>
        <w:ind w:firstLine="54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p>
    <w:p w:rsidR="00E71E12" w:rsidRDefault="00E71E12">
      <w:pPr>
        <w:spacing w:after="0" w:line="240" w:lineRule="auto"/>
        <w:jc w:val="right"/>
        <w:rPr>
          <w:rFonts w:ascii="Times New Roman" w:hAnsi="Times New Roman"/>
          <w:sz w:val="24"/>
          <w:szCs w:val="24"/>
          <w:lang w:eastAsia="ru-RU"/>
        </w:rPr>
      </w:pPr>
    </w:p>
    <w:p w:rsidR="00E71E12" w:rsidRDefault="00E71E12">
      <w:pPr>
        <w:spacing w:after="0" w:line="240" w:lineRule="auto"/>
        <w:jc w:val="right"/>
        <w:rPr>
          <w:rFonts w:ascii="Times New Roman" w:hAnsi="Times New Roman"/>
          <w:sz w:val="24"/>
          <w:szCs w:val="24"/>
          <w:lang w:eastAsia="ru-RU"/>
        </w:rPr>
      </w:pPr>
    </w:p>
    <w:p w:rsidR="00E71E12" w:rsidRDefault="00E71E12">
      <w:pPr>
        <w:spacing w:after="0" w:line="240" w:lineRule="auto"/>
        <w:jc w:val="right"/>
        <w:rPr>
          <w:rFonts w:ascii="Times New Roman" w:hAnsi="Times New Roman"/>
          <w:sz w:val="24"/>
          <w:szCs w:val="24"/>
          <w:lang w:eastAsia="ru-RU"/>
        </w:rPr>
        <w:sectPr w:rsidR="00E71E12">
          <w:pgSz w:w="11906" w:h="16838"/>
          <w:pgMar w:top="1134" w:right="567" w:bottom="1134" w:left="1701" w:header="0" w:footer="0" w:gutter="0"/>
          <w:cols w:space="720"/>
          <w:formProt w:val="0"/>
          <w:titlePg/>
          <w:docGrid w:linePitch="360" w:charSpace="4096"/>
        </w:sectPr>
      </w:pPr>
    </w:p>
    <w:p w:rsidR="00E71E12" w:rsidRDefault="008D37C5">
      <w:pPr>
        <w:spacing w:after="0" w:line="240" w:lineRule="auto"/>
        <w:jc w:val="right"/>
        <w:rPr>
          <w:rFonts w:ascii="Times New Roman" w:hAnsi="Times New Roman"/>
          <w:sz w:val="24"/>
          <w:szCs w:val="24"/>
          <w:lang w:eastAsia="ru-RU"/>
        </w:rPr>
      </w:pPr>
      <w:r w:rsidRPr="008D37C5">
        <w:rPr>
          <w:noProof/>
          <w:lang w:eastAsia="ru-RU"/>
        </w:rPr>
        <w:pict>
          <v:rect id="Изображение31" o:spid="_x0000_s1056" style="position:absolute;left:0;text-align:left;margin-left:327.15pt;margin-top:-64.8pt;width:33.8pt;height:23.3pt;z-index: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" strokecolor="white" strokeweight=".02mm">
            <v:stroke joinstyle="round"/>
            <v:textbox>
              <w:txbxContent>
                <w:p w:rsidR="00687524" w:rsidRDefault="00687524">
                  <w:pPr>
                    <w:pStyle w:val="afb"/>
                  </w:pPr>
                  <w:r>
                    <w:t>32</w:t>
                  </w:r>
                </w:p>
              </w:txbxContent>
            </v:textbox>
          </v:rect>
        </w:pict>
      </w:r>
      <w:r w:rsidR="00877EEB">
        <w:rPr>
          <w:rFonts w:ascii="Times New Roman" w:hAnsi="Times New Roman"/>
          <w:sz w:val="24"/>
          <w:szCs w:val="24"/>
          <w:lang w:eastAsia="ru-RU"/>
        </w:rPr>
        <w:t>Приложение 1</w:t>
      </w:r>
    </w:p>
    <w:p w:rsidR="00E71E12" w:rsidRDefault="00877EE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к муниципальной</w:t>
      </w:r>
      <w:r>
        <w:rPr>
          <w:rFonts w:ascii="Times New Roman" w:hAnsi="Times New Roman"/>
          <w:sz w:val="24"/>
          <w:szCs w:val="24"/>
          <w:lang w:eastAsia="ru-RU"/>
        </w:rPr>
        <w:tab/>
        <w:t xml:space="preserve"> программе</w:t>
      </w:r>
    </w:p>
    <w:p w:rsidR="00E71E12" w:rsidRDefault="00877EEB">
      <w:pPr>
        <w:spacing w:after="0" w:line="240" w:lineRule="auto"/>
        <w:jc w:val="right"/>
        <w:rPr>
          <w:rFonts w:ascii="Times New Roman" w:hAnsi="Times New Roman" w:cs="Times New Roman"/>
          <w:color w:val="000000"/>
          <w:sz w:val="24"/>
          <w:szCs w:val="24"/>
        </w:rPr>
      </w:pPr>
      <w:r>
        <w:rPr>
          <w:rFonts w:ascii="Times New Roman" w:hAnsi="Times New Roman"/>
          <w:sz w:val="24"/>
          <w:szCs w:val="24"/>
          <w:lang w:eastAsia="ru-RU"/>
        </w:rPr>
        <w:t>муниципального образования «</w:t>
      </w:r>
      <w:r>
        <w:rPr>
          <w:rFonts w:ascii="Times New Roman" w:hAnsi="Times New Roman" w:cs="Times New Roman"/>
          <w:color w:val="000000"/>
          <w:sz w:val="24"/>
          <w:szCs w:val="24"/>
        </w:rPr>
        <w:t>Муниципальный округ</w:t>
      </w:r>
    </w:p>
    <w:p w:rsidR="00E71E12" w:rsidRDefault="00877EEB">
      <w:pPr>
        <w:spacing w:after="0" w:line="240" w:lineRule="auto"/>
        <w:jc w:val="right"/>
        <w:rPr>
          <w:rFonts w:ascii="Times New Roman" w:hAnsi="Times New Roman"/>
          <w:sz w:val="24"/>
          <w:szCs w:val="24"/>
          <w:lang w:eastAsia="ru-RU"/>
        </w:rPr>
      </w:pPr>
      <w:r>
        <w:rPr>
          <w:rFonts w:ascii="Times New Roman" w:hAnsi="Times New Roman" w:cs="Times New Roman"/>
          <w:color w:val="000000"/>
          <w:sz w:val="24"/>
          <w:szCs w:val="24"/>
        </w:rPr>
        <w:t xml:space="preserve"> Сюмсинский район Удмуртской Республики</w:t>
      </w:r>
      <w:r>
        <w:rPr>
          <w:rFonts w:ascii="Times New Roman" w:hAnsi="Times New Roman"/>
          <w:sz w:val="24"/>
          <w:szCs w:val="24"/>
          <w:lang w:eastAsia="ru-RU"/>
        </w:rPr>
        <w:t>»</w:t>
      </w:r>
    </w:p>
    <w:p w:rsidR="00E71E12" w:rsidRDefault="00877EEB">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«Управление муниципальными финансами»</w:t>
      </w:r>
    </w:p>
    <w:p w:rsidR="00E71E12" w:rsidRDefault="00E71E12">
      <w:pPr>
        <w:spacing w:after="0" w:line="240" w:lineRule="auto"/>
        <w:jc w:val="right"/>
        <w:rPr>
          <w:rFonts w:ascii="Times New Roman" w:hAnsi="Times New Roman"/>
          <w:sz w:val="24"/>
          <w:szCs w:val="24"/>
          <w:lang w:eastAsia="ru-RU"/>
        </w:rPr>
      </w:pPr>
    </w:p>
    <w:p w:rsidR="00E71E12" w:rsidRDefault="00E71E12">
      <w:pPr>
        <w:spacing w:after="0" w:line="240" w:lineRule="auto"/>
        <w:jc w:val="right"/>
        <w:rPr>
          <w:rFonts w:ascii="Times New Roman" w:hAnsi="Times New Roman"/>
          <w:sz w:val="24"/>
          <w:szCs w:val="24"/>
          <w:lang w:eastAsia="ru-RU"/>
        </w:rPr>
      </w:pPr>
    </w:p>
    <w:p w:rsidR="00E71E12" w:rsidRDefault="00877EEB">
      <w:pPr>
        <w:spacing w:before="120"/>
        <w:jc w:val="center"/>
        <w:rPr>
          <w:rFonts w:ascii="Times New Roman" w:hAnsi="Times New Roman"/>
          <w:b/>
          <w:sz w:val="24"/>
          <w:szCs w:val="24"/>
          <w:lang w:eastAsia="ru-RU"/>
        </w:rPr>
      </w:pPr>
      <w:r>
        <w:rPr>
          <w:rFonts w:ascii="Times New Roman" w:hAnsi="Times New Roman"/>
          <w:b/>
          <w:sz w:val="24"/>
          <w:szCs w:val="24"/>
          <w:lang w:eastAsia="ru-RU"/>
        </w:rPr>
        <w:t>Сведения о составе и значениях целевых показателей (индикаторов) муниципальной программы «Управление муниципальными финансами»</w:t>
      </w:r>
    </w:p>
    <w:tbl>
      <w:tblPr>
        <w:tblpPr w:leftFromText="180" w:rightFromText="180" w:vertAnchor="text" w:horzAnchor="margin" w:tblpXSpec="center" w:tblpY="869"/>
        <w:tblW w:w="16268" w:type="dxa"/>
        <w:jc w:val="center"/>
        <w:tblLook w:val="01E0"/>
      </w:tblPr>
      <w:tblGrid>
        <w:gridCol w:w="790"/>
        <w:gridCol w:w="740"/>
        <w:gridCol w:w="541"/>
        <w:gridCol w:w="3734"/>
        <w:gridCol w:w="826"/>
        <w:gridCol w:w="1237"/>
        <w:gridCol w:w="1258"/>
        <w:gridCol w:w="132"/>
        <w:gridCol w:w="981"/>
        <w:gridCol w:w="1113"/>
        <w:gridCol w:w="142"/>
        <w:gridCol w:w="141"/>
        <w:gridCol w:w="961"/>
        <w:gridCol w:w="140"/>
        <w:gridCol w:w="1004"/>
        <w:gridCol w:w="100"/>
        <w:gridCol w:w="1112"/>
        <w:gridCol w:w="1316"/>
      </w:tblGrid>
      <w:tr w:rsidR="00E71E12">
        <w:trPr>
          <w:trHeight w:val="144"/>
          <w:tblHeader/>
          <w:jc w:val="center"/>
        </w:trPr>
        <w:tc>
          <w:tcPr>
            <w:tcW w:w="1076"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1E12" w:rsidRDefault="00877EEB">
            <w:pPr>
              <w:spacing w:before="40" w:after="40" w:line="240" w:lineRule="auto"/>
              <w:jc w:val="center"/>
              <w:rPr>
                <w:rFonts w:ascii="Times New Roman" w:hAnsi="Times New Roman"/>
                <w:sz w:val="20"/>
                <w:szCs w:val="20"/>
                <w:lang w:eastAsia="ru-RU"/>
              </w:rPr>
            </w:pPr>
            <w:r>
              <w:rPr>
                <w:rFonts w:ascii="Times New Roman" w:hAnsi="Times New Roman"/>
                <w:sz w:val="20"/>
                <w:szCs w:val="20"/>
                <w:lang w:eastAsia="ru-RU"/>
              </w:rPr>
              <w:t>Код аналит. программной классификации</w:t>
            </w:r>
          </w:p>
        </w:tc>
        <w:tc>
          <w:tcPr>
            <w:tcW w:w="541" w:type="dxa"/>
            <w:vMerge w:val="restart"/>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 п/п</w:t>
            </w:r>
          </w:p>
        </w:tc>
        <w:tc>
          <w:tcPr>
            <w:tcW w:w="3917" w:type="dxa"/>
            <w:vMerge w:val="restart"/>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val="en-US" w:eastAsia="ru-RU"/>
              </w:rPr>
            </w:pPr>
            <w:r>
              <w:rPr>
                <w:rFonts w:ascii="Times New Roman" w:hAnsi="Times New Roman"/>
                <w:sz w:val="20"/>
                <w:szCs w:val="20"/>
                <w:lang w:eastAsia="ru-RU"/>
              </w:rPr>
              <w:t>Наименование целевого показателя (индикатора)</w:t>
            </w:r>
          </w:p>
        </w:tc>
        <w:tc>
          <w:tcPr>
            <w:tcW w:w="834" w:type="dxa"/>
            <w:vMerge w:val="restart"/>
            <w:tcBorders>
              <w:top w:val="single" w:sz="4" w:space="0" w:color="000000"/>
              <w:left w:val="single" w:sz="4" w:space="0" w:color="000000"/>
              <w:bottom w:val="single" w:sz="4" w:space="0" w:color="000000"/>
              <w:right w:val="single" w:sz="4" w:space="0" w:color="000000"/>
            </w:tcBorders>
          </w:tcPr>
          <w:p w:rsidR="00E71E12" w:rsidRDefault="00877EEB">
            <w:pPr>
              <w:spacing w:before="40" w:after="40" w:line="240" w:lineRule="auto"/>
              <w:jc w:val="center"/>
              <w:rPr>
                <w:rFonts w:ascii="Times New Roman" w:hAnsi="Times New Roman"/>
                <w:sz w:val="20"/>
                <w:szCs w:val="20"/>
                <w:lang w:eastAsia="ru-RU"/>
              </w:rPr>
            </w:pPr>
            <w:r>
              <w:rPr>
                <w:rFonts w:ascii="Times New Roman" w:hAnsi="Times New Roman"/>
                <w:sz w:val="20"/>
                <w:szCs w:val="20"/>
                <w:lang w:eastAsia="ru-RU"/>
              </w:rPr>
              <w:t>Ед.</w:t>
            </w:r>
          </w:p>
          <w:p w:rsidR="00E71E12" w:rsidRDefault="00877EEB">
            <w:pPr>
              <w:spacing w:after="0" w:line="240" w:lineRule="auto"/>
              <w:rPr>
                <w:rFonts w:ascii="Times New Roman" w:hAnsi="Times New Roman"/>
                <w:sz w:val="24"/>
                <w:szCs w:val="24"/>
                <w:lang w:val="en-US" w:eastAsia="ru-RU"/>
              </w:rPr>
            </w:pPr>
            <w:r>
              <w:rPr>
                <w:rFonts w:ascii="Times New Roman" w:hAnsi="Times New Roman"/>
                <w:sz w:val="20"/>
                <w:szCs w:val="20"/>
                <w:lang w:eastAsia="ru-RU"/>
              </w:rPr>
              <w:t xml:space="preserve"> изм.</w:t>
            </w:r>
          </w:p>
        </w:tc>
        <w:tc>
          <w:tcPr>
            <w:tcW w:w="9899" w:type="dxa"/>
            <w:gridSpan w:val="13"/>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Значения целевых показателей (индикаторов)</w:t>
            </w:r>
          </w:p>
        </w:tc>
      </w:tr>
      <w:tr w:rsidR="00E71E12">
        <w:trPr>
          <w:trHeight w:val="144"/>
          <w:tblHeader/>
          <w:jc w:val="center"/>
        </w:trPr>
        <w:tc>
          <w:tcPr>
            <w:tcW w:w="1076" w:type="dxa"/>
            <w:gridSpan w:val="2"/>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sz w:val="24"/>
                <w:szCs w:val="24"/>
                <w:lang w:val="en-US" w:eastAsia="ru-RU"/>
              </w:rPr>
            </w:pPr>
          </w:p>
        </w:tc>
        <w:tc>
          <w:tcPr>
            <w:tcW w:w="541"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val="en-US" w:eastAsia="ru-RU"/>
              </w:rPr>
            </w:pPr>
          </w:p>
        </w:tc>
        <w:tc>
          <w:tcPr>
            <w:tcW w:w="3917"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val="en-US" w:eastAsia="ru-RU"/>
              </w:rPr>
            </w:pPr>
          </w:p>
        </w:tc>
        <w:tc>
          <w:tcPr>
            <w:tcW w:w="834"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val="en-US" w:eastAsia="ru-RU"/>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E71E12" w:rsidRDefault="00877EEB">
            <w:pPr>
              <w:spacing w:before="40" w:after="40" w:line="240" w:lineRule="auto"/>
              <w:jc w:val="center"/>
              <w:rPr>
                <w:rFonts w:ascii="Times New Roman" w:hAnsi="Times New Roman"/>
                <w:sz w:val="20"/>
                <w:szCs w:val="20"/>
                <w:lang w:eastAsia="ru-RU"/>
              </w:rPr>
            </w:pPr>
            <w:r>
              <w:rPr>
                <w:rFonts w:ascii="Times New Roman" w:hAnsi="Times New Roman"/>
                <w:sz w:val="20"/>
                <w:szCs w:val="20"/>
                <w:lang w:eastAsia="ru-RU"/>
              </w:rPr>
              <w:t>2022 год</w:t>
            </w:r>
          </w:p>
        </w:tc>
        <w:tc>
          <w:tcPr>
            <w:tcW w:w="1275" w:type="dxa"/>
            <w:tcBorders>
              <w:top w:val="single" w:sz="4" w:space="0" w:color="000000"/>
              <w:left w:val="single" w:sz="4" w:space="0" w:color="000000"/>
              <w:bottom w:val="single" w:sz="4" w:space="0" w:color="000000"/>
              <w:right w:val="single" w:sz="4" w:space="0" w:color="000000"/>
            </w:tcBorders>
            <w:vAlign w:val="center"/>
          </w:tcPr>
          <w:p w:rsidR="00E71E12" w:rsidRDefault="00877EEB">
            <w:pPr>
              <w:spacing w:before="40" w:after="4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2023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71E12" w:rsidRDefault="00E71E12">
            <w:pPr>
              <w:spacing w:before="40" w:after="40" w:line="240" w:lineRule="auto"/>
              <w:jc w:val="center"/>
              <w:rPr>
                <w:rFonts w:ascii="Times New Roman" w:hAnsi="Times New Roman"/>
                <w:sz w:val="20"/>
                <w:szCs w:val="20"/>
                <w:lang w:eastAsia="ru-RU"/>
              </w:rPr>
            </w:pPr>
          </w:p>
          <w:p w:rsidR="00E71E12" w:rsidRDefault="00877EEB">
            <w:pPr>
              <w:spacing w:before="40" w:after="40" w:line="240" w:lineRule="auto"/>
              <w:jc w:val="center"/>
              <w:rPr>
                <w:rFonts w:ascii="Times New Roman" w:hAnsi="Times New Roman"/>
                <w:sz w:val="20"/>
                <w:szCs w:val="20"/>
                <w:lang w:eastAsia="ru-RU"/>
              </w:rPr>
            </w:pPr>
            <w:r>
              <w:rPr>
                <w:rFonts w:ascii="Times New Roman" w:hAnsi="Times New Roman"/>
                <w:sz w:val="20"/>
                <w:szCs w:val="20"/>
                <w:lang w:eastAsia="ru-RU"/>
              </w:rPr>
              <w:t>2024 год</w:t>
            </w:r>
          </w:p>
          <w:p w:rsidR="00E71E12" w:rsidRDefault="00E71E12">
            <w:pPr>
              <w:spacing w:before="40" w:after="40" w:line="240" w:lineRule="auto"/>
              <w:jc w:val="center"/>
              <w:rPr>
                <w:rFonts w:ascii="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E71E12" w:rsidRDefault="00E71E12">
            <w:pPr>
              <w:spacing w:before="40" w:after="40" w:line="240" w:lineRule="auto"/>
              <w:jc w:val="center"/>
              <w:rPr>
                <w:rFonts w:ascii="Times New Roman" w:hAnsi="Times New Roman"/>
                <w:sz w:val="20"/>
                <w:szCs w:val="20"/>
                <w:lang w:eastAsia="ru-RU"/>
              </w:rPr>
            </w:pPr>
          </w:p>
          <w:p w:rsidR="00E71E12" w:rsidRDefault="00E71E12">
            <w:pPr>
              <w:spacing w:before="40" w:after="40" w:line="240" w:lineRule="auto"/>
              <w:rPr>
                <w:rFonts w:ascii="Times New Roman" w:hAnsi="Times New Roman"/>
                <w:sz w:val="20"/>
                <w:szCs w:val="20"/>
                <w:lang w:eastAsia="ru-RU"/>
              </w:rPr>
            </w:pPr>
          </w:p>
          <w:p w:rsidR="00E71E12" w:rsidRDefault="00877EEB">
            <w:pPr>
              <w:spacing w:before="40" w:after="40" w:line="240" w:lineRule="auto"/>
              <w:rPr>
                <w:rFonts w:ascii="Times New Roman" w:hAnsi="Times New Roman"/>
                <w:sz w:val="20"/>
                <w:szCs w:val="20"/>
                <w:lang w:eastAsia="ru-RU"/>
              </w:rPr>
            </w:pPr>
            <w:r>
              <w:rPr>
                <w:rFonts w:ascii="Times New Roman" w:hAnsi="Times New Roman"/>
                <w:sz w:val="20"/>
                <w:szCs w:val="20"/>
                <w:lang w:eastAsia="ru-RU"/>
              </w:rPr>
              <w:t>2025 год</w:t>
            </w:r>
          </w:p>
        </w:tc>
        <w:tc>
          <w:tcPr>
            <w:tcW w:w="1277" w:type="dxa"/>
            <w:gridSpan w:val="3"/>
            <w:tcBorders>
              <w:top w:val="single" w:sz="4" w:space="0" w:color="000000"/>
              <w:left w:val="single" w:sz="4" w:space="0" w:color="000000"/>
              <w:bottom w:val="single" w:sz="4" w:space="0" w:color="000000"/>
              <w:right w:val="single" w:sz="4" w:space="0" w:color="000000"/>
            </w:tcBorders>
          </w:tcPr>
          <w:p w:rsidR="00E71E12" w:rsidRDefault="00E71E12">
            <w:pPr>
              <w:spacing w:before="40" w:after="40" w:line="240" w:lineRule="auto"/>
              <w:rPr>
                <w:rFonts w:ascii="Times New Roman" w:hAnsi="Times New Roman"/>
                <w:sz w:val="20"/>
                <w:szCs w:val="20"/>
                <w:lang w:eastAsia="ru-RU"/>
              </w:rPr>
            </w:pPr>
          </w:p>
          <w:p w:rsidR="00E71E12" w:rsidRDefault="00E71E12">
            <w:pPr>
              <w:spacing w:before="40" w:after="40" w:line="240" w:lineRule="auto"/>
              <w:rPr>
                <w:rFonts w:ascii="Times New Roman" w:hAnsi="Times New Roman"/>
                <w:sz w:val="20"/>
                <w:szCs w:val="20"/>
                <w:lang w:eastAsia="ru-RU"/>
              </w:rPr>
            </w:pPr>
          </w:p>
          <w:p w:rsidR="00E71E12" w:rsidRDefault="00877EEB">
            <w:pPr>
              <w:spacing w:before="40" w:after="40" w:line="240" w:lineRule="auto"/>
              <w:rPr>
                <w:rFonts w:ascii="Times New Roman" w:hAnsi="Times New Roman"/>
                <w:sz w:val="20"/>
                <w:szCs w:val="20"/>
                <w:lang w:eastAsia="ru-RU"/>
              </w:rPr>
            </w:pPr>
            <w:r>
              <w:rPr>
                <w:rFonts w:ascii="Times New Roman" w:hAnsi="Times New Roman"/>
                <w:sz w:val="20"/>
                <w:szCs w:val="20"/>
                <w:lang w:eastAsia="ru-RU"/>
              </w:rPr>
              <w:t>2026 год</w:t>
            </w:r>
          </w:p>
        </w:tc>
        <w:tc>
          <w:tcPr>
            <w:tcW w:w="1167" w:type="dxa"/>
            <w:gridSpan w:val="2"/>
            <w:tcBorders>
              <w:top w:val="single" w:sz="4" w:space="0" w:color="000000"/>
              <w:left w:val="single" w:sz="4" w:space="0" w:color="000000"/>
              <w:bottom w:val="single" w:sz="4" w:space="0" w:color="000000"/>
              <w:right w:val="single" w:sz="4" w:space="0" w:color="000000"/>
            </w:tcBorders>
            <w:vAlign w:val="center"/>
          </w:tcPr>
          <w:p w:rsidR="00E71E12" w:rsidRDefault="00E71E12">
            <w:pPr>
              <w:spacing w:before="40" w:after="40" w:line="240" w:lineRule="auto"/>
              <w:jc w:val="center"/>
              <w:rPr>
                <w:rFonts w:ascii="Times New Roman" w:hAnsi="Times New Roman"/>
                <w:sz w:val="20"/>
                <w:szCs w:val="20"/>
                <w:lang w:eastAsia="ru-RU"/>
              </w:rPr>
            </w:pPr>
          </w:p>
          <w:p w:rsidR="00E71E12" w:rsidRDefault="00877EEB">
            <w:pPr>
              <w:spacing w:before="40" w:after="40" w:line="240" w:lineRule="auto"/>
              <w:jc w:val="center"/>
              <w:rPr>
                <w:rFonts w:ascii="Times New Roman" w:hAnsi="Times New Roman"/>
                <w:sz w:val="20"/>
                <w:szCs w:val="20"/>
                <w:lang w:eastAsia="ru-RU"/>
              </w:rPr>
            </w:pPr>
            <w:r>
              <w:rPr>
                <w:rFonts w:ascii="Times New Roman" w:hAnsi="Times New Roman"/>
                <w:sz w:val="20"/>
                <w:szCs w:val="20"/>
                <w:lang w:eastAsia="ru-RU"/>
              </w:rPr>
              <w:t>2027 год</w:t>
            </w:r>
          </w:p>
          <w:p w:rsidR="00E71E12" w:rsidRDefault="00E71E12">
            <w:pPr>
              <w:spacing w:before="40" w:after="40" w:line="240" w:lineRule="auto"/>
              <w:jc w:val="center"/>
              <w:rPr>
                <w:rFonts w:ascii="Times New Roman" w:hAnsi="Times New Roman"/>
                <w:sz w:val="20"/>
                <w:szCs w:val="20"/>
                <w:lang w:eastAsia="ru-RU"/>
              </w:rPr>
            </w:pPr>
          </w:p>
        </w:tc>
        <w:tc>
          <w:tcPr>
            <w:tcW w:w="1241" w:type="dxa"/>
            <w:gridSpan w:val="2"/>
            <w:tcBorders>
              <w:top w:val="single" w:sz="4" w:space="0" w:color="000000"/>
              <w:left w:val="single" w:sz="4" w:space="0" w:color="000000"/>
              <w:bottom w:val="single" w:sz="4" w:space="0" w:color="000000"/>
              <w:right w:val="single" w:sz="4" w:space="0" w:color="000000"/>
            </w:tcBorders>
          </w:tcPr>
          <w:p w:rsidR="00E71E12" w:rsidRDefault="00E71E12">
            <w:pPr>
              <w:spacing w:before="40" w:after="40" w:line="240" w:lineRule="auto"/>
              <w:jc w:val="center"/>
              <w:rPr>
                <w:rFonts w:ascii="Times New Roman" w:hAnsi="Times New Roman"/>
                <w:sz w:val="20"/>
                <w:szCs w:val="20"/>
                <w:lang w:eastAsia="ru-RU"/>
              </w:rPr>
            </w:pPr>
          </w:p>
          <w:p w:rsidR="00E71E12" w:rsidRDefault="00E71E12">
            <w:pPr>
              <w:spacing w:before="40" w:after="40" w:line="240" w:lineRule="auto"/>
              <w:rPr>
                <w:rFonts w:ascii="Times New Roman" w:hAnsi="Times New Roman"/>
                <w:sz w:val="20"/>
                <w:szCs w:val="20"/>
                <w:lang w:eastAsia="ru-RU"/>
              </w:rPr>
            </w:pPr>
          </w:p>
          <w:p w:rsidR="00E71E12" w:rsidRDefault="00877EEB">
            <w:pPr>
              <w:spacing w:before="40" w:after="40" w:line="240" w:lineRule="auto"/>
              <w:rPr>
                <w:rFonts w:ascii="Times New Roman" w:hAnsi="Times New Roman"/>
                <w:sz w:val="20"/>
                <w:szCs w:val="20"/>
                <w:lang w:eastAsia="ru-RU"/>
              </w:rPr>
            </w:pPr>
            <w:r>
              <w:rPr>
                <w:rFonts w:ascii="Times New Roman" w:hAnsi="Times New Roman"/>
                <w:sz w:val="20"/>
                <w:szCs w:val="20"/>
                <w:lang w:eastAsia="ru-RU"/>
              </w:rPr>
              <w:t>2028 год</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spacing w:before="40" w:after="40" w:line="240" w:lineRule="auto"/>
              <w:jc w:val="center"/>
              <w:rPr>
                <w:rFonts w:ascii="Times New Roman" w:hAnsi="Times New Roman"/>
                <w:sz w:val="20"/>
                <w:szCs w:val="20"/>
                <w:lang w:eastAsia="ru-RU"/>
              </w:rPr>
            </w:pPr>
          </w:p>
          <w:p w:rsidR="00E71E12" w:rsidRDefault="00E71E12">
            <w:pPr>
              <w:spacing w:before="40" w:after="40" w:line="240" w:lineRule="auto"/>
              <w:rPr>
                <w:rFonts w:ascii="Times New Roman" w:hAnsi="Times New Roman"/>
                <w:sz w:val="20"/>
                <w:szCs w:val="20"/>
                <w:lang w:eastAsia="ru-RU"/>
              </w:rPr>
            </w:pPr>
          </w:p>
        </w:tc>
      </w:tr>
      <w:tr w:rsidR="00E71E12">
        <w:trPr>
          <w:trHeight w:val="144"/>
          <w:tblHeader/>
          <w:jc w:val="center"/>
        </w:trPr>
        <w:tc>
          <w:tcPr>
            <w:tcW w:w="535" w:type="dxa"/>
            <w:tcBorders>
              <w:top w:val="single" w:sz="4" w:space="0" w:color="000000"/>
              <w:left w:val="single" w:sz="4" w:space="0" w:color="000000"/>
              <w:bottom w:val="single" w:sz="4" w:space="0" w:color="000000"/>
              <w:right w:val="single" w:sz="4" w:space="0" w:color="000000"/>
            </w:tcBorders>
            <w:vAlign w:val="center"/>
          </w:tcPr>
          <w:p w:rsidR="00E71E12" w:rsidRDefault="00877EEB">
            <w:pPr>
              <w:spacing w:before="40" w:after="40" w:line="240" w:lineRule="auto"/>
              <w:jc w:val="center"/>
              <w:rPr>
                <w:rFonts w:ascii="Times New Roman" w:hAnsi="Times New Roman"/>
                <w:sz w:val="20"/>
                <w:szCs w:val="20"/>
                <w:lang w:eastAsia="ru-RU"/>
              </w:rPr>
            </w:pPr>
            <w:r>
              <w:rPr>
                <w:rFonts w:ascii="Times New Roman" w:hAnsi="Times New Roman"/>
                <w:sz w:val="20"/>
                <w:szCs w:val="20"/>
                <w:lang w:eastAsia="ru-RU"/>
              </w:rPr>
              <w:t>МП</w:t>
            </w:r>
          </w:p>
        </w:tc>
        <w:tc>
          <w:tcPr>
            <w:tcW w:w="541"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val="en-US" w:eastAsia="ru-RU"/>
              </w:rPr>
            </w:pPr>
            <w:r>
              <w:rPr>
                <w:rFonts w:ascii="Times New Roman" w:hAnsi="Times New Roman"/>
                <w:sz w:val="20"/>
                <w:szCs w:val="20"/>
                <w:lang w:eastAsia="ru-RU"/>
              </w:rPr>
              <w:t>Пп</w:t>
            </w:r>
          </w:p>
        </w:tc>
        <w:tc>
          <w:tcPr>
            <w:tcW w:w="541"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val="en-US" w:eastAsia="ru-RU"/>
              </w:rPr>
            </w:pPr>
          </w:p>
        </w:tc>
        <w:tc>
          <w:tcPr>
            <w:tcW w:w="3917"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val="en-US" w:eastAsia="ru-RU"/>
              </w:rPr>
            </w:pPr>
          </w:p>
        </w:tc>
        <w:tc>
          <w:tcPr>
            <w:tcW w:w="834"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val="en-US" w:eastAsia="ru-RU"/>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E71E12" w:rsidRDefault="00877EEB">
            <w:pPr>
              <w:spacing w:before="40" w:after="40" w:line="240" w:lineRule="auto"/>
              <w:rPr>
                <w:rFonts w:ascii="Times New Roman" w:hAnsi="Times New Roman"/>
                <w:sz w:val="20"/>
                <w:szCs w:val="20"/>
                <w:lang w:eastAsia="ru-RU"/>
              </w:rPr>
            </w:pPr>
            <w:r>
              <w:rPr>
                <w:rFonts w:ascii="Times New Roman" w:hAnsi="Times New Roman"/>
                <w:sz w:val="20"/>
                <w:szCs w:val="20"/>
                <w:lang w:eastAsia="ru-RU"/>
              </w:rPr>
              <w:t>отчет</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val="en-US" w:eastAsia="ru-RU"/>
              </w:rPr>
            </w:pPr>
            <w:r>
              <w:rPr>
                <w:rFonts w:ascii="Times New Roman" w:hAnsi="Times New Roman"/>
                <w:sz w:val="20"/>
                <w:szCs w:val="20"/>
                <w:lang w:eastAsia="ru-RU"/>
              </w:rPr>
              <w:t>отчет</w:t>
            </w:r>
          </w:p>
        </w:tc>
        <w:tc>
          <w:tcPr>
            <w:tcW w:w="1134" w:type="dxa"/>
            <w:gridSpan w:val="2"/>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sz w:val="20"/>
                <w:szCs w:val="20"/>
                <w:lang w:eastAsia="ru-RU"/>
              </w:rPr>
              <w:t>прогноз</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0"/>
                <w:szCs w:val="20"/>
                <w:lang w:eastAsia="ru-RU"/>
              </w:rPr>
            </w:pPr>
            <w:r>
              <w:rPr>
                <w:rFonts w:ascii="Times New Roman" w:hAnsi="Times New Roman"/>
                <w:sz w:val="20"/>
                <w:szCs w:val="20"/>
                <w:lang w:eastAsia="ru-RU"/>
              </w:rPr>
              <w:t>прогноз</w:t>
            </w:r>
          </w:p>
        </w:tc>
        <w:tc>
          <w:tcPr>
            <w:tcW w:w="1277" w:type="dxa"/>
            <w:gridSpan w:val="3"/>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sz w:val="20"/>
                <w:szCs w:val="20"/>
                <w:lang w:eastAsia="ru-RU"/>
              </w:rPr>
              <w:t>прогноз</w:t>
            </w:r>
          </w:p>
        </w:tc>
        <w:tc>
          <w:tcPr>
            <w:tcW w:w="1167" w:type="dxa"/>
            <w:gridSpan w:val="2"/>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0"/>
                <w:szCs w:val="20"/>
                <w:lang w:eastAsia="ru-RU"/>
              </w:rPr>
            </w:pPr>
            <w:r>
              <w:rPr>
                <w:rFonts w:ascii="Times New Roman" w:hAnsi="Times New Roman"/>
                <w:sz w:val="20"/>
                <w:szCs w:val="20"/>
                <w:lang w:eastAsia="ru-RU"/>
              </w:rPr>
              <w:t>прогноз</w:t>
            </w:r>
          </w:p>
        </w:tc>
        <w:tc>
          <w:tcPr>
            <w:tcW w:w="1241" w:type="dxa"/>
            <w:gridSpan w:val="2"/>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0"/>
                <w:szCs w:val="20"/>
                <w:lang w:eastAsia="ru-RU"/>
              </w:rPr>
            </w:pPr>
            <w:r>
              <w:rPr>
                <w:rFonts w:ascii="Times New Roman" w:hAnsi="Times New Roman"/>
                <w:sz w:val="20"/>
                <w:szCs w:val="20"/>
                <w:lang w:eastAsia="ru-RU"/>
              </w:rPr>
              <w:t>прогноз</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0"/>
                <w:szCs w:val="20"/>
                <w:lang w:eastAsia="ru-RU"/>
              </w:rPr>
            </w:pPr>
          </w:p>
        </w:tc>
      </w:tr>
      <w:tr w:rsidR="00E71E12">
        <w:trPr>
          <w:trHeight w:val="144"/>
          <w:jc w:val="center"/>
        </w:trPr>
        <w:tc>
          <w:tcPr>
            <w:tcW w:w="535"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val="en-US"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val="en-US"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val="en-US" w:eastAsia="ru-RU"/>
              </w:rPr>
            </w:pPr>
          </w:p>
        </w:tc>
        <w:tc>
          <w:tcPr>
            <w:tcW w:w="3917"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val="en-US" w:eastAsia="ru-RU"/>
              </w:rPr>
            </w:pPr>
          </w:p>
        </w:tc>
        <w:tc>
          <w:tcPr>
            <w:tcW w:w="10733" w:type="dxa"/>
            <w:gridSpan w:val="14"/>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b/>
                <w:sz w:val="24"/>
                <w:szCs w:val="24"/>
              </w:rPr>
            </w:pPr>
            <w:r>
              <w:rPr>
                <w:rFonts w:ascii="Times New Roman" w:hAnsi="Times New Roman"/>
                <w:b/>
                <w:sz w:val="24"/>
                <w:szCs w:val="24"/>
              </w:rPr>
              <w:t>Муниципальная программа «Управление муниципальными финансами»</w:t>
            </w:r>
          </w:p>
        </w:tc>
      </w:tr>
      <w:tr w:rsidR="00E71E12">
        <w:trPr>
          <w:trHeight w:val="144"/>
          <w:jc w:val="center"/>
        </w:trPr>
        <w:tc>
          <w:tcPr>
            <w:tcW w:w="535"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0"/>
                <w:szCs w:val="20"/>
                <w:lang w:eastAsia="ru-RU"/>
              </w:rPr>
            </w:pPr>
          </w:p>
          <w:p w:rsidR="00E71E12" w:rsidRDefault="00E71E12">
            <w:pPr>
              <w:spacing w:after="0" w:line="240" w:lineRule="auto"/>
              <w:rPr>
                <w:rFonts w:ascii="Times New Roman" w:hAnsi="Times New Roman"/>
                <w:sz w:val="20"/>
                <w:szCs w:val="20"/>
                <w:lang w:eastAsia="ru-RU"/>
              </w:rPr>
            </w:pPr>
          </w:p>
          <w:p w:rsidR="00E71E12" w:rsidRDefault="00E71E12">
            <w:pPr>
              <w:spacing w:after="0" w:line="240" w:lineRule="auto"/>
              <w:rPr>
                <w:rFonts w:ascii="Times New Roman" w:hAnsi="Times New Roman"/>
                <w:sz w:val="20"/>
                <w:szCs w:val="20"/>
                <w:lang w:eastAsia="ru-RU"/>
              </w:rPr>
            </w:pPr>
          </w:p>
          <w:p w:rsidR="00E71E12" w:rsidRDefault="00E71E12">
            <w:pPr>
              <w:spacing w:after="0" w:line="240" w:lineRule="auto"/>
              <w:rPr>
                <w:rFonts w:ascii="Times New Roman" w:hAnsi="Times New Roman"/>
                <w:sz w:val="20"/>
                <w:szCs w:val="20"/>
                <w:lang w:eastAsia="ru-RU"/>
              </w:rPr>
            </w:pPr>
          </w:p>
          <w:p w:rsidR="00E71E12" w:rsidRDefault="00E71E12">
            <w:pPr>
              <w:spacing w:after="0" w:line="240" w:lineRule="auto"/>
              <w:rPr>
                <w:rFonts w:ascii="Times New Roman" w:hAnsi="Times New Roman"/>
                <w:sz w:val="20"/>
                <w:szCs w:val="20"/>
                <w:lang w:eastAsia="ru-RU"/>
              </w:rPr>
            </w:pPr>
          </w:p>
          <w:p w:rsidR="00E71E12" w:rsidRDefault="00E71E12">
            <w:pPr>
              <w:spacing w:after="0" w:line="240" w:lineRule="auto"/>
              <w:rPr>
                <w:rFonts w:ascii="Times New Roman" w:hAnsi="Times New Roman"/>
                <w:sz w:val="20"/>
                <w:szCs w:val="20"/>
                <w:lang w:eastAsia="ru-RU"/>
              </w:rPr>
            </w:pPr>
          </w:p>
          <w:p w:rsidR="00E71E12" w:rsidRDefault="00E71E12">
            <w:pPr>
              <w:spacing w:after="0" w:line="240" w:lineRule="auto"/>
              <w:rPr>
                <w:rFonts w:ascii="Times New Roman" w:hAnsi="Times New Roman"/>
                <w:sz w:val="20"/>
                <w:szCs w:val="20"/>
                <w:lang w:eastAsia="ru-RU"/>
              </w:rPr>
            </w:pPr>
          </w:p>
          <w:p w:rsidR="00E71E12" w:rsidRDefault="00877EEB">
            <w:pPr>
              <w:spacing w:after="0" w:line="240" w:lineRule="auto"/>
              <w:rPr>
                <w:rFonts w:ascii="Times New Roman" w:hAnsi="Times New Roman"/>
                <w:sz w:val="20"/>
                <w:szCs w:val="20"/>
                <w:lang w:eastAsia="ru-RU"/>
              </w:rPr>
            </w:pPr>
            <w:r>
              <w:rPr>
                <w:rFonts w:ascii="Times New Roman" w:hAnsi="Times New Roman"/>
                <w:sz w:val="20"/>
                <w:szCs w:val="20"/>
                <w:lang w:eastAsia="ru-RU"/>
              </w:rPr>
              <w:t>10</w:t>
            </w: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0"/>
                <w:szCs w:val="20"/>
                <w:lang w:val="en-US"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0"/>
                <w:szCs w:val="20"/>
                <w:lang w:eastAsia="ru-RU"/>
              </w:rPr>
            </w:pPr>
          </w:p>
          <w:p w:rsidR="00E71E12" w:rsidRDefault="00E71E12">
            <w:pPr>
              <w:spacing w:after="0" w:line="240" w:lineRule="auto"/>
              <w:rPr>
                <w:rFonts w:ascii="Times New Roman" w:hAnsi="Times New Roman"/>
                <w:sz w:val="20"/>
                <w:szCs w:val="20"/>
                <w:lang w:eastAsia="ru-RU"/>
              </w:rPr>
            </w:pPr>
          </w:p>
          <w:p w:rsidR="00E71E12" w:rsidRDefault="00E71E12">
            <w:pPr>
              <w:spacing w:after="0" w:line="240" w:lineRule="auto"/>
              <w:rPr>
                <w:rFonts w:ascii="Times New Roman" w:hAnsi="Times New Roman"/>
                <w:sz w:val="20"/>
                <w:szCs w:val="20"/>
                <w:lang w:eastAsia="ru-RU"/>
              </w:rPr>
            </w:pPr>
          </w:p>
          <w:p w:rsidR="00E71E12" w:rsidRDefault="00E71E12">
            <w:pPr>
              <w:spacing w:after="0" w:line="240" w:lineRule="auto"/>
              <w:rPr>
                <w:rFonts w:ascii="Times New Roman" w:hAnsi="Times New Roman"/>
                <w:sz w:val="20"/>
                <w:szCs w:val="20"/>
                <w:lang w:eastAsia="ru-RU"/>
              </w:rPr>
            </w:pPr>
          </w:p>
          <w:p w:rsidR="00E71E12" w:rsidRDefault="00E71E12">
            <w:pPr>
              <w:spacing w:after="0" w:line="240" w:lineRule="auto"/>
              <w:rPr>
                <w:rFonts w:ascii="Times New Roman" w:hAnsi="Times New Roman"/>
                <w:sz w:val="20"/>
                <w:szCs w:val="20"/>
                <w:lang w:eastAsia="ru-RU"/>
              </w:rPr>
            </w:pPr>
          </w:p>
          <w:p w:rsidR="00E71E12" w:rsidRDefault="00E71E12">
            <w:pPr>
              <w:spacing w:after="0" w:line="240" w:lineRule="auto"/>
              <w:rPr>
                <w:rFonts w:ascii="Times New Roman" w:hAnsi="Times New Roman"/>
                <w:sz w:val="20"/>
                <w:szCs w:val="20"/>
                <w:lang w:eastAsia="ru-RU"/>
              </w:rPr>
            </w:pPr>
          </w:p>
          <w:p w:rsidR="00E71E12" w:rsidRDefault="00E71E12">
            <w:pPr>
              <w:spacing w:after="0" w:line="240" w:lineRule="auto"/>
              <w:rPr>
                <w:rFonts w:ascii="Times New Roman" w:hAnsi="Times New Roman"/>
                <w:sz w:val="20"/>
                <w:szCs w:val="20"/>
                <w:lang w:eastAsia="ru-RU"/>
              </w:rPr>
            </w:pPr>
          </w:p>
          <w:p w:rsidR="00E71E12" w:rsidRDefault="00877EEB">
            <w:pPr>
              <w:spacing w:after="0" w:line="240" w:lineRule="auto"/>
              <w:rPr>
                <w:rFonts w:ascii="Times New Roman" w:hAnsi="Times New Roman"/>
                <w:sz w:val="20"/>
                <w:szCs w:val="20"/>
                <w:lang w:eastAsia="ru-RU"/>
              </w:rPr>
            </w:pPr>
            <w:r>
              <w:rPr>
                <w:rFonts w:ascii="Times New Roman" w:hAnsi="Times New Roman"/>
                <w:sz w:val="20"/>
                <w:szCs w:val="20"/>
                <w:lang w:eastAsia="ru-RU"/>
              </w:rPr>
              <w:t>1</w:t>
            </w:r>
          </w:p>
        </w:tc>
        <w:tc>
          <w:tcPr>
            <w:tcW w:w="3917"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Доля налоговых и неналоговых  доходов  бюджета МО «Муниципальный округ Сюмсинский район Удмуртской Республики» (за исключением поступлений налоговых доходов по дополнительным нормативам отчислений) в общем объеме собственных доходов  бюджета  МО «Муниципальный округ Сюмсинский район Удмуртской Республики»  (без учета субвенций) </w:t>
            </w:r>
          </w:p>
          <w:p w:rsidR="00E71E12" w:rsidRDefault="00E71E12">
            <w:pPr>
              <w:widowControl w:val="0"/>
              <w:spacing w:after="0" w:line="240" w:lineRule="auto"/>
              <w:rPr>
                <w:rFonts w:ascii="Times New Roman" w:hAnsi="Times New Roman"/>
                <w:sz w:val="20"/>
                <w:szCs w:val="20"/>
              </w:rPr>
            </w:pPr>
          </w:p>
        </w:tc>
        <w:tc>
          <w:tcPr>
            <w:tcW w:w="8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color w:val="000000"/>
                <w:sz w:val="20"/>
                <w:szCs w:val="20"/>
              </w:rPr>
              <w:t>51,5</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color w:val="000000"/>
                <w:sz w:val="20"/>
                <w:szCs w:val="20"/>
              </w:rPr>
              <w:t>33,09</w:t>
            </w:r>
          </w:p>
        </w:tc>
        <w:tc>
          <w:tcPr>
            <w:tcW w:w="1134" w:type="dxa"/>
            <w:gridSpan w:val="2"/>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olor w:val="000000"/>
                <w:sz w:val="20"/>
                <w:szCs w:val="20"/>
              </w:rPr>
            </w:pPr>
            <w:r>
              <w:rPr>
                <w:rFonts w:ascii="Times New Roman" w:hAnsi="Times New Roman"/>
                <w:color w:val="000000"/>
                <w:sz w:val="20"/>
                <w:szCs w:val="20"/>
              </w:rPr>
              <w:t>не менее     24</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olor w:val="000000"/>
                <w:sz w:val="20"/>
                <w:szCs w:val="20"/>
              </w:rPr>
            </w:pPr>
            <w:r>
              <w:rPr>
                <w:rFonts w:ascii="Times New Roman" w:hAnsi="Times New Roman"/>
                <w:color w:val="000000"/>
                <w:sz w:val="20"/>
                <w:szCs w:val="20"/>
              </w:rPr>
              <w:t>не менее     24</w:t>
            </w:r>
          </w:p>
        </w:tc>
        <w:tc>
          <w:tcPr>
            <w:tcW w:w="1277" w:type="dxa"/>
            <w:gridSpan w:val="3"/>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olor w:val="000000"/>
                <w:sz w:val="20"/>
                <w:szCs w:val="20"/>
              </w:rPr>
            </w:pPr>
            <w:r>
              <w:rPr>
                <w:rFonts w:ascii="Times New Roman" w:hAnsi="Times New Roman"/>
                <w:color w:val="000000"/>
                <w:sz w:val="20"/>
                <w:szCs w:val="20"/>
              </w:rPr>
              <w:t>не менее     24</w:t>
            </w:r>
          </w:p>
        </w:tc>
        <w:tc>
          <w:tcPr>
            <w:tcW w:w="1167" w:type="dxa"/>
            <w:gridSpan w:val="2"/>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olor w:val="000000"/>
                <w:sz w:val="20"/>
                <w:szCs w:val="20"/>
              </w:rPr>
            </w:pPr>
            <w:r>
              <w:rPr>
                <w:rFonts w:ascii="Times New Roman" w:hAnsi="Times New Roman"/>
                <w:color w:val="000000"/>
                <w:sz w:val="20"/>
                <w:szCs w:val="20"/>
              </w:rPr>
              <w:t>не менее     24</w:t>
            </w:r>
          </w:p>
        </w:tc>
        <w:tc>
          <w:tcPr>
            <w:tcW w:w="1241" w:type="dxa"/>
            <w:gridSpan w:val="2"/>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olor w:val="000000"/>
                <w:sz w:val="20"/>
                <w:szCs w:val="20"/>
              </w:rPr>
            </w:pPr>
            <w:r>
              <w:rPr>
                <w:rFonts w:ascii="Times New Roman" w:hAnsi="Times New Roman"/>
                <w:color w:val="000000"/>
                <w:sz w:val="20"/>
                <w:szCs w:val="20"/>
              </w:rPr>
              <w:t>не менее     24</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rPr>
                <w:rFonts w:ascii="Times New Roman" w:hAnsi="Times New Roman"/>
                <w:color w:val="000000"/>
                <w:sz w:val="20"/>
                <w:szCs w:val="20"/>
              </w:rPr>
            </w:pPr>
          </w:p>
        </w:tc>
      </w:tr>
      <w:tr w:rsidR="00E71E12">
        <w:trPr>
          <w:trHeight w:val="144"/>
          <w:jc w:val="center"/>
        </w:trPr>
        <w:tc>
          <w:tcPr>
            <w:tcW w:w="535" w:type="dxa"/>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rPr>
                <w:rFonts w:ascii="Times New Roman" w:hAnsi="Times New Roman"/>
                <w:sz w:val="20"/>
                <w:szCs w:val="20"/>
                <w:lang w:eastAsia="ru-RU"/>
              </w:rPr>
            </w:pPr>
            <w:r>
              <w:rPr>
                <w:rFonts w:ascii="Times New Roman" w:hAnsi="Times New Roman"/>
                <w:sz w:val="20"/>
                <w:szCs w:val="20"/>
                <w:lang w:eastAsia="ru-RU"/>
              </w:rPr>
              <w:t>10</w:t>
            </w:r>
          </w:p>
        </w:tc>
        <w:tc>
          <w:tcPr>
            <w:tcW w:w="541" w:type="dxa"/>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sz w:val="20"/>
                <w:szCs w:val="20"/>
                <w:lang w:eastAsia="ru-RU"/>
              </w:rPr>
            </w:pPr>
          </w:p>
        </w:tc>
        <w:tc>
          <w:tcPr>
            <w:tcW w:w="541" w:type="dxa"/>
            <w:tcBorders>
              <w:top w:val="single" w:sz="4" w:space="0" w:color="000000"/>
              <w:left w:val="single" w:sz="4" w:space="0" w:color="000000"/>
              <w:bottom w:val="single" w:sz="4" w:space="0" w:color="000000"/>
              <w:right w:val="single" w:sz="4" w:space="0" w:color="000000"/>
            </w:tcBorders>
            <w:vAlign w:val="center"/>
          </w:tcPr>
          <w:p w:rsidR="00E71E12" w:rsidRDefault="00877EEB">
            <w:pPr>
              <w:spacing w:before="40" w:after="40" w:line="240" w:lineRule="auto"/>
              <w:rPr>
                <w:rFonts w:ascii="Times New Roman" w:hAnsi="Times New Roman"/>
                <w:sz w:val="20"/>
                <w:szCs w:val="20"/>
                <w:lang w:eastAsia="ru-RU"/>
              </w:rPr>
            </w:pPr>
            <w:r>
              <w:rPr>
                <w:rFonts w:ascii="Times New Roman" w:hAnsi="Times New Roman"/>
                <w:sz w:val="20"/>
                <w:szCs w:val="20"/>
                <w:lang w:eastAsia="ru-RU"/>
              </w:rPr>
              <w:t>2</w:t>
            </w:r>
          </w:p>
        </w:tc>
        <w:tc>
          <w:tcPr>
            <w:tcW w:w="3917"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Отношение дефицита бюджета МО «</w:t>
            </w:r>
            <w:r>
              <w:rPr>
                <w:rFonts w:ascii="Times New Roman" w:hAnsi="Times New Roman" w:cs="Times New Roman"/>
                <w:sz w:val="20"/>
                <w:szCs w:val="20"/>
              </w:rPr>
              <w:t>Муниципальный округ Сюмсинский район Удмуртской Республики</w:t>
            </w:r>
            <w:r>
              <w:rPr>
                <w:rFonts w:ascii="Times New Roman" w:hAnsi="Times New Roman"/>
                <w:sz w:val="20"/>
                <w:szCs w:val="20"/>
              </w:rPr>
              <w:t>» к доходам бюджета МО «</w:t>
            </w:r>
            <w:r>
              <w:rPr>
                <w:rFonts w:ascii="Times New Roman" w:hAnsi="Times New Roman" w:cs="Times New Roman"/>
                <w:sz w:val="20"/>
                <w:szCs w:val="20"/>
              </w:rPr>
              <w:t>Муниципальный</w:t>
            </w:r>
            <w:r w:rsidR="00F70097">
              <w:rPr>
                <w:rFonts w:ascii="Times New Roman" w:hAnsi="Times New Roman" w:cs="Times New Roman"/>
                <w:sz w:val="20"/>
                <w:szCs w:val="20"/>
              </w:rPr>
              <w:t xml:space="preserve"> </w:t>
            </w:r>
            <w:r>
              <w:rPr>
                <w:rFonts w:ascii="Times New Roman" w:hAnsi="Times New Roman" w:cs="Times New Roman"/>
                <w:color w:val="000000"/>
                <w:sz w:val="20"/>
                <w:szCs w:val="20"/>
              </w:rPr>
              <w:t>округ Сюмсинский район Удмуртской Республики</w:t>
            </w:r>
            <w:r>
              <w:rPr>
                <w:rFonts w:ascii="Times New Roman" w:hAnsi="Times New Roman"/>
                <w:sz w:val="20"/>
                <w:szCs w:val="20"/>
              </w:rPr>
              <w:t xml:space="preserve">»,            рассчитанное в соответствии с требованиями Бюджетного </w:t>
            </w:r>
            <w:hyperlink r:id="rId29">
              <w:r>
                <w:rPr>
                  <w:rFonts w:ascii="Times New Roman" w:hAnsi="Times New Roman"/>
                  <w:sz w:val="20"/>
                  <w:szCs w:val="20"/>
                </w:rPr>
                <w:t>кодекса</w:t>
              </w:r>
            </w:hyperlink>
            <w:r>
              <w:rPr>
                <w:rFonts w:ascii="Times New Roman" w:hAnsi="Times New Roman"/>
                <w:sz w:val="20"/>
                <w:szCs w:val="20"/>
              </w:rPr>
              <w:t xml:space="preserve"> Российской  Федерации </w:t>
            </w:r>
          </w:p>
        </w:tc>
        <w:tc>
          <w:tcPr>
            <w:tcW w:w="8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sz w:val="20"/>
                <w:szCs w:val="20"/>
              </w:rPr>
              <w:t>профицит</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sz w:val="20"/>
                <w:szCs w:val="20"/>
              </w:rPr>
              <w:t>3,58                    деффицит</w:t>
            </w:r>
          </w:p>
        </w:tc>
        <w:tc>
          <w:tcPr>
            <w:tcW w:w="1134"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не более </w:t>
            </w:r>
          </w:p>
          <w:p w:rsidR="00E71E12" w:rsidRDefault="00877EEB">
            <w:r>
              <w:rPr>
                <w:rFonts w:ascii="Times New Roman" w:hAnsi="Times New Roman"/>
                <w:sz w:val="20"/>
                <w:szCs w:val="20"/>
              </w:rPr>
              <w:t xml:space="preserve">    10    </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не более </w:t>
            </w:r>
          </w:p>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    10    </w:t>
            </w:r>
          </w:p>
        </w:tc>
        <w:tc>
          <w:tcPr>
            <w:tcW w:w="1277"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не более </w:t>
            </w:r>
          </w:p>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    10    </w:t>
            </w:r>
          </w:p>
        </w:tc>
        <w:tc>
          <w:tcPr>
            <w:tcW w:w="1167"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не более </w:t>
            </w:r>
          </w:p>
          <w:p w:rsidR="00E71E12" w:rsidRDefault="00877EEB">
            <w:r>
              <w:rPr>
                <w:rFonts w:ascii="Times New Roman" w:hAnsi="Times New Roman"/>
                <w:sz w:val="20"/>
                <w:szCs w:val="20"/>
              </w:rPr>
              <w:t xml:space="preserve">    10    </w:t>
            </w:r>
          </w:p>
        </w:tc>
        <w:tc>
          <w:tcPr>
            <w:tcW w:w="1241"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не более </w:t>
            </w:r>
          </w:p>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    10    </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widowControl w:val="0"/>
              <w:spacing w:after="0" w:line="240" w:lineRule="auto"/>
              <w:rPr>
                <w:rFonts w:ascii="Times New Roman" w:hAnsi="Times New Roman"/>
                <w:sz w:val="20"/>
                <w:szCs w:val="20"/>
              </w:rPr>
            </w:pPr>
          </w:p>
        </w:tc>
      </w:tr>
      <w:tr w:rsidR="00E71E12">
        <w:trPr>
          <w:trHeight w:val="144"/>
          <w:jc w:val="center"/>
        </w:trPr>
        <w:tc>
          <w:tcPr>
            <w:tcW w:w="535" w:type="dxa"/>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rPr>
                <w:rFonts w:ascii="Times New Roman" w:hAnsi="Times New Roman"/>
                <w:sz w:val="20"/>
                <w:szCs w:val="20"/>
                <w:lang w:eastAsia="ru-RU"/>
              </w:rPr>
            </w:pPr>
            <w:r>
              <w:rPr>
                <w:rFonts w:ascii="Times New Roman" w:hAnsi="Times New Roman"/>
                <w:sz w:val="20"/>
                <w:szCs w:val="20"/>
                <w:lang w:eastAsia="ru-RU"/>
              </w:rPr>
              <w:t>10</w:t>
            </w:r>
          </w:p>
        </w:tc>
        <w:tc>
          <w:tcPr>
            <w:tcW w:w="541" w:type="dxa"/>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sz w:val="20"/>
                <w:szCs w:val="20"/>
                <w:lang w:eastAsia="ru-RU"/>
              </w:rPr>
            </w:pPr>
          </w:p>
        </w:tc>
        <w:tc>
          <w:tcPr>
            <w:tcW w:w="541" w:type="dxa"/>
            <w:tcBorders>
              <w:top w:val="single" w:sz="4" w:space="0" w:color="000000"/>
              <w:left w:val="single" w:sz="4" w:space="0" w:color="000000"/>
              <w:bottom w:val="single" w:sz="4" w:space="0" w:color="000000"/>
              <w:right w:val="single" w:sz="4" w:space="0" w:color="000000"/>
            </w:tcBorders>
            <w:vAlign w:val="center"/>
          </w:tcPr>
          <w:p w:rsidR="00E71E12" w:rsidRDefault="00877EEB">
            <w:pPr>
              <w:spacing w:before="40" w:after="40" w:line="240" w:lineRule="auto"/>
              <w:rPr>
                <w:rFonts w:ascii="Times New Roman" w:hAnsi="Times New Roman"/>
                <w:sz w:val="20"/>
                <w:szCs w:val="20"/>
                <w:lang w:eastAsia="ru-RU"/>
              </w:rPr>
            </w:pPr>
            <w:r>
              <w:rPr>
                <w:rFonts w:ascii="Times New Roman" w:hAnsi="Times New Roman"/>
                <w:sz w:val="20"/>
                <w:szCs w:val="20"/>
                <w:lang w:eastAsia="ru-RU"/>
              </w:rPr>
              <w:t>3</w:t>
            </w:r>
          </w:p>
        </w:tc>
        <w:tc>
          <w:tcPr>
            <w:tcW w:w="3917"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Доля просроченной кредиторской задолженности  бюджета МО «</w:t>
            </w:r>
            <w:r>
              <w:rPr>
                <w:rFonts w:ascii="Times New Roman" w:hAnsi="Times New Roman" w:cs="Times New Roman"/>
                <w:sz w:val="20"/>
                <w:szCs w:val="20"/>
              </w:rPr>
              <w:t>Муниципальный округ Сюмсинский район Удмуртской Республики</w:t>
            </w:r>
            <w:r>
              <w:rPr>
                <w:rFonts w:ascii="Times New Roman" w:hAnsi="Times New Roman"/>
                <w:sz w:val="20"/>
                <w:szCs w:val="20"/>
              </w:rPr>
              <w:t>»  к расходам бюджета МО «</w:t>
            </w:r>
            <w:r>
              <w:rPr>
                <w:rFonts w:ascii="Times New Roman" w:hAnsi="Times New Roman" w:cs="Times New Roman"/>
                <w:sz w:val="20"/>
                <w:szCs w:val="20"/>
              </w:rPr>
              <w:t>Муниципальный округ Сюмсинский район Удмуртской Республики</w:t>
            </w:r>
            <w:r>
              <w:rPr>
                <w:rFonts w:ascii="Times New Roman" w:hAnsi="Times New Roman"/>
                <w:sz w:val="20"/>
                <w:szCs w:val="20"/>
              </w:rPr>
              <w:t>»</w:t>
            </w:r>
          </w:p>
        </w:tc>
        <w:tc>
          <w:tcPr>
            <w:tcW w:w="8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sz w:val="20"/>
                <w:szCs w:val="20"/>
              </w:rPr>
              <w:t>1,2</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sz w:val="20"/>
                <w:szCs w:val="20"/>
              </w:rPr>
            </w:pPr>
            <w:r>
              <w:rPr>
                <w:rFonts w:ascii="Times New Roman" w:hAnsi="Times New Roman"/>
                <w:sz w:val="20"/>
                <w:szCs w:val="20"/>
              </w:rPr>
              <w:t>0,08</w:t>
            </w:r>
          </w:p>
          <w:p w:rsidR="00E71E12" w:rsidRDefault="00E71E12"/>
        </w:tc>
        <w:tc>
          <w:tcPr>
            <w:tcW w:w="1134"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более</w:t>
            </w:r>
          </w:p>
          <w:p w:rsidR="00E71E12" w:rsidRDefault="00877EEB">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более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w:t>
            </w:r>
          </w:p>
        </w:tc>
        <w:tc>
          <w:tcPr>
            <w:tcW w:w="1277"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более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w:t>
            </w:r>
          </w:p>
        </w:tc>
        <w:tc>
          <w:tcPr>
            <w:tcW w:w="1167"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более</w:t>
            </w:r>
          </w:p>
          <w:p w:rsidR="00E71E12" w:rsidRDefault="00877EEB">
            <w:r>
              <w:rPr>
                <w:rFonts w:ascii="Times New Roman" w:hAnsi="Times New Roman"/>
                <w:sz w:val="20"/>
                <w:szCs w:val="20"/>
              </w:rPr>
              <w:t>1</w:t>
            </w:r>
          </w:p>
        </w:tc>
        <w:tc>
          <w:tcPr>
            <w:tcW w:w="1241"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более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widowControl w:val="0"/>
              <w:spacing w:after="0" w:line="240" w:lineRule="auto"/>
              <w:jc w:val="center"/>
              <w:rPr>
                <w:rFonts w:ascii="Times New Roman" w:hAnsi="Times New Roman"/>
                <w:sz w:val="20"/>
                <w:szCs w:val="20"/>
              </w:rPr>
            </w:pPr>
          </w:p>
        </w:tc>
      </w:tr>
      <w:tr w:rsidR="00E71E12">
        <w:trPr>
          <w:trHeight w:val="144"/>
          <w:jc w:val="center"/>
        </w:trPr>
        <w:tc>
          <w:tcPr>
            <w:tcW w:w="535" w:type="dxa"/>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rPr>
                <w:rFonts w:ascii="Times New Roman" w:hAnsi="Times New Roman"/>
                <w:sz w:val="20"/>
                <w:szCs w:val="20"/>
                <w:lang w:eastAsia="ru-RU"/>
              </w:rPr>
            </w:pPr>
            <w:r>
              <w:rPr>
                <w:rFonts w:ascii="Times New Roman" w:hAnsi="Times New Roman"/>
                <w:sz w:val="20"/>
                <w:szCs w:val="20"/>
                <w:lang w:eastAsia="ru-RU"/>
              </w:rPr>
              <w:t>10</w:t>
            </w:r>
          </w:p>
        </w:tc>
        <w:tc>
          <w:tcPr>
            <w:tcW w:w="541" w:type="dxa"/>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sz w:val="20"/>
                <w:szCs w:val="20"/>
                <w:lang w:eastAsia="ru-RU"/>
              </w:rPr>
            </w:pPr>
          </w:p>
        </w:tc>
        <w:tc>
          <w:tcPr>
            <w:tcW w:w="541" w:type="dxa"/>
            <w:tcBorders>
              <w:top w:val="single" w:sz="4" w:space="0" w:color="000000"/>
              <w:left w:val="single" w:sz="4" w:space="0" w:color="000000"/>
              <w:bottom w:val="single" w:sz="4" w:space="0" w:color="000000"/>
              <w:right w:val="single" w:sz="4" w:space="0" w:color="000000"/>
            </w:tcBorders>
            <w:vAlign w:val="center"/>
          </w:tcPr>
          <w:p w:rsidR="00E71E12" w:rsidRDefault="00877EEB">
            <w:pPr>
              <w:spacing w:before="40" w:after="40" w:line="240" w:lineRule="auto"/>
              <w:rPr>
                <w:rFonts w:ascii="Times New Roman" w:hAnsi="Times New Roman"/>
                <w:sz w:val="20"/>
                <w:szCs w:val="20"/>
                <w:lang w:eastAsia="ru-RU"/>
              </w:rPr>
            </w:pPr>
            <w:r>
              <w:rPr>
                <w:rFonts w:ascii="Times New Roman" w:hAnsi="Times New Roman"/>
                <w:sz w:val="20"/>
                <w:szCs w:val="20"/>
                <w:lang w:eastAsia="ru-RU"/>
              </w:rPr>
              <w:t>4</w:t>
            </w:r>
          </w:p>
        </w:tc>
        <w:tc>
          <w:tcPr>
            <w:tcW w:w="3917"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Доля расходов  бюджета  МО «</w:t>
            </w:r>
            <w:r>
              <w:rPr>
                <w:rFonts w:ascii="Times New Roman" w:hAnsi="Times New Roman" w:cs="Times New Roman"/>
                <w:sz w:val="20"/>
                <w:szCs w:val="20"/>
              </w:rPr>
              <w:t>Муниципальный округ Сюмсинский район Удмуртской Республики</w:t>
            </w:r>
            <w:r>
              <w:rPr>
                <w:rFonts w:ascii="Times New Roman" w:hAnsi="Times New Roman"/>
                <w:sz w:val="20"/>
                <w:szCs w:val="20"/>
              </w:rPr>
              <w:t>», формируемых  в рамках программ (муниципальных программ  МО «</w:t>
            </w:r>
            <w:r>
              <w:rPr>
                <w:rFonts w:ascii="Times New Roman" w:hAnsi="Times New Roman" w:cs="Times New Roman"/>
                <w:sz w:val="20"/>
                <w:szCs w:val="20"/>
              </w:rPr>
              <w:t>Муниципальный округ Сюмсинский район Удмуртской Республики</w:t>
            </w:r>
            <w:r>
              <w:rPr>
                <w:rFonts w:ascii="Times New Roman" w:hAnsi="Times New Roman"/>
                <w:sz w:val="20"/>
                <w:szCs w:val="20"/>
              </w:rPr>
              <w:t>», муниципальных  целевых программ, ведомственных целевых программ) в общем объеме  расходов бюджета  МО «</w:t>
            </w:r>
            <w:r>
              <w:rPr>
                <w:rFonts w:ascii="Times New Roman" w:hAnsi="Times New Roman" w:cs="Times New Roman"/>
                <w:sz w:val="20"/>
                <w:szCs w:val="20"/>
              </w:rPr>
              <w:t>Муниципальный округ Сюмсинский район Удмуртской Республики</w:t>
            </w:r>
            <w:r>
              <w:rPr>
                <w:rFonts w:ascii="Times New Roman" w:hAnsi="Times New Roman"/>
                <w:sz w:val="20"/>
                <w:szCs w:val="20"/>
              </w:rPr>
              <w:t xml:space="preserve">»  (за исключением расходов,  осуществляемых  за счет субвенций  из федерального    бюджета  и субъекта РФ) </w:t>
            </w:r>
          </w:p>
        </w:tc>
        <w:tc>
          <w:tcPr>
            <w:tcW w:w="8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98,5</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99,0</w:t>
            </w:r>
          </w:p>
        </w:tc>
        <w:tc>
          <w:tcPr>
            <w:tcW w:w="1134"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90,0</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90,0</w:t>
            </w:r>
          </w:p>
        </w:tc>
        <w:tc>
          <w:tcPr>
            <w:tcW w:w="1277"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90,0</w:t>
            </w:r>
          </w:p>
        </w:tc>
        <w:tc>
          <w:tcPr>
            <w:tcW w:w="1167"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90,0</w:t>
            </w:r>
          </w:p>
        </w:tc>
        <w:tc>
          <w:tcPr>
            <w:tcW w:w="1241"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90,0</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widowControl w:val="0"/>
              <w:spacing w:after="0" w:line="240" w:lineRule="auto"/>
              <w:rPr>
                <w:rFonts w:ascii="Times New Roman" w:hAnsi="Times New Roman"/>
                <w:sz w:val="20"/>
                <w:szCs w:val="20"/>
              </w:rPr>
            </w:pPr>
          </w:p>
        </w:tc>
      </w:tr>
      <w:tr w:rsidR="00E71E12">
        <w:trPr>
          <w:trHeight w:val="144"/>
          <w:jc w:val="center"/>
        </w:trPr>
        <w:tc>
          <w:tcPr>
            <w:tcW w:w="535" w:type="dxa"/>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rPr>
                <w:rFonts w:ascii="Times New Roman" w:hAnsi="Times New Roman"/>
                <w:sz w:val="20"/>
                <w:szCs w:val="20"/>
                <w:lang w:eastAsia="ru-RU"/>
              </w:rPr>
            </w:pPr>
            <w:r>
              <w:rPr>
                <w:rFonts w:ascii="Times New Roman" w:hAnsi="Times New Roman"/>
                <w:sz w:val="20"/>
                <w:szCs w:val="20"/>
                <w:lang w:eastAsia="ru-RU"/>
              </w:rPr>
              <w:t>10</w:t>
            </w:r>
          </w:p>
        </w:tc>
        <w:tc>
          <w:tcPr>
            <w:tcW w:w="541" w:type="dxa"/>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sz w:val="20"/>
                <w:szCs w:val="20"/>
                <w:lang w:eastAsia="ru-RU"/>
              </w:rPr>
            </w:pPr>
          </w:p>
        </w:tc>
        <w:tc>
          <w:tcPr>
            <w:tcW w:w="541" w:type="dxa"/>
            <w:tcBorders>
              <w:top w:val="single" w:sz="4" w:space="0" w:color="000000"/>
              <w:left w:val="single" w:sz="4" w:space="0" w:color="000000"/>
              <w:bottom w:val="single" w:sz="4" w:space="0" w:color="000000"/>
              <w:right w:val="single" w:sz="4" w:space="0" w:color="000000"/>
            </w:tcBorders>
            <w:vAlign w:val="center"/>
          </w:tcPr>
          <w:p w:rsidR="00E71E12" w:rsidRDefault="00877EEB">
            <w:pPr>
              <w:spacing w:before="40" w:after="40" w:line="240" w:lineRule="auto"/>
              <w:rPr>
                <w:rFonts w:ascii="Times New Roman" w:hAnsi="Times New Roman"/>
                <w:sz w:val="20"/>
                <w:szCs w:val="20"/>
                <w:lang w:eastAsia="ru-RU"/>
              </w:rPr>
            </w:pPr>
            <w:r>
              <w:rPr>
                <w:rFonts w:ascii="Times New Roman" w:hAnsi="Times New Roman"/>
                <w:sz w:val="20"/>
                <w:szCs w:val="20"/>
                <w:lang w:eastAsia="ru-RU"/>
              </w:rPr>
              <w:t>5</w:t>
            </w:r>
          </w:p>
        </w:tc>
        <w:tc>
          <w:tcPr>
            <w:tcW w:w="3917"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Доля просроченной кредиторской задолженности по оплате труда включая начисления по оплате труда)  к расходам бюджета МО «</w:t>
            </w:r>
            <w:r>
              <w:rPr>
                <w:rFonts w:ascii="Times New Roman" w:hAnsi="Times New Roman" w:cs="Times New Roman"/>
                <w:sz w:val="20"/>
                <w:szCs w:val="20"/>
              </w:rPr>
              <w:t>Муниципальный округ Сюмсинский район Удмуртской Республики</w:t>
            </w:r>
            <w:r>
              <w:rPr>
                <w:rFonts w:ascii="Times New Roman" w:hAnsi="Times New Roman"/>
                <w:sz w:val="20"/>
                <w:szCs w:val="20"/>
              </w:rPr>
              <w:t>»</w:t>
            </w:r>
          </w:p>
          <w:p w:rsidR="00AB39EA" w:rsidRDefault="00AB39EA">
            <w:pPr>
              <w:widowControl w:val="0"/>
              <w:spacing w:after="0" w:line="240" w:lineRule="auto"/>
              <w:rPr>
                <w:rFonts w:ascii="Times New Roman" w:hAnsi="Times New Roman"/>
                <w:sz w:val="20"/>
                <w:szCs w:val="20"/>
              </w:rPr>
            </w:pPr>
          </w:p>
          <w:p w:rsidR="00AB39EA" w:rsidRDefault="00AB39EA">
            <w:pPr>
              <w:widowControl w:val="0"/>
              <w:spacing w:after="0" w:line="240" w:lineRule="auto"/>
              <w:rPr>
                <w:rFonts w:ascii="Times New Roman" w:hAnsi="Times New Roman"/>
                <w:sz w:val="20"/>
                <w:szCs w:val="20"/>
              </w:rPr>
            </w:pPr>
          </w:p>
          <w:p w:rsidR="00AB39EA" w:rsidRDefault="00AB39EA">
            <w:pPr>
              <w:widowControl w:val="0"/>
              <w:spacing w:after="0" w:line="240" w:lineRule="auto"/>
              <w:rPr>
                <w:rFonts w:ascii="Times New Roman" w:hAnsi="Times New Roman"/>
                <w:sz w:val="20"/>
                <w:szCs w:val="20"/>
              </w:rPr>
            </w:pPr>
          </w:p>
        </w:tc>
        <w:tc>
          <w:tcPr>
            <w:tcW w:w="8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0,0</w:t>
            </w:r>
          </w:p>
        </w:tc>
        <w:tc>
          <w:tcPr>
            <w:tcW w:w="1277"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0,0</w:t>
            </w:r>
          </w:p>
        </w:tc>
        <w:tc>
          <w:tcPr>
            <w:tcW w:w="1167"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0,0</w:t>
            </w:r>
          </w:p>
        </w:tc>
        <w:tc>
          <w:tcPr>
            <w:tcW w:w="1241"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widowControl w:val="0"/>
              <w:spacing w:after="0" w:line="240" w:lineRule="auto"/>
              <w:rPr>
                <w:rFonts w:ascii="Times New Roman" w:hAnsi="Times New Roman"/>
                <w:sz w:val="20"/>
                <w:szCs w:val="20"/>
              </w:rPr>
            </w:pPr>
          </w:p>
        </w:tc>
      </w:tr>
      <w:tr w:rsidR="00E71E12">
        <w:trPr>
          <w:trHeight w:val="144"/>
          <w:jc w:val="center"/>
        </w:trPr>
        <w:tc>
          <w:tcPr>
            <w:tcW w:w="53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541"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3917"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8074" w:type="dxa"/>
            <w:gridSpan w:val="11"/>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b/>
                <w:sz w:val="24"/>
                <w:szCs w:val="24"/>
              </w:rPr>
              <w:t>Подпрограмма «Повышение эффективности расходов бюджета»</w:t>
            </w:r>
          </w:p>
        </w:tc>
        <w:tc>
          <w:tcPr>
            <w:tcW w:w="1241" w:type="dxa"/>
            <w:gridSpan w:val="2"/>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b/>
                <w:sz w:val="24"/>
                <w:szCs w:val="24"/>
              </w:rPr>
            </w:pPr>
          </w:p>
        </w:tc>
      </w:tr>
      <w:tr w:rsidR="00E71E12">
        <w:trPr>
          <w:trHeight w:val="144"/>
          <w:jc w:val="center"/>
        </w:trPr>
        <w:tc>
          <w:tcPr>
            <w:tcW w:w="535" w:type="dxa"/>
            <w:vMerge w:val="restart"/>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0"/>
                <w:szCs w:val="20"/>
                <w:lang w:eastAsia="ru-RU"/>
              </w:rPr>
            </w:pPr>
          </w:p>
        </w:tc>
        <w:tc>
          <w:tcPr>
            <w:tcW w:w="541" w:type="dxa"/>
            <w:vMerge w:val="restart"/>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0"/>
                <w:szCs w:val="20"/>
                <w:lang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0"/>
                <w:szCs w:val="20"/>
                <w:lang w:eastAsia="ru-RU"/>
              </w:rPr>
            </w:pPr>
          </w:p>
          <w:p w:rsidR="00E71E12" w:rsidRDefault="00E71E12">
            <w:pPr>
              <w:spacing w:after="0" w:line="240" w:lineRule="auto"/>
              <w:rPr>
                <w:rFonts w:ascii="Times New Roman" w:hAnsi="Times New Roman"/>
                <w:sz w:val="20"/>
                <w:szCs w:val="20"/>
                <w:lang w:eastAsia="ru-RU"/>
              </w:rPr>
            </w:pPr>
          </w:p>
          <w:p w:rsidR="00E71E12" w:rsidRDefault="00E71E12">
            <w:pPr>
              <w:spacing w:after="0" w:line="240" w:lineRule="auto"/>
              <w:rPr>
                <w:rFonts w:ascii="Times New Roman" w:hAnsi="Times New Roman"/>
                <w:sz w:val="20"/>
                <w:szCs w:val="20"/>
                <w:lang w:eastAsia="ru-RU"/>
              </w:rPr>
            </w:pPr>
          </w:p>
          <w:p w:rsidR="00E71E12" w:rsidRDefault="00E71E12">
            <w:pPr>
              <w:spacing w:after="0" w:line="240" w:lineRule="auto"/>
              <w:rPr>
                <w:rFonts w:ascii="Times New Roman" w:hAnsi="Times New Roman"/>
                <w:sz w:val="20"/>
                <w:szCs w:val="20"/>
                <w:lang w:eastAsia="ru-RU"/>
              </w:rPr>
            </w:pPr>
          </w:p>
          <w:p w:rsidR="00E71E12" w:rsidRDefault="00877EEB">
            <w:pPr>
              <w:spacing w:after="0" w:line="240" w:lineRule="auto"/>
              <w:rPr>
                <w:rFonts w:ascii="Times New Roman" w:hAnsi="Times New Roman"/>
                <w:sz w:val="20"/>
                <w:szCs w:val="20"/>
                <w:lang w:eastAsia="ru-RU"/>
              </w:rPr>
            </w:pPr>
            <w:r>
              <w:rPr>
                <w:rFonts w:ascii="Times New Roman" w:hAnsi="Times New Roman"/>
                <w:sz w:val="20"/>
                <w:szCs w:val="20"/>
                <w:lang w:eastAsia="ru-RU"/>
              </w:rPr>
              <w:t>1</w:t>
            </w:r>
          </w:p>
        </w:tc>
        <w:tc>
          <w:tcPr>
            <w:tcW w:w="3917" w:type="dxa"/>
            <w:tcBorders>
              <w:top w:val="single" w:sz="4" w:space="0" w:color="000000"/>
              <w:left w:val="single" w:sz="4" w:space="0" w:color="000000"/>
              <w:bottom w:val="single" w:sz="4" w:space="0" w:color="000000"/>
              <w:right w:val="single" w:sz="4" w:space="0" w:color="000000"/>
            </w:tcBorders>
          </w:tcPr>
          <w:p w:rsidR="00E71E12" w:rsidRDefault="008D37C5">
            <w:pPr>
              <w:widowControl w:val="0"/>
              <w:spacing w:after="0" w:line="240" w:lineRule="auto"/>
              <w:rPr>
                <w:rFonts w:ascii="Times New Roman" w:hAnsi="Times New Roman"/>
                <w:sz w:val="20"/>
                <w:szCs w:val="20"/>
              </w:rPr>
            </w:pPr>
            <w:r w:rsidRPr="008D37C5">
              <w:rPr>
                <w:noProof/>
                <w:lang w:eastAsia="ru-RU"/>
              </w:rPr>
              <w:pict>
                <v:rect id="Изображение33" o:spid="_x0000_s1058" style="position:absolute;margin-left:868.3pt;margin-top:-51.05pt;width:41.3pt;height:27.05pt;z-index:3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" strokecolor="white" strokeweight=".02mm">
                  <v:stroke joinstyle="round"/>
                  <v:textbox>
                    <w:txbxContent>
                      <w:p w:rsidR="00687524" w:rsidRDefault="00687524">
                        <w:pPr>
                          <w:pStyle w:val="afb"/>
                        </w:pPr>
                        <w:r>
                          <w:t>34</w:t>
                        </w:r>
                      </w:p>
                    </w:txbxContent>
                  </v:textbox>
                </v:rect>
              </w:pict>
            </w:r>
            <w:r w:rsidR="00877EEB">
              <w:rPr>
                <w:rFonts w:ascii="Times New Roman" w:hAnsi="Times New Roman"/>
                <w:sz w:val="20"/>
                <w:szCs w:val="20"/>
              </w:rPr>
              <w:t>Уровень качества управления  муниципальными финансами муниципального образования «</w:t>
            </w:r>
            <w:r w:rsidR="00877EEB">
              <w:rPr>
                <w:rFonts w:ascii="Times New Roman" w:hAnsi="Times New Roman" w:cs="Times New Roman"/>
                <w:sz w:val="20"/>
                <w:szCs w:val="20"/>
              </w:rPr>
              <w:t>Муниципальный округ Сюмсинский район Удмуртской Республики</w:t>
            </w:r>
            <w:r w:rsidR="00877EEB">
              <w:rPr>
                <w:rFonts w:ascii="Times New Roman" w:hAnsi="Times New Roman"/>
                <w:sz w:val="20"/>
                <w:szCs w:val="20"/>
              </w:rPr>
              <w:t xml:space="preserve">»,  определяемая Министерством  финансов Удмуртской Республики         </w:t>
            </w:r>
          </w:p>
        </w:tc>
        <w:tc>
          <w:tcPr>
            <w:tcW w:w="8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баллы</w:t>
            </w:r>
          </w:p>
        </w:tc>
        <w:tc>
          <w:tcPr>
            <w:tcW w:w="1253"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70,6</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rPr>
                <w:sz w:val="20"/>
                <w:szCs w:val="20"/>
              </w:rPr>
            </w:pPr>
            <w:r>
              <w:rPr>
                <w:rFonts w:ascii="Times New Roman" w:hAnsi="Times New Roman"/>
                <w:sz w:val="20"/>
                <w:szCs w:val="20"/>
              </w:rPr>
              <w:t>73,982</w:t>
            </w:r>
          </w:p>
        </w:tc>
        <w:tc>
          <w:tcPr>
            <w:tcW w:w="1134" w:type="dxa"/>
            <w:gridSpan w:val="2"/>
            <w:tcBorders>
              <w:top w:val="single" w:sz="4" w:space="0" w:color="000000"/>
              <w:left w:val="single" w:sz="4" w:space="0" w:color="000000"/>
              <w:bottom w:val="single" w:sz="4" w:space="0" w:color="000000"/>
              <w:right w:val="single" w:sz="4" w:space="0" w:color="000000"/>
            </w:tcBorders>
          </w:tcPr>
          <w:p w:rsidR="00E71E12" w:rsidRDefault="00877EEB">
            <w:pPr>
              <w:rPr>
                <w:sz w:val="20"/>
                <w:szCs w:val="20"/>
              </w:rPr>
            </w:pPr>
            <w:r>
              <w:rPr>
                <w:rFonts w:ascii="Times New Roman" w:hAnsi="Times New Roman"/>
                <w:sz w:val="20"/>
                <w:szCs w:val="20"/>
              </w:rPr>
              <w:t>не менее 39</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sz w:val="20"/>
                <w:szCs w:val="20"/>
              </w:rPr>
              <w:t>не менее 39</w:t>
            </w:r>
          </w:p>
        </w:tc>
        <w:tc>
          <w:tcPr>
            <w:tcW w:w="1277" w:type="dxa"/>
            <w:gridSpan w:val="3"/>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sz w:val="20"/>
                <w:szCs w:val="20"/>
              </w:rPr>
            </w:pPr>
            <w:r>
              <w:rPr>
                <w:rFonts w:ascii="Times New Roman" w:hAnsi="Times New Roman"/>
                <w:sz w:val="20"/>
                <w:szCs w:val="20"/>
              </w:rPr>
              <w:t>не менее 39</w:t>
            </w:r>
          </w:p>
        </w:tc>
        <w:tc>
          <w:tcPr>
            <w:tcW w:w="1274" w:type="dxa"/>
            <w:gridSpan w:val="3"/>
            <w:tcBorders>
              <w:top w:val="single" w:sz="4" w:space="0" w:color="000000"/>
              <w:left w:val="single" w:sz="4" w:space="0" w:color="000000"/>
              <w:bottom w:val="single" w:sz="4" w:space="0" w:color="000000"/>
              <w:right w:val="single" w:sz="4" w:space="0" w:color="000000"/>
            </w:tcBorders>
          </w:tcPr>
          <w:p w:rsidR="00E71E12" w:rsidRDefault="00877EEB">
            <w:pPr>
              <w:rPr>
                <w:sz w:val="20"/>
                <w:szCs w:val="20"/>
              </w:rPr>
            </w:pPr>
            <w:r>
              <w:rPr>
                <w:rFonts w:ascii="Times New Roman" w:hAnsi="Times New Roman"/>
                <w:sz w:val="20"/>
                <w:szCs w:val="20"/>
              </w:rPr>
              <w:t>не менее 39</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sz w:val="20"/>
                <w:szCs w:val="20"/>
              </w:rPr>
              <w:t>не менее 39</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rPr>
                <w:rFonts w:ascii="Times New Roman" w:hAnsi="Times New Roman"/>
                <w:sz w:val="20"/>
                <w:szCs w:val="20"/>
              </w:rPr>
            </w:pPr>
          </w:p>
        </w:tc>
      </w:tr>
      <w:tr w:rsidR="00E71E12">
        <w:trPr>
          <w:trHeight w:val="144"/>
          <w:jc w:val="center"/>
        </w:trPr>
        <w:tc>
          <w:tcPr>
            <w:tcW w:w="535"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541"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0"/>
                <w:szCs w:val="20"/>
                <w:lang w:eastAsia="ru-RU"/>
              </w:rPr>
            </w:pPr>
          </w:p>
          <w:p w:rsidR="00E71E12" w:rsidRDefault="00877EEB">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c>
          <w:tcPr>
            <w:tcW w:w="3917"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Средний уровень качества финансового     менеджмента главных  распорядителей средств бюджета   муниципального образования «Муниципальный округ Сюмсинский район Удмуртской Республики»        </w:t>
            </w:r>
          </w:p>
        </w:tc>
        <w:tc>
          <w:tcPr>
            <w:tcW w:w="8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94,92</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93,0</w:t>
            </w:r>
          </w:p>
        </w:tc>
        <w:tc>
          <w:tcPr>
            <w:tcW w:w="1134"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ниже</w:t>
            </w:r>
          </w:p>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90,0</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ниже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90,0</w:t>
            </w:r>
          </w:p>
        </w:tc>
        <w:tc>
          <w:tcPr>
            <w:tcW w:w="1277"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ниже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90,0</w:t>
            </w:r>
          </w:p>
        </w:tc>
        <w:tc>
          <w:tcPr>
            <w:tcW w:w="1274"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ниже</w:t>
            </w:r>
          </w:p>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90,0</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ниже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90,0</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widowControl w:val="0"/>
              <w:spacing w:after="0" w:line="240" w:lineRule="auto"/>
              <w:jc w:val="center"/>
              <w:rPr>
                <w:rFonts w:ascii="Times New Roman" w:hAnsi="Times New Roman"/>
                <w:sz w:val="20"/>
                <w:szCs w:val="20"/>
              </w:rPr>
            </w:pPr>
          </w:p>
        </w:tc>
      </w:tr>
      <w:tr w:rsidR="00E71E12">
        <w:trPr>
          <w:trHeight w:val="144"/>
          <w:jc w:val="center"/>
        </w:trPr>
        <w:tc>
          <w:tcPr>
            <w:tcW w:w="535"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541"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877EEB">
            <w:pPr>
              <w:spacing w:after="0" w:line="240" w:lineRule="auto"/>
              <w:rPr>
                <w:rFonts w:ascii="Times New Roman" w:hAnsi="Times New Roman"/>
                <w:sz w:val="20"/>
                <w:szCs w:val="20"/>
                <w:lang w:eastAsia="ru-RU"/>
              </w:rPr>
            </w:pPr>
            <w:r>
              <w:rPr>
                <w:rFonts w:ascii="Times New Roman" w:hAnsi="Times New Roman"/>
                <w:sz w:val="20"/>
                <w:szCs w:val="20"/>
                <w:lang w:eastAsia="ru-RU"/>
              </w:rPr>
              <w:t>3</w:t>
            </w:r>
          </w:p>
        </w:tc>
        <w:tc>
          <w:tcPr>
            <w:tcW w:w="3917"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Средний уровень качества управления муниципальными финансами по отношению к предыдущему году</w:t>
            </w:r>
          </w:p>
        </w:tc>
        <w:tc>
          <w:tcPr>
            <w:tcW w:w="8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105,6</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104,8</w:t>
            </w:r>
          </w:p>
        </w:tc>
        <w:tc>
          <w:tcPr>
            <w:tcW w:w="1134"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101,0</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101,0</w:t>
            </w:r>
          </w:p>
        </w:tc>
        <w:tc>
          <w:tcPr>
            <w:tcW w:w="1277"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101,0</w:t>
            </w:r>
          </w:p>
        </w:tc>
        <w:tc>
          <w:tcPr>
            <w:tcW w:w="1274"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101,0</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101,0</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widowControl w:val="0"/>
              <w:spacing w:after="0" w:line="240" w:lineRule="auto"/>
              <w:jc w:val="center"/>
              <w:rPr>
                <w:rFonts w:ascii="Times New Roman" w:hAnsi="Times New Roman"/>
                <w:sz w:val="20"/>
                <w:szCs w:val="20"/>
              </w:rPr>
            </w:pPr>
          </w:p>
        </w:tc>
      </w:tr>
      <w:tr w:rsidR="00E71E12">
        <w:trPr>
          <w:trHeight w:val="144"/>
          <w:jc w:val="center"/>
        </w:trPr>
        <w:tc>
          <w:tcPr>
            <w:tcW w:w="53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541"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3917"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0733" w:type="dxa"/>
            <w:gridSpan w:val="14"/>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b/>
                <w:sz w:val="24"/>
                <w:szCs w:val="24"/>
              </w:rPr>
            </w:pPr>
            <w:r>
              <w:rPr>
                <w:rFonts w:ascii="Times New Roman" w:hAnsi="Times New Roman"/>
                <w:b/>
                <w:sz w:val="24"/>
                <w:szCs w:val="24"/>
              </w:rPr>
              <w:t>Подпрограмма «Нормативно-методическое обеспечение и  организация бюджетного процесса»</w:t>
            </w:r>
          </w:p>
        </w:tc>
      </w:tr>
      <w:tr w:rsidR="00E71E12">
        <w:trPr>
          <w:trHeight w:val="144"/>
          <w:jc w:val="center"/>
        </w:trPr>
        <w:tc>
          <w:tcPr>
            <w:tcW w:w="535" w:type="dxa"/>
            <w:vMerge w:val="restart"/>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0"/>
                <w:szCs w:val="20"/>
                <w:lang w:eastAsia="ru-RU"/>
              </w:rPr>
            </w:pPr>
          </w:p>
        </w:tc>
        <w:tc>
          <w:tcPr>
            <w:tcW w:w="541" w:type="dxa"/>
            <w:vMerge w:val="restart"/>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0"/>
                <w:szCs w:val="20"/>
                <w:lang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0"/>
                <w:szCs w:val="20"/>
                <w:lang w:eastAsia="ru-RU"/>
              </w:rPr>
            </w:pPr>
            <w:r>
              <w:rPr>
                <w:rFonts w:ascii="Times New Roman" w:hAnsi="Times New Roman"/>
                <w:sz w:val="20"/>
                <w:szCs w:val="20"/>
                <w:lang w:eastAsia="ru-RU"/>
              </w:rPr>
              <w:t>1</w:t>
            </w:r>
          </w:p>
        </w:tc>
        <w:tc>
          <w:tcPr>
            <w:tcW w:w="3917"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Исполнение плана по налоговым и неналоговым доходам бюджета  муниципального образования «Муниципальный округ Сюмсинский район Удмуртской Республики» за отчетный финансовый год </w:t>
            </w:r>
          </w:p>
        </w:tc>
        <w:tc>
          <w:tcPr>
            <w:tcW w:w="8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105,6</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105,1</w:t>
            </w:r>
          </w:p>
        </w:tc>
        <w:tc>
          <w:tcPr>
            <w:tcW w:w="1134"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менее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менее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w:t>
            </w:r>
          </w:p>
        </w:tc>
        <w:tc>
          <w:tcPr>
            <w:tcW w:w="1277"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менее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w:t>
            </w:r>
          </w:p>
        </w:tc>
        <w:tc>
          <w:tcPr>
            <w:tcW w:w="1274"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менее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менее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widowControl w:val="0"/>
              <w:spacing w:after="0" w:line="240" w:lineRule="auto"/>
              <w:jc w:val="center"/>
              <w:rPr>
                <w:rFonts w:ascii="Times New Roman" w:hAnsi="Times New Roman"/>
                <w:sz w:val="20"/>
                <w:szCs w:val="20"/>
              </w:rPr>
            </w:pPr>
          </w:p>
        </w:tc>
      </w:tr>
      <w:tr w:rsidR="00E71E12">
        <w:trPr>
          <w:trHeight w:val="144"/>
          <w:jc w:val="center"/>
        </w:trPr>
        <w:tc>
          <w:tcPr>
            <w:tcW w:w="535"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541"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877EEB">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c>
          <w:tcPr>
            <w:tcW w:w="3917"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Исполнение расходных обязательств муниципального образования «Муниципальный округ Сюмсинский район Удмуртской Республики» в соответствии с решением о бюджете муниципального образования «Муниципальный округ Сюмсинский район Удмуртской Республики» на очередной финансовый год и плановый период </w:t>
            </w:r>
          </w:p>
        </w:tc>
        <w:tc>
          <w:tcPr>
            <w:tcW w:w="8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94,4</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96,1</w:t>
            </w:r>
          </w:p>
        </w:tc>
        <w:tc>
          <w:tcPr>
            <w:tcW w:w="1134"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менее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96</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менее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96</w:t>
            </w:r>
          </w:p>
        </w:tc>
        <w:tc>
          <w:tcPr>
            <w:tcW w:w="1277"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менее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96</w:t>
            </w:r>
          </w:p>
        </w:tc>
        <w:tc>
          <w:tcPr>
            <w:tcW w:w="1274"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менее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96</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менее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96</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widowControl w:val="0"/>
              <w:spacing w:after="0" w:line="240" w:lineRule="auto"/>
              <w:jc w:val="center"/>
              <w:rPr>
                <w:rFonts w:ascii="Times New Roman" w:hAnsi="Times New Roman"/>
                <w:sz w:val="20"/>
                <w:szCs w:val="20"/>
              </w:rPr>
            </w:pPr>
          </w:p>
        </w:tc>
      </w:tr>
      <w:tr w:rsidR="00E71E12">
        <w:trPr>
          <w:trHeight w:val="144"/>
          <w:jc w:val="center"/>
        </w:trPr>
        <w:tc>
          <w:tcPr>
            <w:tcW w:w="53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541"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3917"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0733" w:type="dxa"/>
            <w:gridSpan w:val="14"/>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b/>
                <w:sz w:val="24"/>
                <w:szCs w:val="24"/>
              </w:rPr>
            </w:pPr>
            <w:r>
              <w:rPr>
                <w:rFonts w:ascii="Times New Roman" w:hAnsi="Times New Roman"/>
                <w:b/>
                <w:sz w:val="24"/>
                <w:szCs w:val="24"/>
              </w:rPr>
              <w:t>Подпрограмма «Нормативно-методическое обеспечение и  осуществление финансового контроля»</w:t>
            </w:r>
          </w:p>
        </w:tc>
      </w:tr>
      <w:tr w:rsidR="00E71E12">
        <w:trPr>
          <w:trHeight w:val="144"/>
          <w:jc w:val="center"/>
        </w:trPr>
        <w:tc>
          <w:tcPr>
            <w:tcW w:w="535"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3917"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Удельный вес проведенных Управлением финансов Адмсинистрации контрольных мероприятий (ревизий и проверок)   использования    средств бюджета   </w:t>
            </w:r>
          </w:p>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муниципального образования «Муниципальный округ Сюмсинский район Удмуртской Республики» к числу запланированных мероприятий </w:t>
            </w:r>
          </w:p>
        </w:tc>
        <w:tc>
          <w:tcPr>
            <w:tcW w:w="8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w:t>
            </w:r>
          </w:p>
        </w:tc>
        <w:tc>
          <w:tcPr>
            <w:tcW w:w="1417"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100,0</w:t>
            </w:r>
          </w:p>
        </w:tc>
        <w:tc>
          <w:tcPr>
            <w:tcW w:w="1277"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100,0</w:t>
            </w:r>
          </w:p>
        </w:tc>
        <w:tc>
          <w:tcPr>
            <w:tcW w:w="1274"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100,0</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100,0</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widowControl w:val="0"/>
              <w:spacing w:after="0" w:line="240" w:lineRule="auto"/>
              <w:jc w:val="center"/>
              <w:rPr>
                <w:rFonts w:ascii="Times New Roman" w:hAnsi="Times New Roman"/>
                <w:sz w:val="20"/>
                <w:szCs w:val="20"/>
              </w:rPr>
            </w:pPr>
          </w:p>
        </w:tc>
      </w:tr>
      <w:tr w:rsidR="00E71E12">
        <w:trPr>
          <w:trHeight w:val="269"/>
          <w:jc w:val="center"/>
        </w:trPr>
        <w:tc>
          <w:tcPr>
            <w:tcW w:w="53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541"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3917"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0733" w:type="dxa"/>
            <w:gridSpan w:val="14"/>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b/>
                <w:sz w:val="24"/>
                <w:szCs w:val="24"/>
              </w:rPr>
            </w:pPr>
            <w:r>
              <w:rPr>
                <w:rFonts w:ascii="Times New Roman" w:hAnsi="Times New Roman"/>
                <w:b/>
                <w:sz w:val="24"/>
                <w:szCs w:val="24"/>
              </w:rPr>
              <w:t>Подпрограмма «Управление муниципальным долгом»</w:t>
            </w:r>
          </w:p>
        </w:tc>
      </w:tr>
      <w:tr w:rsidR="00E71E12">
        <w:trPr>
          <w:trHeight w:val="3214"/>
          <w:jc w:val="center"/>
        </w:trPr>
        <w:tc>
          <w:tcPr>
            <w:tcW w:w="535"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3917"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Долговая нагрузка на бюджет муниципального образования «Муниципальный округ Сюмсинский район Удмуртской Республики» (отношение объема  муниципального долга муниципального образования «Муниципальный округ Сюмсинский район Удмуртской Республики»  к годовому объему доходов бюджета  муниципального образования «Муниципальный округ Сюмсинский район Удмуртской Республики»  к годовому  без учета   безвозмездных поступлений)       </w:t>
            </w:r>
          </w:p>
        </w:tc>
        <w:tc>
          <w:tcPr>
            <w:tcW w:w="8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34,8</w:t>
            </w:r>
          </w:p>
        </w:tc>
        <w:tc>
          <w:tcPr>
            <w:tcW w:w="1417" w:type="dxa"/>
            <w:gridSpan w:val="2"/>
            <w:tcBorders>
              <w:top w:val="single" w:sz="4" w:space="0" w:color="000000"/>
              <w:left w:val="single" w:sz="4" w:space="0" w:color="000000"/>
              <w:bottom w:val="single" w:sz="4" w:space="0" w:color="000000"/>
              <w:right w:val="single" w:sz="4" w:space="0" w:color="000000"/>
            </w:tcBorders>
          </w:tcPr>
          <w:p w:rsidR="00E71E12" w:rsidRDefault="008D37C5">
            <w:pPr>
              <w:widowControl w:val="0"/>
              <w:spacing w:after="0" w:line="240" w:lineRule="auto"/>
              <w:jc w:val="center"/>
              <w:rPr>
                <w:rFonts w:ascii="Times New Roman" w:hAnsi="Times New Roman"/>
                <w:sz w:val="20"/>
                <w:szCs w:val="20"/>
              </w:rPr>
            </w:pPr>
            <w:r w:rsidRPr="008D37C5">
              <w:rPr>
                <w:noProof/>
                <w:lang w:eastAsia="ru-RU"/>
              </w:rPr>
              <w:pict>
                <v:rect id="Изображение34" o:spid="_x0000_s1059" style="position:absolute;left:0;text-align:left;margin-left:-4.4pt;margin-top:-93.75pt;width:40.55pt;height:27.05pt;z-index:35;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" strokecolor="white" strokeweight=".02mm">
                  <v:stroke joinstyle="round"/>
                  <v:textbox>
                    <w:txbxContent>
                      <w:p w:rsidR="00687524" w:rsidRDefault="00687524">
                        <w:pPr>
                          <w:pStyle w:val="afb"/>
                        </w:pPr>
                        <w:r>
                          <w:t>35</w:t>
                        </w:r>
                      </w:p>
                    </w:txbxContent>
                  </v:textbox>
                </v:rect>
              </w:pict>
            </w:r>
            <w:r w:rsidR="00877EEB">
              <w:rPr>
                <w:rFonts w:ascii="Times New Roman" w:hAnsi="Times New Roman"/>
                <w:sz w:val="20"/>
                <w:szCs w:val="20"/>
              </w:rPr>
              <w:t>32,7</w:t>
            </w:r>
          </w:p>
        </w:tc>
        <w:tc>
          <w:tcPr>
            <w:tcW w:w="992"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более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w:t>
            </w:r>
          </w:p>
        </w:tc>
        <w:tc>
          <w:tcPr>
            <w:tcW w:w="1276"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более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w:t>
            </w:r>
          </w:p>
        </w:tc>
        <w:tc>
          <w:tcPr>
            <w:tcW w:w="1275"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более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более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более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widowControl w:val="0"/>
              <w:spacing w:after="0" w:line="240" w:lineRule="auto"/>
              <w:jc w:val="center"/>
              <w:rPr>
                <w:rFonts w:ascii="Times New Roman" w:hAnsi="Times New Roman"/>
                <w:sz w:val="20"/>
                <w:szCs w:val="20"/>
              </w:rPr>
            </w:pPr>
          </w:p>
        </w:tc>
      </w:tr>
      <w:tr w:rsidR="00E71E12">
        <w:trPr>
          <w:trHeight w:val="2736"/>
          <w:jc w:val="center"/>
        </w:trPr>
        <w:tc>
          <w:tcPr>
            <w:tcW w:w="535"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3917"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Отношение расходов на обслуживание  муниципального  долга муниципального образования «Муниципальный округ Сюмсинский район Удмуртской Республики» к объему расходов бюджета 2муниципального образования «Муниципальный округ Сюмсинский район Удмуртской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w:t>
            </w:r>
          </w:p>
        </w:tc>
        <w:tc>
          <w:tcPr>
            <w:tcW w:w="8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0,4</w:t>
            </w:r>
          </w:p>
        </w:tc>
        <w:tc>
          <w:tcPr>
            <w:tcW w:w="1417"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0,01</w:t>
            </w:r>
          </w:p>
        </w:tc>
        <w:tc>
          <w:tcPr>
            <w:tcW w:w="992"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более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15</w:t>
            </w:r>
          </w:p>
        </w:tc>
        <w:tc>
          <w:tcPr>
            <w:tcW w:w="1276"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более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15</w:t>
            </w:r>
          </w:p>
        </w:tc>
        <w:tc>
          <w:tcPr>
            <w:tcW w:w="1275"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более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15</w:t>
            </w:r>
          </w:p>
        </w:tc>
        <w:tc>
          <w:tcPr>
            <w:tcW w:w="1134"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более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более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15</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widowControl w:val="0"/>
              <w:spacing w:after="0" w:line="240" w:lineRule="auto"/>
              <w:jc w:val="center"/>
              <w:rPr>
                <w:rFonts w:ascii="Times New Roman" w:hAnsi="Times New Roman"/>
                <w:sz w:val="20"/>
                <w:szCs w:val="20"/>
              </w:rPr>
            </w:pPr>
          </w:p>
        </w:tc>
      </w:tr>
      <w:tr w:rsidR="00E71E12">
        <w:trPr>
          <w:trHeight w:val="2526"/>
          <w:jc w:val="center"/>
        </w:trPr>
        <w:tc>
          <w:tcPr>
            <w:tcW w:w="535"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3917"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rPr>
                <w:rFonts w:ascii="Times New Roman" w:hAnsi="Times New Roman"/>
                <w:sz w:val="20"/>
                <w:szCs w:val="20"/>
              </w:rPr>
            </w:pPr>
            <w:r>
              <w:rPr>
                <w:rFonts w:ascii="Times New Roman" w:hAnsi="Times New Roman"/>
                <w:sz w:val="20"/>
                <w:szCs w:val="20"/>
              </w:rPr>
              <w:t xml:space="preserve">Отношение объема просроченной  задолженности  по долговым обязательствам муниципального образования «Муниципальный округ Сюмсинский район Удмуртской Республики»    к общему объему  муниципального  долга муниципального образования «Муниципальный округ Сюмсинский район Удмуртской Республики» </w:t>
            </w:r>
          </w:p>
          <w:p w:rsidR="00E71E12" w:rsidRDefault="00E71E12">
            <w:pPr>
              <w:widowControl w:val="0"/>
              <w:spacing w:after="0" w:line="240" w:lineRule="auto"/>
              <w:rPr>
                <w:rFonts w:ascii="Times New Roman" w:hAnsi="Times New Roman"/>
                <w:sz w:val="20"/>
                <w:szCs w:val="20"/>
              </w:rPr>
            </w:pPr>
          </w:p>
        </w:tc>
        <w:tc>
          <w:tcPr>
            <w:tcW w:w="8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0,0</w:t>
            </w:r>
          </w:p>
        </w:tc>
        <w:tc>
          <w:tcPr>
            <w:tcW w:w="1417"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0,0</w:t>
            </w:r>
          </w:p>
        </w:tc>
        <w:tc>
          <w:tcPr>
            <w:tcW w:w="992"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0,0</w:t>
            </w:r>
          </w:p>
        </w:tc>
        <w:tc>
          <w:tcPr>
            <w:tcW w:w="1275"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0,0</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widowControl w:val="0"/>
              <w:spacing w:after="0" w:line="240" w:lineRule="auto"/>
              <w:jc w:val="center"/>
              <w:rPr>
                <w:rFonts w:ascii="Times New Roman" w:hAnsi="Times New Roman"/>
                <w:sz w:val="20"/>
                <w:szCs w:val="20"/>
              </w:rPr>
            </w:pPr>
          </w:p>
        </w:tc>
      </w:tr>
      <w:tr w:rsidR="00E71E12">
        <w:trPr>
          <w:trHeight w:val="269"/>
          <w:jc w:val="center"/>
        </w:trPr>
        <w:tc>
          <w:tcPr>
            <w:tcW w:w="53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c>
          <w:tcPr>
            <w:tcW w:w="541"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3917"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0733" w:type="dxa"/>
            <w:gridSpan w:val="14"/>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b/>
                <w:sz w:val="24"/>
                <w:szCs w:val="24"/>
              </w:rPr>
            </w:pPr>
            <w:r>
              <w:rPr>
                <w:rFonts w:ascii="Times New Roman" w:hAnsi="Times New Roman"/>
                <w:b/>
                <w:sz w:val="24"/>
                <w:szCs w:val="24"/>
              </w:rPr>
              <w:t>Подпрограмма «Создание условий для реализации муниципальной программы»</w:t>
            </w:r>
          </w:p>
        </w:tc>
      </w:tr>
      <w:tr w:rsidR="00E71E12">
        <w:trPr>
          <w:trHeight w:val="927"/>
          <w:jc w:val="center"/>
        </w:trPr>
        <w:tc>
          <w:tcPr>
            <w:tcW w:w="535"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541"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3917"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sz w:val="20"/>
                <w:szCs w:val="20"/>
              </w:rPr>
              <w:t xml:space="preserve">Уровень выполнения значений целевых показателей (индикаторов) муниципальной программы         </w:t>
            </w:r>
          </w:p>
        </w:tc>
        <w:tc>
          <w:tcPr>
            <w:tcW w:w="8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100</w:t>
            </w:r>
          </w:p>
        </w:tc>
        <w:tc>
          <w:tcPr>
            <w:tcW w:w="1417"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87,5</w:t>
            </w:r>
          </w:p>
        </w:tc>
        <w:tc>
          <w:tcPr>
            <w:tcW w:w="992"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менее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80</w:t>
            </w:r>
          </w:p>
        </w:tc>
        <w:tc>
          <w:tcPr>
            <w:tcW w:w="1417" w:type="dxa"/>
            <w:gridSpan w:val="3"/>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менее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80</w:t>
            </w:r>
          </w:p>
        </w:tc>
        <w:tc>
          <w:tcPr>
            <w:tcW w:w="1134"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менее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80</w:t>
            </w:r>
          </w:p>
        </w:tc>
        <w:tc>
          <w:tcPr>
            <w:tcW w:w="1134" w:type="dxa"/>
            <w:gridSpan w:val="2"/>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менее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80</w:t>
            </w:r>
          </w:p>
        </w:tc>
        <w:tc>
          <w:tcPr>
            <w:tcW w:w="1134" w:type="dxa"/>
            <w:tcBorders>
              <w:top w:val="single" w:sz="4" w:space="0" w:color="000000"/>
              <w:left w:val="single" w:sz="4" w:space="0" w:color="000000"/>
              <w:bottom w:val="single" w:sz="4" w:space="0" w:color="000000"/>
              <w:right w:val="single" w:sz="4" w:space="0" w:color="000000"/>
            </w:tcBorders>
          </w:tcPr>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не менее</w:t>
            </w:r>
          </w:p>
          <w:p w:rsidR="00E71E12" w:rsidRDefault="00877EEB">
            <w:pPr>
              <w:widowControl w:val="0"/>
              <w:spacing w:after="0" w:line="240" w:lineRule="auto"/>
              <w:jc w:val="center"/>
              <w:rPr>
                <w:rFonts w:ascii="Times New Roman" w:hAnsi="Times New Roman"/>
                <w:sz w:val="20"/>
                <w:szCs w:val="20"/>
              </w:rPr>
            </w:pPr>
            <w:r>
              <w:rPr>
                <w:rFonts w:ascii="Times New Roman" w:hAnsi="Times New Roman"/>
                <w:sz w:val="20"/>
                <w:szCs w:val="20"/>
              </w:rPr>
              <w:t>80</w:t>
            </w:r>
          </w:p>
        </w:tc>
        <w:tc>
          <w:tcPr>
            <w:tcW w:w="1418" w:type="dxa"/>
            <w:tcBorders>
              <w:top w:val="single" w:sz="4" w:space="0" w:color="000000"/>
              <w:left w:val="single" w:sz="4" w:space="0" w:color="000000"/>
              <w:bottom w:val="single" w:sz="4" w:space="0" w:color="000000"/>
              <w:right w:val="single" w:sz="4" w:space="0" w:color="000000"/>
            </w:tcBorders>
          </w:tcPr>
          <w:p w:rsidR="00E71E12" w:rsidRDefault="00E71E12">
            <w:pPr>
              <w:widowControl w:val="0"/>
              <w:spacing w:after="0" w:line="240" w:lineRule="auto"/>
              <w:jc w:val="center"/>
              <w:rPr>
                <w:rFonts w:ascii="Times New Roman" w:hAnsi="Times New Roman"/>
                <w:sz w:val="20"/>
                <w:szCs w:val="20"/>
              </w:rPr>
            </w:pPr>
          </w:p>
        </w:tc>
      </w:tr>
    </w:tbl>
    <w:tbl>
      <w:tblPr>
        <w:tblW w:w="15310" w:type="dxa"/>
        <w:tblLook w:val="00A0"/>
      </w:tblPr>
      <w:tblGrid>
        <w:gridCol w:w="527"/>
        <w:gridCol w:w="96"/>
        <w:gridCol w:w="404"/>
        <w:gridCol w:w="228"/>
        <w:gridCol w:w="10"/>
        <w:gridCol w:w="6"/>
        <w:gridCol w:w="263"/>
        <w:gridCol w:w="374"/>
        <w:gridCol w:w="202"/>
        <w:gridCol w:w="558"/>
        <w:gridCol w:w="3506"/>
        <w:gridCol w:w="1359"/>
        <w:gridCol w:w="762"/>
        <w:gridCol w:w="1789"/>
        <w:gridCol w:w="410"/>
        <w:gridCol w:w="713"/>
        <w:gridCol w:w="2152"/>
        <w:gridCol w:w="1729"/>
        <w:gridCol w:w="222"/>
      </w:tblGrid>
      <w:tr w:rsidR="00E71E12">
        <w:trPr>
          <w:trHeight w:val="259"/>
        </w:trPr>
        <w:tc>
          <w:tcPr>
            <w:tcW w:w="528" w:type="dxa"/>
            <w:vAlign w:val="bottom"/>
          </w:tcPr>
          <w:p w:rsidR="00E71E12" w:rsidRDefault="00E71E12">
            <w:pPr>
              <w:rPr>
                <w:sz w:val="20"/>
                <w:szCs w:val="20"/>
              </w:rPr>
            </w:pPr>
          </w:p>
        </w:tc>
        <w:tc>
          <w:tcPr>
            <w:tcW w:w="503" w:type="dxa"/>
            <w:gridSpan w:val="2"/>
            <w:vAlign w:val="bottom"/>
          </w:tcPr>
          <w:p w:rsidR="00E71E12" w:rsidRDefault="00E71E12">
            <w:pPr>
              <w:rPr>
                <w:sz w:val="20"/>
                <w:szCs w:val="20"/>
              </w:rPr>
            </w:pPr>
          </w:p>
        </w:tc>
        <w:tc>
          <w:tcPr>
            <w:tcW w:w="509" w:type="dxa"/>
            <w:gridSpan w:val="4"/>
            <w:vAlign w:val="bottom"/>
          </w:tcPr>
          <w:p w:rsidR="00E71E12" w:rsidRDefault="00E71E12">
            <w:pPr>
              <w:rPr>
                <w:sz w:val="20"/>
                <w:szCs w:val="20"/>
              </w:rPr>
            </w:pPr>
          </w:p>
        </w:tc>
        <w:tc>
          <w:tcPr>
            <w:tcW w:w="577" w:type="dxa"/>
            <w:gridSpan w:val="2"/>
            <w:vAlign w:val="bottom"/>
          </w:tcPr>
          <w:p w:rsidR="00E71E12" w:rsidRDefault="00E71E12">
            <w:pPr>
              <w:rPr>
                <w:sz w:val="20"/>
                <w:szCs w:val="20"/>
              </w:rPr>
            </w:pPr>
          </w:p>
        </w:tc>
        <w:tc>
          <w:tcPr>
            <w:tcW w:w="5476" w:type="dxa"/>
            <w:gridSpan w:val="3"/>
            <w:vAlign w:val="bottom"/>
          </w:tcPr>
          <w:p w:rsidR="00E71E12" w:rsidRDefault="008D37C5">
            <w:pPr>
              <w:tabs>
                <w:tab w:val="left" w:pos="3432"/>
              </w:tabs>
              <w:rPr>
                <w:sz w:val="20"/>
                <w:szCs w:val="20"/>
              </w:rPr>
            </w:pPr>
            <w:r>
              <w:rPr>
                <w:noProof/>
                <w:sz w:val="20"/>
                <w:szCs w:val="20"/>
                <w:lang w:eastAsia="ru-RU"/>
              </w:rPr>
              <w:pict>
                <v:rect id="Изображение35" o:spid="_x0000_s1060" style="position:absolute;margin-left:258.9pt;margin-top:-495.55pt;width:42.95pt;height:28.25pt;z-index:3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" strokecolor="white" strokeweight=".02mm">
                  <v:stroke joinstyle="round"/>
                  <v:textbox>
                    <w:txbxContent>
                      <w:p w:rsidR="00687524" w:rsidRDefault="00687524">
                        <w:pPr>
                          <w:pStyle w:val="afb"/>
                        </w:pPr>
                        <w:r>
                          <w:t>36</w:t>
                        </w:r>
                      </w:p>
                    </w:txbxContent>
                  </v:textbox>
                </v:rect>
              </w:pict>
            </w:r>
          </w:p>
        </w:tc>
        <w:tc>
          <w:tcPr>
            <w:tcW w:w="2990" w:type="dxa"/>
            <w:gridSpan w:val="3"/>
            <w:vAlign w:val="bottom"/>
          </w:tcPr>
          <w:p w:rsidR="00E71E12" w:rsidRDefault="00E71E12">
            <w:pPr>
              <w:rPr>
                <w:sz w:val="20"/>
                <w:szCs w:val="20"/>
              </w:rPr>
            </w:pPr>
          </w:p>
        </w:tc>
        <w:tc>
          <w:tcPr>
            <w:tcW w:w="721" w:type="dxa"/>
            <w:vAlign w:val="bottom"/>
          </w:tcPr>
          <w:p w:rsidR="00E71E12" w:rsidRDefault="00E71E12">
            <w:pPr>
              <w:rPr>
                <w:sz w:val="20"/>
                <w:szCs w:val="20"/>
              </w:rPr>
            </w:pPr>
          </w:p>
        </w:tc>
        <w:tc>
          <w:tcPr>
            <w:tcW w:w="4004" w:type="dxa"/>
            <w:gridSpan w:val="3"/>
            <w:vAlign w:val="bottom"/>
          </w:tcPr>
          <w:p w:rsidR="00E71E12" w:rsidRDefault="00E71E12">
            <w:pPr>
              <w:ind w:left="317"/>
              <w:jc w:val="right"/>
              <w:rPr>
                <w:rFonts w:ascii="Times New Roman" w:hAnsi="Times New Roman" w:cs="Times New Roman"/>
                <w:sz w:val="20"/>
                <w:szCs w:val="20"/>
              </w:rPr>
            </w:pPr>
          </w:p>
          <w:p w:rsidR="00E71E12" w:rsidRDefault="00E71E12">
            <w:pPr>
              <w:ind w:left="317"/>
              <w:jc w:val="right"/>
              <w:rPr>
                <w:rFonts w:ascii="Times New Roman" w:hAnsi="Times New Roman" w:cs="Times New Roman"/>
                <w:sz w:val="20"/>
                <w:szCs w:val="20"/>
              </w:rPr>
            </w:pPr>
          </w:p>
          <w:p w:rsidR="00E71E12" w:rsidRDefault="00E71E12">
            <w:pPr>
              <w:ind w:left="317"/>
              <w:jc w:val="right"/>
              <w:rPr>
                <w:rFonts w:ascii="Times New Roman" w:hAnsi="Times New Roman" w:cs="Times New Roman"/>
                <w:sz w:val="20"/>
                <w:szCs w:val="20"/>
              </w:rPr>
            </w:pPr>
          </w:p>
          <w:p w:rsidR="00E71E12" w:rsidRDefault="00E71E12">
            <w:pPr>
              <w:ind w:left="317"/>
              <w:jc w:val="right"/>
              <w:rPr>
                <w:rFonts w:ascii="Times New Roman" w:hAnsi="Times New Roman" w:cs="Times New Roman"/>
                <w:sz w:val="20"/>
                <w:szCs w:val="20"/>
              </w:rPr>
            </w:pPr>
          </w:p>
          <w:p w:rsidR="00E71E12" w:rsidRDefault="00E71E12">
            <w:pPr>
              <w:ind w:left="317"/>
              <w:jc w:val="right"/>
              <w:rPr>
                <w:rFonts w:ascii="Times New Roman" w:hAnsi="Times New Roman" w:cs="Times New Roman"/>
                <w:sz w:val="20"/>
                <w:szCs w:val="20"/>
              </w:rPr>
            </w:pPr>
          </w:p>
          <w:p w:rsidR="00E71E12" w:rsidRDefault="00E71E12">
            <w:pPr>
              <w:ind w:left="317"/>
              <w:jc w:val="right"/>
              <w:rPr>
                <w:rFonts w:ascii="Times New Roman" w:hAnsi="Times New Roman" w:cs="Times New Roman"/>
                <w:sz w:val="20"/>
                <w:szCs w:val="20"/>
              </w:rPr>
            </w:pPr>
          </w:p>
          <w:p w:rsidR="00E71E12" w:rsidRDefault="00E71E12">
            <w:pPr>
              <w:ind w:left="317"/>
              <w:jc w:val="right"/>
              <w:rPr>
                <w:rFonts w:ascii="Times New Roman" w:hAnsi="Times New Roman" w:cs="Times New Roman"/>
                <w:sz w:val="20"/>
                <w:szCs w:val="20"/>
              </w:rPr>
            </w:pPr>
          </w:p>
          <w:p w:rsidR="00E71E12" w:rsidRDefault="00E71E12">
            <w:pPr>
              <w:ind w:left="317"/>
              <w:jc w:val="right"/>
              <w:rPr>
                <w:rFonts w:ascii="Times New Roman" w:hAnsi="Times New Roman" w:cs="Times New Roman"/>
                <w:sz w:val="20"/>
                <w:szCs w:val="20"/>
              </w:rPr>
            </w:pPr>
          </w:p>
          <w:p w:rsidR="00E71E12" w:rsidRDefault="00E71E12">
            <w:pPr>
              <w:ind w:left="317"/>
              <w:jc w:val="right"/>
              <w:rPr>
                <w:rFonts w:ascii="Times New Roman" w:hAnsi="Times New Roman" w:cs="Times New Roman"/>
                <w:sz w:val="20"/>
                <w:szCs w:val="20"/>
              </w:rPr>
            </w:pPr>
          </w:p>
          <w:p w:rsidR="00E71E12" w:rsidRDefault="00E71E12">
            <w:pPr>
              <w:ind w:left="317"/>
              <w:jc w:val="right"/>
              <w:rPr>
                <w:rFonts w:ascii="Times New Roman" w:hAnsi="Times New Roman" w:cs="Times New Roman"/>
                <w:sz w:val="20"/>
                <w:szCs w:val="20"/>
              </w:rPr>
            </w:pPr>
          </w:p>
          <w:p w:rsidR="00E71E12" w:rsidRDefault="00E71E12">
            <w:pPr>
              <w:ind w:left="317"/>
              <w:jc w:val="right"/>
              <w:rPr>
                <w:rFonts w:ascii="Times New Roman" w:hAnsi="Times New Roman" w:cs="Times New Roman"/>
                <w:sz w:val="20"/>
                <w:szCs w:val="20"/>
              </w:rPr>
            </w:pPr>
          </w:p>
          <w:p w:rsidR="00E71E12" w:rsidRDefault="00E71E12">
            <w:pPr>
              <w:ind w:left="317"/>
              <w:jc w:val="right"/>
              <w:rPr>
                <w:rFonts w:ascii="Times New Roman" w:hAnsi="Times New Roman" w:cs="Times New Roman"/>
                <w:sz w:val="20"/>
                <w:szCs w:val="20"/>
              </w:rPr>
            </w:pPr>
          </w:p>
          <w:p w:rsidR="00E71E12" w:rsidRDefault="008D37C5">
            <w:pPr>
              <w:ind w:left="317"/>
              <w:jc w:val="right"/>
              <w:rPr>
                <w:rFonts w:ascii="Times New Roman" w:hAnsi="Times New Roman" w:cs="Times New Roman"/>
                <w:sz w:val="20"/>
                <w:szCs w:val="20"/>
              </w:rPr>
            </w:pPr>
            <w:r w:rsidRPr="008D37C5">
              <w:rPr>
                <w:noProof/>
                <w:lang w:eastAsia="ru-RU"/>
              </w:rPr>
              <w:pict>
                <v:rect id="Изображение37" o:spid="_x0000_s1062" style="position:absolute;left:0;text-align:left;margin-left:-208.75pt;margin-top:-42.15pt;width:38.3pt;height:28.55pt;z-index:3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" strokecolor="white" strokeweight=".02mm">
                  <v:stroke joinstyle="round"/>
                  <v:textbox>
                    <w:txbxContent>
                      <w:p w:rsidR="00687524" w:rsidRDefault="00687524">
                        <w:pPr>
                          <w:pStyle w:val="afb"/>
                        </w:pPr>
                        <w:r>
                          <w:t>37</w:t>
                        </w:r>
                      </w:p>
                    </w:txbxContent>
                  </v:textbox>
                </v:rect>
              </w:pict>
            </w:r>
            <w:r w:rsidRPr="008D37C5">
              <w:rPr>
                <w:noProof/>
                <w:lang w:eastAsia="ru-RU"/>
              </w:rPr>
              <w:pict>
                <v:rect id="Изображение36" o:spid="_x0000_s1061" style="position:absolute;left:0;text-align:left;margin-left:868.3pt;margin-top:-64.4pt;width:43.05pt;height:26.65pt;z-index:37;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" strokecolor="white" strokeweight=".02mm">
                  <v:stroke joinstyle="round"/>
                  <v:textbox>
                    <w:txbxContent>
                      <w:p w:rsidR="00687524" w:rsidRDefault="00687524">
                        <w:pPr>
                          <w:pStyle w:val="afb"/>
                        </w:pPr>
                        <w:r>
                          <w:t>36</w:t>
                        </w:r>
                      </w:p>
                    </w:txbxContent>
                  </v:textbox>
                </v:rect>
              </w:pict>
            </w:r>
            <w:r w:rsidR="00877EEB">
              <w:rPr>
                <w:rFonts w:ascii="Times New Roman" w:hAnsi="Times New Roman" w:cs="Times New Roman"/>
                <w:sz w:val="20"/>
                <w:szCs w:val="20"/>
              </w:rPr>
              <w:t>Приложение 2</w:t>
            </w:r>
          </w:p>
          <w:p w:rsidR="00E71E12" w:rsidRDefault="00877EEB">
            <w:pPr>
              <w:ind w:left="317"/>
              <w:jc w:val="right"/>
              <w:rPr>
                <w:rFonts w:ascii="Times New Roman" w:hAnsi="Times New Roman" w:cs="Times New Roman"/>
                <w:sz w:val="20"/>
                <w:szCs w:val="20"/>
              </w:rPr>
            </w:pPr>
            <w:r>
              <w:rPr>
                <w:rFonts w:ascii="Times New Roman" w:hAnsi="Times New Roman" w:cs="Times New Roman"/>
                <w:sz w:val="20"/>
                <w:szCs w:val="20"/>
              </w:rPr>
              <w:t>к муниципальной программе  муниципального образования «Муниципальный округ Сюмсинский район Удмуртской Республики» «Управление муниципальными финансами»</w:t>
            </w:r>
          </w:p>
          <w:p w:rsidR="00E71E12" w:rsidRDefault="00E71E12">
            <w:pPr>
              <w:ind w:left="317"/>
              <w:jc w:val="right"/>
              <w:rPr>
                <w:rFonts w:ascii="Times New Roman" w:hAnsi="Times New Roman" w:cs="Times New Roman"/>
                <w:sz w:val="20"/>
                <w:szCs w:val="20"/>
              </w:rPr>
            </w:pPr>
          </w:p>
        </w:tc>
      </w:tr>
      <w:tr w:rsidR="00E71E12" w:rsidTr="000645A5">
        <w:trPr>
          <w:trHeight w:val="525"/>
        </w:trPr>
        <w:tc>
          <w:tcPr>
            <w:tcW w:w="15205" w:type="dxa"/>
            <w:gridSpan w:val="18"/>
            <w:tcBorders>
              <w:bottom w:val="single" w:sz="4" w:space="0" w:color="auto"/>
            </w:tcBorders>
            <w:vAlign w:val="center"/>
          </w:tcPr>
          <w:p w:rsidR="00E71E12" w:rsidRDefault="00877EEB">
            <w:pPr>
              <w:jc w:val="center"/>
              <w:rPr>
                <w:rFonts w:ascii="Times New Roman" w:hAnsi="Times New Roman" w:cs="Times New Roman"/>
                <w:b/>
                <w:bCs/>
              </w:rPr>
            </w:pPr>
            <w:r>
              <w:rPr>
                <w:rFonts w:ascii="Times New Roman" w:hAnsi="Times New Roman" w:cs="Times New Roman"/>
                <w:b/>
                <w:bCs/>
              </w:rPr>
              <w:t xml:space="preserve">Перечень основных мероприятий муниципальной программы </w:t>
            </w:r>
            <w:r>
              <w:rPr>
                <w:rFonts w:ascii="Times New Roman" w:hAnsi="Times New Roman" w:cs="Times New Roman"/>
                <w:b/>
              </w:rPr>
              <w:t>«Управление муниципальными финансами»</w:t>
            </w:r>
          </w:p>
        </w:tc>
        <w:tc>
          <w:tcPr>
            <w:tcW w:w="103" w:type="dxa"/>
            <w:tcBorders>
              <w:bottom w:val="single" w:sz="4" w:space="0" w:color="auto"/>
            </w:tcBorders>
          </w:tcPr>
          <w:p w:rsidR="00E71E12" w:rsidRDefault="00E71E12"/>
        </w:tc>
      </w:tr>
      <w:tr w:rsidR="00E71E12" w:rsidTr="000645A5">
        <w:trPr>
          <w:trHeight w:val="1909"/>
        </w:trPr>
        <w:tc>
          <w:tcPr>
            <w:tcW w:w="2685" w:type="dxa"/>
            <w:gridSpan w:val="10"/>
            <w:tcBorders>
              <w:top w:val="single" w:sz="4" w:space="0" w:color="auto"/>
              <w:left w:val="single" w:sz="4" w:space="0" w:color="auto"/>
              <w:bottom w:val="single" w:sz="4" w:space="0" w:color="auto"/>
              <w:right w:val="single" w:sz="4" w:space="0" w:color="auto"/>
            </w:tcBorders>
            <w:vAlign w:val="center"/>
          </w:tcPr>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Код аналитической программной классификации</w:t>
            </w:r>
          </w:p>
        </w:tc>
        <w:tc>
          <w:tcPr>
            <w:tcW w:w="3549" w:type="dxa"/>
            <w:vMerge w:val="restart"/>
            <w:tcBorders>
              <w:top w:val="single" w:sz="4" w:space="0" w:color="auto"/>
              <w:left w:val="single" w:sz="4" w:space="0" w:color="auto"/>
              <w:bottom w:val="single" w:sz="4" w:space="0" w:color="auto"/>
              <w:right w:val="single" w:sz="4" w:space="0" w:color="auto"/>
            </w:tcBorders>
            <w:vAlign w:val="center"/>
          </w:tcPr>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Наименование подпрограммы, основного мероприятия, мероприятия</w:t>
            </w:r>
          </w:p>
        </w:tc>
        <w:tc>
          <w:tcPr>
            <w:tcW w:w="2129" w:type="dxa"/>
            <w:gridSpan w:val="2"/>
            <w:vMerge w:val="restart"/>
            <w:tcBorders>
              <w:top w:val="single" w:sz="4" w:space="0" w:color="auto"/>
              <w:left w:val="single" w:sz="4" w:space="0" w:color="auto"/>
              <w:bottom w:val="single" w:sz="4" w:space="0" w:color="auto"/>
              <w:right w:val="single" w:sz="4" w:space="0" w:color="auto"/>
            </w:tcBorders>
            <w:vAlign w:val="center"/>
          </w:tcPr>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Ответственный исполнитель, соисполнители подпрограммы, основного мероприятия, мероприятия</w:t>
            </w:r>
          </w:p>
        </w:tc>
        <w:tc>
          <w:tcPr>
            <w:tcW w:w="1802" w:type="dxa"/>
            <w:vMerge w:val="restart"/>
            <w:tcBorders>
              <w:top w:val="single" w:sz="4" w:space="0" w:color="auto"/>
              <w:left w:val="single" w:sz="4" w:space="0" w:color="auto"/>
              <w:bottom w:val="single" w:sz="4" w:space="0" w:color="auto"/>
              <w:right w:val="single" w:sz="4" w:space="0" w:color="auto"/>
            </w:tcBorders>
            <w:vAlign w:val="center"/>
          </w:tcPr>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Срок выполнения</w:t>
            </w:r>
          </w:p>
        </w:tc>
        <w:tc>
          <w:tcPr>
            <w:tcW w:w="3303" w:type="dxa"/>
            <w:gridSpan w:val="3"/>
            <w:vMerge w:val="restart"/>
            <w:tcBorders>
              <w:top w:val="single" w:sz="4" w:space="0" w:color="auto"/>
              <w:left w:val="single" w:sz="4" w:space="0" w:color="auto"/>
              <w:bottom w:val="single" w:sz="4" w:space="0" w:color="auto"/>
              <w:right w:val="single" w:sz="4" w:space="0" w:color="auto"/>
            </w:tcBorders>
            <w:vAlign w:val="center"/>
          </w:tcPr>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Ожидаемый непосредственный результат</w:t>
            </w:r>
          </w:p>
        </w:tc>
        <w:tc>
          <w:tcPr>
            <w:tcW w:w="1840" w:type="dxa"/>
            <w:gridSpan w:val="2"/>
            <w:vMerge w:val="restart"/>
            <w:tcBorders>
              <w:top w:val="single" w:sz="4" w:space="0" w:color="auto"/>
              <w:left w:val="single" w:sz="4" w:space="0" w:color="auto"/>
              <w:bottom w:val="single" w:sz="4" w:space="0" w:color="auto"/>
              <w:right w:val="single" w:sz="4" w:space="0" w:color="auto"/>
            </w:tcBorders>
          </w:tcPr>
          <w:p w:rsidR="00E71E12" w:rsidRDefault="00E71E12" w:rsidP="00F70097">
            <w:pPr>
              <w:spacing w:after="0" w:line="240" w:lineRule="auto"/>
              <w:jc w:val="center"/>
              <w:rPr>
                <w:rFonts w:ascii="Times New Roman" w:hAnsi="Times New Roman" w:cs="Times New Roman"/>
              </w:rPr>
            </w:pPr>
          </w:p>
          <w:p w:rsidR="00E71E12" w:rsidRDefault="00E71E12" w:rsidP="00F70097">
            <w:pPr>
              <w:spacing w:after="0" w:line="240" w:lineRule="auto"/>
              <w:jc w:val="center"/>
              <w:rPr>
                <w:rFonts w:ascii="Times New Roman" w:hAnsi="Times New Roman" w:cs="Times New Roman"/>
              </w:rPr>
            </w:pPr>
          </w:p>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Взаимосвязь с целевыми показателями</w:t>
            </w:r>
          </w:p>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(индикаторами)</w:t>
            </w:r>
          </w:p>
        </w:tc>
      </w:tr>
      <w:tr w:rsidR="00E71E12" w:rsidTr="000645A5">
        <w:trPr>
          <w:trHeight w:val="540"/>
        </w:trPr>
        <w:tc>
          <w:tcPr>
            <w:tcW w:w="623" w:type="dxa"/>
            <w:gridSpan w:val="2"/>
            <w:tcBorders>
              <w:top w:val="single" w:sz="4" w:space="0" w:color="auto"/>
              <w:left w:val="single" w:sz="4" w:space="0" w:color="auto"/>
              <w:bottom w:val="single" w:sz="4" w:space="0" w:color="auto"/>
              <w:right w:val="single" w:sz="4" w:space="0" w:color="auto"/>
            </w:tcBorders>
            <w:vAlign w:val="center"/>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МП</w:t>
            </w:r>
          </w:p>
        </w:tc>
        <w:tc>
          <w:tcPr>
            <w:tcW w:w="647" w:type="dxa"/>
            <w:gridSpan w:val="3"/>
            <w:tcBorders>
              <w:top w:val="single" w:sz="4" w:space="0" w:color="auto"/>
              <w:left w:val="single" w:sz="4" w:space="0" w:color="auto"/>
              <w:bottom w:val="single" w:sz="4" w:space="0" w:color="auto"/>
              <w:right w:val="single" w:sz="4" w:space="0" w:color="auto"/>
            </w:tcBorders>
            <w:vAlign w:val="center"/>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Пп</w:t>
            </w: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ОМ</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М</w:t>
            </w:r>
          </w:p>
        </w:tc>
        <w:tc>
          <w:tcPr>
            <w:tcW w:w="3549" w:type="dxa"/>
            <w:vMerge/>
            <w:tcBorders>
              <w:top w:val="single" w:sz="4" w:space="0" w:color="auto"/>
              <w:left w:val="single" w:sz="4" w:space="0" w:color="auto"/>
              <w:bottom w:val="single" w:sz="4" w:space="0" w:color="auto"/>
              <w:right w:val="single" w:sz="4" w:space="0" w:color="auto"/>
            </w:tcBorders>
            <w:vAlign w:val="center"/>
          </w:tcPr>
          <w:p w:rsidR="00E71E12" w:rsidRDefault="00E71E12" w:rsidP="00F70097">
            <w:pPr>
              <w:spacing w:after="0" w:line="240" w:lineRule="auto"/>
              <w:rPr>
                <w:rFonts w:ascii="Times New Roman" w:hAnsi="Times New Roman" w:cs="Times New Roman"/>
                <w:b/>
                <w:bCs/>
                <w:color w:val="000000"/>
              </w:rPr>
            </w:pPr>
          </w:p>
        </w:tc>
        <w:tc>
          <w:tcPr>
            <w:tcW w:w="2129" w:type="dxa"/>
            <w:gridSpan w:val="2"/>
            <w:vMerge/>
            <w:tcBorders>
              <w:top w:val="single" w:sz="4" w:space="0" w:color="auto"/>
              <w:left w:val="single" w:sz="4" w:space="0" w:color="auto"/>
              <w:bottom w:val="single" w:sz="4" w:space="0" w:color="auto"/>
              <w:right w:val="single" w:sz="4" w:space="0" w:color="auto"/>
            </w:tcBorders>
            <w:vAlign w:val="center"/>
          </w:tcPr>
          <w:p w:rsidR="00E71E12" w:rsidRDefault="00E71E12" w:rsidP="00F70097">
            <w:pPr>
              <w:spacing w:after="0" w:line="240" w:lineRule="auto"/>
              <w:jc w:val="center"/>
              <w:rPr>
                <w:rFonts w:ascii="Times New Roman" w:hAnsi="Times New Roman" w:cs="Times New Roman"/>
                <w:color w:val="000000"/>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E71E12" w:rsidRDefault="00E71E12" w:rsidP="00F70097">
            <w:pPr>
              <w:spacing w:after="0" w:line="240" w:lineRule="auto"/>
              <w:rPr>
                <w:rFonts w:ascii="Times New Roman" w:hAnsi="Times New Roman" w:cs="Times New Roman"/>
              </w:rPr>
            </w:pPr>
          </w:p>
        </w:tc>
        <w:tc>
          <w:tcPr>
            <w:tcW w:w="3303" w:type="dxa"/>
            <w:gridSpan w:val="3"/>
            <w:vMerge/>
            <w:tcBorders>
              <w:top w:val="single" w:sz="4" w:space="0" w:color="auto"/>
              <w:left w:val="single" w:sz="4" w:space="0" w:color="auto"/>
              <w:bottom w:val="single" w:sz="4" w:space="0" w:color="auto"/>
              <w:right w:val="single" w:sz="4" w:space="0" w:color="auto"/>
            </w:tcBorders>
            <w:vAlign w:val="center"/>
          </w:tcPr>
          <w:p w:rsidR="00E71E12" w:rsidRDefault="00E71E12" w:rsidP="00F70097">
            <w:pPr>
              <w:spacing w:after="0" w:line="240" w:lineRule="auto"/>
              <w:rPr>
                <w:rFonts w:ascii="Times New Roman" w:hAnsi="Times New Roman" w:cs="Times New Roman"/>
              </w:rPr>
            </w:pPr>
          </w:p>
        </w:tc>
        <w:tc>
          <w:tcPr>
            <w:tcW w:w="1840" w:type="dxa"/>
            <w:gridSpan w:val="2"/>
            <w:vMerge/>
            <w:tcBorders>
              <w:top w:val="single" w:sz="4" w:space="0" w:color="auto"/>
              <w:left w:val="single" w:sz="4" w:space="0" w:color="auto"/>
              <w:bottom w:val="single" w:sz="4" w:space="0" w:color="auto"/>
              <w:right w:val="single" w:sz="4" w:space="0" w:color="auto"/>
            </w:tcBorders>
          </w:tcPr>
          <w:p w:rsidR="00E71E12" w:rsidRDefault="00E71E12" w:rsidP="00F70097">
            <w:pPr>
              <w:spacing w:after="0" w:line="240" w:lineRule="auto"/>
              <w:rPr>
                <w:rFonts w:ascii="Times New Roman" w:hAnsi="Times New Roman" w:cs="Times New Roman"/>
                <w:color w:val="000000"/>
              </w:rPr>
            </w:pPr>
          </w:p>
        </w:tc>
      </w:tr>
      <w:tr w:rsidR="00E71E12" w:rsidTr="000645A5">
        <w:trPr>
          <w:trHeight w:val="1998"/>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10</w:t>
            </w:r>
          </w:p>
        </w:tc>
        <w:tc>
          <w:tcPr>
            <w:tcW w:w="647"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645"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widowControl w:val="0"/>
              <w:spacing w:after="0" w:line="240" w:lineRule="auto"/>
              <w:outlineLvl w:val="2"/>
              <w:rPr>
                <w:rFonts w:ascii="Times New Roman" w:hAnsi="Times New Roman" w:cs="Times New Roman"/>
                <w:b/>
                <w:bCs/>
                <w:color w:val="000000"/>
              </w:rPr>
            </w:pPr>
            <w:r>
              <w:rPr>
                <w:rFonts w:ascii="Times New Roman" w:hAnsi="Times New Roman" w:cs="Times New Roman"/>
                <w:b/>
                <w:bCs/>
                <w:color w:val="000000"/>
              </w:rPr>
              <w:t xml:space="preserve">Повышение эффективности расходов бюджета </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Управление финансов </w:t>
            </w:r>
          </w:p>
          <w:p w:rsidR="00E71E12" w:rsidRDefault="00877EEB" w:rsidP="00F7009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структурные подразделения  органа местного самоуправления</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rPr>
              <w:t> </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color w:val="000000"/>
              </w:rPr>
            </w:pPr>
            <w:r>
              <w:rPr>
                <w:rFonts w:ascii="Times New Roman" w:hAnsi="Times New Roman" w:cs="Times New Roman"/>
                <w:color w:val="000000"/>
              </w:rPr>
              <w:t> </w:t>
            </w:r>
          </w:p>
        </w:tc>
      </w:tr>
      <w:tr w:rsidR="00E71E12" w:rsidTr="000645A5">
        <w:trPr>
          <w:trHeight w:val="533"/>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647"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45"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tabs>
                <w:tab w:val="center" w:pos="214"/>
              </w:tabs>
              <w:spacing w:after="0" w:line="240" w:lineRule="auto"/>
              <w:rPr>
                <w:rFonts w:ascii="Times New Roman" w:hAnsi="Times New Roman" w:cs="Times New Roman"/>
                <w:color w:val="000000"/>
              </w:rPr>
            </w:pPr>
            <w:r>
              <w:rPr>
                <w:rFonts w:ascii="Times New Roman" w:hAnsi="Times New Roman" w:cs="Times New Roman"/>
                <w:color w:val="000000"/>
              </w:rPr>
              <w:t>01</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E71E12" w:rsidP="00F70097">
            <w:pPr>
              <w:spacing w:after="0" w:line="240" w:lineRule="auto"/>
              <w:jc w:val="center"/>
              <w:rPr>
                <w:rFonts w:ascii="Times New Roman" w:hAnsi="Times New Roman" w:cs="Times New Roman"/>
                <w:color w:val="000000"/>
              </w:rPr>
            </w:pP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color w:val="000000"/>
              </w:rPr>
            </w:pPr>
            <w:r>
              <w:rPr>
                <w:rFonts w:ascii="Times New Roman" w:hAnsi="Times New Roman" w:cs="Times New Roman"/>
                <w:color w:val="000000"/>
              </w:rPr>
              <w:t>Повышение квалификации</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rPr>
              <w:t xml:space="preserve">Управление финансов </w:t>
            </w:r>
          </w:p>
        </w:tc>
        <w:tc>
          <w:tcPr>
            <w:tcW w:w="1802" w:type="dxa"/>
            <w:tcBorders>
              <w:top w:val="single" w:sz="4" w:space="0" w:color="auto"/>
              <w:left w:val="single" w:sz="4" w:space="0" w:color="auto"/>
              <w:bottom w:val="single" w:sz="4" w:space="0" w:color="auto"/>
              <w:right w:val="single" w:sz="4" w:space="0" w:color="auto"/>
            </w:tcBorders>
          </w:tcPr>
          <w:p w:rsidR="00E71E12" w:rsidRDefault="00E71E12" w:rsidP="00F70097">
            <w:pPr>
              <w:spacing w:after="0" w:line="240" w:lineRule="auto"/>
              <w:jc w:val="center"/>
              <w:rPr>
                <w:rFonts w:ascii="Times New Roman" w:hAnsi="Times New Roman" w:cs="Times New Roman"/>
                <w:color w:val="000000"/>
              </w:rPr>
            </w:pP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E71E12" w:rsidP="00F70097">
            <w:pPr>
              <w:spacing w:after="0" w:line="240" w:lineRule="auto"/>
              <w:rPr>
                <w:rFonts w:ascii="Times New Roman" w:hAnsi="Times New Roman" w:cs="Times New Roman"/>
                <w:color w:val="000000"/>
              </w:rPr>
            </w:pP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E71E12" w:rsidP="00F70097">
            <w:pPr>
              <w:spacing w:before="40" w:after="0" w:line="240" w:lineRule="auto"/>
              <w:jc w:val="center"/>
              <w:rPr>
                <w:rFonts w:ascii="Times New Roman" w:hAnsi="Times New Roman" w:cs="Times New Roman"/>
                <w:color w:val="000000"/>
              </w:rPr>
            </w:pPr>
          </w:p>
        </w:tc>
      </w:tr>
      <w:tr w:rsidR="00E71E12" w:rsidTr="000645A5">
        <w:trPr>
          <w:trHeight w:val="780"/>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647"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45"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tabs>
                <w:tab w:val="center" w:pos="214"/>
              </w:tabs>
              <w:spacing w:after="0" w:line="240" w:lineRule="auto"/>
              <w:rPr>
                <w:rFonts w:ascii="Times New Roman" w:hAnsi="Times New Roman" w:cs="Times New Roman"/>
                <w:color w:val="000000"/>
              </w:rPr>
            </w:pPr>
            <w:r>
              <w:rPr>
                <w:rFonts w:ascii="Times New Roman" w:hAnsi="Times New Roman" w:cs="Times New Roman"/>
                <w:color w:val="000000"/>
              </w:rPr>
              <w:t>01</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01</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color w:val="000000"/>
              </w:rPr>
            </w:pPr>
            <w:r>
              <w:rPr>
                <w:rFonts w:ascii="Times New Roman" w:hAnsi="Times New Roman" w:cs="Times New Roman"/>
                <w:color w:val="000000"/>
              </w:rPr>
              <w:t>Организация профессиональной подготовки и переподготовки, повышение квалификации муниципальных служащих</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rPr>
              <w:t xml:space="preserve">Управление финансов </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color w:val="000000"/>
              </w:rPr>
              <w:t xml:space="preserve">Профессиональная подготовка, переподготовка и повышение квалификации муниципальных служащих, работников </w:t>
            </w:r>
            <w:r w:rsidR="008D37C5">
              <w:rPr>
                <w:rFonts w:ascii="Times New Roman" w:hAnsi="Times New Roman" w:cs="Times New Roman"/>
                <w:noProof/>
                <w:lang w:eastAsia="ru-RU"/>
              </w:rPr>
              <w:pict>
                <v:rect id="Изображение38" o:spid="_x0000_s1063" style="position:absolute;margin-left:-172.5pt;margin-top:-37.95pt;width:45.05pt;height:27.8pt;z-index:39;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" strokecolor="white" strokeweight=".02mm">
                  <v:stroke joinstyle="round"/>
                  <v:textbox>
                    <w:txbxContent>
                      <w:p w:rsidR="00687524" w:rsidRDefault="00687524">
                        <w:pPr>
                          <w:pStyle w:val="afb"/>
                        </w:pPr>
                        <w:r>
                          <w:t>38</w:t>
                        </w:r>
                      </w:p>
                    </w:txbxContent>
                  </v:textbox>
                </v:rect>
              </w:pict>
            </w:r>
            <w:r>
              <w:rPr>
                <w:rFonts w:ascii="Times New Roman" w:hAnsi="Times New Roman" w:cs="Times New Roman"/>
                <w:color w:val="000000"/>
              </w:rPr>
              <w:t>муниципальных учреждений  в сфере повышения эффективности бюджетных</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color w:val="000000"/>
              </w:rPr>
            </w:pPr>
            <w:r>
              <w:rPr>
                <w:rFonts w:ascii="Times New Roman" w:hAnsi="Times New Roman" w:cs="Times New Roman"/>
                <w:color w:val="000000"/>
              </w:rPr>
              <w:t>10.0.1,</w:t>
            </w:r>
          </w:p>
          <w:p w:rsidR="00E71E12" w:rsidRDefault="00877EEB" w:rsidP="00F70097">
            <w:pPr>
              <w:spacing w:before="40" w:after="0" w:line="240" w:lineRule="auto"/>
              <w:jc w:val="center"/>
              <w:rPr>
                <w:rFonts w:ascii="Times New Roman" w:hAnsi="Times New Roman" w:cs="Times New Roman"/>
                <w:color w:val="000000"/>
              </w:rPr>
            </w:pPr>
            <w:r>
              <w:rPr>
                <w:rFonts w:ascii="Times New Roman" w:hAnsi="Times New Roman" w:cs="Times New Roman"/>
                <w:color w:val="000000"/>
              </w:rPr>
              <w:t>10.0.2,</w:t>
            </w:r>
          </w:p>
          <w:p w:rsidR="00E71E12" w:rsidRDefault="00877EEB" w:rsidP="00F70097">
            <w:pPr>
              <w:spacing w:before="40" w:after="0" w:line="240" w:lineRule="auto"/>
              <w:jc w:val="center"/>
              <w:rPr>
                <w:rFonts w:ascii="Times New Roman" w:hAnsi="Times New Roman" w:cs="Times New Roman"/>
                <w:color w:val="000000"/>
              </w:rPr>
            </w:pPr>
            <w:r>
              <w:rPr>
                <w:rFonts w:ascii="Times New Roman" w:hAnsi="Times New Roman" w:cs="Times New Roman"/>
                <w:color w:val="000000"/>
              </w:rPr>
              <w:t>10.0.3,</w:t>
            </w:r>
          </w:p>
          <w:p w:rsidR="00E71E12" w:rsidRDefault="00877EEB" w:rsidP="00F70097">
            <w:pPr>
              <w:spacing w:before="40" w:after="0" w:line="240" w:lineRule="auto"/>
              <w:jc w:val="center"/>
              <w:rPr>
                <w:rFonts w:ascii="Times New Roman" w:hAnsi="Times New Roman" w:cs="Times New Roman"/>
                <w:color w:val="000000"/>
              </w:rPr>
            </w:pPr>
            <w:r>
              <w:rPr>
                <w:rFonts w:ascii="Times New Roman" w:hAnsi="Times New Roman" w:cs="Times New Roman"/>
                <w:color w:val="000000"/>
              </w:rPr>
              <w:t>10.0.4,</w:t>
            </w:r>
          </w:p>
          <w:p w:rsidR="00E71E12" w:rsidRDefault="00877EEB" w:rsidP="00F70097">
            <w:pPr>
              <w:spacing w:before="40" w:after="0" w:line="240" w:lineRule="auto"/>
              <w:jc w:val="center"/>
              <w:rPr>
                <w:rFonts w:ascii="Times New Roman" w:hAnsi="Times New Roman" w:cs="Times New Roman"/>
                <w:color w:val="000000"/>
              </w:rPr>
            </w:pPr>
            <w:r>
              <w:rPr>
                <w:rFonts w:ascii="Times New Roman" w:hAnsi="Times New Roman" w:cs="Times New Roman"/>
                <w:color w:val="000000"/>
              </w:rPr>
              <w:t>10.1.1,</w:t>
            </w:r>
          </w:p>
          <w:p w:rsidR="00E71E12" w:rsidRDefault="00877EEB" w:rsidP="00F70097">
            <w:pPr>
              <w:spacing w:before="40" w:after="0" w:line="240" w:lineRule="auto"/>
              <w:jc w:val="center"/>
              <w:rPr>
                <w:rFonts w:ascii="Times New Roman" w:hAnsi="Times New Roman" w:cs="Times New Roman"/>
                <w:color w:val="000000"/>
              </w:rPr>
            </w:pPr>
            <w:r>
              <w:rPr>
                <w:rFonts w:ascii="Times New Roman" w:hAnsi="Times New Roman" w:cs="Times New Roman"/>
                <w:color w:val="000000"/>
              </w:rPr>
              <w:t>10.1.2,</w:t>
            </w:r>
          </w:p>
          <w:p w:rsidR="00E71E12" w:rsidRDefault="00877EEB" w:rsidP="00F70097">
            <w:pPr>
              <w:spacing w:before="40" w:after="0" w:line="240" w:lineRule="auto"/>
              <w:jc w:val="center"/>
              <w:rPr>
                <w:rFonts w:ascii="Times New Roman" w:hAnsi="Times New Roman" w:cs="Times New Roman"/>
                <w:color w:val="000000"/>
              </w:rPr>
            </w:pPr>
            <w:r>
              <w:rPr>
                <w:rFonts w:ascii="Times New Roman" w:hAnsi="Times New Roman" w:cs="Times New Roman"/>
                <w:color w:val="000000"/>
              </w:rPr>
              <w:t>10.1.3.</w:t>
            </w:r>
          </w:p>
        </w:tc>
      </w:tr>
      <w:tr w:rsidR="00E71E12" w:rsidTr="000645A5">
        <w:trPr>
          <w:trHeight w:val="780"/>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647"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45"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tabs>
                <w:tab w:val="center" w:pos="214"/>
              </w:tabs>
              <w:spacing w:after="0" w:line="240" w:lineRule="auto"/>
              <w:rPr>
                <w:rFonts w:ascii="Times New Roman" w:hAnsi="Times New Roman" w:cs="Times New Roman"/>
                <w:color w:val="000000"/>
              </w:rPr>
            </w:pPr>
            <w:r>
              <w:rPr>
                <w:rFonts w:ascii="Times New Roman" w:hAnsi="Times New Roman" w:cs="Times New Roman"/>
                <w:color w:val="000000"/>
              </w:rPr>
              <w:t>01</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widowControl w:val="0"/>
              <w:spacing w:after="0" w:line="240" w:lineRule="auto"/>
              <w:rPr>
                <w:rFonts w:ascii="Times New Roman" w:hAnsi="Times New Roman" w:cs="Times New Roman"/>
              </w:rPr>
            </w:pPr>
            <w:r>
              <w:rPr>
                <w:rFonts w:ascii="Times New Roman" w:hAnsi="Times New Roman" w:cs="Times New Roman"/>
              </w:rPr>
              <w:t>Развитие информационной  системы управления финансами в муниципальном образовании «Муниципальный округ Сюмсинский район Удмуртской Республики»</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rPr>
              <w:t xml:space="preserve">Управление финансов </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color w:val="000000"/>
              </w:rPr>
            </w:pPr>
            <w:r>
              <w:rPr>
                <w:rFonts w:ascii="Times New Roman" w:hAnsi="Times New Roman" w:cs="Times New Roman"/>
              </w:rPr>
              <w:t>Реализация мероприятий по развитию информационной системы управления муниципальными финансами в муниципальном образовании «Муниципальный округ Сюмсинский район Удмуртской Республики»</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widowControl w:val="0"/>
              <w:spacing w:after="0" w:line="240" w:lineRule="auto"/>
              <w:jc w:val="center"/>
              <w:rPr>
                <w:rFonts w:ascii="Times New Roman" w:hAnsi="Times New Roman" w:cs="Times New Roman"/>
              </w:rPr>
            </w:pPr>
            <w:r>
              <w:rPr>
                <w:rFonts w:ascii="Times New Roman" w:hAnsi="Times New Roman" w:cs="Times New Roman"/>
              </w:rPr>
              <w:t>10.1.1.</w:t>
            </w:r>
          </w:p>
          <w:p w:rsidR="00E71E12" w:rsidRDefault="00877EEB" w:rsidP="00F70097">
            <w:pPr>
              <w:widowControl w:val="0"/>
              <w:spacing w:after="0" w:line="240" w:lineRule="auto"/>
              <w:jc w:val="center"/>
              <w:rPr>
                <w:rFonts w:ascii="Times New Roman" w:hAnsi="Times New Roman" w:cs="Times New Roman"/>
              </w:rPr>
            </w:pPr>
            <w:r>
              <w:rPr>
                <w:rFonts w:ascii="Times New Roman" w:hAnsi="Times New Roman" w:cs="Times New Roman"/>
              </w:rPr>
              <w:t>10.1.2.</w:t>
            </w:r>
          </w:p>
          <w:p w:rsidR="00E71E12" w:rsidRDefault="00877EEB" w:rsidP="00F70097">
            <w:pPr>
              <w:widowControl w:val="0"/>
              <w:spacing w:after="0" w:line="240" w:lineRule="auto"/>
              <w:jc w:val="center"/>
              <w:rPr>
                <w:rFonts w:ascii="Times New Roman" w:hAnsi="Times New Roman" w:cs="Times New Roman"/>
              </w:rPr>
            </w:pPr>
            <w:r>
              <w:rPr>
                <w:rFonts w:ascii="Times New Roman" w:hAnsi="Times New Roman" w:cs="Times New Roman"/>
              </w:rPr>
              <w:t>10.1.3.</w:t>
            </w:r>
          </w:p>
        </w:tc>
      </w:tr>
      <w:tr w:rsidR="00E71E12" w:rsidTr="000645A5">
        <w:trPr>
          <w:trHeight w:val="570"/>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647"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45"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rPr>
              <w:t xml:space="preserve">Реализация муниципальных программ </w:t>
            </w:r>
            <w:r>
              <w:rPr>
                <w:rFonts w:ascii="Times New Roman" w:hAnsi="Times New Roman" w:cs="Times New Roman"/>
                <w:color w:val="000000"/>
              </w:rPr>
              <w:t xml:space="preserve">муниципального образования «Муниципальный округ Сюмсинский район Удмуртской Республики» </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 xml:space="preserve">Органы местного самоуправления </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2022-2028 годы </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tabs>
                <w:tab w:val="center" w:pos="1141"/>
              </w:tabs>
              <w:spacing w:after="0" w:line="240" w:lineRule="auto"/>
              <w:rPr>
                <w:rFonts w:ascii="Times New Roman" w:hAnsi="Times New Roman" w:cs="Times New Roman"/>
              </w:rPr>
            </w:pPr>
            <w:r>
              <w:rPr>
                <w:rFonts w:ascii="Times New Roman" w:hAnsi="Times New Roman" w:cs="Times New Roman"/>
              </w:rPr>
              <w:t> Актуальные (приведенные в соответствие с законом о бюджете) версии муниципальных программ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10.0.1 </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10.1.1,</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10.1.2. </w:t>
            </w:r>
          </w:p>
          <w:p w:rsidR="00E71E12" w:rsidRDefault="00E71E12" w:rsidP="00F70097">
            <w:pPr>
              <w:spacing w:after="0" w:line="240" w:lineRule="auto"/>
              <w:jc w:val="center"/>
              <w:rPr>
                <w:rFonts w:ascii="Times New Roman" w:hAnsi="Times New Roman" w:cs="Times New Roman"/>
                <w:color w:val="000000"/>
              </w:rPr>
            </w:pPr>
          </w:p>
        </w:tc>
      </w:tr>
      <w:tr w:rsidR="00E71E12" w:rsidTr="000645A5">
        <w:trPr>
          <w:trHeight w:val="420"/>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647"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45"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03</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E71E12" w:rsidP="00F70097">
            <w:pPr>
              <w:spacing w:after="0" w:line="240" w:lineRule="auto"/>
              <w:jc w:val="center"/>
              <w:rPr>
                <w:rFonts w:ascii="Times New Roman" w:hAnsi="Times New Roman" w:cs="Times New Roman"/>
                <w:color w:val="000000"/>
              </w:rPr>
            </w:pP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rPr>
              <w:t>Составление ежегодных планов реализации муниципальных программ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w:t>
            </w:r>
          </w:p>
          <w:p w:rsidR="00E71E12" w:rsidRDefault="00E71E12" w:rsidP="00F70097">
            <w:pPr>
              <w:spacing w:after="0" w:line="240" w:lineRule="auto"/>
              <w:rPr>
                <w:rFonts w:ascii="Times New Roman" w:hAnsi="Times New Roman" w:cs="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Структурные подразделения органа местного самоуправления</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rPr>
              <w:t>Ежегодные планы реализации муниципальных программ, утвержденные актами органа местного самоуправления</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E71E12" w:rsidP="00F70097">
            <w:pPr>
              <w:spacing w:after="0" w:line="240" w:lineRule="auto"/>
              <w:jc w:val="center"/>
              <w:rPr>
                <w:rFonts w:ascii="Times New Roman" w:hAnsi="Times New Roman" w:cs="Times New Roman"/>
                <w:color w:val="000000"/>
              </w:rPr>
            </w:pPr>
          </w:p>
        </w:tc>
      </w:tr>
      <w:tr w:rsidR="00E71E12" w:rsidTr="000645A5">
        <w:trPr>
          <w:trHeight w:val="414"/>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647"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45"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04</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rPr>
              <w:t xml:space="preserve">Мониторинг и контроль за реализацией муниципальных программ </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 Структурные подразделения органа местного самоуправления,</w:t>
            </w:r>
          </w:p>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отдел экономики района</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2022-2028 годы </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rPr>
              <w:t> Полугодовые, годовые отчеты о реализации муниципальных программ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 xml:space="preserve">»,решения, принятые  по итогам оценки эффективности реализации </w:t>
            </w:r>
            <w:r w:rsidR="008D37C5" w:rsidRPr="008D37C5">
              <w:rPr>
                <w:noProof/>
                <w:lang w:eastAsia="ru-RU"/>
              </w:rPr>
              <w:pict>
                <v:rect id="Изображение39" o:spid="_x0000_s1064" style="position:absolute;margin-left:-172.3pt;margin-top:-39.85pt;width:36.8pt;height:23.65pt;z-index:4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" strokecolor="white" strokeweight=".02mm">
                  <v:stroke joinstyle="round"/>
                  <v:textbox>
                    <w:txbxContent>
                      <w:p w:rsidR="00687524" w:rsidRDefault="00687524">
                        <w:pPr>
                          <w:pStyle w:val="afb"/>
                        </w:pPr>
                        <w:r>
                          <w:t>39</w:t>
                        </w:r>
                      </w:p>
                    </w:txbxContent>
                  </v:textbox>
                </v:rect>
              </w:pict>
            </w:r>
            <w:r>
              <w:rPr>
                <w:rFonts w:ascii="Times New Roman" w:hAnsi="Times New Roman" w:cs="Times New Roman"/>
              </w:rPr>
              <w:t xml:space="preserve">муниципальных программ на основе годовых отчетов </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10 .1.1,</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10.1.2 </w:t>
            </w:r>
          </w:p>
        </w:tc>
      </w:tr>
      <w:tr w:rsidR="00E71E12" w:rsidTr="000645A5">
        <w:trPr>
          <w:trHeight w:val="1080"/>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647"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45"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05</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rPr>
              <w:t>Составление проекта бюджета в структуре муниципальных программ</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Управление финансов, структурные подразделения органа местного самоуправления</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rPr>
              <w:t xml:space="preserve">Проект бюджета  муниципального образования «Муниципальный округ Сюмсинский район Удмуртской Республики» на очередной финансовый год и плановый период в структуре муниципальных программ. </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10. 0.2, </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10.0.4,</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10.1.1</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10.1.2</w:t>
            </w:r>
          </w:p>
        </w:tc>
      </w:tr>
      <w:tr w:rsidR="00E71E12" w:rsidTr="000645A5">
        <w:trPr>
          <w:trHeight w:val="845"/>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47"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w:t>
            </w:r>
          </w:p>
        </w:tc>
        <w:tc>
          <w:tcPr>
            <w:tcW w:w="645"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06</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E71E12" w:rsidP="00F70097">
            <w:pPr>
              <w:spacing w:before="40" w:after="0" w:line="240" w:lineRule="auto"/>
              <w:jc w:val="center"/>
              <w:rPr>
                <w:rFonts w:ascii="Times New Roman" w:hAnsi="Times New Roman" w:cs="Times New Roman"/>
              </w:rPr>
            </w:pP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tabs>
                <w:tab w:val="left" w:pos="1134"/>
              </w:tabs>
              <w:spacing w:after="0" w:line="240" w:lineRule="auto"/>
              <w:jc w:val="both"/>
              <w:rPr>
                <w:rFonts w:ascii="Times New Roman" w:hAnsi="Times New Roman" w:cs="Times New Roman"/>
              </w:rPr>
            </w:pPr>
            <w:r>
              <w:rPr>
                <w:rFonts w:ascii="Times New Roman" w:hAnsi="Times New Roman" w:cs="Times New Roman"/>
              </w:rPr>
              <w:t xml:space="preserve">Разработка мероприятий, направленных на повышение  эффективности расходов бюджета муниципального образования «Муниципальный округ Сюмсинский район Удмуртской Республики» </w:t>
            </w:r>
          </w:p>
          <w:p w:rsidR="00E71E12" w:rsidRDefault="00E71E12" w:rsidP="00F70097">
            <w:pPr>
              <w:spacing w:before="40" w:after="0" w:line="240" w:lineRule="auto"/>
              <w:rPr>
                <w:rFonts w:ascii="Times New Roman" w:hAnsi="Times New Roman" w:cs="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Управление финансов, структурные подразделения органа местного самоуправления</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xml:space="preserve">2022-2028 годы </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both"/>
              <w:rPr>
                <w:rFonts w:ascii="Times New Roman" w:hAnsi="Times New Roman" w:cs="Times New Roman"/>
              </w:rPr>
            </w:pPr>
            <w:r>
              <w:rPr>
                <w:rFonts w:ascii="Times New Roman" w:hAnsi="Times New Roman" w:cs="Times New Roman"/>
              </w:rPr>
              <w:t xml:space="preserve">Реализация мероприятий, направленных на повышение  эффективности расходов бюджета муниципального образования «Муниципальный округ Сюмсинский район Удмуртской Республики»   </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10.0.2, </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10.0.3,</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10.1.1,</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10.1.2,</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10.1.3,</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10.1.6</w:t>
            </w:r>
          </w:p>
        </w:tc>
      </w:tr>
      <w:tr w:rsidR="00E71E12" w:rsidTr="000645A5">
        <w:trPr>
          <w:trHeight w:val="3689"/>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647"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45"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07</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E71E12" w:rsidP="00F70097">
            <w:pPr>
              <w:spacing w:after="0" w:line="240" w:lineRule="auto"/>
              <w:jc w:val="center"/>
              <w:rPr>
                <w:rFonts w:ascii="Times New Roman" w:hAnsi="Times New Roman" w:cs="Times New Roman"/>
                <w:color w:val="000000"/>
              </w:rPr>
            </w:pP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color w:val="000000"/>
              </w:rPr>
            </w:pPr>
            <w:r>
              <w:rPr>
                <w:rFonts w:ascii="Times New Roman" w:hAnsi="Times New Roman" w:cs="Times New Roman"/>
                <w:color w:val="000000"/>
              </w:rPr>
              <w:t>Создание системы оценки потребности в предоставлении муниципальных услуг (по видам услуг) с учетом разграничения полномочий, приоритетов социально-экономического развития, а также прогноза социально-экономического развития на долгосрочную перспективу</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Отдел экономики,</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rPr>
              <w:t xml:space="preserve">Управление финансов, </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структурные подразделения органа местного самоуправления</w:t>
            </w:r>
            <w:r>
              <w:rPr>
                <w:rFonts w:ascii="Times New Roman" w:hAnsi="Times New Roman" w:cs="Times New Roman"/>
              </w:rPr>
              <w:t> </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 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rPr>
              <w:t xml:space="preserve"> Правовые акты  об организации работ по созданию системы оценки потребности в предоставлении муниципальных услуг и об использовании оценки потребности в оказании муниципальных услуг в стратегическом и бюджетном планировании. Правовые акты об утверждении методик оценки потребности в оказании муниципальных услуг (по видам услуг). </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10.0.2,</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10.1.2, </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10.1.3 </w:t>
            </w:r>
          </w:p>
        </w:tc>
      </w:tr>
      <w:tr w:rsidR="00E71E12" w:rsidTr="000645A5">
        <w:trPr>
          <w:trHeight w:val="416"/>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color w:val="000000"/>
              </w:rPr>
            </w:pPr>
            <w:r>
              <w:rPr>
                <w:rFonts w:ascii="Times New Roman" w:hAnsi="Times New Roman" w:cs="Times New Roman"/>
                <w:color w:val="000000"/>
              </w:rPr>
              <w:t>10</w:t>
            </w:r>
          </w:p>
        </w:tc>
        <w:tc>
          <w:tcPr>
            <w:tcW w:w="647"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645"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color w:val="000000"/>
              </w:rPr>
            </w:pPr>
            <w:r>
              <w:rPr>
                <w:rFonts w:ascii="Times New Roman" w:hAnsi="Times New Roman" w:cs="Times New Roman"/>
                <w:color w:val="000000"/>
              </w:rPr>
              <w:t>08</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E71E12" w:rsidP="00F70097">
            <w:pPr>
              <w:spacing w:after="0" w:line="240" w:lineRule="auto"/>
              <w:rPr>
                <w:rFonts w:ascii="Times New Roman" w:hAnsi="Times New Roman" w:cs="Times New Roman"/>
                <w:color w:val="000000"/>
              </w:rPr>
            </w:pP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color w:val="000000"/>
              </w:rPr>
            </w:pPr>
            <w:r>
              <w:rPr>
                <w:rFonts w:ascii="Times New Roman" w:hAnsi="Times New Roman" w:cs="Times New Roman"/>
                <w:color w:val="000000"/>
              </w:rPr>
              <w:t>Совершенствование и повышение эффективности финансового контроля. Переориентация контрольной деятельности на оценку и аудит эффективности (с учетом внедрения в практику муниципального управления муниципальной программой)</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rPr>
              <w:t xml:space="preserve">Управление финансов, структурные </w:t>
            </w:r>
            <w:r w:rsidR="008D37C5" w:rsidRPr="008D37C5">
              <w:rPr>
                <w:noProof/>
                <w:lang w:eastAsia="ru-RU"/>
              </w:rPr>
              <w:pict>
                <v:rect id="Изображение40" o:spid="_x0000_s1065" style="position:absolute;left:0;text-align:left;margin-left:24.85pt;margin-top:-46.1pt;width:41.3pt;height:27.05pt;z-index:41;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" strokecolor="white" strokeweight=".02mm">
                  <v:stroke joinstyle="round"/>
                  <v:textbox>
                    <w:txbxContent>
                      <w:p w:rsidR="00687524" w:rsidRDefault="00687524">
                        <w:pPr>
                          <w:pStyle w:val="afb"/>
                        </w:pPr>
                        <w:r>
                          <w:t>40</w:t>
                        </w:r>
                      </w:p>
                      <w:p w:rsidR="00687524" w:rsidRDefault="00687524">
                        <w:pPr>
                          <w:pStyle w:val="afb"/>
                        </w:pPr>
                      </w:p>
                    </w:txbxContent>
                  </v:textbox>
                </v:rect>
              </w:pict>
            </w:r>
            <w:r>
              <w:rPr>
                <w:rFonts w:ascii="Times New Roman" w:hAnsi="Times New Roman" w:cs="Times New Roman"/>
              </w:rPr>
              <w:t>подразделения органа местного самоуправления</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color w:val="000000"/>
              </w:rPr>
              <w:t xml:space="preserve">Нормативные правовые акты </w:t>
            </w:r>
            <w:r>
              <w:rPr>
                <w:rFonts w:ascii="Times New Roman" w:hAnsi="Times New Roman" w:cs="Times New Roman"/>
              </w:rPr>
              <w:t>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w:t>
            </w:r>
            <w:r>
              <w:rPr>
                <w:rFonts w:ascii="Times New Roman" w:hAnsi="Times New Roman" w:cs="Times New Roman"/>
                <w:color w:val="000000"/>
              </w:rPr>
              <w:t xml:space="preserve">. Ежеквартальные отчеты структурных подразделений органа местного самоуправ-ления  по осуществлению финансового контроля. </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10.0.3,</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10.1.1</w:t>
            </w:r>
          </w:p>
          <w:p w:rsidR="00E71E12" w:rsidRDefault="00E71E12" w:rsidP="00F70097">
            <w:pPr>
              <w:spacing w:after="0" w:line="240" w:lineRule="auto"/>
              <w:jc w:val="center"/>
              <w:rPr>
                <w:rFonts w:ascii="Times New Roman" w:hAnsi="Times New Roman" w:cs="Times New Roman"/>
                <w:color w:val="000000"/>
              </w:rPr>
            </w:pPr>
          </w:p>
        </w:tc>
      </w:tr>
      <w:tr w:rsidR="00E71E12" w:rsidTr="000645A5">
        <w:trPr>
          <w:trHeight w:val="355"/>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653"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3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09</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E71E12" w:rsidP="00F70097">
            <w:pPr>
              <w:spacing w:after="0" w:line="240" w:lineRule="auto"/>
              <w:jc w:val="center"/>
              <w:rPr>
                <w:rFonts w:ascii="Times New Roman" w:hAnsi="Times New Roman" w:cs="Times New Roman"/>
                <w:color w:val="000000"/>
              </w:rPr>
            </w:pP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color w:val="000000"/>
              </w:rPr>
            </w:pPr>
            <w:r>
              <w:rPr>
                <w:rFonts w:ascii="Times New Roman" w:hAnsi="Times New Roman" w:cs="Times New Roman"/>
                <w:color w:val="000000"/>
              </w:rPr>
              <w:t xml:space="preserve">Публикация сведений  на </w:t>
            </w:r>
            <w:r>
              <w:rPr>
                <w:rFonts w:ascii="Times New Roman" w:hAnsi="Times New Roman" w:cs="Times New Roman"/>
              </w:rPr>
              <w:t>официальном сайте Администрации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 xml:space="preserve">Управление финансов </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rPr>
              <w:t>Опубликованные сведения, предусмотренные порядком размещения информации на сайте Администрации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w:t>
            </w:r>
            <w:r>
              <w:rPr>
                <w:rFonts w:ascii="Times New Roman" w:hAnsi="Times New Roman" w:cs="Times New Roman"/>
                <w:color w:val="000000"/>
              </w:rPr>
              <w:t xml:space="preserve">. </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10.0.2</w:t>
            </w:r>
          </w:p>
        </w:tc>
      </w:tr>
      <w:tr w:rsidR="00E71E12" w:rsidTr="000645A5">
        <w:trPr>
          <w:trHeight w:val="348"/>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653"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3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E71E12" w:rsidP="00F70097">
            <w:pPr>
              <w:spacing w:after="0" w:line="240" w:lineRule="auto"/>
              <w:jc w:val="center"/>
              <w:rPr>
                <w:rFonts w:ascii="Times New Roman" w:hAnsi="Times New Roman" w:cs="Times New Roman"/>
                <w:color w:val="000000"/>
              </w:rPr>
            </w:pP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color w:val="000000"/>
              </w:rPr>
            </w:pPr>
            <w:r>
              <w:rPr>
                <w:rFonts w:ascii="Times New Roman" w:hAnsi="Times New Roman" w:cs="Times New Roman"/>
                <w:color w:val="000000"/>
              </w:rPr>
              <w:t>Разработка и публикация «Бюджета для граждан»</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rPr>
            </w:pPr>
            <w:r>
              <w:rPr>
                <w:rFonts w:ascii="Times New Roman" w:hAnsi="Times New Roman" w:cs="Times New Roman"/>
              </w:rPr>
              <w:t xml:space="preserve">Управление финансов </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rPr>
              <w:t>Опубликованный на официальном сайте Администрации муниципального образования «Муниципальный округ Сюмсинский район Удмуртской Республики» «Бюджет для граждан» на стадиях: составление проекта бюджета; утвержденный бюджет; отчет об исполнении бюджета</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10.0.2</w:t>
            </w:r>
          </w:p>
        </w:tc>
      </w:tr>
      <w:tr w:rsidR="00E71E12" w:rsidTr="000645A5">
        <w:trPr>
          <w:trHeight w:val="1005"/>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653"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3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color w:val="000000"/>
              </w:rPr>
            </w:pPr>
            <w:r>
              <w:rPr>
                <w:rFonts w:ascii="Times New Roman" w:hAnsi="Times New Roman" w:cs="Times New Roman"/>
                <w:color w:val="000000"/>
              </w:rPr>
              <w:t>Организация системы раскрытия информации о подготовке проектов нормативных правовых актов в сфере управления общественными финансами и результатах их общественных обсуждений</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rPr>
              <w:t xml:space="preserve">Управление финансов, </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структурные подразделения органа местного самоуправления</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rPr>
              <w:t xml:space="preserve">Правовой акт (акты) об утверждении порядка раскрытия информации о подготовке проектов  нормативных правовых актов в сфере управления общественными финансами и результатах их общественных обсуждений. Опубликованные проекты нормативных </w:t>
            </w:r>
            <w:r w:rsidR="008D37C5" w:rsidRPr="008D37C5">
              <w:rPr>
                <w:noProof/>
                <w:lang w:eastAsia="ru-RU"/>
              </w:rPr>
              <w:pict>
                <v:rect id="Изображение41" o:spid="_x0000_s1066" style="position:absolute;margin-left:-158.8pt;margin-top:-46.75pt;width:46.55pt;height:29.3pt;z-index:4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" strokecolor="white" strokeweight=".02mm">
                  <v:stroke joinstyle="round"/>
                  <v:textbox>
                    <w:txbxContent>
                      <w:p w:rsidR="00687524" w:rsidRDefault="00687524">
                        <w:pPr>
                          <w:pStyle w:val="afb"/>
                        </w:pPr>
                        <w:r>
                          <w:t>41</w:t>
                        </w:r>
                      </w:p>
                    </w:txbxContent>
                  </v:textbox>
                </v:rect>
              </w:pict>
            </w:r>
            <w:r>
              <w:rPr>
                <w:rFonts w:ascii="Times New Roman" w:hAnsi="Times New Roman" w:cs="Times New Roman"/>
              </w:rPr>
              <w:t>правовых актов в сфере управления общественными финансами, опубликованные результаты их общественных обсуждений</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10.1.1 </w:t>
            </w:r>
          </w:p>
        </w:tc>
      </w:tr>
      <w:tr w:rsidR="00E71E12" w:rsidTr="000645A5">
        <w:trPr>
          <w:trHeight w:val="1653"/>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653"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3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color w:val="000000"/>
              </w:rPr>
            </w:pPr>
            <w:r>
              <w:rPr>
                <w:rFonts w:ascii="Times New Roman" w:hAnsi="Times New Roman" w:cs="Times New Roman"/>
                <w:color w:val="000000"/>
              </w:rPr>
              <w:t xml:space="preserve">Проведение общественного (публичного) обсуждения проектов муниципальных программ </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структурные подразделения органа местного самоуправления</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rPr>
              <w:t xml:space="preserve">Публикация результатов общественного обсуждения на официальном сайте муниципального образования «Муниципальный округ Сюмсинский район Удмуртской Республики» </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10.1.1, </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10.1.2</w:t>
            </w:r>
          </w:p>
        </w:tc>
      </w:tr>
      <w:tr w:rsidR="00E71E12" w:rsidTr="000645A5">
        <w:trPr>
          <w:trHeight w:val="528"/>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653"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3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color w:val="000000"/>
              </w:rPr>
            </w:pPr>
            <w:r>
              <w:rPr>
                <w:rFonts w:ascii="Times New Roman" w:hAnsi="Times New Roman" w:cs="Times New Roman"/>
                <w:color w:val="000000"/>
              </w:rPr>
              <w:t>Мониторинг и оценка хода реализации подпрограммы, ее актуализация с учетом достигнутых результатов</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rPr>
              <w:t xml:space="preserve">Управление финансов </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rPr>
              <w:t>Правовые акты о внесении изменений в муниципальную программу «Управление муниципальными финансами» (в части подпрограммы повышения эффективности расходов бюджета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10.0.1,</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10.0.2,</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10.0.3,</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10.0.4,</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10.1.1,</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10.1.2,</w:t>
            </w:r>
          </w:p>
          <w:p w:rsidR="00E71E12" w:rsidRDefault="00877EEB" w:rsidP="00F70097">
            <w:pPr>
              <w:spacing w:after="0" w:line="240" w:lineRule="auto"/>
              <w:jc w:val="center"/>
              <w:rPr>
                <w:rFonts w:ascii="Times New Roman" w:hAnsi="Times New Roman" w:cs="Times New Roman"/>
                <w:color w:val="000000"/>
              </w:rPr>
            </w:pPr>
            <w:r>
              <w:rPr>
                <w:rFonts w:ascii="Times New Roman" w:hAnsi="Times New Roman" w:cs="Times New Roman"/>
                <w:color w:val="000000"/>
              </w:rPr>
              <w:t>10. 1.3</w:t>
            </w:r>
          </w:p>
        </w:tc>
      </w:tr>
      <w:tr w:rsidR="00E71E12" w:rsidTr="000645A5">
        <w:trPr>
          <w:trHeight w:val="690"/>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2</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b/>
                <w:bCs/>
              </w:rPr>
            </w:pPr>
            <w:r>
              <w:rPr>
                <w:rFonts w:ascii="Times New Roman" w:hAnsi="Times New Roman" w:cs="Times New Roman"/>
                <w:b/>
                <w:bCs/>
              </w:rPr>
              <w:t xml:space="preserve">Нормативно-методическое обеспечение и организация бюджетного процесса </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 xml:space="preserve">Управление финансов </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 </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E71E12" w:rsidP="00F70097">
            <w:pPr>
              <w:spacing w:before="40" w:after="0" w:line="240" w:lineRule="auto"/>
              <w:jc w:val="center"/>
              <w:rPr>
                <w:rFonts w:ascii="Times New Roman" w:hAnsi="Times New Roman" w:cs="Times New Roman"/>
              </w:rPr>
            </w:pPr>
          </w:p>
        </w:tc>
      </w:tr>
      <w:tr w:rsidR="00E71E12" w:rsidTr="000645A5">
        <w:trPr>
          <w:trHeight w:val="630"/>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01</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Нормативно-методическое обеспечение организации финансового контроля</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xml:space="preserve">Управление финансов </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Нормативные  правовые акты, правовые акты по вопросам организации бюджетного процесса</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10.2.1</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10.2.2</w:t>
            </w:r>
          </w:p>
        </w:tc>
      </w:tr>
      <w:tr w:rsidR="00E71E12" w:rsidTr="000645A5">
        <w:trPr>
          <w:trHeight w:val="1904"/>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02</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Организация составления, составление проекта бюджета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D37C5" w:rsidP="00F70097">
            <w:pPr>
              <w:spacing w:before="40" w:after="0" w:line="240" w:lineRule="auto"/>
              <w:jc w:val="center"/>
              <w:rPr>
                <w:rFonts w:ascii="Times New Roman" w:hAnsi="Times New Roman" w:cs="Times New Roman"/>
              </w:rPr>
            </w:pPr>
            <w:r w:rsidRPr="008D37C5">
              <w:rPr>
                <w:noProof/>
                <w:lang w:eastAsia="ru-RU"/>
              </w:rPr>
              <w:pict>
                <v:rect id="Изображение42" o:spid="_x0000_s1067" style="position:absolute;left:0;text-align:left;margin-left:34.35pt;margin-top:-54.05pt;width:42.05pt;height:26.3pt;z-index:43;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" strokecolor="white" strokeweight=".02mm">
                  <v:stroke joinstyle="round"/>
                  <v:textbox>
                    <w:txbxContent>
                      <w:p w:rsidR="00687524" w:rsidRDefault="00687524">
                        <w:pPr>
                          <w:pStyle w:val="afb"/>
                        </w:pPr>
                        <w:r>
                          <w:t>42</w:t>
                        </w:r>
                      </w:p>
                    </w:txbxContent>
                  </v:textbox>
                </v:rect>
              </w:pict>
            </w:r>
            <w:r w:rsidR="00877EEB">
              <w:rPr>
                <w:rFonts w:ascii="Times New Roman" w:hAnsi="Times New Roman" w:cs="Times New Roman"/>
              </w:rPr>
              <w:t>Управление финансов, структурные подразделения органа местного самоуправления</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w:t>
            </w:r>
            <w:r w:rsidR="00A46DE7">
              <w:rPr>
                <w:rFonts w:ascii="Times New Roman" w:hAnsi="Times New Roman" w:cs="Times New Roman"/>
              </w:rPr>
              <w:t>-</w:t>
            </w:r>
            <w:r>
              <w:rPr>
                <w:rFonts w:ascii="Times New Roman" w:hAnsi="Times New Roman" w:cs="Times New Roman"/>
              </w:rPr>
              <w:t>202</w:t>
            </w:r>
            <w:r w:rsidR="00A46DE7">
              <w:rPr>
                <w:rFonts w:ascii="Times New Roman" w:hAnsi="Times New Roman" w:cs="Times New Roman"/>
              </w:rPr>
              <w:t>8</w:t>
            </w:r>
            <w:bookmarkStart w:id="53" w:name="_GoBack"/>
            <w:bookmarkEnd w:id="53"/>
            <w:r>
              <w:rPr>
                <w:rFonts w:ascii="Times New Roman" w:hAnsi="Times New Roman" w:cs="Times New Roman"/>
              </w:rPr>
              <w:t xml:space="preserve">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 xml:space="preserve">Проект бюджета муниципального образования «Муниципальный округ Сюмсинский район Удмуртской Республики»,  </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10.0.1</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10.0.2</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10 .0.3</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10.0.4</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10.2.2</w:t>
            </w:r>
          </w:p>
        </w:tc>
      </w:tr>
      <w:tr w:rsidR="00E71E12" w:rsidTr="000645A5">
        <w:trPr>
          <w:trHeight w:val="1189"/>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03</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Организация исполнения бюджета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Управление финансов,  структурные подразделения органа местного самоуправления</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Организация исполнения бюджета муниципального образования «Муниципальный округ Сюмсинский район Удмуртской Республики»</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10.0.1</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10.0.2</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10.0.3</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10.0.4</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10.2.2</w:t>
            </w:r>
          </w:p>
        </w:tc>
      </w:tr>
      <w:tr w:rsidR="00E71E12" w:rsidTr="000645A5">
        <w:trPr>
          <w:trHeight w:val="356"/>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04</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Кассовое обслуживание исполнения расходной части бюджета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Управление финансов,  структурные подразделения органа местного самоуправления</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Кассовое обслуживание исполнения расходной части бюджета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10.0.1</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10.0.2</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10.0.3</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10.0.4</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10.2.2</w:t>
            </w:r>
          </w:p>
        </w:tc>
      </w:tr>
      <w:tr w:rsidR="00E71E12" w:rsidTr="000645A5">
        <w:trPr>
          <w:trHeight w:val="1266"/>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05</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Организация и ведение бюджетного учета, составление бюджетной отчетности</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Управление финансов,  структурные подразделения органа местного самоуправления</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Ведение бюджетного учета и составление бюджетной отчетности</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10.0.1</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10.0.2</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10.0.3</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10.0.4</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10.2.2</w:t>
            </w:r>
          </w:p>
        </w:tc>
      </w:tr>
      <w:tr w:rsidR="00E71E12" w:rsidTr="000645A5">
        <w:trPr>
          <w:trHeight w:val="278"/>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06</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Составление и формирование отчетности об исполнении бюджета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  иной финансовой отчетности</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xml:space="preserve">Управление финансов,  структурные подразделения органа местного самоуправления </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Отчетность об исполнении бюджета муниципального образования «Муниципальный округ Сюмсинский район Удмуртской Республики»,    иная финансовая отчетность</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10.0.1</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10.0.2</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10.0.3</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10.0.4</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10.2.2</w:t>
            </w:r>
          </w:p>
        </w:tc>
      </w:tr>
      <w:tr w:rsidR="00E71E12" w:rsidTr="000645A5">
        <w:trPr>
          <w:trHeight w:val="1890"/>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07</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Организация составления, составление и ведение реестра расходных обязательств муниципального образования «Муниципальный округ Сюмсинский район Удмуртской Республики»</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D37C5" w:rsidP="00F70097">
            <w:pPr>
              <w:spacing w:before="40" w:after="0" w:line="240" w:lineRule="auto"/>
              <w:jc w:val="center"/>
              <w:rPr>
                <w:rFonts w:ascii="Times New Roman" w:hAnsi="Times New Roman" w:cs="Times New Roman"/>
              </w:rPr>
            </w:pPr>
            <w:r w:rsidRPr="008D37C5">
              <w:rPr>
                <w:noProof/>
                <w:lang w:eastAsia="ru-RU"/>
              </w:rPr>
              <w:pict>
                <v:rect id="Изображение43" o:spid="_x0000_s1068" style="position:absolute;left:0;text-align:left;margin-left:27.95pt;margin-top:-42.1pt;width:44.3pt;height:27.05pt;z-index:4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" strokecolor="white" strokeweight=".02mm">
                  <v:stroke joinstyle="round"/>
                  <v:textbox>
                    <w:txbxContent>
                      <w:p w:rsidR="00687524" w:rsidRDefault="00687524">
                        <w:pPr>
                          <w:pStyle w:val="afb"/>
                        </w:pPr>
                        <w:r>
                          <w:t>43</w:t>
                        </w:r>
                      </w:p>
                    </w:txbxContent>
                  </v:textbox>
                </v:rect>
              </w:pict>
            </w:r>
            <w:r w:rsidR="00877EEB">
              <w:rPr>
                <w:rFonts w:ascii="Times New Roman" w:hAnsi="Times New Roman" w:cs="Times New Roman"/>
              </w:rPr>
              <w:t>Министерство финансов Удмуртской Республики, государственные органы Удмуртской Республики, органы местного самоуправления в Удмуртской Республике</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 xml:space="preserve">Составление и ведение реестра расходных обязательств муниципального образования «Муниципальный округ Сюмсинский район Удмуртской Республики»  </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10.0.1</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10.0.2</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10.0.3</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10.0.4</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10.2.2</w:t>
            </w:r>
          </w:p>
        </w:tc>
      </w:tr>
      <w:tr w:rsidR="00E71E12" w:rsidTr="000645A5">
        <w:trPr>
          <w:trHeight w:val="1174"/>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08</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E71E12" w:rsidP="00F70097">
            <w:pPr>
              <w:spacing w:before="40" w:after="0" w:line="240" w:lineRule="auto"/>
              <w:jc w:val="center"/>
              <w:rPr>
                <w:rFonts w:ascii="Times New Roman" w:hAnsi="Times New Roman" w:cs="Times New Roman"/>
              </w:rPr>
            </w:pP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Определение кредитной организации осуществляющей открытие и ведение банковского счета</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xml:space="preserve">Управление финансов </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годв</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Выбор кредитной организации</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10.2.2</w:t>
            </w:r>
          </w:p>
        </w:tc>
      </w:tr>
      <w:tr w:rsidR="00E71E12" w:rsidTr="000645A5">
        <w:trPr>
          <w:trHeight w:val="570"/>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3</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b/>
                <w:bCs/>
              </w:rPr>
            </w:pPr>
            <w:r>
              <w:rPr>
                <w:rFonts w:ascii="Times New Roman" w:hAnsi="Times New Roman" w:cs="Times New Roman"/>
                <w:b/>
                <w:bCs/>
              </w:rPr>
              <w:t xml:space="preserve">Нормативно-методическое обеспечение и осуществление финансового контроля </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 xml:space="preserve">Управление финансов </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 </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E71E12" w:rsidP="00F70097">
            <w:pPr>
              <w:spacing w:before="40" w:after="0" w:line="240" w:lineRule="auto"/>
              <w:jc w:val="center"/>
              <w:rPr>
                <w:rFonts w:ascii="Times New Roman" w:hAnsi="Times New Roman" w:cs="Times New Roman"/>
              </w:rPr>
            </w:pPr>
          </w:p>
        </w:tc>
      </w:tr>
      <w:tr w:rsidR="00E71E12" w:rsidTr="000645A5">
        <w:trPr>
          <w:trHeight w:val="1140"/>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3</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01</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Нормативно-правовое регулирование в сфере организации финансового контроля органами местного самоуправления</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xml:space="preserve">Управление финансов </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Нормативные  правовые акты, правовые акты по вопросам организации финансового контроля органами местного самоуправления</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10.3.1</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10.3.2</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10.3.3</w:t>
            </w:r>
          </w:p>
          <w:p w:rsidR="00E71E12" w:rsidRDefault="00E71E12" w:rsidP="00F70097">
            <w:pPr>
              <w:spacing w:before="40" w:after="0" w:line="240" w:lineRule="auto"/>
              <w:jc w:val="center"/>
              <w:rPr>
                <w:rFonts w:ascii="Times New Roman" w:hAnsi="Times New Roman" w:cs="Times New Roman"/>
              </w:rPr>
            </w:pPr>
          </w:p>
        </w:tc>
      </w:tr>
      <w:tr w:rsidR="00E71E12" w:rsidTr="000645A5">
        <w:trPr>
          <w:trHeight w:val="720"/>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3</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02</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Планирование контрольной деятельности</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Управление финансов,  структурные подразделения органа местного самоуправления</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Планы контрольно-ревизионной работы на соответствующий финансовый год</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10.3.1</w:t>
            </w:r>
          </w:p>
          <w:p w:rsidR="00E71E12" w:rsidRDefault="00E71E12" w:rsidP="00F70097">
            <w:pPr>
              <w:spacing w:before="40" w:after="0" w:line="240" w:lineRule="auto"/>
              <w:jc w:val="center"/>
              <w:rPr>
                <w:rFonts w:ascii="Times New Roman" w:hAnsi="Times New Roman" w:cs="Times New Roman"/>
              </w:rPr>
            </w:pPr>
          </w:p>
        </w:tc>
      </w:tr>
      <w:tr w:rsidR="00E71E12" w:rsidTr="000645A5">
        <w:trPr>
          <w:trHeight w:val="645"/>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3</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03</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Осуществление финансового контроля</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Управление финансов,  структурные подразделения органа местного самоуправления</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Мероприятия финансового контроля</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10.3.1</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10.3.3</w:t>
            </w:r>
          </w:p>
        </w:tc>
      </w:tr>
      <w:tr w:rsidR="00E71E12" w:rsidTr="000645A5">
        <w:trPr>
          <w:trHeight w:val="645"/>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4</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rPr>
                <w:rFonts w:ascii="Times New Roman" w:hAnsi="Times New Roman" w:cs="Times New Roman"/>
                <w:b/>
                <w:bCs/>
              </w:rPr>
            </w:pPr>
            <w:r>
              <w:rPr>
                <w:rFonts w:ascii="Times New Roman" w:hAnsi="Times New Roman" w:cs="Times New Roman"/>
                <w:b/>
                <w:bCs/>
              </w:rPr>
              <w:t xml:space="preserve">Управление муниципальным долгом </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tcPr>
          <w:p w:rsidR="00E71E12" w:rsidRDefault="008D37C5" w:rsidP="00F70097">
            <w:pPr>
              <w:spacing w:before="40" w:after="0" w:line="240" w:lineRule="auto"/>
              <w:jc w:val="center"/>
              <w:rPr>
                <w:rFonts w:ascii="Times New Roman" w:hAnsi="Times New Roman" w:cs="Times New Roman"/>
                <w:b/>
                <w:bCs/>
              </w:rPr>
            </w:pPr>
            <w:r w:rsidRPr="008D37C5">
              <w:rPr>
                <w:noProof/>
                <w:lang w:eastAsia="ru-RU"/>
              </w:rPr>
              <w:pict>
                <v:rect id="Изображение44" o:spid="_x0000_s1069" style="position:absolute;left:0;text-align:left;margin-left:22.95pt;margin-top:-44.25pt;width:42.8pt;height:27.05pt;z-index:45;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" strokecolor="white" strokeweight=".02mm">
                  <v:stroke joinstyle="round"/>
                  <v:textbox>
                    <w:txbxContent>
                      <w:p w:rsidR="00687524" w:rsidRDefault="00687524">
                        <w:pPr>
                          <w:pStyle w:val="afb"/>
                        </w:pPr>
                        <w:r>
                          <w:t>44</w:t>
                        </w:r>
                      </w:p>
                    </w:txbxContent>
                  </v:textbox>
                </v:rect>
              </w:pict>
            </w:r>
            <w:r w:rsidR="00877EEB">
              <w:rPr>
                <w:rFonts w:ascii="Times New Roman" w:hAnsi="Times New Roman" w:cs="Times New Roman"/>
                <w:b/>
                <w:bCs/>
              </w:rPr>
              <w:t xml:space="preserve">Управление финансов </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2022-2028 годы</w:t>
            </w:r>
          </w:p>
        </w:tc>
        <w:tc>
          <w:tcPr>
            <w:tcW w:w="3303" w:type="dxa"/>
            <w:gridSpan w:val="3"/>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 </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E71E12" w:rsidP="00F70097">
            <w:pPr>
              <w:spacing w:before="40" w:after="0" w:line="240" w:lineRule="auto"/>
              <w:jc w:val="center"/>
              <w:rPr>
                <w:rFonts w:ascii="Times New Roman" w:hAnsi="Times New Roman" w:cs="Times New Roman"/>
              </w:rPr>
            </w:pPr>
          </w:p>
        </w:tc>
      </w:tr>
      <w:tr w:rsidR="00E71E12" w:rsidTr="000645A5">
        <w:trPr>
          <w:trHeight w:val="1065"/>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4</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01</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Обслуживание муниципального долга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bCs/>
              </w:rPr>
              <w:t>Управление финансов</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Выполнение обязательств по обслуживанию муниципального долга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10.4.2</w:t>
            </w:r>
          </w:p>
          <w:p w:rsidR="00E71E12" w:rsidRDefault="00E71E12" w:rsidP="00F70097">
            <w:pPr>
              <w:spacing w:before="40" w:after="0" w:line="240" w:lineRule="auto"/>
              <w:jc w:val="center"/>
              <w:rPr>
                <w:rFonts w:ascii="Times New Roman" w:hAnsi="Times New Roman" w:cs="Times New Roman"/>
              </w:rPr>
            </w:pPr>
          </w:p>
        </w:tc>
      </w:tr>
      <w:tr w:rsidR="00E71E12" w:rsidTr="000645A5">
        <w:trPr>
          <w:trHeight w:val="1065"/>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4</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02</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Разработка нормативных правовых актов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 регулирующих сферу управления муниципальным долгом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bCs/>
              </w:rPr>
              <w:t xml:space="preserve">Управление финансов </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Нормативные правовые акты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 xml:space="preserve">», регулирующие сферу управления муниципальным долгом </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10.4.1</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10.4.2</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10.4.3</w:t>
            </w:r>
          </w:p>
          <w:p w:rsidR="00E71E12" w:rsidRDefault="00E71E12" w:rsidP="00F70097">
            <w:pPr>
              <w:spacing w:before="40" w:after="0" w:line="240" w:lineRule="auto"/>
              <w:jc w:val="center"/>
              <w:rPr>
                <w:rFonts w:ascii="Times New Roman" w:hAnsi="Times New Roman" w:cs="Times New Roman"/>
              </w:rPr>
            </w:pPr>
          </w:p>
        </w:tc>
      </w:tr>
      <w:tr w:rsidR="00E71E12" w:rsidTr="000645A5">
        <w:trPr>
          <w:trHeight w:val="870"/>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4</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03</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Подготовка документов для привлечения бюджетных кредитов из других бюджетов бюджетной системы РФ и кредитов коммерческих организаций</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bCs/>
              </w:rPr>
              <w:t xml:space="preserve">Управление финансов </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Документы для привлечения бюджетных кредитов из других бюджетов бюджетной системы РФ. Получение бюджетных и коммерческих кредитов</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10.4.1</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10.4.2</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10.4.3</w:t>
            </w:r>
          </w:p>
          <w:p w:rsidR="00E71E12" w:rsidRDefault="00E71E12" w:rsidP="00F70097">
            <w:pPr>
              <w:spacing w:before="40" w:after="0" w:line="240" w:lineRule="auto"/>
              <w:jc w:val="center"/>
              <w:rPr>
                <w:rFonts w:ascii="Times New Roman" w:hAnsi="Times New Roman" w:cs="Times New Roman"/>
              </w:rPr>
            </w:pPr>
          </w:p>
        </w:tc>
      </w:tr>
      <w:tr w:rsidR="00E71E12" w:rsidTr="000645A5">
        <w:trPr>
          <w:trHeight w:val="339"/>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4</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04</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Учёт долговых обязательств муниципального образования «Муниципальный округ Сюмсинский район Удмуртской Республики» в долговой книге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 контроль за их своевременным исполнением</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bCs/>
              </w:rPr>
              <w:t xml:space="preserve">Управление финансов </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Учёт долговых обязательств муниципального образования «Муниципальный округ Сюмсинский район Удмуртской Республики» в  долговой книге муниципального образования «Муниципальный округ Сюмсинский район Удмуртской Республики» реализация мер, направленных на их своевременное исполнение</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10.4.1</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10.4.2</w:t>
            </w:r>
          </w:p>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 xml:space="preserve">        10.4.3</w:t>
            </w:r>
          </w:p>
          <w:p w:rsidR="00E71E12" w:rsidRDefault="00E71E12" w:rsidP="00F70097">
            <w:pPr>
              <w:spacing w:before="40" w:after="0" w:line="240" w:lineRule="auto"/>
              <w:jc w:val="center"/>
              <w:rPr>
                <w:rFonts w:ascii="Times New Roman" w:hAnsi="Times New Roman" w:cs="Times New Roman"/>
              </w:rPr>
            </w:pPr>
          </w:p>
        </w:tc>
      </w:tr>
      <w:tr w:rsidR="00E71E12" w:rsidTr="000645A5">
        <w:trPr>
          <w:trHeight w:val="703"/>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4</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05</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Проведение мероприятий по реструктуризации задолженности муниципального образования «Муниципальный округ Сюмсинский район Удмуртской Республики» по бюджетным кредитам, полученным из бюджета Удмуртской Республики</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tcPr>
          <w:p w:rsidR="00E71E12" w:rsidRDefault="008D37C5" w:rsidP="00F70097">
            <w:pPr>
              <w:spacing w:before="40" w:after="0" w:line="240" w:lineRule="auto"/>
              <w:jc w:val="center"/>
              <w:rPr>
                <w:rFonts w:ascii="Times New Roman" w:hAnsi="Times New Roman" w:cs="Times New Roman"/>
              </w:rPr>
            </w:pPr>
            <w:r w:rsidRPr="008D37C5">
              <w:rPr>
                <w:noProof/>
                <w:lang w:eastAsia="ru-RU"/>
              </w:rPr>
              <w:pict>
                <v:rect id="Изображение45" o:spid="_x0000_s1070" style="position:absolute;left:0;text-align:left;margin-left:19.3pt;margin-top:-46.1pt;width:41.3pt;height:24.8pt;z-index:4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" strokecolor="white" strokeweight=".02mm">
                  <v:stroke joinstyle="round"/>
                  <v:textbox>
                    <w:txbxContent>
                      <w:p w:rsidR="00687524" w:rsidRDefault="00687524">
                        <w:pPr>
                          <w:pStyle w:val="afb"/>
                        </w:pPr>
                        <w:r>
                          <w:t>45</w:t>
                        </w:r>
                      </w:p>
                    </w:txbxContent>
                  </v:textbox>
                </v:rect>
              </w:pict>
            </w:r>
            <w:r w:rsidR="00877EEB">
              <w:rPr>
                <w:rFonts w:ascii="Times New Roman" w:hAnsi="Times New Roman" w:cs="Times New Roman"/>
                <w:bCs/>
              </w:rPr>
              <w:t xml:space="preserve">Управление финансов </w:t>
            </w:r>
          </w:p>
        </w:tc>
        <w:tc>
          <w:tcPr>
            <w:tcW w:w="1802" w:type="dxa"/>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shd w:val="clear" w:color="auto" w:fill="auto"/>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Мероприятия по реструктуризации задолженности муниципального образования «Муниципальный округ Сюмсинский район Удмуртской Республики» по бюджетным кредитам, полученным из бюджета Удмуртской Республики. Уточнение условий возврата бюджетных кредитов в бюджет Удмуртской Республики с учетом возможностей бюджета муниципального образования «</w:t>
            </w:r>
            <w:r>
              <w:rPr>
                <w:rFonts w:ascii="Times New Roman" w:hAnsi="Times New Roman" w:cs="Times New Roman"/>
                <w:color w:val="000000"/>
              </w:rPr>
              <w:t>Муниципальный округ Сюмсинский район Удмуртской Республики</w:t>
            </w:r>
            <w:r>
              <w:rPr>
                <w:rFonts w:ascii="Times New Roman" w:hAnsi="Times New Roman" w:cs="Times New Roman"/>
              </w:rPr>
              <w:t>»</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10.4.3</w:t>
            </w:r>
          </w:p>
        </w:tc>
      </w:tr>
      <w:tr w:rsidR="00E71E12" w:rsidTr="000645A5">
        <w:trPr>
          <w:trHeight w:val="377"/>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5</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 </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b/>
                <w:bCs/>
              </w:rPr>
            </w:pPr>
            <w:r>
              <w:rPr>
                <w:rFonts w:ascii="Times New Roman" w:hAnsi="Times New Roman" w:cs="Times New Roman"/>
                <w:b/>
                <w:bCs/>
              </w:rPr>
              <w:t>Создание условий для реализации муниципальной программы</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Управление</w:t>
            </w:r>
          </w:p>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 xml:space="preserve">финансов </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b/>
                <w:bCs/>
              </w:rPr>
            </w:pPr>
            <w:r>
              <w:rPr>
                <w:rFonts w:ascii="Times New Roman" w:hAnsi="Times New Roman" w:cs="Times New Roman"/>
                <w:b/>
                <w:bCs/>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b/>
                <w:bCs/>
              </w:rPr>
            </w:pPr>
            <w:r>
              <w:rPr>
                <w:rFonts w:ascii="Times New Roman" w:hAnsi="Times New Roman" w:cs="Times New Roman"/>
                <w:b/>
                <w:bCs/>
              </w:rPr>
              <w:t> </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E71E12" w:rsidP="00F70097">
            <w:pPr>
              <w:spacing w:before="40" w:after="0" w:line="240" w:lineRule="auto"/>
              <w:jc w:val="center"/>
              <w:rPr>
                <w:rFonts w:ascii="Times New Roman" w:hAnsi="Times New Roman" w:cs="Times New Roman"/>
                <w:b/>
                <w:bCs/>
              </w:rPr>
            </w:pPr>
          </w:p>
        </w:tc>
      </w:tr>
      <w:tr w:rsidR="00E71E12" w:rsidTr="000645A5">
        <w:trPr>
          <w:trHeight w:val="639"/>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5</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01</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Реализация установленных полномочий (функций) Управлением финансов Администрации муниципального образования «Муниципальный округ Сюмсинский район Удмуртской Республики»</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Управление</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xml:space="preserve">финансов </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rPr>
              <w:t xml:space="preserve">Проведение единой финансовой, бюджетной и налоговой политики в </w:t>
            </w:r>
            <w:r>
              <w:rPr>
                <w:rFonts w:ascii="Times New Roman" w:hAnsi="Times New Roman" w:cs="Times New Roman"/>
                <w:color w:val="000000"/>
              </w:rPr>
              <w:t xml:space="preserve">муниципальном образовании «Муниципальный округ Сюмсинский район Удмуртской Республики» </w:t>
            </w:r>
            <w:r>
              <w:rPr>
                <w:rFonts w:ascii="Times New Roman" w:hAnsi="Times New Roman" w:cs="Times New Roman"/>
              </w:rPr>
              <w:t>и координация деятельности в этой сфере структурных органов местного самоуправления</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10.6.1</w:t>
            </w:r>
          </w:p>
          <w:p w:rsidR="00E71E12" w:rsidRDefault="00E71E12" w:rsidP="00F70097">
            <w:pPr>
              <w:spacing w:before="40" w:after="0" w:line="240" w:lineRule="auto"/>
              <w:jc w:val="center"/>
              <w:rPr>
                <w:rFonts w:ascii="Times New Roman" w:hAnsi="Times New Roman" w:cs="Times New Roman"/>
              </w:rPr>
            </w:pPr>
          </w:p>
        </w:tc>
      </w:tr>
      <w:tr w:rsidR="00E71E12" w:rsidTr="000645A5">
        <w:trPr>
          <w:trHeight w:val="639"/>
        </w:trPr>
        <w:tc>
          <w:tcPr>
            <w:tcW w:w="623"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w:t>
            </w:r>
          </w:p>
        </w:tc>
        <w:tc>
          <w:tcPr>
            <w:tcW w:w="637"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5</w:t>
            </w:r>
          </w:p>
        </w:tc>
        <w:tc>
          <w:tcPr>
            <w:tcW w:w="655" w:type="dxa"/>
            <w:gridSpan w:val="4"/>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01</w:t>
            </w:r>
          </w:p>
        </w:tc>
        <w:tc>
          <w:tcPr>
            <w:tcW w:w="77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w:t>
            </w:r>
          </w:p>
        </w:tc>
        <w:tc>
          <w:tcPr>
            <w:tcW w:w="3549"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rPr>
                <w:rFonts w:ascii="Times New Roman" w:hAnsi="Times New Roman" w:cs="Times New Roman"/>
              </w:rPr>
            </w:pPr>
            <w:r>
              <w:rPr>
                <w:rFonts w:ascii="Times New Roman" w:hAnsi="Times New Roman" w:cs="Times New Roman"/>
              </w:rPr>
              <w:t>Центральный аппарат</w:t>
            </w:r>
          </w:p>
        </w:tc>
        <w:tc>
          <w:tcPr>
            <w:tcW w:w="2129"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Управление</w:t>
            </w:r>
          </w:p>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 xml:space="preserve">финансов </w:t>
            </w:r>
          </w:p>
        </w:tc>
        <w:tc>
          <w:tcPr>
            <w:tcW w:w="1802" w:type="dxa"/>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2022-2028 годы</w:t>
            </w:r>
          </w:p>
        </w:tc>
        <w:tc>
          <w:tcPr>
            <w:tcW w:w="3303" w:type="dxa"/>
            <w:gridSpan w:val="3"/>
            <w:tcBorders>
              <w:top w:val="single" w:sz="4" w:space="0" w:color="auto"/>
              <w:left w:val="single" w:sz="4" w:space="0" w:color="auto"/>
              <w:bottom w:val="single" w:sz="4" w:space="0" w:color="auto"/>
              <w:right w:val="single" w:sz="4" w:space="0" w:color="auto"/>
            </w:tcBorders>
          </w:tcPr>
          <w:p w:rsidR="00E71E12" w:rsidRDefault="00877EEB" w:rsidP="00F70097">
            <w:pPr>
              <w:spacing w:after="0" w:line="240" w:lineRule="auto"/>
              <w:rPr>
                <w:rFonts w:ascii="Times New Roman" w:hAnsi="Times New Roman" w:cs="Times New Roman"/>
              </w:rPr>
            </w:pPr>
            <w:r>
              <w:rPr>
                <w:rFonts w:ascii="Times New Roman" w:hAnsi="Times New Roman" w:cs="Times New Roman"/>
              </w:rPr>
              <w:t xml:space="preserve">Проведение единой финансовой, бюджетной и налоговой политики в </w:t>
            </w:r>
            <w:r>
              <w:rPr>
                <w:rFonts w:ascii="Times New Roman" w:hAnsi="Times New Roman" w:cs="Times New Roman"/>
                <w:color w:val="000000"/>
              </w:rPr>
              <w:t xml:space="preserve">муниципальном образовании «Муниципальный округ Сюмсинский район Удмуртской </w:t>
            </w:r>
            <w:r w:rsidR="008D37C5" w:rsidRPr="008D37C5">
              <w:rPr>
                <w:noProof/>
                <w:lang w:eastAsia="ru-RU"/>
              </w:rPr>
              <w:pict>
                <v:rect id="Изображение46" o:spid="_x0000_s1071" style="position:absolute;margin-left:-158.7pt;margin-top:-37.95pt;width:39.8pt;height:28.55pt;z-index:47;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" strokecolor="white" strokeweight=".02mm">
                  <v:stroke joinstyle="round"/>
                  <v:textbox>
                    <w:txbxContent>
                      <w:p w:rsidR="00687524" w:rsidRDefault="00687524">
                        <w:pPr>
                          <w:pStyle w:val="afb"/>
                        </w:pPr>
                        <w:r>
                          <w:t>46</w:t>
                        </w:r>
                      </w:p>
                    </w:txbxContent>
                  </v:textbox>
                </v:rect>
              </w:pict>
            </w:r>
            <w:r>
              <w:rPr>
                <w:rFonts w:ascii="Times New Roman" w:hAnsi="Times New Roman" w:cs="Times New Roman"/>
                <w:color w:val="000000"/>
              </w:rPr>
              <w:t xml:space="preserve">Республики» </w:t>
            </w:r>
            <w:r>
              <w:rPr>
                <w:rFonts w:ascii="Times New Roman" w:hAnsi="Times New Roman" w:cs="Times New Roman"/>
              </w:rPr>
              <w:t>и координация деятельности в этой сфере структурных органов местного самоуправления</w:t>
            </w:r>
          </w:p>
        </w:tc>
        <w:tc>
          <w:tcPr>
            <w:tcW w:w="1840" w:type="dxa"/>
            <w:gridSpan w:val="2"/>
            <w:tcBorders>
              <w:top w:val="single" w:sz="4" w:space="0" w:color="auto"/>
              <w:left w:val="single" w:sz="4" w:space="0" w:color="auto"/>
              <w:bottom w:val="single" w:sz="4" w:space="0" w:color="auto"/>
              <w:right w:val="single" w:sz="4" w:space="0" w:color="auto"/>
            </w:tcBorders>
          </w:tcPr>
          <w:p w:rsidR="00E71E12" w:rsidRDefault="00877EEB" w:rsidP="00F70097">
            <w:pPr>
              <w:spacing w:before="40" w:after="0" w:line="240" w:lineRule="auto"/>
              <w:jc w:val="center"/>
              <w:rPr>
                <w:rFonts w:ascii="Times New Roman" w:hAnsi="Times New Roman" w:cs="Times New Roman"/>
              </w:rPr>
            </w:pPr>
            <w:r>
              <w:rPr>
                <w:rFonts w:ascii="Times New Roman" w:hAnsi="Times New Roman" w:cs="Times New Roman"/>
              </w:rPr>
              <w:t>10.6.1</w:t>
            </w:r>
          </w:p>
        </w:tc>
      </w:tr>
    </w:tbl>
    <w:p w:rsidR="00E71E12" w:rsidRDefault="00E71E12" w:rsidP="00F70097">
      <w:pPr>
        <w:spacing w:after="0" w:line="240" w:lineRule="auto"/>
        <w:ind w:left="317"/>
        <w:jc w:val="right"/>
        <w:rPr>
          <w:rFonts w:ascii="Times New Roman" w:hAnsi="Times New Roman" w:cs="Times New Roman"/>
          <w:sz w:val="20"/>
          <w:szCs w:val="20"/>
          <w:lang w:eastAsia="ru-RU"/>
        </w:rPr>
      </w:pPr>
    </w:p>
    <w:p w:rsidR="00E71E12" w:rsidRDefault="00E71E12" w:rsidP="00F70097">
      <w:pPr>
        <w:spacing w:after="0" w:line="240" w:lineRule="auto"/>
        <w:ind w:left="317"/>
        <w:jc w:val="right"/>
        <w:rPr>
          <w:rFonts w:ascii="Times New Roman" w:hAnsi="Times New Roman" w:cs="Times New Roman"/>
          <w:sz w:val="20"/>
          <w:szCs w:val="20"/>
          <w:lang w:eastAsia="ru-RU"/>
        </w:rPr>
      </w:pPr>
    </w:p>
    <w:p w:rsidR="00E71E12" w:rsidRDefault="00E71E12" w:rsidP="00F70097">
      <w:pPr>
        <w:spacing w:after="0"/>
        <w:ind w:left="317"/>
        <w:jc w:val="right"/>
        <w:rPr>
          <w:rFonts w:ascii="Times New Roman" w:hAnsi="Times New Roman" w:cs="Times New Roman"/>
          <w:sz w:val="20"/>
          <w:szCs w:val="20"/>
          <w:lang w:eastAsia="ru-RU"/>
        </w:rPr>
      </w:pPr>
    </w:p>
    <w:p w:rsidR="00E71E12" w:rsidRDefault="00E71E12">
      <w:pPr>
        <w:ind w:left="317"/>
        <w:jc w:val="right"/>
        <w:rPr>
          <w:rFonts w:ascii="Times New Roman" w:hAnsi="Times New Roman" w:cs="Times New Roman"/>
          <w:sz w:val="20"/>
          <w:szCs w:val="20"/>
          <w:lang w:eastAsia="ru-RU"/>
        </w:rPr>
      </w:pPr>
    </w:p>
    <w:p w:rsidR="00E71E12" w:rsidRDefault="00E71E12">
      <w:pPr>
        <w:ind w:left="317"/>
        <w:jc w:val="right"/>
        <w:rPr>
          <w:rFonts w:ascii="Times New Roman" w:hAnsi="Times New Roman" w:cs="Times New Roman"/>
          <w:sz w:val="20"/>
          <w:szCs w:val="20"/>
          <w:lang w:eastAsia="ru-RU"/>
        </w:rPr>
      </w:pPr>
    </w:p>
    <w:p w:rsidR="00E71E12" w:rsidRDefault="00E71E12">
      <w:pPr>
        <w:ind w:left="317"/>
        <w:jc w:val="right"/>
        <w:rPr>
          <w:rFonts w:ascii="Times New Roman" w:hAnsi="Times New Roman" w:cs="Times New Roman"/>
          <w:sz w:val="20"/>
          <w:szCs w:val="20"/>
          <w:lang w:eastAsia="ru-RU"/>
        </w:rPr>
      </w:pPr>
    </w:p>
    <w:p w:rsidR="00F70097" w:rsidRDefault="00F70097">
      <w:pPr>
        <w:ind w:left="317"/>
        <w:jc w:val="right"/>
        <w:rPr>
          <w:rFonts w:ascii="Times New Roman" w:hAnsi="Times New Roman" w:cs="Times New Roman"/>
          <w:sz w:val="20"/>
          <w:szCs w:val="20"/>
          <w:lang w:eastAsia="ru-RU"/>
        </w:rPr>
      </w:pPr>
    </w:p>
    <w:p w:rsidR="00F70097" w:rsidRDefault="00F70097">
      <w:pPr>
        <w:ind w:left="317"/>
        <w:jc w:val="right"/>
        <w:rPr>
          <w:rFonts w:ascii="Times New Roman" w:hAnsi="Times New Roman" w:cs="Times New Roman"/>
          <w:sz w:val="20"/>
          <w:szCs w:val="20"/>
          <w:lang w:eastAsia="ru-RU"/>
        </w:rPr>
      </w:pPr>
    </w:p>
    <w:p w:rsidR="00F70097" w:rsidRDefault="00F70097">
      <w:pPr>
        <w:ind w:left="317"/>
        <w:jc w:val="right"/>
        <w:rPr>
          <w:rFonts w:ascii="Times New Roman" w:hAnsi="Times New Roman" w:cs="Times New Roman"/>
          <w:sz w:val="20"/>
          <w:szCs w:val="20"/>
          <w:lang w:eastAsia="ru-RU"/>
        </w:rPr>
      </w:pPr>
    </w:p>
    <w:p w:rsidR="00F70097" w:rsidRDefault="00F70097">
      <w:pPr>
        <w:ind w:left="317"/>
        <w:jc w:val="right"/>
        <w:rPr>
          <w:rFonts w:ascii="Times New Roman" w:hAnsi="Times New Roman" w:cs="Times New Roman"/>
          <w:sz w:val="20"/>
          <w:szCs w:val="20"/>
          <w:lang w:eastAsia="ru-RU"/>
        </w:rPr>
      </w:pPr>
    </w:p>
    <w:p w:rsidR="00F70097" w:rsidRDefault="00F70097">
      <w:pPr>
        <w:ind w:left="317"/>
        <w:jc w:val="right"/>
        <w:rPr>
          <w:rFonts w:ascii="Times New Roman" w:hAnsi="Times New Roman" w:cs="Times New Roman"/>
          <w:sz w:val="20"/>
          <w:szCs w:val="20"/>
          <w:lang w:eastAsia="ru-RU"/>
        </w:rPr>
      </w:pPr>
    </w:p>
    <w:p w:rsidR="00F70097" w:rsidRDefault="00F70097">
      <w:pPr>
        <w:ind w:left="317"/>
        <w:jc w:val="right"/>
        <w:rPr>
          <w:rFonts w:ascii="Times New Roman" w:hAnsi="Times New Roman" w:cs="Times New Roman"/>
          <w:sz w:val="20"/>
          <w:szCs w:val="20"/>
          <w:lang w:eastAsia="ru-RU"/>
        </w:rPr>
      </w:pPr>
    </w:p>
    <w:p w:rsidR="00F70097" w:rsidRDefault="00F70097">
      <w:pPr>
        <w:ind w:left="317"/>
        <w:jc w:val="right"/>
        <w:rPr>
          <w:rFonts w:ascii="Times New Roman" w:hAnsi="Times New Roman" w:cs="Times New Roman"/>
          <w:sz w:val="20"/>
          <w:szCs w:val="20"/>
          <w:lang w:eastAsia="ru-RU"/>
        </w:rPr>
      </w:pPr>
    </w:p>
    <w:p w:rsidR="00F70097" w:rsidRDefault="00F70097">
      <w:pPr>
        <w:ind w:left="317"/>
        <w:jc w:val="right"/>
        <w:rPr>
          <w:rFonts w:ascii="Times New Roman" w:hAnsi="Times New Roman" w:cs="Times New Roman"/>
          <w:sz w:val="20"/>
          <w:szCs w:val="20"/>
          <w:lang w:eastAsia="ru-RU"/>
        </w:rPr>
      </w:pPr>
    </w:p>
    <w:p w:rsidR="00F70097" w:rsidRDefault="00F70097">
      <w:pPr>
        <w:ind w:left="317"/>
        <w:jc w:val="right"/>
        <w:rPr>
          <w:rFonts w:ascii="Times New Roman" w:hAnsi="Times New Roman" w:cs="Times New Roman"/>
          <w:sz w:val="20"/>
          <w:szCs w:val="20"/>
          <w:lang w:eastAsia="ru-RU"/>
        </w:rPr>
      </w:pPr>
    </w:p>
    <w:p w:rsidR="00F70097" w:rsidRDefault="00F70097">
      <w:pPr>
        <w:ind w:left="317"/>
        <w:jc w:val="right"/>
        <w:rPr>
          <w:rFonts w:ascii="Times New Roman" w:hAnsi="Times New Roman" w:cs="Times New Roman"/>
          <w:sz w:val="20"/>
          <w:szCs w:val="20"/>
          <w:lang w:eastAsia="ru-RU"/>
        </w:rPr>
      </w:pPr>
    </w:p>
    <w:p w:rsidR="00F70097" w:rsidRDefault="00F70097">
      <w:pPr>
        <w:ind w:left="317"/>
        <w:jc w:val="right"/>
        <w:rPr>
          <w:rFonts w:ascii="Times New Roman" w:hAnsi="Times New Roman" w:cs="Times New Roman"/>
          <w:sz w:val="20"/>
          <w:szCs w:val="20"/>
          <w:lang w:eastAsia="ru-RU"/>
        </w:rPr>
      </w:pPr>
    </w:p>
    <w:p w:rsidR="00F70097" w:rsidRDefault="00F70097">
      <w:pPr>
        <w:ind w:left="317"/>
        <w:jc w:val="right"/>
        <w:rPr>
          <w:rFonts w:ascii="Times New Roman" w:hAnsi="Times New Roman" w:cs="Times New Roman"/>
          <w:sz w:val="20"/>
          <w:szCs w:val="20"/>
          <w:lang w:eastAsia="ru-RU"/>
        </w:rPr>
      </w:pPr>
    </w:p>
    <w:p w:rsidR="00E71E12" w:rsidRDefault="00E71E12">
      <w:pPr>
        <w:ind w:left="317"/>
        <w:jc w:val="right"/>
        <w:rPr>
          <w:rFonts w:ascii="Times New Roman" w:hAnsi="Times New Roman" w:cs="Times New Roman"/>
          <w:sz w:val="20"/>
          <w:szCs w:val="20"/>
          <w:lang w:eastAsia="ru-RU"/>
        </w:rPr>
      </w:pPr>
    </w:p>
    <w:p w:rsidR="00E71E12" w:rsidRDefault="008D37C5">
      <w:pPr>
        <w:ind w:left="317"/>
        <w:jc w:val="right"/>
        <w:rPr>
          <w:rFonts w:ascii="Times New Roman" w:hAnsi="Times New Roman" w:cs="Times New Roman"/>
          <w:sz w:val="20"/>
          <w:szCs w:val="20"/>
          <w:lang w:eastAsia="ru-RU"/>
        </w:rPr>
      </w:pPr>
      <w:r w:rsidRPr="008D37C5">
        <w:rPr>
          <w:noProof/>
          <w:lang w:eastAsia="ru-RU"/>
        </w:rPr>
        <w:pict>
          <v:rect id="Изображение47" o:spid="_x0000_s1072" style="position:absolute;left:0;text-align:left;margin-left:350.55pt;margin-top:-56.55pt;width:41.3pt;height:29.3pt;z-index:4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" strokecolor="white" strokeweight=".02mm">
            <v:stroke joinstyle="round"/>
            <v:textbox>
              <w:txbxContent>
                <w:p w:rsidR="00687524" w:rsidRDefault="00687524">
                  <w:pPr>
                    <w:pStyle w:val="afb"/>
                  </w:pPr>
                  <w:r>
                    <w:t>47</w:t>
                  </w:r>
                </w:p>
              </w:txbxContent>
            </v:textbox>
          </v:rect>
        </w:pict>
      </w:r>
      <w:r w:rsidR="00877EEB">
        <w:rPr>
          <w:rFonts w:ascii="Times New Roman" w:hAnsi="Times New Roman" w:cs="Times New Roman"/>
          <w:sz w:val="20"/>
          <w:szCs w:val="20"/>
          <w:lang w:eastAsia="ru-RU"/>
        </w:rPr>
        <w:t>Приложение 3</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к муниципальной программе</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муниципального образования</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«Муниципальный округ Сюмсинский район</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Удмуртской Республики» </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«Управление муниципальными    </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финансами»</w:t>
      </w:r>
    </w:p>
    <w:p w:rsidR="00E71E12" w:rsidRDefault="00E71E12">
      <w:pPr>
        <w:spacing w:after="0" w:line="240" w:lineRule="auto"/>
        <w:jc w:val="center"/>
        <w:rPr>
          <w:rFonts w:ascii="Times New Roman" w:hAnsi="Times New Roman" w:cs="Times New Roman"/>
          <w:b/>
          <w:bCs/>
        </w:rPr>
      </w:pPr>
    </w:p>
    <w:p w:rsidR="00E71E12" w:rsidRDefault="00E71E12">
      <w:pPr>
        <w:spacing w:after="0" w:line="240" w:lineRule="auto"/>
        <w:jc w:val="center"/>
        <w:rPr>
          <w:rFonts w:ascii="Times New Roman" w:hAnsi="Times New Roman" w:cs="Times New Roman"/>
          <w:b/>
          <w:bCs/>
        </w:rPr>
      </w:pPr>
    </w:p>
    <w:p w:rsidR="00E71E12" w:rsidRDefault="00E71E12">
      <w:pPr>
        <w:spacing w:after="0" w:line="240" w:lineRule="auto"/>
        <w:jc w:val="center"/>
        <w:rPr>
          <w:rFonts w:ascii="Times New Roman" w:hAnsi="Times New Roman" w:cs="Times New Roman"/>
          <w:b/>
          <w:bCs/>
        </w:rPr>
      </w:pPr>
    </w:p>
    <w:p w:rsidR="00E71E12" w:rsidRDefault="00877EEB">
      <w:pPr>
        <w:spacing w:after="0" w:line="240" w:lineRule="auto"/>
        <w:jc w:val="center"/>
        <w:rPr>
          <w:rFonts w:ascii="Times New Roman" w:hAnsi="Times New Roman" w:cs="Times New Roman"/>
          <w:sz w:val="24"/>
          <w:szCs w:val="24"/>
          <w:lang w:eastAsia="ru-RU"/>
        </w:rPr>
      </w:pPr>
      <w:r>
        <w:rPr>
          <w:rFonts w:ascii="Times New Roman" w:hAnsi="Times New Roman" w:cs="Times New Roman"/>
          <w:b/>
          <w:bCs/>
        </w:rPr>
        <w:t xml:space="preserve">Оценка применения мер муниципального регулирования в сфере реализации муниципальной программы </w:t>
      </w:r>
      <w:r>
        <w:rPr>
          <w:rFonts w:ascii="Times New Roman" w:hAnsi="Times New Roman" w:cs="Times New Roman"/>
          <w:b/>
        </w:rPr>
        <w:t>«Управление муниципальными финансами»</w:t>
      </w:r>
    </w:p>
    <w:p w:rsidR="00E71E12" w:rsidRDefault="00E71E12">
      <w:pPr>
        <w:spacing w:after="0" w:line="240" w:lineRule="auto"/>
        <w:rPr>
          <w:rFonts w:ascii="Times New Roman" w:hAnsi="Times New Roman"/>
          <w:sz w:val="24"/>
          <w:szCs w:val="24"/>
          <w:lang w:eastAsia="ru-RU"/>
        </w:rPr>
      </w:pPr>
    </w:p>
    <w:tbl>
      <w:tblPr>
        <w:tblW w:w="15979" w:type="dxa"/>
        <w:tblInd w:w="-601" w:type="dxa"/>
        <w:tblLook w:val="01E0"/>
      </w:tblPr>
      <w:tblGrid>
        <w:gridCol w:w="910"/>
        <w:gridCol w:w="420"/>
        <w:gridCol w:w="232"/>
        <w:gridCol w:w="413"/>
        <w:gridCol w:w="2135"/>
        <w:gridCol w:w="1493"/>
        <w:gridCol w:w="1008"/>
        <w:gridCol w:w="1104"/>
        <w:gridCol w:w="1104"/>
        <w:gridCol w:w="1135"/>
        <w:gridCol w:w="1023"/>
        <w:gridCol w:w="216"/>
        <w:gridCol w:w="736"/>
        <w:gridCol w:w="295"/>
        <w:gridCol w:w="339"/>
        <w:gridCol w:w="501"/>
        <w:gridCol w:w="2246"/>
        <w:gridCol w:w="222"/>
        <w:gridCol w:w="447"/>
      </w:tblGrid>
      <w:tr w:rsidR="00E71E12" w:rsidTr="000645A5">
        <w:trPr>
          <w:gridAfter w:val="1"/>
          <w:wAfter w:w="447" w:type="dxa"/>
        </w:trPr>
        <w:tc>
          <w:tcPr>
            <w:tcW w:w="1562" w:type="dxa"/>
            <w:gridSpan w:val="3"/>
            <w:vMerge w:val="restart"/>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cs="Times New Roman"/>
                <w:sz w:val="20"/>
                <w:szCs w:val="20"/>
              </w:rPr>
              <w:t>Код аналити</w:t>
            </w:r>
            <w:r>
              <w:rPr>
                <w:rFonts w:ascii="Times New Roman" w:hAnsi="Times New Roman" w:cs="Times New Roman"/>
                <w:sz w:val="20"/>
                <w:szCs w:val="20"/>
              </w:rPr>
              <w:softHyphen/>
              <w:t>ч-ой програм</w:t>
            </w:r>
            <w:r>
              <w:rPr>
                <w:rFonts w:ascii="Times New Roman" w:hAnsi="Times New Roman" w:cs="Times New Roman"/>
                <w:sz w:val="20"/>
                <w:szCs w:val="20"/>
              </w:rPr>
              <w:softHyphen/>
              <w:t>мной классификации</w:t>
            </w:r>
          </w:p>
        </w:tc>
        <w:tc>
          <w:tcPr>
            <w:tcW w:w="413" w:type="dxa"/>
            <w:vMerge w:val="restart"/>
            <w:tcBorders>
              <w:top w:val="single" w:sz="4" w:space="0" w:color="000000"/>
              <w:left w:val="single" w:sz="4" w:space="0" w:color="000000"/>
              <w:bottom w:val="single" w:sz="4" w:space="0" w:color="000000"/>
              <w:right w:val="single" w:sz="4" w:space="0" w:color="000000"/>
            </w:tcBorders>
            <w:vAlign w:val="center"/>
          </w:tcPr>
          <w:p w:rsidR="00E71E12" w:rsidRDefault="00877EEB">
            <w:pPr>
              <w:spacing w:before="40" w:after="40"/>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2135" w:type="dxa"/>
            <w:vMerge w:val="restart"/>
            <w:tcBorders>
              <w:top w:val="single" w:sz="4" w:space="0" w:color="000000"/>
              <w:left w:val="single" w:sz="4" w:space="0" w:color="000000"/>
              <w:bottom w:val="single" w:sz="4" w:space="0" w:color="000000"/>
              <w:right w:val="single" w:sz="4" w:space="0" w:color="000000"/>
            </w:tcBorders>
            <w:vAlign w:val="center"/>
          </w:tcPr>
          <w:p w:rsidR="00E71E12" w:rsidRDefault="00877EEB">
            <w:pPr>
              <w:spacing w:before="40" w:after="40"/>
              <w:jc w:val="center"/>
              <w:rPr>
                <w:rFonts w:ascii="Times New Roman" w:hAnsi="Times New Roman" w:cs="Times New Roman"/>
                <w:sz w:val="20"/>
                <w:szCs w:val="20"/>
              </w:rPr>
            </w:pPr>
            <w:r>
              <w:rPr>
                <w:rFonts w:ascii="Times New Roman" w:hAnsi="Times New Roman" w:cs="Times New Roman"/>
                <w:sz w:val="20"/>
                <w:szCs w:val="20"/>
              </w:rPr>
              <w:t>Наименование меры муниципального регулирования</w:t>
            </w:r>
          </w:p>
        </w:tc>
        <w:tc>
          <w:tcPr>
            <w:tcW w:w="1493" w:type="dxa"/>
            <w:vMerge w:val="restart"/>
            <w:tcBorders>
              <w:top w:val="single" w:sz="4" w:space="0" w:color="000000"/>
              <w:left w:val="single" w:sz="4" w:space="0" w:color="000000"/>
              <w:bottom w:val="single" w:sz="4" w:space="0" w:color="000000"/>
              <w:right w:val="single" w:sz="4" w:space="0" w:color="000000"/>
            </w:tcBorders>
            <w:vAlign w:val="center"/>
          </w:tcPr>
          <w:p w:rsidR="00E71E12" w:rsidRDefault="00877EEB">
            <w:pPr>
              <w:spacing w:before="40" w:after="40"/>
              <w:jc w:val="center"/>
              <w:rPr>
                <w:rFonts w:ascii="Times New Roman" w:hAnsi="Times New Roman" w:cs="Times New Roman"/>
                <w:sz w:val="20"/>
                <w:szCs w:val="20"/>
              </w:rPr>
            </w:pPr>
            <w:r>
              <w:rPr>
                <w:rFonts w:ascii="Times New Roman" w:hAnsi="Times New Roman" w:cs="Times New Roman"/>
                <w:sz w:val="20"/>
                <w:szCs w:val="20"/>
              </w:rPr>
              <w:t>Показатель применения меры</w:t>
            </w:r>
          </w:p>
        </w:tc>
        <w:tc>
          <w:tcPr>
            <w:tcW w:w="6960" w:type="dxa"/>
            <w:gridSpan w:val="9"/>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sz w:val="20"/>
                <w:szCs w:val="20"/>
              </w:rPr>
            </w:pPr>
            <w:r>
              <w:rPr>
                <w:rFonts w:ascii="Times New Roman" w:hAnsi="Times New Roman" w:cs="Times New Roman"/>
                <w:sz w:val="20"/>
                <w:szCs w:val="20"/>
              </w:rPr>
              <w:t>Финансовая оценка результата, тыс. руб.</w:t>
            </w:r>
          </w:p>
        </w:tc>
        <w:tc>
          <w:tcPr>
            <w:tcW w:w="2969" w:type="dxa"/>
            <w:gridSpan w:val="3"/>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cs="Times New Roman"/>
                <w:sz w:val="20"/>
                <w:szCs w:val="20"/>
              </w:rPr>
              <w:t>обоснование необходимости применения меры для достижения целей  муниципальной программы</w:t>
            </w:r>
          </w:p>
        </w:tc>
      </w:tr>
      <w:tr w:rsidR="00E71E12" w:rsidTr="000645A5">
        <w:trPr>
          <w:trHeight w:val="276"/>
        </w:trPr>
        <w:tc>
          <w:tcPr>
            <w:tcW w:w="1562" w:type="dxa"/>
            <w:gridSpan w:val="3"/>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413"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2135"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493"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E71E12" w:rsidRDefault="00E71E12">
            <w:pPr>
              <w:spacing w:before="40" w:after="40"/>
              <w:rPr>
                <w:rFonts w:ascii="Times New Roman" w:hAnsi="Times New Roman" w:cs="Times New Roman"/>
                <w:sz w:val="20"/>
                <w:szCs w:val="20"/>
              </w:rPr>
            </w:pPr>
          </w:p>
          <w:p w:rsidR="00E71E12" w:rsidRDefault="00877EEB">
            <w:pPr>
              <w:spacing w:before="40" w:after="40"/>
              <w:rPr>
                <w:rFonts w:ascii="Times New Roman" w:hAnsi="Times New Roman" w:cs="Times New Roman"/>
                <w:sz w:val="20"/>
                <w:szCs w:val="20"/>
              </w:rPr>
            </w:pPr>
            <w:r>
              <w:rPr>
                <w:rFonts w:ascii="Times New Roman" w:hAnsi="Times New Roman" w:cs="Times New Roman"/>
                <w:sz w:val="20"/>
                <w:szCs w:val="20"/>
              </w:rPr>
              <w:t>2022 год</w:t>
            </w:r>
          </w:p>
          <w:p w:rsidR="00E71E12" w:rsidRDefault="00E71E12">
            <w:pPr>
              <w:spacing w:before="40" w:after="40"/>
              <w:rPr>
                <w:rFonts w:ascii="Times New Roman" w:hAnsi="Times New Roman" w:cs="Times New Roman"/>
                <w:sz w:val="20"/>
                <w:szCs w:val="20"/>
              </w:rPr>
            </w:pPr>
          </w:p>
        </w:tc>
        <w:tc>
          <w:tcPr>
            <w:tcW w:w="1104" w:type="dxa"/>
            <w:vMerge w:val="restart"/>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rPr>
                <w:rFonts w:ascii="Times New Roman" w:hAnsi="Times New Roman"/>
                <w:sz w:val="24"/>
                <w:szCs w:val="24"/>
                <w:lang w:eastAsia="ru-RU"/>
              </w:rPr>
            </w:pPr>
            <w:r>
              <w:rPr>
                <w:rFonts w:ascii="Times New Roman" w:hAnsi="Times New Roman" w:cs="Times New Roman"/>
                <w:sz w:val="20"/>
                <w:szCs w:val="20"/>
              </w:rPr>
              <w:t>2023 год</w:t>
            </w:r>
          </w:p>
        </w:tc>
        <w:tc>
          <w:tcPr>
            <w:tcW w:w="1104" w:type="dxa"/>
            <w:vMerge w:val="restart"/>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cs="Times New Roman"/>
                <w:sz w:val="20"/>
                <w:szCs w:val="20"/>
              </w:rPr>
            </w:pPr>
          </w:p>
          <w:p w:rsidR="00E71E12" w:rsidRDefault="00E71E12">
            <w:pPr>
              <w:spacing w:after="0" w:line="240" w:lineRule="auto"/>
              <w:rPr>
                <w:rFonts w:ascii="Times New Roman" w:hAnsi="Times New Roman" w:cs="Times New Roman"/>
                <w:sz w:val="20"/>
                <w:szCs w:val="20"/>
              </w:rPr>
            </w:pPr>
          </w:p>
          <w:p w:rsidR="00E71E12" w:rsidRDefault="00E71E12">
            <w:pPr>
              <w:spacing w:after="0" w:line="240" w:lineRule="auto"/>
              <w:rPr>
                <w:rFonts w:ascii="Times New Roman" w:hAnsi="Times New Roman" w:cs="Times New Roman"/>
                <w:sz w:val="20"/>
                <w:szCs w:val="20"/>
              </w:rPr>
            </w:pPr>
          </w:p>
          <w:p w:rsidR="00E71E12" w:rsidRDefault="00877EEB">
            <w:pPr>
              <w:spacing w:after="0" w:line="240" w:lineRule="auto"/>
              <w:rPr>
                <w:rFonts w:ascii="Times New Roman" w:hAnsi="Times New Roman" w:cs="Times New Roman"/>
                <w:sz w:val="20"/>
                <w:szCs w:val="20"/>
              </w:rPr>
            </w:pPr>
            <w:r>
              <w:rPr>
                <w:rFonts w:ascii="Times New Roman" w:hAnsi="Times New Roman" w:cs="Times New Roman"/>
                <w:sz w:val="20"/>
                <w:szCs w:val="20"/>
              </w:rPr>
              <w:t>2024 год</w:t>
            </w:r>
          </w:p>
        </w:tc>
        <w:tc>
          <w:tcPr>
            <w:tcW w:w="1135" w:type="dxa"/>
            <w:vMerge w:val="restart"/>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cs="Times New Roman"/>
                <w:sz w:val="20"/>
                <w:szCs w:val="20"/>
              </w:rPr>
            </w:pPr>
          </w:p>
          <w:p w:rsidR="00E71E12" w:rsidRDefault="00E71E12">
            <w:pPr>
              <w:spacing w:after="0" w:line="240" w:lineRule="auto"/>
              <w:rPr>
                <w:rFonts w:ascii="Times New Roman" w:hAnsi="Times New Roman" w:cs="Times New Roman"/>
                <w:sz w:val="20"/>
                <w:szCs w:val="20"/>
              </w:rPr>
            </w:pPr>
          </w:p>
          <w:p w:rsidR="00E71E12" w:rsidRDefault="00E71E12">
            <w:pPr>
              <w:spacing w:after="0" w:line="240" w:lineRule="auto"/>
              <w:rPr>
                <w:rFonts w:ascii="Times New Roman" w:hAnsi="Times New Roman" w:cs="Times New Roman"/>
                <w:sz w:val="20"/>
                <w:szCs w:val="20"/>
              </w:rPr>
            </w:pPr>
          </w:p>
          <w:p w:rsidR="00E71E12" w:rsidRDefault="00877EEB">
            <w:pPr>
              <w:spacing w:after="0" w:line="240" w:lineRule="auto"/>
              <w:rPr>
                <w:rFonts w:ascii="Times New Roman" w:hAnsi="Times New Roman"/>
                <w:sz w:val="24"/>
                <w:szCs w:val="24"/>
                <w:lang w:eastAsia="ru-RU"/>
              </w:rPr>
            </w:pPr>
            <w:r>
              <w:rPr>
                <w:rFonts w:ascii="Times New Roman" w:hAnsi="Times New Roman" w:cs="Times New Roman"/>
                <w:sz w:val="20"/>
                <w:szCs w:val="20"/>
              </w:rPr>
              <w:t>2025 год</w:t>
            </w:r>
          </w:p>
        </w:tc>
        <w:tc>
          <w:tcPr>
            <w:tcW w:w="1239" w:type="dxa"/>
            <w:gridSpan w:val="2"/>
            <w:vMerge w:val="restart"/>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cs="Times New Roman"/>
                <w:sz w:val="20"/>
                <w:szCs w:val="20"/>
              </w:rPr>
            </w:pPr>
          </w:p>
          <w:p w:rsidR="00E71E12" w:rsidRDefault="00E71E12">
            <w:pPr>
              <w:spacing w:after="0" w:line="240" w:lineRule="auto"/>
              <w:rPr>
                <w:rFonts w:ascii="Times New Roman" w:hAnsi="Times New Roman" w:cs="Times New Roman"/>
                <w:sz w:val="20"/>
                <w:szCs w:val="20"/>
              </w:rPr>
            </w:pPr>
          </w:p>
          <w:p w:rsidR="00E71E12" w:rsidRDefault="00E71E12">
            <w:pPr>
              <w:spacing w:after="0" w:line="240" w:lineRule="auto"/>
              <w:rPr>
                <w:rFonts w:ascii="Times New Roman" w:hAnsi="Times New Roman" w:cs="Times New Roman"/>
                <w:sz w:val="20"/>
                <w:szCs w:val="20"/>
              </w:rPr>
            </w:pPr>
          </w:p>
          <w:p w:rsidR="00E71E12" w:rsidRDefault="00877EEB">
            <w:pPr>
              <w:spacing w:after="0" w:line="240" w:lineRule="auto"/>
              <w:rPr>
                <w:rFonts w:ascii="Times New Roman" w:hAnsi="Times New Roman"/>
                <w:sz w:val="24"/>
                <w:szCs w:val="24"/>
                <w:lang w:eastAsia="ru-RU"/>
              </w:rPr>
            </w:pPr>
            <w:r>
              <w:rPr>
                <w:rFonts w:ascii="Times New Roman" w:hAnsi="Times New Roman" w:cs="Times New Roman"/>
                <w:sz w:val="20"/>
                <w:szCs w:val="20"/>
              </w:rPr>
              <w:t>2026 год</w:t>
            </w:r>
          </w:p>
        </w:tc>
        <w:tc>
          <w:tcPr>
            <w:tcW w:w="736" w:type="dxa"/>
            <w:vMerge w:val="restart"/>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cs="Times New Roman"/>
                <w:sz w:val="20"/>
                <w:szCs w:val="20"/>
              </w:rPr>
            </w:pPr>
          </w:p>
          <w:p w:rsidR="00E71E12" w:rsidRDefault="00E71E12">
            <w:pPr>
              <w:spacing w:after="0" w:line="240" w:lineRule="auto"/>
              <w:rPr>
                <w:rFonts w:ascii="Times New Roman" w:hAnsi="Times New Roman" w:cs="Times New Roman"/>
                <w:sz w:val="20"/>
                <w:szCs w:val="20"/>
              </w:rPr>
            </w:pPr>
          </w:p>
          <w:p w:rsidR="00E71E12" w:rsidRDefault="00E71E12">
            <w:pPr>
              <w:spacing w:after="0" w:line="240" w:lineRule="auto"/>
              <w:rPr>
                <w:rFonts w:ascii="Times New Roman" w:hAnsi="Times New Roman" w:cs="Times New Roman"/>
                <w:sz w:val="20"/>
                <w:szCs w:val="20"/>
              </w:rPr>
            </w:pPr>
          </w:p>
          <w:p w:rsidR="00E71E12" w:rsidRDefault="00877EEB">
            <w:pPr>
              <w:spacing w:after="0" w:line="240" w:lineRule="auto"/>
              <w:rPr>
                <w:rFonts w:ascii="Times New Roman" w:hAnsi="Times New Roman"/>
                <w:sz w:val="24"/>
                <w:szCs w:val="24"/>
                <w:lang w:eastAsia="ru-RU"/>
              </w:rPr>
            </w:pPr>
            <w:r>
              <w:rPr>
                <w:rFonts w:ascii="Times New Roman" w:hAnsi="Times New Roman" w:cs="Times New Roman"/>
                <w:sz w:val="20"/>
                <w:szCs w:val="20"/>
              </w:rPr>
              <w:t>2027 год</w:t>
            </w:r>
          </w:p>
        </w:tc>
        <w:tc>
          <w:tcPr>
            <w:tcW w:w="1135" w:type="dxa"/>
            <w:gridSpan w:val="3"/>
            <w:vMerge w:val="restart"/>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cs="Times New Roman"/>
                <w:sz w:val="20"/>
                <w:szCs w:val="20"/>
              </w:rPr>
            </w:pPr>
          </w:p>
          <w:p w:rsidR="00E71E12" w:rsidRDefault="00E71E12">
            <w:pPr>
              <w:spacing w:after="0" w:line="240" w:lineRule="auto"/>
              <w:rPr>
                <w:rFonts w:ascii="Times New Roman" w:hAnsi="Times New Roman" w:cs="Times New Roman"/>
                <w:sz w:val="20"/>
                <w:szCs w:val="20"/>
              </w:rPr>
            </w:pPr>
          </w:p>
          <w:p w:rsidR="00E71E12" w:rsidRDefault="00E71E12">
            <w:pPr>
              <w:spacing w:after="0" w:line="240" w:lineRule="auto"/>
              <w:rPr>
                <w:rFonts w:ascii="Times New Roman" w:hAnsi="Times New Roman" w:cs="Times New Roman"/>
                <w:sz w:val="20"/>
                <w:szCs w:val="20"/>
              </w:rPr>
            </w:pPr>
          </w:p>
          <w:p w:rsidR="00E71E12" w:rsidRDefault="00877EEB">
            <w:pPr>
              <w:spacing w:after="0" w:line="240" w:lineRule="auto"/>
              <w:rPr>
                <w:rFonts w:ascii="Times New Roman" w:hAnsi="Times New Roman"/>
                <w:sz w:val="24"/>
                <w:szCs w:val="24"/>
                <w:lang w:eastAsia="ru-RU"/>
              </w:rPr>
            </w:pPr>
            <w:r>
              <w:rPr>
                <w:rFonts w:ascii="Times New Roman" w:hAnsi="Times New Roman" w:cs="Times New Roman"/>
                <w:sz w:val="20"/>
                <w:szCs w:val="20"/>
              </w:rPr>
              <w:t>2028 год</w:t>
            </w:r>
          </w:p>
        </w:tc>
        <w:tc>
          <w:tcPr>
            <w:tcW w:w="2915" w:type="dxa"/>
            <w:gridSpan w:val="3"/>
            <w:vMerge w:val="restart"/>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r>
      <w:tr w:rsidR="00E71E12" w:rsidTr="000645A5">
        <w:tc>
          <w:tcPr>
            <w:tcW w:w="910"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Мп</w:t>
            </w:r>
          </w:p>
        </w:tc>
        <w:tc>
          <w:tcPr>
            <w:tcW w:w="652" w:type="dxa"/>
            <w:gridSpan w:val="2"/>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sz w:val="24"/>
                <w:szCs w:val="24"/>
                <w:lang w:eastAsia="ru-RU"/>
              </w:rPr>
              <w:t>Пн</w:t>
            </w:r>
          </w:p>
        </w:tc>
        <w:tc>
          <w:tcPr>
            <w:tcW w:w="413"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2135"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493"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008"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104"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104"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135"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239" w:type="dxa"/>
            <w:gridSpan w:val="2"/>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736"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135" w:type="dxa"/>
            <w:gridSpan w:val="3"/>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2915" w:type="dxa"/>
            <w:gridSpan w:val="3"/>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r>
      <w:tr w:rsidR="00E71E12" w:rsidTr="000645A5">
        <w:trPr>
          <w:gridAfter w:val="1"/>
          <w:wAfter w:w="447" w:type="dxa"/>
        </w:trPr>
        <w:tc>
          <w:tcPr>
            <w:tcW w:w="910"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652" w:type="dxa"/>
            <w:gridSpan w:val="2"/>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413"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3557" w:type="dxa"/>
            <w:gridSpan w:val="14"/>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b/>
                <w:sz w:val="24"/>
                <w:szCs w:val="24"/>
                <w:lang w:eastAsia="ru-RU"/>
              </w:rPr>
            </w:pPr>
            <w:r>
              <w:rPr>
                <w:rFonts w:ascii="Times New Roman" w:hAnsi="Times New Roman" w:cs="Times New Roman"/>
                <w:b/>
                <w:bCs/>
                <w:sz w:val="20"/>
                <w:szCs w:val="20"/>
              </w:rPr>
              <w:t>Подпрограмма «Управление муниципальным долгом»</w:t>
            </w:r>
          </w:p>
        </w:tc>
      </w:tr>
      <w:tr w:rsidR="00E71E12" w:rsidTr="000645A5">
        <w:tc>
          <w:tcPr>
            <w:tcW w:w="910" w:type="dxa"/>
            <w:tcBorders>
              <w:top w:val="single" w:sz="4" w:space="0" w:color="000000"/>
              <w:left w:val="single" w:sz="4" w:space="0" w:color="000000"/>
              <w:bottom w:val="single" w:sz="4" w:space="0" w:color="000000"/>
              <w:right w:val="single" w:sz="4" w:space="0" w:color="000000"/>
            </w:tcBorders>
          </w:tcPr>
          <w:p w:rsidR="00E71E12" w:rsidRDefault="00877EEB">
            <w:pPr>
              <w:spacing w:before="40" w:after="40"/>
              <w:jc w:val="center"/>
              <w:rPr>
                <w:rFonts w:ascii="Times New Roman" w:hAnsi="Times New Roman" w:cs="Times New Roman"/>
                <w:sz w:val="20"/>
                <w:szCs w:val="20"/>
              </w:rPr>
            </w:pPr>
            <w:r>
              <w:rPr>
                <w:rFonts w:ascii="Times New Roman" w:hAnsi="Times New Roman" w:cs="Times New Roman"/>
                <w:sz w:val="20"/>
                <w:szCs w:val="20"/>
              </w:rPr>
              <w:t>10</w:t>
            </w:r>
          </w:p>
        </w:tc>
        <w:tc>
          <w:tcPr>
            <w:tcW w:w="652" w:type="dxa"/>
            <w:gridSpan w:val="2"/>
            <w:tcBorders>
              <w:top w:val="single" w:sz="4" w:space="0" w:color="000000"/>
              <w:left w:val="single" w:sz="4" w:space="0" w:color="000000"/>
              <w:bottom w:val="single" w:sz="4" w:space="0" w:color="000000"/>
              <w:right w:val="single" w:sz="4" w:space="0" w:color="000000"/>
            </w:tcBorders>
          </w:tcPr>
          <w:p w:rsidR="00E71E12" w:rsidRDefault="00877EEB">
            <w:pPr>
              <w:spacing w:before="40" w:after="40"/>
              <w:jc w:val="center"/>
              <w:rPr>
                <w:rFonts w:ascii="Times New Roman" w:hAnsi="Times New Roman" w:cs="Times New Roman"/>
                <w:sz w:val="20"/>
                <w:szCs w:val="20"/>
              </w:rPr>
            </w:pPr>
            <w:r>
              <w:rPr>
                <w:rFonts w:ascii="Times New Roman" w:hAnsi="Times New Roman" w:cs="Times New Roman"/>
                <w:sz w:val="20"/>
                <w:szCs w:val="20"/>
              </w:rPr>
              <w:t>4</w:t>
            </w:r>
          </w:p>
        </w:tc>
        <w:tc>
          <w:tcPr>
            <w:tcW w:w="413" w:type="dxa"/>
            <w:tcBorders>
              <w:top w:val="single" w:sz="4" w:space="0" w:color="000000"/>
              <w:left w:val="single" w:sz="4" w:space="0" w:color="000000"/>
              <w:bottom w:val="single" w:sz="4" w:space="0" w:color="000000"/>
              <w:right w:val="single" w:sz="4" w:space="0" w:color="000000"/>
            </w:tcBorders>
          </w:tcPr>
          <w:p w:rsidR="00E71E12" w:rsidRDefault="00877EEB">
            <w:pPr>
              <w:spacing w:before="40" w:after="40"/>
              <w:jc w:val="center"/>
              <w:rPr>
                <w:rFonts w:ascii="Times New Roman" w:hAnsi="Times New Roman" w:cs="Times New Roman"/>
                <w:sz w:val="20"/>
                <w:szCs w:val="20"/>
              </w:rPr>
            </w:pPr>
            <w:r>
              <w:rPr>
                <w:rFonts w:ascii="Times New Roman" w:hAnsi="Times New Roman" w:cs="Times New Roman"/>
                <w:sz w:val="20"/>
                <w:szCs w:val="20"/>
              </w:rPr>
              <w:t>1</w:t>
            </w:r>
          </w:p>
        </w:tc>
        <w:tc>
          <w:tcPr>
            <w:tcW w:w="213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cs="Times New Roman"/>
                <w:sz w:val="20"/>
                <w:szCs w:val="20"/>
              </w:rPr>
              <w:t>Осуществление внутренних заимствований</w:t>
            </w:r>
          </w:p>
        </w:tc>
        <w:tc>
          <w:tcPr>
            <w:tcW w:w="1493"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cs="Times New Roman"/>
                <w:sz w:val="20"/>
                <w:szCs w:val="20"/>
              </w:rPr>
              <w:t>Объем привлеченных внутренних заимствований</w:t>
            </w:r>
          </w:p>
        </w:tc>
        <w:tc>
          <w:tcPr>
            <w:tcW w:w="1008"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104"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104"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239" w:type="dxa"/>
            <w:gridSpan w:val="2"/>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736"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135" w:type="dxa"/>
            <w:gridSpan w:val="3"/>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cs="Times New Roman"/>
                <w:sz w:val="20"/>
                <w:szCs w:val="20"/>
              </w:rPr>
            </w:pPr>
          </w:p>
        </w:tc>
        <w:tc>
          <w:tcPr>
            <w:tcW w:w="2915" w:type="dxa"/>
            <w:gridSpan w:val="3"/>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sz w:val="24"/>
                <w:szCs w:val="24"/>
                <w:lang w:eastAsia="ru-RU"/>
              </w:rPr>
            </w:pPr>
            <w:r>
              <w:rPr>
                <w:rFonts w:ascii="Times New Roman" w:hAnsi="Times New Roman" w:cs="Times New Roman"/>
                <w:sz w:val="20"/>
                <w:szCs w:val="20"/>
              </w:rPr>
              <w:t>Финансирование дефицита бюджета и/или погашение долговых обязательств</w:t>
            </w:r>
          </w:p>
        </w:tc>
      </w:tr>
      <w:tr w:rsidR="00E71E12" w:rsidTr="000645A5">
        <w:tc>
          <w:tcPr>
            <w:tcW w:w="910" w:type="dxa"/>
            <w:tcBorders>
              <w:top w:val="single" w:sz="4" w:space="0" w:color="000000"/>
              <w:left w:val="single" w:sz="4" w:space="0" w:color="000000"/>
              <w:bottom w:val="single" w:sz="4" w:space="0" w:color="000000"/>
              <w:right w:val="single" w:sz="4" w:space="0" w:color="000000"/>
            </w:tcBorders>
          </w:tcPr>
          <w:p w:rsidR="00E71E12" w:rsidRDefault="00877EEB">
            <w:pPr>
              <w:spacing w:before="40" w:after="40"/>
              <w:jc w:val="center"/>
              <w:rPr>
                <w:rFonts w:ascii="Times New Roman" w:hAnsi="Times New Roman" w:cs="Times New Roman"/>
                <w:sz w:val="20"/>
                <w:szCs w:val="20"/>
              </w:rPr>
            </w:pPr>
            <w:r>
              <w:rPr>
                <w:rFonts w:ascii="Times New Roman" w:hAnsi="Times New Roman" w:cs="Times New Roman"/>
                <w:sz w:val="20"/>
                <w:szCs w:val="20"/>
              </w:rPr>
              <w:t>10</w:t>
            </w:r>
          </w:p>
        </w:tc>
        <w:tc>
          <w:tcPr>
            <w:tcW w:w="652" w:type="dxa"/>
            <w:gridSpan w:val="2"/>
            <w:tcBorders>
              <w:top w:val="single" w:sz="4" w:space="0" w:color="000000"/>
              <w:left w:val="single" w:sz="4" w:space="0" w:color="000000"/>
              <w:bottom w:val="single" w:sz="4" w:space="0" w:color="000000"/>
              <w:right w:val="single" w:sz="4" w:space="0" w:color="000000"/>
            </w:tcBorders>
          </w:tcPr>
          <w:p w:rsidR="00E71E12" w:rsidRDefault="00877EEB">
            <w:pPr>
              <w:spacing w:before="40" w:after="40"/>
              <w:jc w:val="center"/>
              <w:rPr>
                <w:rFonts w:ascii="Times New Roman" w:hAnsi="Times New Roman" w:cs="Times New Roman"/>
                <w:sz w:val="20"/>
                <w:szCs w:val="20"/>
              </w:rPr>
            </w:pPr>
            <w:r>
              <w:rPr>
                <w:rFonts w:ascii="Times New Roman" w:hAnsi="Times New Roman" w:cs="Times New Roman"/>
                <w:sz w:val="20"/>
                <w:szCs w:val="20"/>
              </w:rPr>
              <w:t>4</w:t>
            </w:r>
          </w:p>
        </w:tc>
        <w:tc>
          <w:tcPr>
            <w:tcW w:w="413" w:type="dxa"/>
            <w:tcBorders>
              <w:top w:val="single" w:sz="4" w:space="0" w:color="000000"/>
              <w:left w:val="single" w:sz="4" w:space="0" w:color="000000"/>
              <w:bottom w:val="single" w:sz="4" w:space="0" w:color="000000"/>
              <w:right w:val="single" w:sz="4" w:space="0" w:color="000000"/>
            </w:tcBorders>
          </w:tcPr>
          <w:p w:rsidR="00E71E12" w:rsidRDefault="00877EEB">
            <w:pPr>
              <w:spacing w:before="40" w:after="40"/>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135" w:type="dxa"/>
            <w:tcBorders>
              <w:top w:val="single" w:sz="4" w:space="0" w:color="000000"/>
              <w:left w:val="single" w:sz="4" w:space="0" w:color="000000"/>
              <w:bottom w:val="single" w:sz="4" w:space="0" w:color="000000"/>
              <w:right w:val="single" w:sz="4" w:space="0" w:color="000000"/>
            </w:tcBorders>
          </w:tcPr>
          <w:p w:rsidR="00E71E12" w:rsidRDefault="00877EEB">
            <w:pPr>
              <w:spacing w:before="40" w:after="40"/>
              <w:ind w:left="4"/>
              <w:rPr>
                <w:rFonts w:ascii="Times New Roman" w:hAnsi="Times New Roman" w:cs="Times New Roman"/>
                <w:sz w:val="20"/>
                <w:szCs w:val="20"/>
              </w:rPr>
            </w:pPr>
            <w:r>
              <w:rPr>
                <w:rFonts w:ascii="Times New Roman" w:hAnsi="Times New Roman" w:cs="Times New Roman"/>
              </w:rPr>
              <w:t>Бюджетные кредиты из других бюджетов бюджетной системы РФ и кредиты  коммерческих организаций</w:t>
            </w:r>
          </w:p>
        </w:tc>
        <w:tc>
          <w:tcPr>
            <w:tcW w:w="1493"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E71E12" w:rsidRDefault="00877EEB">
            <w:pPr>
              <w:spacing w:before="40" w:after="40"/>
              <w:jc w:val="center"/>
              <w:rPr>
                <w:rFonts w:ascii="Times New Roman" w:hAnsi="Times New Roman" w:cs="Times New Roman"/>
                <w:sz w:val="16"/>
                <w:szCs w:val="16"/>
              </w:rPr>
            </w:pPr>
            <w:r>
              <w:rPr>
                <w:rFonts w:ascii="Times New Roman" w:hAnsi="Times New Roman" w:cs="Times New Roman"/>
                <w:sz w:val="16"/>
                <w:szCs w:val="16"/>
              </w:rPr>
              <w:t>45848,5</w:t>
            </w:r>
          </w:p>
        </w:tc>
        <w:tc>
          <w:tcPr>
            <w:tcW w:w="1104" w:type="dxa"/>
            <w:tcBorders>
              <w:top w:val="single" w:sz="4" w:space="0" w:color="000000"/>
              <w:left w:val="single" w:sz="4" w:space="0" w:color="000000"/>
              <w:bottom w:val="single" w:sz="4" w:space="0" w:color="000000"/>
              <w:right w:val="single" w:sz="4" w:space="0" w:color="000000"/>
            </w:tcBorders>
          </w:tcPr>
          <w:p w:rsidR="00E71E12" w:rsidRDefault="00E71E12">
            <w:pPr>
              <w:spacing w:before="40" w:after="40"/>
              <w:jc w:val="center"/>
              <w:rPr>
                <w:rFonts w:ascii="Times New Roman" w:hAnsi="Times New Roman" w:cs="Times New Roman"/>
                <w:sz w:val="16"/>
                <w:szCs w:val="16"/>
              </w:rPr>
            </w:pPr>
          </w:p>
          <w:p w:rsidR="00E71E12" w:rsidRDefault="00E71E12">
            <w:pPr>
              <w:spacing w:before="40" w:after="40"/>
              <w:jc w:val="center"/>
              <w:rPr>
                <w:rFonts w:ascii="Times New Roman" w:hAnsi="Times New Roman" w:cs="Times New Roman"/>
                <w:sz w:val="16"/>
                <w:szCs w:val="16"/>
              </w:rPr>
            </w:pPr>
          </w:p>
          <w:p w:rsidR="00E71E12" w:rsidRDefault="00E71E12">
            <w:pPr>
              <w:spacing w:before="40" w:after="40"/>
              <w:jc w:val="center"/>
              <w:rPr>
                <w:rFonts w:ascii="Times New Roman" w:hAnsi="Times New Roman" w:cs="Times New Roman"/>
                <w:sz w:val="16"/>
                <w:szCs w:val="16"/>
              </w:rPr>
            </w:pPr>
          </w:p>
          <w:p w:rsidR="00E71E12" w:rsidRDefault="00877EEB">
            <w:pPr>
              <w:spacing w:before="40" w:after="40"/>
              <w:jc w:val="center"/>
              <w:rPr>
                <w:rFonts w:ascii="Times New Roman" w:hAnsi="Times New Roman" w:cs="Times New Roman"/>
                <w:sz w:val="20"/>
                <w:szCs w:val="20"/>
              </w:rPr>
            </w:pPr>
            <w:r>
              <w:rPr>
                <w:rFonts w:ascii="Times New Roman" w:hAnsi="Times New Roman" w:cs="Times New Roman"/>
                <w:sz w:val="20"/>
                <w:szCs w:val="20"/>
              </w:rPr>
              <w:t>0</w:t>
            </w:r>
          </w:p>
        </w:tc>
        <w:tc>
          <w:tcPr>
            <w:tcW w:w="1104" w:type="dxa"/>
            <w:tcBorders>
              <w:top w:val="single" w:sz="4" w:space="0" w:color="000000"/>
              <w:left w:val="single" w:sz="4" w:space="0" w:color="000000"/>
              <w:bottom w:val="single" w:sz="4" w:space="0" w:color="000000"/>
              <w:right w:val="single" w:sz="4" w:space="0" w:color="000000"/>
            </w:tcBorders>
          </w:tcPr>
          <w:p w:rsidR="00E71E12" w:rsidRDefault="00E71E12">
            <w:pPr>
              <w:spacing w:before="40" w:after="40"/>
              <w:jc w:val="center"/>
              <w:rPr>
                <w:rFonts w:ascii="Times New Roman" w:hAnsi="Times New Roman" w:cs="Times New Roman"/>
                <w:sz w:val="16"/>
                <w:szCs w:val="16"/>
              </w:rPr>
            </w:pPr>
          </w:p>
          <w:p w:rsidR="00E71E12" w:rsidRDefault="00E71E12">
            <w:pPr>
              <w:spacing w:before="40" w:after="40"/>
              <w:jc w:val="center"/>
              <w:rPr>
                <w:rFonts w:ascii="Times New Roman" w:hAnsi="Times New Roman" w:cs="Times New Roman"/>
                <w:sz w:val="16"/>
                <w:szCs w:val="16"/>
              </w:rPr>
            </w:pPr>
          </w:p>
          <w:p w:rsidR="00E71E12" w:rsidRDefault="00E71E12">
            <w:pPr>
              <w:spacing w:before="40" w:after="40"/>
              <w:jc w:val="center"/>
              <w:rPr>
                <w:rFonts w:ascii="Times New Roman" w:hAnsi="Times New Roman" w:cs="Times New Roman"/>
                <w:sz w:val="16"/>
                <w:szCs w:val="16"/>
              </w:rPr>
            </w:pPr>
          </w:p>
          <w:p w:rsidR="00E71E12" w:rsidRDefault="00877EEB">
            <w:pPr>
              <w:spacing w:before="40" w:after="40"/>
              <w:jc w:val="center"/>
              <w:rPr>
                <w:rFonts w:ascii="Times New Roman" w:hAnsi="Times New Roman" w:cs="Times New Roman"/>
                <w:sz w:val="16"/>
                <w:szCs w:val="16"/>
              </w:rPr>
            </w:pPr>
            <w:r>
              <w:rPr>
                <w:rFonts w:ascii="Times New Roman" w:hAnsi="Times New Roman" w:cs="Times New Roman"/>
                <w:sz w:val="16"/>
                <w:szCs w:val="16"/>
              </w:rPr>
              <w:t>0</w:t>
            </w:r>
          </w:p>
          <w:p w:rsidR="00E71E12" w:rsidRDefault="00E71E12">
            <w:pPr>
              <w:spacing w:before="40" w:after="40"/>
              <w:jc w:val="center"/>
              <w:rPr>
                <w:rFonts w:ascii="Times New Roman" w:hAnsi="Times New Roman" w:cs="Times New Roman"/>
                <w:sz w:val="16"/>
                <w:szCs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E71E12" w:rsidRDefault="00877EEB">
            <w:pPr>
              <w:spacing w:before="40" w:after="40"/>
              <w:jc w:val="center"/>
              <w:rPr>
                <w:rFonts w:ascii="Times New Roman" w:hAnsi="Times New Roman" w:cs="Times New Roman"/>
                <w:sz w:val="16"/>
                <w:szCs w:val="16"/>
              </w:rPr>
            </w:pPr>
            <w:r>
              <w:rPr>
                <w:rFonts w:ascii="Times New Roman" w:hAnsi="Times New Roman" w:cs="Times New Roman"/>
                <w:sz w:val="16"/>
                <w:szCs w:val="16"/>
              </w:rPr>
              <w:t>11887,1</w:t>
            </w:r>
          </w:p>
        </w:tc>
        <w:tc>
          <w:tcPr>
            <w:tcW w:w="1239" w:type="dxa"/>
            <w:gridSpan w:val="2"/>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16"/>
                <w:szCs w:val="16"/>
                <w:lang w:eastAsia="ru-RU"/>
              </w:rPr>
            </w:pPr>
          </w:p>
          <w:p w:rsidR="00E71E12" w:rsidRDefault="00E71E12">
            <w:pPr>
              <w:spacing w:after="0" w:line="240" w:lineRule="auto"/>
              <w:rPr>
                <w:rFonts w:ascii="Times New Roman" w:hAnsi="Times New Roman"/>
                <w:sz w:val="16"/>
                <w:szCs w:val="16"/>
                <w:lang w:eastAsia="ru-RU"/>
              </w:rPr>
            </w:pPr>
          </w:p>
          <w:p w:rsidR="00E71E12" w:rsidRDefault="00E71E12">
            <w:pPr>
              <w:spacing w:after="0" w:line="240" w:lineRule="auto"/>
              <w:rPr>
                <w:rFonts w:ascii="Times New Roman" w:hAnsi="Times New Roman"/>
                <w:sz w:val="16"/>
                <w:szCs w:val="16"/>
                <w:lang w:eastAsia="ru-RU"/>
              </w:rPr>
            </w:pPr>
          </w:p>
          <w:p w:rsidR="00E71E12" w:rsidRDefault="00E71E12">
            <w:pPr>
              <w:spacing w:after="0" w:line="240" w:lineRule="auto"/>
              <w:rPr>
                <w:rFonts w:ascii="Times New Roman" w:hAnsi="Times New Roman"/>
                <w:sz w:val="16"/>
                <w:szCs w:val="16"/>
                <w:lang w:eastAsia="ru-RU"/>
              </w:rPr>
            </w:pPr>
          </w:p>
          <w:p w:rsidR="00E71E12" w:rsidRDefault="00877EEB">
            <w:pPr>
              <w:spacing w:after="0" w:line="240" w:lineRule="auto"/>
              <w:rPr>
                <w:rFonts w:ascii="Times New Roman" w:hAnsi="Times New Roman"/>
                <w:sz w:val="16"/>
                <w:szCs w:val="16"/>
                <w:lang w:eastAsia="ru-RU"/>
              </w:rPr>
            </w:pPr>
            <w:r>
              <w:rPr>
                <w:rFonts w:ascii="Times New Roman" w:hAnsi="Times New Roman"/>
                <w:sz w:val="16"/>
                <w:szCs w:val="16"/>
                <w:lang w:eastAsia="ru-RU"/>
              </w:rPr>
              <w:t>23774,3</w:t>
            </w:r>
          </w:p>
        </w:tc>
        <w:tc>
          <w:tcPr>
            <w:tcW w:w="736" w:type="dxa"/>
            <w:tcBorders>
              <w:top w:val="single" w:sz="4" w:space="0" w:color="000000"/>
              <w:left w:val="single" w:sz="4" w:space="0" w:color="000000"/>
              <w:bottom w:val="single" w:sz="4" w:space="0" w:color="000000"/>
              <w:right w:val="single" w:sz="4" w:space="0" w:color="000000"/>
            </w:tcBorders>
            <w:vAlign w:val="center"/>
          </w:tcPr>
          <w:p w:rsidR="00E71E12" w:rsidRDefault="00877EEB">
            <w:pPr>
              <w:spacing w:before="40" w:after="40"/>
              <w:jc w:val="center"/>
              <w:rPr>
                <w:rFonts w:ascii="Times New Roman" w:hAnsi="Times New Roman" w:cs="Times New Roman"/>
                <w:sz w:val="16"/>
                <w:szCs w:val="16"/>
              </w:rPr>
            </w:pPr>
            <w:r>
              <w:rPr>
                <w:rFonts w:ascii="Times New Roman" w:hAnsi="Times New Roman" w:cs="Times New Roman"/>
                <w:sz w:val="16"/>
                <w:szCs w:val="16"/>
              </w:rPr>
              <w:t>11887,1</w:t>
            </w:r>
          </w:p>
        </w:tc>
        <w:tc>
          <w:tcPr>
            <w:tcW w:w="1135" w:type="dxa"/>
            <w:gridSpan w:val="3"/>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16"/>
                <w:szCs w:val="16"/>
                <w:lang w:eastAsia="ru-RU"/>
              </w:rPr>
            </w:pPr>
          </w:p>
          <w:p w:rsidR="00E71E12" w:rsidRDefault="00E71E12">
            <w:pPr>
              <w:spacing w:after="0" w:line="240" w:lineRule="auto"/>
              <w:rPr>
                <w:rFonts w:ascii="Times New Roman" w:hAnsi="Times New Roman"/>
                <w:sz w:val="16"/>
                <w:szCs w:val="16"/>
                <w:lang w:eastAsia="ru-RU"/>
              </w:rPr>
            </w:pPr>
          </w:p>
          <w:p w:rsidR="00E71E12" w:rsidRDefault="00E71E12">
            <w:pPr>
              <w:spacing w:after="0" w:line="240" w:lineRule="auto"/>
              <w:rPr>
                <w:rFonts w:ascii="Times New Roman" w:hAnsi="Times New Roman"/>
                <w:sz w:val="16"/>
                <w:szCs w:val="16"/>
                <w:lang w:eastAsia="ru-RU"/>
              </w:rPr>
            </w:pPr>
          </w:p>
          <w:p w:rsidR="00E71E12" w:rsidRDefault="00E71E12">
            <w:pPr>
              <w:spacing w:after="0" w:line="240" w:lineRule="auto"/>
              <w:rPr>
                <w:rFonts w:ascii="Times New Roman" w:hAnsi="Times New Roman"/>
                <w:sz w:val="16"/>
                <w:szCs w:val="16"/>
                <w:lang w:eastAsia="ru-RU"/>
              </w:rPr>
            </w:pPr>
          </w:p>
          <w:p w:rsidR="00E71E12" w:rsidRDefault="00877EEB">
            <w:pPr>
              <w:spacing w:after="0" w:line="240" w:lineRule="auto"/>
              <w:rPr>
                <w:rFonts w:ascii="Times New Roman" w:hAnsi="Times New Roman"/>
                <w:sz w:val="16"/>
                <w:szCs w:val="16"/>
                <w:lang w:eastAsia="ru-RU"/>
              </w:rPr>
            </w:pPr>
            <w:r>
              <w:rPr>
                <w:rFonts w:ascii="Times New Roman" w:hAnsi="Times New Roman"/>
                <w:sz w:val="16"/>
                <w:szCs w:val="16"/>
                <w:lang w:eastAsia="ru-RU"/>
              </w:rPr>
              <w:t>23774,3</w:t>
            </w:r>
          </w:p>
        </w:tc>
        <w:tc>
          <w:tcPr>
            <w:tcW w:w="2915" w:type="dxa"/>
            <w:gridSpan w:val="3"/>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sz w:val="24"/>
                <w:szCs w:val="24"/>
                <w:lang w:eastAsia="ru-RU"/>
              </w:rPr>
            </w:pPr>
          </w:p>
        </w:tc>
      </w:tr>
      <w:tr w:rsidR="00E71E12" w:rsidTr="000645A5">
        <w:trPr>
          <w:gridAfter w:val="1"/>
          <w:wAfter w:w="447" w:type="dxa"/>
        </w:trPr>
        <w:tc>
          <w:tcPr>
            <w:tcW w:w="910" w:type="dxa"/>
          </w:tcPr>
          <w:p w:rsidR="00E71E12" w:rsidRDefault="00E71E12">
            <w:pPr>
              <w:jc w:val="right"/>
              <w:rPr>
                <w:rFonts w:ascii="Times New Roman" w:hAnsi="Times New Roman" w:cs="Times New Roman"/>
                <w:sz w:val="24"/>
                <w:szCs w:val="24"/>
                <w:lang w:eastAsia="ru-RU"/>
              </w:rPr>
            </w:pPr>
          </w:p>
        </w:tc>
        <w:tc>
          <w:tcPr>
            <w:tcW w:w="420" w:type="dxa"/>
          </w:tcPr>
          <w:p w:rsidR="00E71E12" w:rsidRDefault="00E71E12">
            <w:pPr>
              <w:jc w:val="right"/>
              <w:rPr>
                <w:rFonts w:ascii="Times New Roman" w:hAnsi="Times New Roman" w:cs="Times New Roman"/>
                <w:sz w:val="24"/>
                <w:szCs w:val="24"/>
                <w:lang w:eastAsia="ru-RU"/>
              </w:rPr>
            </w:pPr>
          </w:p>
        </w:tc>
        <w:tc>
          <w:tcPr>
            <w:tcW w:w="9647" w:type="dxa"/>
            <w:gridSpan w:val="9"/>
          </w:tcPr>
          <w:p w:rsidR="00E71E12" w:rsidRDefault="008D37C5">
            <w:pPr>
              <w:jc w:val="right"/>
              <w:rPr>
                <w:rFonts w:ascii="Times New Roman" w:hAnsi="Times New Roman" w:cs="Times New Roman"/>
                <w:sz w:val="24"/>
                <w:szCs w:val="24"/>
                <w:lang w:eastAsia="ru-RU"/>
              </w:rPr>
            </w:pPr>
            <w:r>
              <w:rPr>
                <w:rFonts w:ascii="Times New Roman" w:hAnsi="Times New Roman" w:cs="Times New Roman"/>
                <w:noProof/>
                <w:sz w:val="24"/>
                <w:szCs w:val="24"/>
                <w:lang w:eastAsia="ru-RU"/>
              </w:rPr>
              <w:pict>
                <v:rect id="Изображение48" o:spid="_x0000_s1073" style="position:absolute;left:0;text-align:left;margin-left:364.3pt;margin-top:-52.05pt;width:41.45pt;height:27.8pt;z-index:49;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" stroked="f">
                  <v:textbox>
                    <w:txbxContent>
                      <w:p w:rsidR="00687524" w:rsidRDefault="00687524">
                        <w:pPr>
                          <w:pStyle w:val="afb"/>
                        </w:pPr>
                        <w:r>
                          <w:t>48</w:t>
                        </w:r>
                      </w:p>
                    </w:txbxContent>
                  </v:textbox>
                </v:rect>
              </w:pict>
            </w:r>
          </w:p>
        </w:tc>
        <w:tc>
          <w:tcPr>
            <w:tcW w:w="1247" w:type="dxa"/>
            <w:gridSpan w:val="3"/>
          </w:tcPr>
          <w:p w:rsidR="00E71E12" w:rsidRDefault="00E71E12">
            <w:pPr>
              <w:ind w:left="317"/>
              <w:jc w:val="right"/>
              <w:rPr>
                <w:rFonts w:ascii="Times New Roman" w:hAnsi="Times New Roman" w:cs="Times New Roman"/>
                <w:sz w:val="20"/>
                <w:szCs w:val="20"/>
                <w:lang w:eastAsia="ru-RU"/>
              </w:rPr>
            </w:pPr>
          </w:p>
        </w:tc>
        <w:tc>
          <w:tcPr>
            <w:tcW w:w="3086" w:type="dxa"/>
            <w:gridSpan w:val="3"/>
          </w:tcPr>
          <w:p w:rsidR="00E71E12" w:rsidRDefault="00877EEB">
            <w:pPr>
              <w:ind w:left="-1569"/>
              <w:jc w:val="right"/>
              <w:rPr>
                <w:rFonts w:ascii="Times New Roman" w:hAnsi="Times New Roman" w:cs="Times New Roman"/>
                <w:sz w:val="20"/>
                <w:szCs w:val="20"/>
                <w:lang w:eastAsia="ru-RU"/>
              </w:rPr>
            </w:pPr>
            <w:r>
              <w:rPr>
                <w:rFonts w:ascii="Times New Roman" w:hAnsi="Times New Roman" w:cs="Times New Roman"/>
                <w:sz w:val="20"/>
                <w:szCs w:val="20"/>
                <w:lang w:eastAsia="ru-RU"/>
              </w:rPr>
              <w:t>Приложение 4</w:t>
            </w:r>
          </w:p>
          <w:p w:rsidR="00E71E12" w:rsidRDefault="00877EEB">
            <w:pPr>
              <w:spacing w:after="0" w:line="240" w:lineRule="auto"/>
              <w:ind w:left="-1569"/>
              <w:jc w:val="right"/>
              <w:rPr>
                <w:rFonts w:ascii="Times New Roman" w:hAnsi="Times New Roman" w:cs="Times New Roman"/>
                <w:sz w:val="20"/>
                <w:szCs w:val="20"/>
                <w:lang w:eastAsia="ru-RU"/>
              </w:rPr>
            </w:pPr>
            <w:r>
              <w:rPr>
                <w:rFonts w:ascii="Times New Roman" w:hAnsi="Times New Roman" w:cs="Times New Roman"/>
                <w:sz w:val="20"/>
                <w:szCs w:val="20"/>
                <w:lang w:eastAsia="ru-RU"/>
              </w:rPr>
              <w:t>к муниципальной программе</w:t>
            </w:r>
          </w:p>
          <w:p w:rsidR="00E71E12" w:rsidRDefault="00877EEB">
            <w:pPr>
              <w:spacing w:after="0" w:line="240" w:lineRule="auto"/>
              <w:ind w:left="-1569"/>
              <w:jc w:val="right"/>
              <w:rPr>
                <w:rFonts w:ascii="Times New Roman" w:hAnsi="Times New Roman" w:cs="Times New Roman"/>
                <w:sz w:val="20"/>
                <w:szCs w:val="20"/>
                <w:lang w:eastAsia="ru-RU"/>
              </w:rPr>
            </w:pPr>
            <w:r>
              <w:rPr>
                <w:rFonts w:ascii="Times New Roman" w:hAnsi="Times New Roman" w:cs="Times New Roman"/>
                <w:sz w:val="20"/>
                <w:szCs w:val="20"/>
                <w:lang w:eastAsia="ru-RU"/>
              </w:rPr>
              <w:t>муниципального образования</w:t>
            </w:r>
          </w:p>
          <w:p w:rsidR="00E71E12" w:rsidRDefault="00877EEB">
            <w:pPr>
              <w:spacing w:after="0" w:line="240" w:lineRule="auto"/>
              <w:ind w:left="-1569"/>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«Муниципальный  округ </w:t>
            </w:r>
          </w:p>
          <w:p w:rsidR="00E71E12" w:rsidRDefault="00877EEB">
            <w:pPr>
              <w:spacing w:after="0" w:line="240" w:lineRule="auto"/>
              <w:ind w:left="-1569"/>
              <w:jc w:val="right"/>
              <w:rPr>
                <w:rFonts w:ascii="Times New Roman" w:hAnsi="Times New Roman" w:cs="Times New Roman"/>
                <w:sz w:val="20"/>
                <w:szCs w:val="20"/>
                <w:lang w:eastAsia="ru-RU"/>
              </w:rPr>
            </w:pPr>
            <w:r>
              <w:rPr>
                <w:rFonts w:ascii="Times New Roman" w:hAnsi="Times New Roman" w:cs="Times New Roman"/>
                <w:sz w:val="20"/>
                <w:szCs w:val="20"/>
                <w:lang w:eastAsia="ru-RU"/>
              </w:rPr>
              <w:t>Сюмсинский район</w:t>
            </w:r>
          </w:p>
          <w:p w:rsidR="00E71E12" w:rsidRDefault="00877EEB">
            <w:pPr>
              <w:spacing w:after="0" w:line="240" w:lineRule="auto"/>
              <w:ind w:left="-1569"/>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Удмуртской Республики» </w:t>
            </w:r>
          </w:p>
          <w:p w:rsidR="00E71E12" w:rsidRDefault="00877EEB">
            <w:pPr>
              <w:spacing w:after="0" w:line="240" w:lineRule="auto"/>
              <w:ind w:left="-1569"/>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«Управление </w:t>
            </w:r>
          </w:p>
          <w:p w:rsidR="00E71E12" w:rsidRDefault="00877EEB">
            <w:pPr>
              <w:spacing w:after="0" w:line="240" w:lineRule="auto"/>
              <w:ind w:left="-1569"/>
              <w:jc w:val="right"/>
              <w:rPr>
                <w:rFonts w:ascii="Times New Roman" w:hAnsi="Times New Roman" w:cs="Times New Roman"/>
                <w:sz w:val="20"/>
                <w:szCs w:val="20"/>
                <w:lang w:eastAsia="ru-RU"/>
              </w:rPr>
            </w:pPr>
            <w:r>
              <w:rPr>
                <w:rFonts w:ascii="Times New Roman" w:hAnsi="Times New Roman" w:cs="Times New Roman"/>
                <w:sz w:val="20"/>
                <w:szCs w:val="20"/>
                <w:lang w:eastAsia="ru-RU"/>
              </w:rPr>
              <w:t>Муниципальными  финансами»</w:t>
            </w:r>
          </w:p>
          <w:p w:rsidR="00E71E12" w:rsidRDefault="00E71E12">
            <w:pPr>
              <w:ind w:left="-1569"/>
              <w:rPr>
                <w:rFonts w:ascii="Times New Roman" w:hAnsi="Times New Roman" w:cs="Times New Roman"/>
                <w:sz w:val="20"/>
                <w:szCs w:val="20"/>
                <w:lang w:eastAsia="ru-RU"/>
              </w:rPr>
            </w:pPr>
          </w:p>
        </w:tc>
        <w:tc>
          <w:tcPr>
            <w:tcW w:w="222" w:type="dxa"/>
            <w:tcBorders>
              <w:left w:val="nil"/>
            </w:tcBorders>
          </w:tcPr>
          <w:p w:rsidR="00E71E12" w:rsidRDefault="00E71E12"/>
        </w:tc>
      </w:tr>
    </w:tbl>
    <w:p w:rsidR="00E71E12" w:rsidRDefault="00877EEB">
      <w:pPr>
        <w:jc w:val="center"/>
        <w:rPr>
          <w:rFonts w:ascii="Times New Roman" w:hAnsi="Times New Roman" w:cs="Times New Roman"/>
          <w:b/>
          <w:bCs/>
        </w:rPr>
      </w:pPr>
      <w:r>
        <w:rPr>
          <w:rFonts w:ascii="Times New Roman" w:hAnsi="Times New Roman" w:cs="Times New Roman"/>
          <w:b/>
          <w:bCs/>
        </w:rPr>
        <w:t>Прогноз сводных показателей муниципальных заданий на оказание муниципальных услуг, выполнение муниципальных работ муниципальными  учреждениями муниципального образования «Муниципальный округ Сюмсинский район Удмуртской Республики» по муниципальной программе «Управление муниципальными финансами»</w:t>
      </w:r>
    </w:p>
    <w:p w:rsidR="00E71E12" w:rsidRDefault="00E71E12">
      <w:pPr>
        <w:jc w:val="center"/>
        <w:rPr>
          <w:rFonts w:ascii="Times New Roman" w:hAnsi="Times New Roman" w:cs="Times New Roman"/>
        </w:rPr>
      </w:pPr>
    </w:p>
    <w:tbl>
      <w:tblPr>
        <w:tblW w:w="5000" w:type="pct"/>
        <w:tblCellMar>
          <w:left w:w="28" w:type="dxa"/>
          <w:right w:w="28" w:type="dxa"/>
        </w:tblCellMar>
        <w:tblLook w:val="00A0"/>
      </w:tblPr>
      <w:tblGrid>
        <w:gridCol w:w="266"/>
        <w:gridCol w:w="240"/>
        <w:gridCol w:w="313"/>
        <w:gridCol w:w="239"/>
        <w:gridCol w:w="1450"/>
        <w:gridCol w:w="1417"/>
        <w:gridCol w:w="1417"/>
        <w:gridCol w:w="580"/>
        <w:gridCol w:w="582"/>
        <w:gridCol w:w="582"/>
        <w:gridCol w:w="583"/>
        <w:gridCol w:w="582"/>
        <w:gridCol w:w="582"/>
        <w:gridCol w:w="582"/>
        <w:gridCol w:w="582"/>
        <w:gridCol w:w="580"/>
        <w:gridCol w:w="582"/>
        <w:gridCol w:w="584"/>
        <w:gridCol w:w="582"/>
        <w:gridCol w:w="581"/>
        <w:gridCol w:w="582"/>
        <w:gridCol w:w="582"/>
        <w:gridCol w:w="556"/>
      </w:tblGrid>
      <w:tr w:rsidR="00E71E12">
        <w:trPr>
          <w:trHeight w:val="1740"/>
          <w:tblHeader/>
        </w:trPr>
        <w:tc>
          <w:tcPr>
            <w:tcW w:w="1056" w:type="dxa"/>
            <w:gridSpan w:val="4"/>
            <w:tcBorders>
              <w:top w:val="single" w:sz="4" w:space="0" w:color="000000"/>
              <w:left w:val="single" w:sz="4" w:space="0" w:color="000000"/>
              <w:right w:val="single" w:sz="4" w:space="0" w:color="000000"/>
            </w:tcBorders>
            <w:shd w:val="clear" w:color="000000" w:fill="FFFFFF"/>
            <w:vAlign w:val="center"/>
          </w:tcPr>
          <w:p w:rsidR="00E71E12" w:rsidRDefault="00877EEB">
            <w:pPr>
              <w:ind w:left="-57" w:right="-57"/>
              <w:jc w:val="center"/>
              <w:rPr>
                <w:rFonts w:ascii="Times New Roman" w:hAnsi="Times New Roman" w:cs="Times New Roman"/>
                <w:sz w:val="20"/>
                <w:szCs w:val="20"/>
                <w:lang w:eastAsia="ru-RU"/>
              </w:rPr>
            </w:pPr>
            <w:r>
              <w:rPr>
                <w:rFonts w:ascii="Times New Roman" w:hAnsi="Times New Roman" w:cs="Times New Roman"/>
                <w:sz w:val="20"/>
                <w:szCs w:val="20"/>
                <w:lang w:eastAsia="ru-RU"/>
              </w:rPr>
              <w:t>Код аналитичес</w:t>
            </w:r>
            <w:r>
              <w:rPr>
                <w:rFonts w:ascii="Times New Roman" w:hAnsi="Times New Roman" w:cs="Times New Roman"/>
                <w:sz w:val="20"/>
                <w:szCs w:val="20"/>
                <w:lang w:eastAsia="ru-RU"/>
              </w:rPr>
              <w:softHyphen/>
              <w:t>кой програм</w:t>
            </w:r>
            <w:r>
              <w:rPr>
                <w:rFonts w:ascii="Times New Roman" w:hAnsi="Times New Roman" w:cs="Times New Roman"/>
                <w:sz w:val="20"/>
                <w:szCs w:val="20"/>
                <w:lang w:eastAsia="ru-RU"/>
              </w:rPr>
              <w:softHyphen/>
              <w:t>мной классифика</w:t>
            </w:r>
            <w:r>
              <w:rPr>
                <w:rFonts w:ascii="Times New Roman" w:hAnsi="Times New Roman" w:cs="Times New Roman"/>
                <w:sz w:val="20"/>
                <w:szCs w:val="20"/>
                <w:lang w:eastAsia="ru-RU"/>
              </w:rPr>
              <w:softHyphen/>
              <w:t>ции</w:t>
            </w:r>
          </w:p>
        </w:tc>
        <w:tc>
          <w:tcPr>
            <w:tcW w:w="144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E71E12" w:rsidRDefault="00877EEB">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муниципальной услуги (работы)</w:t>
            </w:r>
          </w:p>
        </w:tc>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E71E12" w:rsidRDefault="00877EEB">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Наименова</w:t>
            </w:r>
            <w:r>
              <w:rPr>
                <w:rFonts w:ascii="Times New Roman" w:hAnsi="Times New Roman" w:cs="Times New Roman"/>
                <w:sz w:val="20"/>
                <w:szCs w:val="20"/>
                <w:lang w:eastAsia="ru-RU"/>
              </w:rPr>
              <w:softHyphen/>
              <w:t>ние показателя, характеризу</w:t>
            </w:r>
            <w:r>
              <w:rPr>
                <w:rFonts w:ascii="Times New Roman" w:hAnsi="Times New Roman" w:cs="Times New Roman"/>
                <w:sz w:val="20"/>
                <w:szCs w:val="20"/>
                <w:lang w:eastAsia="ru-RU"/>
              </w:rPr>
              <w:softHyphen/>
              <w:t>ющего объем муниципальной услуги (работы)</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E71E12" w:rsidRDefault="00877EEB">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Единица измерения объема муниципальной услуги (работы)</w:t>
            </w:r>
          </w:p>
        </w:tc>
        <w:tc>
          <w:tcPr>
            <w:tcW w:w="4639" w:type="dxa"/>
            <w:gridSpan w:val="8"/>
            <w:tcBorders>
              <w:top w:val="single" w:sz="4" w:space="0" w:color="000000"/>
              <w:bottom w:val="single" w:sz="4" w:space="0" w:color="000000"/>
              <w:right w:val="single" w:sz="4" w:space="0" w:color="000000"/>
            </w:tcBorders>
            <w:shd w:val="clear" w:color="000000" w:fill="FFFFFF"/>
            <w:vAlign w:val="center"/>
          </w:tcPr>
          <w:p w:rsidR="00E71E12" w:rsidRDefault="00877EEB">
            <w:pPr>
              <w:ind w:left="-57" w:right="-57"/>
              <w:jc w:val="center"/>
              <w:rPr>
                <w:rFonts w:ascii="Times New Roman" w:hAnsi="Times New Roman" w:cs="Times New Roman"/>
                <w:sz w:val="20"/>
                <w:szCs w:val="20"/>
                <w:lang w:eastAsia="ru-RU"/>
              </w:rPr>
            </w:pPr>
            <w:r>
              <w:rPr>
                <w:rFonts w:ascii="Times New Roman" w:hAnsi="Times New Roman" w:cs="Times New Roman"/>
                <w:sz w:val="20"/>
                <w:szCs w:val="20"/>
                <w:lang w:eastAsia="ru-RU"/>
              </w:rPr>
              <w:t>Значение показателя объема муниципальной услуги (работы)</w:t>
            </w:r>
          </w:p>
        </w:tc>
        <w:tc>
          <w:tcPr>
            <w:tcW w:w="4613"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E71E12" w:rsidRDefault="00877EEB">
            <w:pPr>
              <w:ind w:left="-57" w:right="-57"/>
              <w:jc w:val="center"/>
              <w:rPr>
                <w:rFonts w:ascii="Times New Roman" w:hAnsi="Times New Roman" w:cs="Times New Roman"/>
                <w:sz w:val="20"/>
                <w:szCs w:val="20"/>
                <w:lang w:eastAsia="ru-RU"/>
              </w:rPr>
            </w:pPr>
            <w:r>
              <w:rPr>
                <w:rFonts w:ascii="Times New Roman" w:hAnsi="Times New Roman" w:cs="Times New Roman"/>
                <w:sz w:val="20"/>
                <w:szCs w:val="20"/>
                <w:lang w:eastAsia="ru-RU"/>
              </w:rPr>
              <w:t>Расходы бюджета муниципального образования «Муниципальный округ Сюмсинский район Удмуртской Республики» на оказание муниципальной услуги (выполнение работы), тыс. рублей</w:t>
            </w:r>
          </w:p>
        </w:tc>
      </w:tr>
      <w:tr w:rsidR="00E71E12">
        <w:trPr>
          <w:trHeight w:val="405"/>
          <w:tblHeader/>
        </w:trPr>
        <w:tc>
          <w:tcPr>
            <w:tcW w:w="26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71E12" w:rsidRDefault="00877EEB">
            <w:pPr>
              <w:ind w:left="-57" w:right="-57"/>
              <w:jc w:val="center"/>
              <w:rPr>
                <w:rFonts w:ascii="Times New Roman" w:hAnsi="Times New Roman" w:cs="Times New Roman"/>
                <w:sz w:val="20"/>
                <w:szCs w:val="20"/>
                <w:lang w:eastAsia="ru-RU"/>
              </w:rPr>
            </w:pPr>
            <w:r>
              <w:rPr>
                <w:rFonts w:ascii="Times New Roman" w:hAnsi="Times New Roman" w:cs="Times New Roman"/>
                <w:sz w:val="20"/>
                <w:szCs w:val="20"/>
                <w:lang w:eastAsia="ru-RU"/>
              </w:rPr>
              <w:t>МП</w:t>
            </w:r>
          </w:p>
        </w:tc>
        <w:tc>
          <w:tcPr>
            <w:tcW w:w="240" w:type="dxa"/>
            <w:tcBorders>
              <w:top w:val="single" w:sz="4" w:space="0" w:color="000000"/>
              <w:bottom w:val="single" w:sz="4" w:space="0" w:color="000000"/>
              <w:right w:val="single" w:sz="4" w:space="0" w:color="000000"/>
            </w:tcBorders>
            <w:shd w:val="clear" w:color="000000" w:fill="FFFFFF"/>
            <w:vAlign w:val="center"/>
          </w:tcPr>
          <w:p w:rsidR="00E71E12" w:rsidRDefault="00877EEB">
            <w:pPr>
              <w:ind w:left="-57" w:right="-57"/>
              <w:jc w:val="center"/>
              <w:rPr>
                <w:rFonts w:ascii="Times New Roman" w:hAnsi="Times New Roman" w:cs="Times New Roman"/>
                <w:sz w:val="20"/>
                <w:szCs w:val="20"/>
                <w:lang w:eastAsia="ru-RU"/>
              </w:rPr>
            </w:pPr>
            <w:r>
              <w:rPr>
                <w:rFonts w:ascii="Times New Roman" w:hAnsi="Times New Roman" w:cs="Times New Roman"/>
                <w:sz w:val="20"/>
                <w:szCs w:val="20"/>
                <w:lang w:eastAsia="ru-RU"/>
              </w:rPr>
              <w:t>Пп</w:t>
            </w:r>
          </w:p>
        </w:tc>
        <w:tc>
          <w:tcPr>
            <w:tcW w:w="312" w:type="dxa"/>
            <w:tcBorders>
              <w:top w:val="single" w:sz="4" w:space="0" w:color="000000"/>
              <w:bottom w:val="single" w:sz="4" w:space="0" w:color="000000"/>
              <w:right w:val="single" w:sz="4" w:space="0" w:color="000000"/>
            </w:tcBorders>
            <w:shd w:val="clear" w:color="000000" w:fill="FFFFFF"/>
            <w:vAlign w:val="center"/>
          </w:tcPr>
          <w:p w:rsidR="00E71E12" w:rsidRDefault="00877EEB">
            <w:pPr>
              <w:ind w:left="-57" w:right="-57"/>
              <w:jc w:val="center"/>
              <w:rPr>
                <w:rFonts w:ascii="Times New Roman" w:hAnsi="Times New Roman" w:cs="Times New Roman"/>
                <w:sz w:val="20"/>
                <w:szCs w:val="20"/>
                <w:lang w:eastAsia="ru-RU"/>
              </w:rPr>
            </w:pPr>
            <w:r>
              <w:rPr>
                <w:rFonts w:ascii="Times New Roman" w:hAnsi="Times New Roman" w:cs="Times New Roman"/>
                <w:sz w:val="20"/>
                <w:szCs w:val="20"/>
                <w:lang w:eastAsia="ru-RU"/>
              </w:rPr>
              <w:t>ОМ</w:t>
            </w:r>
          </w:p>
        </w:tc>
        <w:tc>
          <w:tcPr>
            <w:tcW w:w="238" w:type="dxa"/>
            <w:tcBorders>
              <w:top w:val="single" w:sz="4" w:space="0" w:color="000000"/>
              <w:bottom w:val="single" w:sz="4" w:space="0" w:color="000000"/>
              <w:right w:val="single" w:sz="4" w:space="0" w:color="000000"/>
            </w:tcBorders>
            <w:shd w:val="clear" w:color="000000" w:fill="FFFFFF"/>
            <w:vAlign w:val="center"/>
          </w:tcPr>
          <w:p w:rsidR="00E71E12" w:rsidRDefault="00877EEB">
            <w:pPr>
              <w:ind w:left="-57" w:right="-57"/>
              <w:jc w:val="center"/>
              <w:rPr>
                <w:rFonts w:ascii="Times New Roman" w:hAnsi="Times New Roman" w:cs="Times New Roman"/>
                <w:sz w:val="20"/>
                <w:szCs w:val="20"/>
                <w:lang w:eastAsia="ru-RU"/>
              </w:rPr>
            </w:pPr>
            <w:r>
              <w:rPr>
                <w:rFonts w:ascii="Times New Roman" w:hAnsi="Times New Roman" w:cs="Times New Roman"/>
                <w:sz w:val="20"/>
                <w:szCs w:val="20"/>
                <w:lang w:eastAsia="ru-RU"/>
              </w:rPr>
              <w:t>М</w:t>
            </w:r>
          </w:p>
        </w:tc>
        <w:tc>
          <w:tcPr>
            <w:tcW w:w="1445"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rPr>
                <w:rFonts w:ascii="Times New Roman" w:hAnsi="Times New Roman" w:cs="Times New Roman"/>
                <w:sz w:val="20"/>
                <w:szCs w:val="20"/>
                <w:lang w:eastAsia="ru-RU"/>
              </w:rPr>
            </w:pPr>
          </w:p>
        </w:tc>
        <w:tc>
          <w:tcPr>
            <w:tcW w:w="1409"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rPr>
                <w:rFonts w:ascii="Times New Roman" w:hAnsi="Times New Roman" w:cs="Times New Roman"/>
                <w:sz w:val="20"/>
                <w:szCs w:val="20"/>
                <w:lang w:eastAsia="ru-RU"/>
              </w:rPr>
            </w:pPr>
          </w:p>
        </w:tc>
        <w:tc>
          <w:tcPr>
            <w:tcW w:w="1406"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rPr>
                <w:rFonts w:ascii="Times New Roman" w:hAnsi="Times New Roman" w:cs="Times New Roman"/>
                <w:sz w:val="20"/>
                <w:szCs w:val="20"/>
                <w:lang w:eastAsia="ru-RU"/>
              </w:rPr>
            </w:pPr>
          </w:p>
        </w:tc>
        <w:tc>
          <w:tcPr>
            <w:tcW w:w="578" w:type="dxa"/>
            <w:tcBorders>
              <w:bottom w:val="single" w:sz="4" w:space="0" w:color="000000"/>
              <w:right w:val="single" w:sz="4" w:space="0" w:color="000000"/>
            </w:tcBorders>
            <w:shd w:val="clear" w:color="000000" w:fill="FFFFFF"/>
            <w:vAlign w:val="center"/>
          </w:tcPr>
          <w:p w:rsidR="00E71E12" w:rsidRDefault="00E71E12">
            <w:pPr>
              <w:ind w:left="-57" w:right="-57"/>
              <w:jc w:val="center"/>
              <w:rPr>
                <w:rFonts w:ascii="Times New Roman" w:hAnsi="Times New Roman" w:cs="Times New Roman"/>
                <w:sz w:val="20"/>
                <w:szCs w:val="20"/>
                <w:lang w:eastAsia="ru-RU"/>
              </w:rPr>
            </w:pPr>
          </w:p>
        </w:tc>
        <w:tc>
          <w:tcPr>
            <w:tcW w:w="580" w:type="dxa"/>
            <w:tcBorders>
              <w:bottom w:val="single" w:sz="4" w:space="0" w:color="000000"/>
              <w:right w:val="single" w:sz="4" w:space="0" w:color="000000"/>
            </w:tcBorders>
            <w:shd w:val="clear" w:color="000000" w:fill="FFFFFF"/>
            <w:vAlign w:val="center"/>
          </w:tcPr>
          <w:p w:rsidR="00E71E12" w:rsidRDefault="00E71E12">
            <w:pPr>
              <w:ind w:left="-57" w:right="-57"/>
              <w:jc w:val="center"/>
              <w:rPr>
                <w:rFonts w:ascii="Times New Roman" w:hAnsi="Times New Roman" w:cs="Times New Roman"/>
                <w:sz w:val="20"/>
                <w:szCs w:val="20"/>
                <w:lang w:eastAsia="ru-RU"/>
              </w:rPr>
            </w:pPr>
          </w:p>
        </w:tc>
        <w:tc>
          <w:tcPr>
            <w:tcW w:w="580" w:type="dxa"/>
            <w:tcBorders>
              <w:bottom w:val="single" w:sz="4" w:space="0" w:color="000000"/>
              <w:right w:val="single" w:sz="4" w:space="0" w:color="000000"/>
            </w:tcBorders>
            <w:shd w:val="clear" w:color="000000" w:fill="FFFFFF"/>
            <w:vAlign w:val="center"/>
          </w:tcPr>
          <w:p w:rsidR="00E71E12" w:rsidRDefault="00E71E12">
            <w:pPr>
              <w:ind w:left="-57" w:right="-57"/>
              <w:jc w:val="center"/>
              <w:rPr>
                <w:rFonts w:ascii="Times New Roman" w:hAnsi="Times New Roman" w:cs="Times New Roman"/>
                <w:sz w:val="20"/>
                <w:szCs w:val="20"/>
                <w:lang w:eastAsia="ru-RU"/>
              </w:rPr>
            </w:pPr>
          </w:p>
        </w:tc>
        <w:tc>
          <w:tcPr>
            <w:tcW w:w="581" w:type="dxa"/>
            <w:tcBorders>
              <w:top w:val="single" w:sz="4" w:space="0" w:color="000000"/>
              <w:bottom w:val="single" w:sz="4" w:space="0" w:color="000000"/>
              <w:right w:val="single" w:sz="4" w:space="0" w:color="000000"/>
            </w:tcBorders>
            <w:shd w:val="clear" w:color="000000" w:fill="FFFFFF"/>
            <w:vAlign w:val="center"/>
          </w:tcPr>
          <w:p w:rsidR="00E71E12" w:rsidRDefault="00E71E12">
            <w:pPr>
              <w:ind w:left="-57" w:right="-57"/>
              <w:jc w:val="center"/>
              <w:rPr>
                <w:rFonts w:ascii="Times New Roman" w:hAnsi="Times New Roman" w:cs="Times New Roman"/>
                <w:sz w:val="20"/>
                <w:szCs w:val="20"/>
                <w:lang w:eastAsia="ru-RU"/>
              </w:rPr>
            </w:pPr>
          </w:p>
        </w:tc>
        <w:tc>
          <w:tcPr>
            <w:tcW w:w="5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71E12" w:rsidRDefault="00E71E12">
            <w:pPr>
              <w:ind w:left="-57" w:right="-57"/>
              <w:jc w:val="center"/>
              <w:rPr>
                <w:rFonts w:ascii="Times New Roman" w:hAnsi="Times New Roman" w:cs="Times New Roman"/>
                <w:sz w:val="20"/>
                <w:szCs w:val="20"/>
                <w:lang w:eastAsia="ru-RU"/>
              </w:rPr>
            </w:pPr>
          </w:p>
        </w:tc>
        <w:tc>
          <w:tcPr>
            <w:tcW w:w="5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71E12" w:rsidRDefault="00E71E12">
            <w:pPr>
              <w:ind w:left="-57" w:right="-57"/>
              <w:jc w:val="center"/>
              <w:rPr>
                <w:rFonts w:ascii="Times New Roman" w:hAnsi="Times New Roman" w:cs="Times New Roman"/>
                <w:sz w:val="20"/>
                <w:szCs w:val="20"/>
                <w:lang w:eastAsia="ru-RU"/>
              </w:rPr>
            </w:pPr>
          </w:p>
        </w:tc>
        <w:tc>
          <w:tcPr>
            <w:tcW w:w="5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71E12" w:rsidRDefault="00E71E12">
            <w:pPr>
              <w:ind w:left="-57" w:right="-57"/>
              <w:jc w:val="center"/>
              <w:rPr>
                <w:rFonts w:ascii="Times New Roman" w:hAnsi="Times New Roman" w:cs="Times New Roman"/>
                <w:sz w:val="20"/>
                <w:szCs w:val="20"/>
                <w:lang w:eastAsia="ru-RU"/>
              </w:rPr>
            </w:pPr>
          </w:p>
        </w:tc>
        <w:tc>
          <w:tcPr>
            <w:tcW w:w="5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71E12" w:rsidRDefault="00E71E12">
            <w:pPr>
              <w:ind w:left="-57" w:right="-57"/>
              <w:jc w:val="center"/>
              <w:rPr>
                <w:rFonts w:ascii="Times New Roman" w:hAnsi="Times New Roman" w:cs="Times New Roman"/>
                <w:sz w:val="20"/>
                <w:szCs w:val="20"/>
                <w:lang w:eastAsia="ru-RU"/>
              </w:rPr>
            </w:pPr>
          </w:p>
        </w:tc>
        <w:tc>
          <w:tcPr>
            <w:tcW w:w="578" w:type="dxa"/>
            <w:tcBorders>
              <w:left w:val="single" w:sz="4" w:space="0" w:color="000000"/>
              <w:bottom w:val="single" w:sz="4" w:space="0" w:color="000000"/>
              <w:right w:val="single" w:sz="4" w:space="0" w:color="000000"/>
            </w:tcBorders>
            <w:shd w:val="clear" w:color="000000" w:fill="FFFFFF"/>
            <w:vAlign w:val="center"/>
          </w:tcPr>
          <w:p w:rsidR="00E71E12" w:rsidRDefault="00E71E12">
            <w:pPr>
              <w:ind w:left="-57" w:right="-57"/>
              <w:jc w:val="center"/>
              <w:rPr>
                <w:rFonts w:ascii="Times New Roman" w:hAnsi="Times New Roman" w:cs="Times New Roman"/>
                <w:sz w:val="20"/>
                <w:szCs w:val="20"/>
                <w:lang w:eastAsia="ru-RU"/>
              </w:rPr>
            </w:pPr>
          </w:p>
        </w:tc>
        <w:tc>
          <w:tcPr>
            <w:tcW w:w="580" w:type="dxa"/>
            <w:tcBorders>
              <w:bottom w:val="single" w:sz="4" w:space="0" w:color="000000"/>
              <w:right w:val="single" w:sz="4" w:space="0" w:color="000000"/>
            </w:tcBorders>
            <w:shd w:val="clear" w:color="000000" w:fill="FFFFFF"/>
            <w:vAlign w:val="center"/>
          </w:tcPr>
          <w:p w:rsidR="00E71E12" w:rsidRDefault="00E71E12">
            <w:pPr>
              <w:ind w:left="-57" w:right="-57"/>
              <w:jc w:val="center"/>
              <w:rPr>
                <w:rFonts w:ascii="Times New Roman" w:hAnsi="Times New Roman" w:cs="Times New Roman"/>
                <w:sz w:val="20"/>
                <w:szCs w:val="20"/>
                <w:lang w:eastAsia="ru-RU"/>
              </w:rPr>
            </w:pPr>
          </w:p>
        </w:tc>
        <w:tc>
          <w:tcPr>
            <w:tcW w:w="582" w:type="dxa"/>
            <w:tcBorders>
              <w:bottom w:val="single" w:sz="4" w:space="0" w:color="000000"/>
              <w:right w:val="single" w:sz="4" w:space="0" w:color="000000"/>
            </w:tcBorders>
            <w:shd w:val="clear" w:color="000000" w:fill="FFFFFF"/>
            <w:vAlign w:val="center"/>
          </w:tcPr>
          <w:p w:rsidR="00E71E12" w:rsidRDefault="00E71E12">
            <w:pPr>
              <w:ind w:left="-57" w:right="-57"/>
              <w:jc w:val="center"/>
              <w:rPr>
                <w:rFonts w:ascii="Times New Roman" w:hAnsi="Times New Roman" w:cs="Times New Roman"/>
                <w:sz w:val="20"/>
                <w:szCs w:val="20"/>
                <w:lang w:eastAsia="ru-RU"/>
              </w:rPr>
            </w:pPr>
          </w:p>
        </w:tc>
        <w:tc>
          <w:tcPr>
            <w:tcW w:w="580" w:type="dxa"/>
            <w:tcBorders>
              <w:bottom w:val="single" w:sz="4" w:space="0" w:color="000000"/>
              <w:right w:val="single" w:sz="4" w:space="0" w:color="000000"/>
            </w:tcBorders>
            <w:shd w:val="clear" w:color="000000" w:fill="FFFFFF"/>
            <w:vAlign w:val="center"/>
          </w:tcPr>
          <w:p w:rsidR="00E71E12" w:rsidRDefault="00E71E12">
            <w:pPr>
              <w:ind w:left="-57" w:right="-57"/>
              <w:jc w:val="center"/>
              <w:rPr>
                <w:rFonts w:ascii="Times New Roman" w:hAnsi="Times New Roman" w:cs="Times New Roman"/>
                <w:sz w:val="20"/>
                <w:szCs w:val="20"/>
                <w:lang w:eastAsia="ru-RU"/>
              </w:rPr>
            </w:pPr>
          </w:p>
        </w:tc>
        <w:tc>
          <w:tcPr>
            <w:tcW w:w="579" w:type="dxa"/>
            <w:tcBorders>
              <w:bottom w:val="single" w:sz="4" w:space="0" w:color="000000"/>
              <w:right w:val="single" w:sz="4" w:space="0" w:color="000000"/>
            </w:tcBorders>
            <w:shd w:val="clear" w:color="000000" w:fill="FFFFFF"/>
            <w:vAlign w:val="center"/>
          </w:tcPr>
          <w:p w:rsidR="00E71E12" w:rsidRDefault="00E71E12">
            <w:pPr>
              <w:ind w:left="-57" w:right="-57"/>
              <w:jc w:val="center"/>
              <w:rPr>
                <w:rFonts w:ascii="Times New Roman" w:hAnsi="Times New Roman" w:cs="Times New Roman"/>
                <w:sz w:val="20"/>
                <w:szCs w:val="20"/>
                <w:lang w:eastAsia="ru-RU"/>
              </w:rPr>
            </w:pPr>
          </w:p>
        </w:tc>
        <w:tc>
          <w:tcPr>
            <w:tcW w:w="580" w:type="dxa"/>
            <w:tcBorders>
              <w:bottom w:val="single" w:sz="4" w:space="0" w:color="000000"/>
              <w:right w:val="single" w:sz="4" w:space="0" w:color="000000"/>
            </w:tcBorders>
            <w:shd w:val="clear" w:color="000000" w:fill="FFFFFF"/>
            <w:vAlign w:val="center"/>
          </w:tcPr>
          <w:p w:rsidR="00E71E12" w:rsidRDefault="00E71E12">
            <w:pPr>
              <w:ind w:left="-57" w:right="-57"/>
              <w:jc w:val="center"/>
              <w:rPr>
                <w:rFonts w:ascii="Times New Roman" w:hAnsi="Times New Roman" w:cs="Times New Roman"/>
                <w:sz w:val="20"/>
                <w:szCs w:val="20"/>
                <w:lang w:eastAsia="ru-RU"/>
              </w:rPr>
            </w:pPr>
          </w:p>
        </w:tc>
        <w:tc>
          <w:tcPr>
            <w:tcW w:w="580" w:type="dxa"/>
            <w:tcBorders>
              <w:bottom w:val="single" w:sz="4" w:space="0" w:color="000000"/>
              <w:right w:val="single" w:sz="4" w:space="0" w:color="000000"/>
            </w:tcBorders>
            <w:shd w:val="clear" w:color="000000" w:fill="FFFFFF"/>
            <w:vAlign w:val="center"/>
          </w:tcPr>
          <w:p w:rsidR="00E71E12" w:rsidRDefault="00E71E12">
            <w:pPr>
              <w:ind w:left="-57" w:right="-57"/>
              <w:jc w:val="center"/>
              <w:rPr>
                <w:rFonts w:ascii="Times New Roman" w:hAnsi="Times New Roman" w:cs="Times New Roman"/>
                <w:sz w:val="20"/>
                <w:szCs w:val="20"/>
                <w:lang w:eastAsia="ru-RU"/>
              </w:rPr>
            </w:pPr>
          </w:p>
        </w:tc>
        <w:tc>
          <w:tcPr>
            <w:tcW w:w="554" w:type="dxa"/>
            <w:tcBorders>
              <w:bottom w:val="single" w:sz="4" w:space="0" w:color="000000"/>
              <w:right w:val="single" w:sz="4" w:space="0" w:color="000000"/>
            </w:tcBorders>
            <w:shd w:val="clear" w:color="000000" w:fill="FFFFFF"/>
            <w:vAlign w:val="center"/>
          </w:tcPr>
          <w:p w:rsidR="00E71E12" w:rsidRDefault="00E71E12">
            <w:pPr>
              <w:ind w:left="-57" w:right="-57"/>
              <w:jc w:val="center"/>
              <w:rPr>
                <w:rFonts w:ascii="Times New Roman" w:hAnsi="Times New Roman" w:cs="Times New Roman"/>
                <w:sz w:val="20"/>
                <w:szCs w:val="20"/>
                <w:lang w:eastAsia="ru-RU"/>
              </w:rPr>
            </w:pPr>
          </w:p>
        </w:tc>
      </w:tr>
      <w:tr w:rsidR="00E71E12">
        <w:trPr>
          <w:trHeight w:val="893"/>
        </w:trPr>
        <w:tc>
          <w:tcPr>
            <w:tcW w:w="266" w:type="dxa"/>
            <w:tcBorders>
              <w:left w:val="single" w:sz="4" w:space="0" w:color="000000"/>
              <w:bottom w:val="single" w:sz="4" w:space="0" w:color="000000"/>
              <w:right w:val="single" w:sz="4" w:space="0" w:color="000000"/>
            </w:tcBorders>
            <w:shd w:val="clear" w:color="000000" w:fill="FFFFFF"/>
          </w:tcPr>
          <w:p w:rsidR="00E71E12" w:rsidRDefault="00877EEB">
            <w:pPr>
              <w:ind w:left="-57" w:right="-57"/>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240" w:type="dxa"/>
            <w:tcBorders>
              <w:bottom w:val="single" w:sz="4" w:space="0" w:color="000000"/>
              <w:right w:val="single" w:sz="4" w:space="0" w:color="000000"/>
            </w:tcBorders>
            <w:shd w:val="clear" w:color="000000" w:fill="FFFFFF"/>
          </w:tcPr>
          <w:p w:rsidR="00E71E12" w:rsidRDefault="00E71E12">
            <w:pPr>
              <w:ind w:left="-57" w:right="-57"/>
              <w:jc w:val="center"/>
              <w:rPr>
                <w:rFonts w:ascii="Times New Roman" w:hAnsi="Times New Roman" w:cs="Times New Roman"/>
                <w:sz w:val="20"/>
                <w:szCs w:val="20"/>
                <w:lang w:eastAsia="ru-RU"/>
              </w:rPr>
            </w:pPr>
          </w:p>
        </w:tc>
        <w:tc>
          <w:tcPr>
            <w:tcW w:w="312" w:type="dxa"/>
            <w:tcBorders>
              <w:bottom w:val="single" w:sz="4" w:space="0" w:color="000000"/>
              <w:right w:val="single" w:sz="4" w:space="0" w:color="000000"/>
            </w:tcBorders>
            <w:shd w:val="clear" w:color="000000" w:fill="FFFFFF"/>
          </w:tcPr>
          <w:p w:rsidR="00E71E12" w:rsidRDefault="00E71E12">
            <w:pPr>
              <w:ind w:left="-57" w:right="-57"/>
              <w:jc w:val="center"/>
              <w:rPr>
                <w:rFonts w:ascii="Times New Roman" w:hAnsi="Times New Roman" w:cs="Times New Roman"/>
                <w:sz w:val="20"/>
                <w:szCs w:val="20"/>
                <w:lang w:eastAsia="ru-RU"/>
              </w:rPr>
            </w:pPr>
          </w:p>
        </w:tc>
        <w:tc>
          <w:tcPr>
            <w:tcW w:w="238" w:type="dxa"/>
            <w:tcBorders>
              <w:bottom w:val="single" w:sz="4" w:space="0" w:color="000000"/>
              <w:right w:val="single" w:sz="4" w:space="0" w:color="000000"/>
            </w:tcBorders>
            <w:shd w:val="clear" w:color="000000" w:fill="FFFFFF"/>
          </w:tcPr>
          <w:p w:rsidR="00E71E12" w:rsidRDefault="00E71E12">
            <w:pPr>
              <w:ind w:left="-57" w:right="-57"/>
              <w:jc w:val="center"/>
              <w:rPr>
                <w:rFonts w:ascii="Times New Roman" w:hAnsi="Times New Roman" w:cs="Times New Roman"/>
                <w:sz w:val="20"/>
                <w:szCs w:val="20"/>
                <w:lang w:eastAsia="ru-RU"/>
              </w:rPr>
            </w:pPr>
          </w:p>
        </w:tc>
        <w:tc>
          <w:tcPr>
            <w:tcW w:w="13512" w:type="dxa"/>
            <w:gridSpan w:val="19"/>
            <w:tcBorders>
              <w:bottom w:val="single" w:sz="4" w:space="0" w:color="000000"/>
              <w:right w:val="single" w:sz="4" w:space="0" w:color="000000"/>
            </w:tcBorders>
            <w:shd w:val="clear" w:color="000000" w:fill="FFFFFF"/>
          </w:tcPr>
          <w:p w:rsidR="00E71E12" w:rsidRDefault="00877EEB">
            <w:pPr>
              <w:ind w:left="-57" w:right="-57"/>
              <w:rPr>
                <w:rFonts w:ascii="Times New Roman" w:hAnsi="Times New Roman" w:cs="Times New Roman"/>
                <w:sz w:val="20"/>
                <w:szCs w:val="20"/>
                <w:lang w:eastAsia="ru-RU"/>
              </w:rPr>
            </w:pPr>
            <w:r>
              <w:rPr>
                <w:rFonts w:ascii="Times New Roman" w:hAnsi="Times New Roman" w:cs="Times New Roman"/>
              </w:rPr>
              <w:t>Муниципальные  задания на оказание муниципальных услуг, выполнение муниципальных работ муниципальными  учреждениями муниципального образования «Муниципальный округ Сюмсинский район Удмуртской Республики» в рамках муниципальной программы не формируются</w:t>
            </w:r>
          </w:p>
        </w:tc>
      </w:tr>
    </w:tbl>
    <w:p w:rsidR="00E71E12" w:rsidRDefault="00E71E12">
      <w:pPr>
        <w:pStyle w:val="11"/>
        <w:ind w:left="717"/>
        <w:rPr>
          <w:rFonts w:ascii="Times New Roman" w:hAnsi="Times New Roman" w:cs="Times New Roman"/>
          <w:strike/>
        </w:rPr>
      </w:pPr>
    </w:p>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tbl>
      <w:tblPr>
        <w:tblpPr w:leftFromText="180" w:rightFromText="180" w:vertAnchor="text" w:horzAnchor="margin" w:tblpY="11"/>
        <w:tblW w:w="15417" w:type="dxa"/>
        <w:tblLook w:val="00A0"/>
      </w:tblPr>
      <w:tblGrid>
        <w:gridCol w:w="10032"/>
        <w:gridCol w:w="5385"/>
      </w:tblGrid>
      <w:tr w:rsidR="00E71E12">
        <w:trPr>
          <w:trHeight w:val="80"/>
        </w:trPr>
        <w:tc>
          <w:tcPr>
            <w:tcW w:w="10031" w:type="dxa"/>
          </w:tcPr>
          <w:p w:rsidR="00E71E12" w:rsidRDefault="00E71E12">
            <w:pPr>
              <w:spacing w:after="0" w:line="240" w:lineRule="auto"/>
              <w:jc w:val="right"/>
              <w:rPr>
                <w:rFonts w:ascii="Times New Roman" w:hAnsi="Times New Roman" w:cs="Times New Roman"/>
                <w:sz w:val="24"/>
                <w:szCs w:val="24"/>
                <w:lang w:eastAsia="ru-RU"/>
              </w:rPr>
            </w:pPr>
          </w:p>
          <w:p w:rsidR="00E71E12" w:rsidRDefault="00E71E12">
            <w:pPr>
              <w:spacing w:after="0" w:line="240" w:lineRule="auto"/>
              <w:jc w:val="right"/>
              <w:rPr>
                <w:rFonts w:ascii="Times New Roman" w:hAnsi="Times New Roman" w:cs="Times New Roman"/>
                <w:sz w:val="24"/>
                <w:szCs w:val="24"/>
                <w:lang w:eastAsia="ru-RU"/>
              </w:rPr>
            </w:pPr>
          </w:p>
        </w:tc>
        <w:tc>
          <w:tcPr>
            <w:tcW w:w="5385" w:type="dxa"/>
          </w:tcPr>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Приложение 5 </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к муниципальной программе</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муниципального образования</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«Муниципальный округ Сюмсинский район</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Удмуртской Республики» </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«Управление муниципальными</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финансами»</w:t>
            </w:r>
          </w:p>
          <w:p w:rsidR="00E71E12" w:rsidRDefault="00E71E12">
            <w:pPr>
              <w:spacing w:after="0" w:line="240" w:lineRule="auto"/>
              <w:ind w:left="317"/>
              <w:jc w:val="right"/>
              <w:rPr>
                <w:rFonts w:ascii="Times New Roman" w:hAnsi="Times New Roman" w:cs="Times New Roman"/>
                <w:sz w:val="20"/>
                <w:szCs w:val="20"/>
                <w:lang w:eastAsia="ru-RU"/>
              </w:rPr>
            </w:pPr>
          </w:p>
          <w:p w:rsidR="00E71E12" w:rsidRDefault="00E71E12">
            <w:pPr>
              <w:spacing w:after="0" w:line="240" w:lineRule="auto"/>
              <w:ind w:left="317"/>
              <w:jc w:val="right"/>
              <w:rPr>
                <w:rFonts w:ascii="Times New Roman" w:hAnsi="Times New Roman" w:cs="Times New Roman"/>
                <w:sz w:val="20"/>
                <w:szCs w:val="20"/>
                <w:lang w:eastAsia="ru-RU"/>
              </w:rPr>
            </w:pPr>
          </w:p>
        </w:tc>
      </w:tr>
    </w:tbl>
    <w:p w:rsidR="00E71E12" w:rsidRDefault="008D37C5">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Изображение49" o:spid="_x0000_s1074" style="position:absolute;margin-left:335.55pt;margin-top:-50.55pt;width:35.3pt;height:25.55pt;z-index:5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" stroked="f">
            <v:textbox>
              <w:txbxContent>
                <w:p w:rsidR="00687524" w:rsidRDefault="00687524">
                  <w:pPr>
                    <w:pStyle w:val="afb"/>
                  </w:pPr>
                  <w:r>
                    <w:t>49</w:t>
                  </w:r>
                </w:p>
              </w:txbxContent>
            </v:textbox>
          </v:rect>
        </w:pict>
      </w:r>
    </w:p>
    <w:p w:rsidR="00E71E12" w:rsidRDefault="00E71E12">
      <w:pPr>
        <w:spacing w:after="0" w:line="240" w:lineRule="auto"/>
        <w:rPr>
          <w:rFonts w:ascii="Times New Roman" w:hAnsi="Times New Roman"/>
          <w:sz w:val="24"/>
          <w:szCs w:val="24"/>
          <w:lang w:eastAsia="ru-RU"/>
        </w:rPr>
      </w:pPr>
    </w:p>
    <w:p w:rsidR="00E71E12" w:rsidRDefault="00877EEB">
      <w:pPr>
        <w:spacing w:after="0"/>
        <w:jc w:val="center"/>
        <w:rPr>
          <w:rFonts w:ascii="Times New Roman" w:hAnsi="Times New Roman" w:cs="Times New Roman"/>
          <w:b/>
          <w:bCs/>
        </w:rPr>
      </w:pPr>
      <w:r>
        <w:rPr>
          <w:rFonts w:ascii="Times New Roman" w:hAnsi="Times New Roman" w:cs="Times New Roman"/>
          <w:b/>
          <w:bCs/>
        </w:rPr>
        <w:t>Ресурсное обеспечение реализации муниципальной программы «Управление муниципальными финансами»</w:t>
      </w:r>
    </w:p>
    <w:p w:rsidR="00E71E12" w:rsidRDefault="00877EEB">
      <w:pPr>
        <w:ind w:left="317"/>
        <w:jc w:val="center"/>
        <w:rPr>
          <w:rFonts w:ascii="Times New Roman" w:hAnsi="Times New Roman" w:cs="Times New Roman"/>
          <w:b/>
        </w:rPr>
      </w:pPr>
      <w:r>
        <w:rPr>
          <w:rFonts w:ascii="Times New Roman" w:hAnsi="Times New Roman" w:cs="Times New Roman"/>
          <w:b/>
          <w:bCs/>
        </w:rPr>
        <w:t>за счет средств бюджета муниципального образования «</w:t>
      </w:r>
      <w:r>
        <w:rPr>
          <w:rFonts w:ascii="Times New Roman" w:hAnsi="Times New Roman" w:cs="Times New Roman"/>
          <w:b/>
        </w:rPr>
        <w:t>Муниципальный округ Сюмсинский район Удмуртской Республики»</w:t>
      </w:r>
    </w:p>
    <w:p w:rsidR="00E71E12" w:rsidRDefault="00E71E12">
      <w:pPr>
        <w:spacing w:after="0"/>
        <w:jc w:val="center"/>
        <w:rPr>
          <w:rFonts w:ascii="Times New Roman" w:hAnsi="Times New Roman" w:cs="Times New Roman"/>
          <w:b/>
          <w:bCs/>
        </w:rPr>
      </w:pPr>
    </w:p>
    <w:p w:rsidR="00E71E12" w:rsidRDefault="00E71E12">
      <w:pPr>
        <w:spacing w:after="0" w:line="240" w:lineRule="auto"/>
        <w:rPr>
          <w:rFonts w:ascii="Times New Roman" w:hAnsi="Times New Roman"/>
          <w:sz w:val="24"/>
          <w:szCs w:val="24"/>
          <w:lang w:eastAsia="ru-RU"/>
        </w:rPr>
      </w:pPr>
    </w:p>
    <w:tbl>
      <w:tblPr>
        <w:tblW w:w="15877" w:type="dxa"/>
        <w:tblInd w:w="-318" w:type="dxa"/>
        <w:tblLook w:val="00A0"/>
      </w:tblPr>
      <w:tblGrid>
        <w:gridCol w:w="474"/>
        <w:gridCol w:w="419"/>
        <w:gridCol w:w="475"/>
        <w:gridCol w:w="359"/>
        <w:gridCol w:w="2296"/>
        <w:gridCol w:w="2399"/>
        <w:gridCol w:w="667"/>
        <w:gridCol w:w="555"/>
        <w:gridCol w:w="1016"/>
        <w:gridCol w:w="541"/>
        <w:gridCol w:w="953"/>
        <w:gridCol w:w="954"/>
        <w:gridCol w:w="953"/>
        <w:gridCol w:w="954"/>
        <w:gridCol w:w="954"/>
        <w:gridCol w:w="954"/>
        <w:gridCol w:w="954"/>
      </w:tblGrid>
      <w:tr w:rsidR="00E71E12">
        <w:trPr>
          <w:trHeight w:val="339"/>
          <w:tblHeader/>
        </w:trPr>
        <w:tc>
          <w:tcPr>
            <w:tcW w:w="1702" w:type="dxa"/>
            <w:gridSpan w:val="4"/>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Код программной классификации</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Наименование муниципальной</w:t>
            </w:r>
          </w:p>
          <w:p w:rsidR="00E71E12" w:rsidRDefault="00877EEB">
            <w:pPr>
              <w:spacing w:after="0" w:line="240" w:lineRule="auto"/>
              <w:ind w:left="147" w:hanging="147"/>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программы, подпрограммы, основного мероприятия, мероприятия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Ответственный исполнитель, соисполнитель</w:t>
            </w:r>
          </w:p>
        </w:tc>
        <w:tc>
          <w:tcPr>
            <w:tcW w:w="2412" w:type="dxa"/>
            <w:gridSpan w:val="4"/>
            <w:tcBorders>
              <w:top w:val="single" w:sz="4" w:space="0" w:color="000000"/>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Код бюджетной классификации</w:t>
            </w:r>
          </w:p>
        </w:tc>
        <w:tc>
          <w:tcPr>
            <w:tcW w:w="7937" w:type="dxa"/>
            <w:gridSpan w:val="7"/>
            <w:tcBorders>
              <w:top w:val="single" w:sz="4" w:space="0" w:color="000000"/>
              <w:left w:val="single" w:sz="4" w:space="0" w:color="000000"/>
              <w:bottom w:val="single" w:sz="8" w:space="0" w:color="000000"/>
              <w:right w:val="single" w:sz="4" w:space="0" w:color="000000"/>
            </w:tcBorders>
            <w:vAlign w:val="center"/>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Расходы бюджета муниципального образования, тыс. руб.</w:t>
            </w:r>
          </w:p>
        </w:tc>
      </w:tr>
      <w:tr w:rsidR="00E71E12">
        <w:trPr>
          <w:trHeight w:val="113"/>
          <w:tblHeader/>
        </w:trPr>
        <w:tc>
          <w:tcPr>
            <w:tcW w:w="449" w:type="dxa"/>
            <w:tcBorders>
              <w:left w:val="single" w:sz="4" w:space="0" w:color="000000"/>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МП</w:t>
            </w:r>
          </w:p>
        </w:tc>
        <w:tc>
          <w:tcPr>
            <w:tcW w:w="419" w:type="dxa"/>
            <w:tcBorders>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Пп</w:t>
            </w:r>
          </w:p>
        </w:tc>
        <w:tc>
          <w:tcPr>
            <w:tcW w:w="475" w:type="dxa"/>
            <w:tcBorders>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ОМ</w:t>
            </w:r>
          </w:p>
        </w:tc>
        <w:tc>
          <w:tcPr>
            <w:tcW w:w="359" w:type="dxa"/>
            <w:tcBorders>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М</w:t>
            </w:r>
          </w:p>
        </w:tc>
        <w:tc>
          <w:tcPr>
            <w:tcW w:w="1700"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jc w:val="center"/>
              <w:rPr>
                <w:rFonts w:ascii="Times New Roman" w:hAnsi="Times New Roman" w:cs="Times New Roman"/>
                <w:color w:val="000000"/>
                <w:sz w:val="16"/>
                <w:szCs w:val="16"/>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jc w:val="center"/>
              <w:rPr>
                <w:rFonts w:ascii="Times New Roman" w:hAnsi="Times New Roman" w:cs="Times New Roman"/>
                <w:color w:val="000000"/>
                <w:sz w:val="16"/>
                <w:szCs w:val="16"/>
                <w:lang w:eastAsia="ru-RU"/>
              </w:rPr>
            </w:pPr>
          </w:p>
        </w:tc>
        <w:tc>
          <w:tcPr>
            <w:tcW w:w="710" w:type="dxa"/>
            <w:tcBorders>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ГРБС</w:t>
            </w:r>
          </w:p>
        </w:tc>
        <w:tc>
          <w:tcPr>
            <w:tcW w:w="566" w:type="dxa"/>
            <w:tcBorders>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РЗ, Пр</w:t>
            </w:r>
          </w:p>
        </w:tc>
        <w:tc>
          <w:tcPr>
            <w:tcW w:w="567" w:type="dxa"/>
            <w:tcBorders>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ЦС</w:t>
            </w:r>
          </w:p>
        </w:tc>
        <w:tc>
          <w:tcPr>
            <w:tcW w:w="569" w:type="dxa"/>
            <w:tcBorders>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ВР</w:t>
            </w:r>
          </w:p>
        </w:tc>
        <w:tc>
          <w:tcPr>
            <w:tcW w:w="1133" w:type="dxa"/>
            <w:tcBorders>
              <w:top w:val="single" w:sz="8" w:space="0" w:color="000000"/>
              <w:left w:val="single" w:sz="4" w:space="0" w:color="000000"/>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2022 год</w:t>
            </w:r>
          </w:p>
        </w:tc>
        <w:tc>
          <w:tcPr>
            <w:tcW w:w="1134" w:type="dxa"/>
            <w:tcBorders>
              <w:top w:val="single" w:sz="8" w:space="0" w:color="000000"/>
              <w:left w:val="single" w:sz="4" w:space="0" w:color="000000"/>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2023 год</w:t>
            </w:r>
          </w:p>
        </w:tc>
        <w:tc>
          <w:tcPr>
            <w:tcW w:w="1132" w:type="dxa"/>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2024 год</w:t>
            </w:r>
          </w:p>
        </w:tc>
        <w:tc>
          <w:tcPr>
            <w:tcW w:w="1135" w:type="dxa"/>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p w:rsidR="00E71E12" w:rsidRDefault="00E71E12">
            <w:pPr>
              <w:spacing w:after="0" w:line="240" w:lineRule="auto"/>
              <w:jc w:val="center"/>
              <w:rPr>
                <w:rFonts w:ascii="Times New Roman" w:hAnsi="Times New Roman" w:cs="Times New Roman"/>
                <w:color w:val="000000"/>
                <w:sz w:val="16"/>
                <w:szCs w:val="16"/>
                <w:lang w:eastAsia="ru-RU"/>
              </w:rPr>
            </w:pPr>
          </w:p>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2025 год</w:t>
            </w:r>
          </w:p>
        </w:tc>
        <w:tc>
          <w:tcPr>
            <w:tcW w:w="1135" w:type="dxa"/>
            <w:tcBorders>
              <w:top w:val="single" w:sz="8" w:space="0" w:color="000000"/>
              <w:left w:val="single" w:sz="4" w:space="0" w:color="000000"/>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p w:rsidR="00E71E12" w:rsidRDefault="00E71E12">
            <w:pPr>
              <w:spacing w:after="0" w:line="240" w:lineRule="auto"/>
              <w:jc w:val="center"/>
              <w:rPr>
                <w:rFonts w:ascii="Times New Roman" w:hAnsi="Times New Roman" w:cs="Times New Roman"/>
                <w:color w:val="000000"/>
                <w:sz w:val="16"/>
                <w:szCs w:val="16"/>
                <w:lang w:eastAsia="ru-RU"/>
              </w:rPr>
            </w:pPr>
          </w:p>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2026 год</w:t>
            </w:r>
          </w:p>
        </w:tc>
        <w:tc>
          <w:tcPr>
            <w:tcW w:w="1134" w:type="dxa"/>
            <w:tcBorders>
              <w:top w:val="single" w:sz="8" w:space="0" w:color="000000"/>
              <w:left w:val="single" w:sz="4" w:space="0" w:color="000000"/>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p w:rsidR="00E71E12" w:rsidRDefault="00E71E12">
            <w:pPr>
              <w:spacing w:after="0" w:line="240" w:lineRule="auto"/>
              <w:jc w:val="center"/>
              <w:rPr>
                <w:rFonts w:ascii="Times New Roman" w:hAnsi="Times New Roman" w:cs="Times New Roman"/>
                <w:color w:val="000000"/>
                <w:sz w:val="16"/>
                <w:szCs w:val="16"/>
                <w:lang w:eastAsia="ru-RU"/>
              </w:rPr>
            </w:pPr>
          </w:p>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2027 год</w:t>
            </w:r>
          </w:p>
        </w:tc>
        <w:tc>
          <w:tcPr>
            <w:tcW w:w="1134" w:type="dxa"/>
            <w:tcBorders>
              <w:top w:val="single" w:sz="8" w:space="0" w:color="000000"/>
              <w:left w:val="single" w:sz="4" w:space="0" w:color="000000"/>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p w:rsidR="00E71E12" w:rsidRDefault="00E71E12">
            <w:pPr>
              <w:spacing w:after="0" w:line="240" w:lineRule="auto"/>
              <w:jc w:val="center"/>
              <w:rPr>
                <w:rFonts w:ascii="Times New Roman" w:hAnsi="Times New Roman" w:cs="Times New Roman"/>
                <w:color w:val="000000"/>
                <w:sz w:val="16"/>
                <w:szCs w:val="16"/>
                <w:lang w:eastAsia="ru-RU"/>
              </w:rPr>
            </w:pPr>
          </w:p>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2028 год</w:t>
            </w:r>
          </w:p>
        </w:tc>
      </w:tr>
      <w:tr w:rsidR="00E71E12">
        <w:trPr>
          <w:trHeight w:val="113"/>
        </w:trPr>
        <w:tc>
          <w:tcPr>
            <w:tcW w:w="449" w:type="dxa"/>
            <w:vMerge w:val="restart"/>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10</w:t>
            </w:r>
          </w:p>
        </w:tc>
        <w:tc>
          <w:tcPr>
            <w:tcW w:w="419" w:type="dxa"/>
            <w:vMerge w:val="restart"/>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w:t>
            </w:r>
          </w:p>
        </w:tc>
        <w:tc>
          <w:tcPr>
            <w:tcW w:w="475" w:type="dxa"/>
            <w:vMerge w:val="restart"/>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w:t>
            </w:r>
          </w:p>
        </w:tc>
        <w:tc>
          <w:tcPr>
            <w:tcW w:w="359" w:type="dxa"/>
            <w:vMerge w:val="restart"/>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w:t>
            </w:r>
          </w:p>
        </w:tc>
        <w:tc>
          <w:tcPr>
            <w:tcW w:w="1700" w:type="dxa"/>
            <w:vMerge w:val="restart"/>
            <w:tcBorders>
              <w:left w:val="single" w:sz="4" w:space="0" w:color="000000"/>
              <w:bottom w:val="single" w:sz="4" w:space="0" w:color="000000"/>
              <w:right w:val="single" w:sz="4" w:space="0" w:color="000000"/>
            </w:tcBorders>
          </w:tcPr>
          <w:p w:rsidR="00E71E12" w:rsidRDefault="00877EEB">
            <w:pPr>
              <w:spacing w:after="0" w:line="240" w:lineRule="auto"/>
              <w:ind w:right="-108"/>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Управление муниципальными</w:t>
            </w:r>
          </w:p>
          <w:p w:rsidR="00E71E12" w:rsidRDefault="00877EEB">
            <w:pPr>
              <w:spacing w:after="0" w:line="240" w:lineRule="auto"/>
              <w:ind w:right="-108"/>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финансами</w:t>
            </w:r>
          </w:p>
        </w:tc>
        <w:tc>
          <w:tcPr>
            <w:tcW w:w="2126"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xml:space="preserve">Всего </w:t>
            </w:r>
          </w:p>
        </w:tc>
        <w:tc>
          <w:tcPr>
            <w:tcW w:w="710"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566"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567"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569"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1133"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7095,2</w:t>
            </w:r>
          </w:p>
          <w:p w:rsidR="00E71E12" w:rsidRDefault="00E71E12">
            <w:pPr>
              <w:spacing w:after="0" w:line="240" w:lineRule="auto"/>
              <w:jc w:val="center"/>
              <w:rPr>
                <w:rFonts w:ascii="Times New Roman" w:hAnsi="Times New Roman" w:cs="Times New Roman"/>
                <w:b/>
                <w:bCs/>
                <w:color w:val="000000"/>
                <w:sz w:val="16"/>
                <w:szCs w:val="16"/>
                <w:lang w:eastAsia="ru-RU"/>
              </w:rPr>
            </w:pP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5311,3</w:t>
            </w:r>
          </w:p>
        </w:tc>
        <w:tc>
          <w:tcPr>
            <w:tcW w:w="1132"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5188,0</w:t>
            </w: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5384,0</w:t>
            </w:r>
          </w:p>
          <w:p w:rsidR="00E71E12" w:rsidRDefault="00E71E12">
            <w:pPr>
              <w:spacing w:after="0" w:line="240" w:lineRule="auto"/>
              <w:jc w:val="center"/>
              <w:rPr>
                <w:rFonts w:ascii="Times New Roman" w:hAnsi="Times New Roman" w:cs="Times New Roman"/>
                <w:b/>
                <w:bCs/>
                <w:color w:val="000000"/>
                <w:sz w:val="16"/>
                <w:szCs w:val="16"/>
                <w:lang w:eastAsia="ru-RU"/>
              </w:rPr>
            </w:pP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5589,5</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5813,0</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5036,0</w:t>
            </w:r>
          </w:p>
        </w:tc>
      </w:tr>
      <w:tr w:rsidR="00E71E12">
        <w:trPr>
          <w:trHeight w:val="278"/>
        </w:trPr>
        <w:tc>
          <w:tcPr>
            <w:tcW w:w="449"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419"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475"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359"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700"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2126"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Управление</w:t>
            </w:r>
          </w:p>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xml:space="preserve">финансов Администрации </w:t>
            </w:r>
            <w:r>
              <w:rPr>
                <w:rFonts w:ascii="Times New Roman" w:hAnsi="Times New Roman" w:cs="Times New Roman"/>
                <w:b/>
                <w:bCs/>
                <w:sz w:val="16"/>
                <w:szCs w:val="16"/>
                <w:lang w:eastAsia="ru-RU"/>
              </w:rPr>
              <w:t>муниципального образования «Муниципальный округ Сюмсинский район Удмуртской Республики»</w:t>
            </w:r>
          </w:p>
        </w:tc>
        <w:tc>
          <w:tcPr>
            <w:tcW w:w="710"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684</w:t>
            </w:r>
          </w:p>
        </w:tc>
        <w:tc>
          <w:tcPr>
            <w:tcW w:w="566"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567"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569"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1133"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7095,2</w:t>
            </w:r>
          </w:p>
          <w:p w:rsidR="00E71E12" w:rsidRDefault="00E71E12">
            <w:pPr>
              <w:spacing w:after="0" w:line="240" w:lineRule="auto"/>
              <w:jc w:val="center"/>
              <w:rPr>
                <w:rFonts w:ascii="Times New Roman" w:hAnsi="Times New Roman" w:cs="Times New Roman"/>
                <w:b/>
                <w:bCs/>
                <w:color w:val="000000"/>
                <w:sz w:val="16"/>
                <w:szCs w:val="16"/>
                <w:lang w:eastAsia="ru-RU"/>
              </w:rPr>
            </w:pP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5311,3</w:t>
            </w:r>
          </w:p>
        </w:tc>
        <w:tc>
          <w:tcPr>
            <w:tcW w:w="1132"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5188,0</w:t>
            </w: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5384,0</w:t>
            </w:r>
          </w:p>
          <w:p w:rsidR="00E71E12" w:rsidRDefault="00E71E12">
            <w:pPr>
              <w:spacing w:after="0" w:line="240" w:lineRule="auto"/>
              <w:jc w:val="center"/>
              <w:rPr>
                <w:rFonts w:ascii="Times New Roman" w:hAnsi="Times New Roman" w:cs="Times New Roman"/>
                <w:b/>
                <w:bCs/>
                <w:color w:val="000000"/>
                <w:sz w:val="16"/>
                <w:szCs w:val="16"/>
                <w:lang w:eastAsia="ru-RU"/>
              </w:rPr>
            </w:pP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5589,5</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5813,0</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6,038</w:t>
            </w:r>
          </w:p>
        </w:tc>
      </w:tr>
      <w:tr w:rsidR="00E71E12">
        <w:trPr>
          <w:trHeight w:val="113"/>
        </w:trPr>
        <w:tc>
          <w:tcPr>
            <w:tcW w:w="449" w:type="dxa"/>
            <w:vMerge w:val="restart"/>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10</w:t>
            </w:r>
          </w:p>
        </w:tc>
        <w:tc>
          <w:tcPr>
            <w:tcW w:w="419" w:type="dxa"/>
            <w:vMerge w:val="restart"/>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1</w:t>
            </w:r>
          </w:p>
        </w:tc>
        <w:tc>
          <w:tcPr>
            <w:tcW w:w="475" w:type="dxa"/>
            <w:vMerge w:val="restart"/>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w:t>
            </w:r>
          </w:p>
        </w:tc>
        <w:tc>
          <w:tcPr>
            <w:tcW w:w="359" w:type="dxa"/>
            <w:vMerge w:val="restart"/>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w:t>
            </w:r>
          </w:p>
        </w:tc>
        <w:tc>
          <w:tcPr>
            <w:tcW w:w="1700" w:type="dxa"/>
            <w:vMerge w:val="restart"/>
            <w:tcBorders>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xml:space="preserve">Повышение эффективности расходов </w:t>
            </w:r>
            <w:r>
              <w:rPr>
                <w:rFonts w:ascii="Times New Roman" w:hAnsi="Times New Roman" w:cs="Times New Roman"/>
                <w:b/>
                <w:bCs/>
                <w:sz w:val="16"/>
                <w:szCs w:val="16"/>
                <w:lang w:eastAsia="ru-RU"/>
              </w:rPr>
              <w:t>бюджета муниципального образования</w:t>
            </w:r>
          </w:p>
        </w:tc>
        <w:tc>
          <w:tcPr>
            <w:tcW w:w="2126"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xml:space="preserve">Всего </w:t>
            </w:r>
          </w:p>
        </w:tc>
        <w:tc>
          <w:tcPr>
            <w:tcW w:w="710"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566"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567"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569"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1133"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34,6</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1,2</w:t>
            </w:r>
          </w:p>
        </w:tc>
        <w:tc>
          <w:tcPr>
            <w:tcW w:w="1132"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50,0</w:t>
            </w: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50,0</w:t>
            </w: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50,0</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50,0</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50,0</w:t>
            </w:r>
          </w:p>
        </w:tc>
      </w:tr>
      <w:tr w:rsidR="00E71E12">
        <w:trPr>
          <w:trHeight w:val="265"/>
        </w:trPr>
        <w:tc>
          <w:tcPr>
            <w:tcW w:w="449"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419"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475"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359"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700"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2126"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Управление финансов Администрации муниципального образования </w:t>
            </w:r>
            <w:r>
              <w:rPr>
                <w:rFonts w:ascii="Times New Roman" w:hAnsi="Times New Roman" w:cs="Times New Roman"/>
                <w:bCs/>
                <w:sz w:val="16"/>
                <w:szCs w:val="16"/>
                <w:lang w:eastAsia="ru-RU"/>
              </w:rPr>
              <w:t>«Муниципальный округ Сюмсинский район Удмуртской Республики»</w:t>
            </w:r>
          </w:p>
        </w:tc>
        <w:tc>
          <w:tcPr>
            <w:tcW w:w="710"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684</w:t>
            </w:r>
          </w:p>
        </w:tc>
        <w:tc>
          <w:tcPr>
            <w:tcW w:w="566"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567"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569"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1133"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34,6</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1,2</w:t>
            </w:r>
          </w:p>
        </w:tc>
        <w:tc>
          <w:tcPr>
            <w:tcW w:w="1132"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50,0</w:t>
            </w: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50,0</w:t>
            </w: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50,0</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50,0</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50,0</w:t>
            </w:r>
          </w:p>
        </w:tc>
      </w:tr>
      <w:tr w:rsidR="00E71E12">
        <w:trPr>
          <w:trHeight w:val="451"/>
        </w:trPr>
        <w:tc>
          <w:tcPr>
            <w:tcW w:w="449" w:type="dxa"/>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10</w:t>
            </w:r>
          </w:p>
        </w:tc>
        <w:tc>
          <w:tcPr>
            <w:tcW w:w="419" w:type="dxa"/>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w:t>
            </w:r>
          </w:p>
        </w:tc>
        <w:tc>
          <w:tcPr>
            <w:tcW w:w="475" w:type="dxa"/>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01</w:t>
            </w:r>
          </w:p>
        </w:tc>
        <w:tc>
          <w:tcPr>
            <w:tcW w:w="359" w:type="dxa"/>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1 </w:t>
            </w:r>
          </w:p>
        </w:tc>
        <w:tc>
          <w:tcPr>
            <w:tcW w:w="1700" w:type="dxa"/>
            <w:tcBorders>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Организация профессиональной подготовки и переподготовки, повышение квалификации муниципальных служащих</w:t>
            </w:r>
          </w:p>
        </w:tc>
        <w:tc>
          <w:tcPr>
            <w:tcW w:w="2126"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 xml:space="preserve">Управление финансов Администрации </w:t>
            </w:r>
            <w:r>
              <w:rPr>
                <w:rFonts w:ascii="Times New Roman" w:hAnsi="Times New Roman" w:cs="Times New Roman"/>
                <w:sz w:val="16"/>
                <w:szCs w:val="16"/>
                <w:lang w:eastAsia="ru-RU"/>
              </w:rPr>
              <w:t>муниципального образования</w:t>
            </w:r>
            <w:r>
              <w:rPr>
                <w:rFonts w:ascii="Times New Roman" w:hAnsi="Times New Roman" w:cs="Times New Roman"/>
                <w:b/>
                <w:bCs/>
                <w:sz w:val="16"/>
                <w:szCs w:val="16"/>
                <w:lang w:eastAsia="ru-RU"/>
              </w:rPr>
              <w:t>«Муниципальный округ Сюмсинский район Удмуртской Республики»</w:t>
            </w:r>
          </w:p>
        </w:tc>
        <w:tc>
          <w:tcPr>
            <w:tcW w:w="710"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684</w:t>
            </w: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 684</w:t>
            </w:r>
          </w:p>
        </w:tc>
        <w:tc>
          <w:tcPr>
            <w:tcW w:w="566"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0113</w:t>
            </w: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0113</w:t>
            </w:r>
          </w:p>
        </w:tc>
        <w:tc>
          <w:tcPr>
            <w:tcW w:w="567"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1016270</w:t>
            </w: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1010162700</w:t>
            </w:r>
          </w:p>
        </w:tc>
        <w:tc>
          <w:tcPr>
            <w:tcW w:w="569"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122,</w:t>
            </w:r>
          </w:p>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244</w:t>
            </w:r>
          </w:p>
        </w:tc>
        <w:tc>
          <w:tcPr>
            <w:tcW w:w="1133"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 xml:space="preserve">   0,0                                                               </w:t>
            </w:r>
          </w:p>
          <w:p w:rsidR="00E71E12" w:rsidRDefault="00E71E12">
            <w:pPr>
              <w:spacing w:after="0" w:line="240" w:lineRule="auto"/>
              <w:jc w:val="center"/>
              <w:rPr>
                <w:rFonts w:ascii="Times New Roman" w:hAnsi="Times New Roman" w:cs="Times New Roman"/>
                <w:color w:val="000000"/>
                <w:sz w:val="16"/>
                <w:szCs w:val="16"/>
                <w:lang w:eastAsia="ru-RU"/>
              </w:rPr>
            </w:pPr>
          </w:p>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34,6</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p>
          <w:p w:rsidR="00E71E12" w:rsidRDefault="00E71E12">
            <w:pPr>
              <w:spacing w:after="0" w:line="240" w:lineRule="auto"/>
              <w:jc w:val="center"/>
              <w:rPr>
                <w:rFonts w:ascii="Times New Roman" w:hAnsi="Times New Roman" w:cs="Times New Roman"/>
                <w:color w:val="000000"/>
                <w:sz w:val="16"/>
                <w:szCs w:val="16"/>
                <w:lang w:eastAsia="ru-RU"/>
              </w:rPr>
            </w:pPr>
          </w:p>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1,2</w:t>
            </w:r>
          </w:p>
        </w:tc>
        <w:tc>
          <w:tcPr>
            <w:tcW w:w="1132"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p>
          <w:p w:rsidR="00E71E12" w:rsidRDefault="00E71E12">
            <w:pPr>
              <w:spacing w:after="0" w:line="240" w:lineRule="auto"/>
              <w:jc w:val="center"/>
              <w:rPr>
                <w:rFonts w:ascii="Times New Roman" w:hAnsi="Times New Roman" w:cs="Times New Roman"/>
                <w:color w:val="000000"/>
                <w:sz w:val="16"/>
                <w:szCs w:val="16"/>
                <w:lang w:eastAsia="ru-RU"/>
              </w:rPr>
            </w:pPr>
          </w:p>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50,0</w:t>
            </w: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p>
          <w:p w:rsidR="00E71E12" w:rsidRDefault="00E71E12">
            <w:pPr>
              <w:spacing w:after="0" w:line="240" w:lineRule="auto"/>
              <w:jc w:val="center"/>
              <w:rPr>
                <w:rFonts w:ascii="Times New Roman" w:hAnsi="Times New Roman" w:cs="Times New Roman"/>
                <w:color w:val="000000"/>
                <w:sz w:val="16"/>
                <w:szCs w:val="16"/>
                <w:lang w:eastAsia="ru-RU"/>
              </w:rPr>
            </w:pPr>
          </w:p>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50,0</w:t>
            </w: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p>
          <w:p w:rsidR="00E71E12" w:rsidRDefault="00E71E12">
            <w:pPr>
              <w:spacing w:after="0" w:line="240" w:lineRule="auto"/>
              <w:jc w:val="center"/>
              <w:rPr>
                <w:rFonts w:ascii="Times New Roman" w:hAnsi="Times New Roman" w:cs="Times New Roman"/>
                <w:color w:val="000000"/>
                <w:sz w:val="16"/>
                <w:szCs w:val="16"/>
                <w:lang w:eastAsia="ru-RU"/>
              </w:rPr>
            </w:pPr>
          </w:p>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50,0</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p>
          <w:p w:rsidR="00E71E12" w:rsidRDefault="00E71E12">
            <w:pPr>
              <w:spacing w:after="0" w:line="240" w:lineRule="auto"/>
              <w:jc w:val="center"/>
              <w:rPr>
                <w:rFonts w:ascii="Times New Roman" w:hAnsi="Times New Roman" w:cs="Times New Roman"/>
                <w:color w:val="000000"/>
                <w:sz w:val="16"/>
                <w:szCs w:val="16"/>
                <w:lang w:eastAsia="ru-RU"/>
              </w:rPr>
            </w:pPr>
          </w:p>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50,0</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p>
          <w:p w:rsidR="00E71E12" w:rsidRDefault="00E71E12">
            <w:pPr>
              <w:spacing w:after="0" w:line="240" w:lineRule="auto"/>
              <w:jc w:val="center"/>
              <w:rPr>
                <w:rFonts w:ascii="Times New Roman" w:hAnsi="Times New Roman" w:cs="Times New Roman"/>
                <w:color w:val="000000"/>
                <w:sz w:val="16"/>
                <w:szCs w:val="16"/>
                <w:lang w:eastAsia="ru-RU"/>
              </w:rPr>
            </w:pPr>
          </w:p>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50,0</w:t>
            </w:r>
          </w:p>
        </w:tc>
      </w:tr>
      <w:tr w:rsidR="00E71E12">
        <w:trPr>
          <w:trHeight w:val="113"/>
        </w:trPr>
        <w:tc>
          <w:tcPr>
            <w:tcW w:w="449" w:type="dxa"/>
            <w:vMerge w:val="restart"/>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10</w:t>
            </w:r>
          </w:p>
        </w:tc>
        <w:tc>
          <w:tcPr>
            <w:tcW w:w="419" w:type="dxa"/>
            <w:vMerge w:val="restart"/>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4</w:t>
            </w:r>
          </w:p>
        </w:tc>
        <w:tc>
          <w:tcPr>
            <w:tcW w:w="475" w:type="dxa"/>
            <w:vMerge w:val="restart"/>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w:t>
            </w:r>
          </w:p>
        </w:tc>
        <w:tc>
          <w:tcPr>
            <w:tcW w:w="359" w:type="dxa"/>
            <w:vMerge w:val="restart"/>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w:t>
            </w:r>
          </w:p>
        </w:tc>
        <w:tc>
          <w:tcPr>
            <w:tcW w:w="1700" w:type="dxa"/>
            <w:vMerge w:val="restart"/>
            <w:tcBorders>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xml:space="preserve">Управление муниципальным долгом </w:t>
            </w:r>
          </w:p>
        </w:tc>
        <w:tc>
          <w:tcPr>
            <w:tcW w:w="2126"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xml:space="preserve">Всего </w:t>
            </w:r>
          </w:p>
        </w:tc>
        <w:tc>
          <w:tcPr>
            <w:tcW w:w="710"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566"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b/>
                <w:bCs/>
                <w:color w:val="000000"/>
                <w:sz w:val="16"/>
                <w:szCs w:val="16"/>
                <w:lang w:eastAsia="ru-RU"/>
              </w:rPr>
            </w:pPr>
          </w:p>
        </w:tc>
        <w:tc>
          <w:tcPr>
            <w:tcW w:w="567"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b/>
                <w:bCs/>
                <w:color w:val="000000"/>
                <w:sz w:val="16"/>
                <w:szCs w:val="16"/>
                <w:lang w:eastAsia="ru-RU"/>
              </w:rPr>
            </w:pPr>
          </w:p>
        </w:tc>
        <w:tc>
          <w:tcPr>
            <w:tcW w:w="569"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b/>
                <w:bCs/>
                <w:color w:val="000000"/>
                <w:sz w:val="16"/>
                <w:szCs w:val="16"/>
                <w:lang w:eastAsia="ru-RU"/>
              </w:rPr>
            </w:pPr>
          </w:p>
        </w:tc>
        <w:tc>
          <w:tcPr>
            <w:tcW w:w="1133"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2194,0</w:t>
            </w:r>
          </w:p>
        </w:tc>
        <w:tc>
          <w:tcPr>
            <w:tcW w:w="1134" w:type="dxa"/>
            <w:tcBorders>
              <w:top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48,5</w:t>
            </w:r>
          </w:p>
        </w:tc>
        <w:tc>
          <w:tcPr>
            <w:tcW w:w="1132" w:type="dxa"/>
            <w:tcBorders>
              <w:top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48,0</w:t>
            </w:r>
          </w:p>
        </w:tc>
        <w:tc>
          <w:tcPr>
            <w:tcW w:w="1135" w:type="dxa"/>
            <w:tcBorders>
              <w:top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48,0</w:t>
            </w:r>
          </w:p>
        </w:tc>
        <w:tc>
          <w:tcPr>
            <w:tcW w:w="1135" w:type="dxa"/>
            <w:tcBorders>
              <w:top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48,0</w:t>
            </w:r>
          </w:p>
        </w:tc>
        <w:tc>
          <w:tcPr>
            <w:tcW w:w="1134" w:type="dxa"/>
            <w:tcBorders>
              <w:top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48,0</w:t>
            </w:r>
          </w:p>
        </w:tc>
        <w:tc>
          <w:tcPr>
            <w:tcW w:w="1134" w:type="dxa"/>
            <w:tcBorders>
              <w:top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48,0</w:t>
            </w:r>
          </w:p>
        </w:tc>
      </w:tr>
      <w:tr w:rsidR="00E71E12">
        <w:trPr>
          <w:trHeight w:val="170"/>
        </w:trPr>
        <w:tc>
          <w:tcPr>
            <w:tcW w:w="449"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419"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475"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359"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700"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2126"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 xml:space="preserve">Управление финансов </w:t>
            </w:r>
            <w:r w:rsidR="008D37C5" w:rsidRPr="008D37C5">
              <w:rPr>
                <w:noProof/>
                <w:lang w:eastAsia="ru-RU"/>
              </w:rPr>
              <w:pict>
                <v:rect id="Изображение50" o:spid="_x0000_s1075" style="position:absolute;margin-left:170.1pt;margin-top:-91.75pt;width:42.8pt;height:29.3pt;z-index:51;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" stroked="f">
                  <v:textbox>
                    <w:txbxContent>
                      <w:p w:rsidR="00687524" w:rsidRDefault="00687524">
                        <w:pPr>
                          <w:pStyle w:val="afb"/>
                        </w:pPr>
                        <w:r>
                          <w:t>50</w:t>
                        </w:r>
                      </w:p>
                    </w:txbxContent>
                  </v:textbox>
                </v:rect>
              </w:pict>
            </w:r>
            <w:r>
              <w:rPr>
                <w:rFonts w:ascii="Times New Roman" w:hAnsi="Times New Roman" w:cs="Times New Roman"/>
                <w:sz w:val="16"/>
                <w:szCs w:val="16"/>
                <w:lang w:eastAsia="ru-RU"/>
              </w:rPr>
              <w:t>Администрации муниципального образования</w:t>
            </w:r>
            <w:r>
              <w:rPr>
                <w:rFonts w:ascii="Times New Roman" w:hAnsi="Times New Roman" w:cs="Times New Roman"/>
                <w:bCs/>
                <w:sz w:val="16"/>
                <w:szCs w:val="16"/>
                <w:lang w:eastAsia="ru-RU"/>
              </w:rPr>
              <w:t>«Муниципальный округ Сюмсинский район Удмуртской Республики»</w:t>
            </w:r>
          </w:p>
        </w:tc>
        <w:tc>
          <w:tcPr>
            <w:tcW w:w="710"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684</w:t>
            </w:r>
          </w:p>
        </w:tc>
        <w:tc>
          <w:tcPr>
            <w:tcW w:w="566"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567"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569"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1133"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2194,0</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48,5</w:t>
            </w:r>
          </w:p>
        </w:tc>
        <w:tc>
          <w:tcPr>
            <w:tcW w:w="1132"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48,0</w:t>
            </w: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48,0</w:t>
            </w: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48,0</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48,0</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48,0</w:t>
            </w:r>
          </w:p>
          <w:p w:rsidR="00E71E12" w:rsidRDefault="00E71E12">
            <w:pPr>
              <w:spacing w:after="0" w:line="240" w:lineRule="auto"/>
              <w:jc w:val="center"/>
              <w:rPr>
                <w:rFonts w:ascii="Times New Roman" w:hAnsi="Times New Roman" w:cs="Times New Roman"/>
                <w:color w:val="000000"/>
                <w:sz w:val="16"/>
                <w:szCs w:val="16"/>
                <w:lang w:eastAsia="ru-RU"/>
              </w:rPr>
            </w:pPr>
          </w:p>
        </w:tc>
      </w:tr>
      <w:tr w:rsidR="00E71E12">
        <w:trPr>
          <w:trHeight w:val="170"/>
        </w:trPr>
        <w:tc>
          <w:tcPr>
            <w:tcW w:w="449" w:type="dxa"/>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10</w:t>
            </w:r>
          </w:p>
        </w:tc>
        <w:tc>
          <w:tcPr>
            <w:tcW w:w="419"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4</w:t>
            </w:r>
          </w:p>
        </w:tc>
        <w:tc>
          <w:tcPr>
            <w:tcW w:w="47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01</w:t>
            </w:r>
          </w:p>
        </w:tc>
        <w:tc>
          <w:tcPr>
            <w:tcW w:w="359"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 </w:t>
            </w:r>
          </w:p>
        </w:tc>
        <w:tc>
          <w:tcPr>
            <w:tcW w:w="1700"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Обслуживание муниципального  долга  </w:t>
            </w:r>
          </w:p>
        </w:tc>
        <w:tc>
          <w:tcPr>
            <w:tcW w:w="2126"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 xml:space="preserve">Управление финансов </w:t>
            </w:r>
            <w:r>
              <w:rPr>
                <w:rFonts w:ascii="Times New Roman" w:hAnsi="Times New Roman" w:cs="Times New Roman"/>
                <w:sz w:val="16"/>
                <w:szCs w:val="16"/>
                <w:lang w:eastAsia="ru-RU"/>
              </w:rPr>
              <w:t>Администрации муниципального образования</w:t>
            </w:r>
            <w:r>
              <w:rPr>
                <w:rFonts w:ascii="Times New Roman" w:hAnsi="Times New Roman" w:cs="Times New Roman"/>
                <w:bCs/>
                <w:sz w:val="16"/>
                <w:szCs w:val="16"/>
                <w:lang w:eastAsia="ru-RU"/>
              </w:rPr>
              <w:t>«Муниципальный округ Сюмсинский район Удмуртской Республики»</w:t>
            </w:r>
          </w:p>
        </w:tc>
        <w:tc>
          <w:tcPr>
            <w:tcW w:w="710"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684</w:t>
            </w:r>
          </w:p>
          <w:p w:rsidR="00E71E12" w:rsidRDefault="00E71E12">
            <w:pPr>
              <w:rPr>
                <w:rFonts w:ascii="Times New Roman" w:hAnsi="Times New Roman" w:cs="Times New Roman"/>
                <w:sz w:val="16"/>
                <w:szCs w:val="16"/>
                <w:lang w:eastAsia="ru-RU"/>
              </w:rPr>
            </w:pP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 684                                     684                                                                        </w:t>
            </w:r>
          </w:p>
        </w:tc>
        <w:tc>
          <w:tcPr>
            <w:tcW w:w="566"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1301</w:t>
            </w:r>
          </w:p>
          <w:p w:rsidR="00E71E12" w:rsidRDefault="00E71E12">
            <w:pPr>
              <w:rPr>
                <w:rFonts w:ascii="Times New Roman" w:hAnsi="Times New Roman" w:cs="Times New Roman"/>
                <w:sz w:val="16"/>
                <w:szCs w:val="16"/>
                <w:lang w:eastAsia="ru-RU"/>
              </w:rPr>
            </w:pP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1301                                 1301</w:t>
            </w:r>
          </w:p>
        </w:tc>
        <w:tc>
          <w:tcPr>
            <w:tcW w:w="567" w:type="dxa"/>
            <w:tcBorders>
              <w:bottom w:val="single" w:sz="4" w:space="0" w:color="000000"/>
              <w:right w:val="single" w:sz="4" w:space="0" w:color="000000"/>
            </w:tcBorders>
            <w:shd w:val="clear" w:color="auto" w:fill="auto"/>
          </w:tcPr>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1040160070                           1040104220</w:t>
            </w:r>
          </w:p>
        </w:tc>
        <w:tc>
          <w:tcPr>
            <w:tcW w:w="569" w:type="dxa"/>
            <w:tcBorders>
              <w:bottom w:val="single" w:sz="4" w:space="0" w:color="000000"/>
              <w:right w:val="single" w:sz="4" w:space="0" w:color="000000"/>
            </w:tcBorders>
          </w:tcPr>
          <w:p w:rsidR="00E71E12" w:rsidRDefault="00E71E12">
            <w:pPr>
              <w:rPr>
                <w:rFonts w:ascii="Times New Roman" w:hAnsi="Times New Roman" w:cs="Times New Roman"/>
                <w:sz w:val="16"/>
                <w:szCs w:val="16"/>
                <w:lang w:eastAsia="ru-RU"/>
              </w:rPr>
            </w:pP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  730</w:t>
            </w: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730</w:t>
            </w:r>
          </w:p>
        </w:tc>
        <w:tc>
          <w:tcPr>
            <w:tcW w:w="1133"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p w:rsidR="00E71E12" w:rsidRDefault="00E71E12">
            <w:pPr>
              <w:spacing w:after="0" w:line="240" w:lineRule="auto"/>
              <w:jc w:val="center"/>
              <w:rPr>
                <w:rFonts w:ascii="Times New Roman" w:hAnsi="Times New Roman" w:cs="Times New Roman"/>
                <w:sz w:val="16"/>
                <w:szCs w:val="16"/>
                <w:lang w:eastAsia="ru-RU"/>
              </w:rPr>
            </w:pPr>
          </w:p>
          <w:p w:rsidR="00E71E12" w:rsidRDefault="00E71E12">
            <w:pPr>
              <w:spacing w:after="0" w:line="240" w:lineRule="auto"/>
              <w:jc w:val="center"/>
              <w:rPr>
                <w:rFonts w:ascii="Times New Roman" w:hAnsi="Times New Roman" w:cs="Times New Roman"/>
                <w:sz w:val="16"/>
                <w:szCs w:val="16"/>
                <w:lang w:eastAsia="ru-RU"/>
              </w:rPr>
            </w:pPr>
          </w:p>
          <w:p w:rsidR="00E71E12" w:rsidRDefault="00E71E12">
            <w:pPr>
              <w:spacing w:after="0" w:line="240" w:lineRule="auto"/>
              <w:jc w:val="center"/>
              <w:rPr>
                <w:rFonts w:ascii="Times New Roman" w:hAnsi="Times New Roman" w:cs="Times New Roman"/>
                <w:sz w:val="16"/>
                <w:szCs w:val="16"/>
                <w:lang w:eastAsia="ru-RU"/>
              </w:rPr>
            </w:pPr>
          </w:p>
          <w:p w:rsidR="00E71E12" w:rsidRDefault="00877EEB">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2194,0</w:t>
            </w:r>
          </w:p>
        </w:tc>
        <w:tc>
          <w:tcPr>
            <w:tcW w:w="1134" w:type="dxa"/>
            <w:tcBorders>
              <w:bottom w:val="single" w:sz="4" w:space="0" w:color="000000"/>
              <w:right w:val="single" w:sz="4" w:space="0" w:color="000000"/>
            </w:tcBorders>
          </w:tcPr>
          <w:p w:rsidR="00E71E12" w:rsidRDefault="00E71E12">
            <w:pPr>
              <w:rPr>
                <w:rFonts w:ascii="Times New Roman" w:hAnsi="Times New Roman" w:cs="Times New Roman"/>
                <w:sz w:val="16"/>
                <w:szCs w:val="16"/>
                <w:lang w:eastAsia="ru-RU"/>
              </w:rPr>
            </w:pP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    48,5</w:t>
            </w:r>
          </w:p>
        </w:tc>
        <w:tc>
          <w:tcPr>
            <w:tcW w:w="1132" w:type="dxa"/>
            <w:tcBorders>
              <w:bottom w:val="single" w:sz="4" w:space="0" w:color="000000"/>
              <w:right w:val="single" w:sz="4" w:space="0" w:color="000000"/>
            </w:tcBorders>
          </w:tcPr>
          <w:p w:rsidR="00E71E12" w:rsidRDefault="00E71E12">
            <w:pPr>
              <w:rPr>
                <w:rFonts w:ascii="Times New Roman" w:hAnsi="Times New Roman" w:cs="Times New Roman"/>
                <w:sz w:val="16"/>
                <w:szCs w:val="16"/>
                <w:lang w:eastAsia="ru-RU"/>
              </w:rPr>
            </w:pP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    48,0</w:t>
            </w:r>
          </w:p>
        </w:tc>
        <w:tc>
          <w:tcPr>
            <w:tcW w:w="1135" w:type="dxa"/>
            <w:tcBorders>
              <w:bottom w:val="single" w:sz="4" w:space="0" w:color="000000"/>
              <w:right w:val="single" w:sz="4" w:space="0" w:color="000000"/>
            </w:tcBorders>
          </w:tcPr>
          <w:p w:rsidR="00E71E12" w:rsidRDefault="00E71E12">
            <w:pPr>
              <w:rPr>
                <w:rFonts w:ascii="Times New Roman" w:hAnsi="Times New Roman" w:cs="Times New Roman"/>
                <w:sz w:val="16"/>
                <w:szCs w:val="16"/>
                <w:lang w:eastAsia="ru-RU"/>
              </w:rPr>
            </w:pP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    48,0</w:t>
            </w:r>
          </w:p>
          <w:p w:rsidR="00E71E12" w:rsidRDefault="00E71E12">
            <w:pPr>
              <w:rPr>
                <w:rFonts w:ascii="Times New Roman" w:hAnsi="Times New Roman" w:cs="Times New Roman"/>
                <w:sz w:val="16"/>
                <w:szCs w:val="16"/>
                <w:lang w:eastAsia="ru-RU"/>
              </w:rPr>
            </w:pPr>
          </w:p>
        </w:tc>
        <w:tc>
          <w:tcPr>
            <w:tcW w:w="1135" w:type="dxa"/>
            <w:tcBorders>
              <w:bottom w:val="single" w:sz="4" w:space="0" w:color="000000"/>
              <w:right w:val="single" w:sz="4" w:space="0" w:color="000000"/>
            </w:tcBorders>
          </w:tcPr>
          <w:p w:rsidR="00E71E12" w:rsidRDefault="00E71E12">
            <w:pPr>
              <w:rPr>
                <w:rFonts w:ascii="Times New Roman" w:hAnsi="Times New Roman" w:cs="Times New Roman"/>
                <w:sz w:val="16"/>
                <w:szCs w:val="16"/>
                <w:lang w:eastAsia="ru-RU"/>
              </w:rPr>
            </w:pP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     48,0</w:t>
            </w:r>
          </w:p>
        </w:tc>
        <w:tc>
          <w:tcPr>
            <w:tcW w:w="1134" w:type="dxa"/>
            <w:tcBorders>
              <w:bottom w:val="single" w:sz="4" w:space="0" w:color="000000"/>
              <w:right w:val="single" w:sz="4" w:space="0" w:color="000000"/>
            </w:tcBorders>
          </w:tcPr>
          <w:p w:rsidR="00E71E12" w:rsidRDefault="00E71E12">
            <w:pPr>
              <w:rPr>
                <w:rFonts w:ascii="Times New Roman" w:hAnsi="Times New Roman" w:cs="Times New Roman"/>
                <w:sz w:val="16"/>
                <w:szCs w:val="16"/>
                <w:lang w:eastAsia="ru-RU"/>
              </w:rPr>
            </w:pP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     48,0</w:t>
            </w:r>
          </w:p>
        </w:tc>
        <w:tc>
          <w:tcPr>
            <w:tcW w:w="1134" w:type="dxa"/>
            <w:tcBorders>
              <w:bottom w:val="single" w:sz="4" w:space="0" w:color="000000"/>
              <w:right w:val="single" w:sz="4" w:space="0" w:color="000000"/>
            </w:tcBorders>
          </w:tcPr>
          <w:p w:rsidR="00E71E12" w:rsidRDefault="00E71E12">
            <w:pPr>
              <w:rPr>
                <w:rFonts w:ascii="Times New Roman" w:hAnsi="Times New Roman" w:cs="Times New Roman"/>
                <w:sz w:val="16"/>
                <w:szCs w:val="16"/>
                <w:lang w:eastAsia="ru-RU"/>
              </w:rPr>
            </w:pP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     48,0</w:t>
            </w:r>
          </w:p>
        </w:tc>
      </w:tr>
      <w:tr w:rsidR="00E71E12">
        <w:trPr>
          <w:trHeight w:val="21"/>
        </w:trPr>
        <w:tc>
          <w:tcPr>
            <w:tcW w:w="449" w:type="dxa"/>
            <w:vMerge w:val="restart"/>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10</w:t>
            </w:r>
          </w:p>
        </w:tc>
        <w:tc>
          <w:tcPr>
            <w:tcW w:w="419" w:type="dxa"/>
            <w:vMerge w:val="restart"/>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w:t>
            </w:r>
          </w:p>
        </w:tc>
        <w:tc>
          <w:tcPr>
            <w:tcW w:w="475" w:type="dxa"/>
            <w:vMerge w:val="restart"/>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w:t>
            </w:r>
          </w:p>
        </w:tc>
        <w:tc>
          <w:tcPr>
            <w:tcW w:w="359" w:type="dxa"/>
            <w:vMerge w:val="restart"/>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w:t>
            </w:r>
          </w:p>
        </w:tc>
        <w:tc>
          <w:tcPr>
            <w:tcW w:w="1700" w:type="dxa"/>
            <w:vMerge w:val="restart"/>
            <w:tcBorders>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Создание условий для реализации муниципальной</w:t>
            </w:r>
          </w:p>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программы</w:t>
            </w:r>
          </w:p>
        </w:tc>
        <w:tc>
          <w:tcPr>
            <w:tcW w:w="2126"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xml:space="preserve">Всего </w:t>
            </w:r>
          </w:p>
        </w:tc>
        <w:tc>
          <w:tcPr>
            <w:tcW w:w="710"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color w:val="000000"/>
                <w:sz w:val="16"/>
                <w:szCs w:val="16"/>
                <w:lang w:eastAsia="ru-RU"/>
              </w:rPr>
            </w:pPr>
          </w:p>
        </w:tc>
        <w:tc>
          <w:tcPr>
            <w:tcW w:w="566" w:type="dxa"/>
            <w:tcBorders>
              <w:bottom w:val="single" w:sz="4" w:space="0" w:color="000000"/>
              <w:right w:val="single" w:sz="4" w:space="0" w:color="000000"/>
            </w:tcBorders>
          </w:tcPr>
          <w:p w:rsidR="00E71E12" w:rsidRDefault="00E71E12">
            <w:pPr>
              <w:spacing w:after="0" w:line="240" w:lineRule="auto"/>
              <w:jc w:val="center"/>
              <w:rPr>
                <w:b/>
                <w:bCs/>
                <w:color w:val="000000"/>
                <w:sz w:val="16"/>
                <w:szCs w:val="16"/>
                <w:lang w:eastAsia="ru-RU"/>
              </w:rPr>
            </w:pPr>
          </w:p>
        </w:tc>
        <w:tc>
          <w:tcPr>
            <w:tcW w:w="567" w:type="dxa"/>
            <w:tcBorders>
              <w:bottom w:val="single" w:sz="4" w:space="0" w:color="000000"/>
              <w:right w:val="single" w:sz="4" w:space="0" w:color="000000"/>
            </w:tcBorders>
          </w:tcPr>
          <w:p w:rsidR="00E71E12" w:rsidRDefault="00E71E12">
            <w:pPr>
              <w:spacing w:after="0" w:line="240" w:lineRule="auto"/>
              <w:jc w:val="center"/>
              <w:rPr>
                <w:b/>
                <w:bCs/>
                <w:color w:val="000000"/>
                <w:sz w:val="16"/>
                <w:szCs w:val="16"/>
                <w:lang w:eastAsia="ru-RU"/>
              </w:rPr>
            </w:pPr>
          </w:p>
        </w:tc>
        <w:tc>
          <w:tcPr>
            <w:tcW w:w="569" w:type="dxa"/>
            <w:tcBorders>
              <w:bottom w:val="single" w:sz="4" w:space="0" w:color="000000"/>
              <w:right w:val="single" w:sz="4" w:space="0" w:color="000000"/>
            </w:tcBorders>
          </w:tcPr>
          <w:p w:rsidR="00E71E12" w:rsidRDefault="00E71E12">
            <w:pPr>
              <w:spacing w:after="0" w:line="240" w:lineRule="auto"/>
              <w:jc w:val="center"/>
              <w:rPr>
                <w:b/>
                <w:bCs/>
                <w:color w:val="000000"/>
                <w:sz w:val="16"/>
                <w:szCs w:val="16"/>
                <w:lang w:eastAsia="ru-RU"/>
              </w:rPr>
            </w:pPr>
          </w:p>
        </w:tc>
        <w:tc>
          <w:tcPr>
            <w:tcW w:w="1133"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4866,6</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5512,9</w:t>
            </w:r>
          </w:p>
        </w:tc>
        <w:tc>
          <w:tcPr>
            <w:tcW w:w="1132"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5090,0</w:t>
            </w: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5286,0</w:t>
            </w:r>
          </w:p>
          <w:p w:rsidR="00E71E12" w:rsidRDefault="00E71E12">
            <w:pPr>
              <w:spacing w:after="0" w:line="240" w:lineRule="auto"/>
              <w:jc w:val="center"/>
              <w:rPr>
                <w:rFonts w:ascii="Times New Roman" w:hAnsi="Times New Roman" w:cs="Times New Roman"/>
                <w:b/>
                <w:bCs/>
                <w:color w:val="000000"/>
                <w:sz w:val="16"/>
                <w:szCs w:val="16"/>
                <w:lang w:eastAsia="ru-RU"/>
              </w:rPr>
            </w:pP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5491,5</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5715,0</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5940,0</w:t>
            </w:r>
          </w:p>
        </w:tc>
      </w:tr>
      <w:tr w:rsidR="00E71E12">
        <w:trPr>
          <w:trHeight w:val="220"/>
        </w:trPr>
        <w:tc>
          <w:tcPr>
            <w:tcW w:w="449"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419"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475"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359"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700" w:type="dxa"/>
            <w:vMerge/>
            <w:tcBorders>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2126"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 xml:space="preserve">Управление финансов Администрации </w:t>
            </w:r>
            <w:r>
              <w:rPr>
                <w:rFonts w:ascii="Times New Roman" w:hAnsi="Times New Roman" w:cs="Times New Roman"/>
                <w:sz w:val="16"/>
                <w:szCs w:val="16"/>
                <w:lang w:eastAsia="ru-RU"/>
              </w:rPr>
              <w:t xml:space="preserve">муниципального образования </w:t>
            </w:r>
            <w:r>
              <w:rPr>
                <w:rFonts w:ascii="Times New Roman" w:hAnsi="Times New Roman" w:cs="Times New Roman"/>
                <w:b/>
                <w:bCs/>
                <w:sz w:val="16"/>
                <w:szCs w:val="16"/>
                <w:lang w:eastAsia="ru-RU"/>
              </w:rPr>
              <w:t>«</w:t>
            </w:r>
            <w:r>
              <w:rPr>
                <w:rFonts w:ascii="Times New Roman" w:hAnsi="Times New Roman" w:cs="Times New Roman"/>
                <w:bCs/>
                <w:sz w:val="16"/>
                <w:szCs w:val="16"/>
                <w:lang w:eastAsia="ru-RU"/>
              </w:rPr>
              <w:t>Муниципальный округ Сюмсинский район Удмуртской Республики»</w:t>
            </w:r>
          </w:p>
        </w:tc>
        <w:tc>
          <w:tcPr>
            <w:tcW w:w="710"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684</w:t>
            </w:r>
          </w:p>
        </w:tc>
        <w:tc>
          <w:tcPr>
            <w:tcW w:w="566" w:type="dxa"/>
            <w:tcBorders>
              <w:bottom w:val="single" w:sz="4" w:space="0" w:color="000000"/>
              <w:right w:val="single" w:sz="4" w:space="0" w:color="000000"/>
            </w:tcBorders>
          </w:tcPr>
          <w:p w:rsidR="00E71E12" w:rsidRDefault="00E71E12">
            <w:pPr>
              <w:spacing w:after="0" w:line="240" w:lineRule="auto"/>
              <w:jc w:val="center"/>
              <w:rPr>
                <w:b/>
                <w:bCs/>
                <w:color w:val="000000"/>
                <w:sz w:val="16"/>
                <w:szCs w:val="16"/>
                <w:lang w:eastAsia="ru-RU"/>
              </w:rPr>
            </w:pPr>
          </w:p>
        </w:tc>
        <w:tc>
          <w:tcPr>
            <w:tcW w:w="567" w:type="dxa"/>
            <w:tcBorders>
              <w:bottom w:val="single" w:sz="4" w:space="0" w:color="000000"/>
              <w:right w:val="single" w:sz="4" w:space="0" w:color="000000"/>
            </w:tcBorders>
          </w:tcPr>
          <w:p w:rsidR="00E71E12" w:rsidRDefault="00E71E12">
            <w:pPr>
              <w:spacing w:after="0" w:line="240" w:lineRule="auto"/>
              <w:jc w:val="center"/>
              <w:rPr>
                <w:b/>
                <w:bCs/>
                <w:color w:val="000000"/>
                <w:sz w:val="16"/>
                <w:szCs w:val="16"/>
                <w:lang w:eastAsia="ru-RU"/>
              </w:rPr>
            </w:pPr>
          </w:p>
        </w:tc>
        <w:tc>
          <w:tcPr>
            <w:tcW w:w="569" w:type="dxa"/>
            <w:tcBorders>
              <w:bottom w:val="single" w:sz="4" w:space="0" w:color="000000"/>
              <w:right w:val="single" w:sz="4" w:space="0" w:color="000000"/>
            </w:tcBorders>
          </w:tcPr>
          <w:p w:rsidR="00E71E12" w:rsidRDefault="00E71E12">
            <w:pPr>
              <w:spacing w:after="0" w:line="240" w:lineRule="auto"/>
              <w:jc w:val="center"/>
              <w:rPr>
                <w:b/>
                <w:bCs/>
                <w:color w:val="000000"/>
                <w:sz w:val="16"/>
                <w:szCs w:val="16"/>
                <w:lang w:eastAsia="ru-RU"/>
              </w:rPr>
            </w:pPr>
          </w:p>
        </w:tc>
        <w:tc>
          <w:tcPr>
            <w:tcW w:w="1133"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Cs/>
                <w:color w:val="000000"/>
                <w:sz w:val="16"/>
                <w:szCs w:val="16"/>
                <w:lang w:eastAsia="ru-RU"/>
              </w:rPr>
            </w:pPr>
            <w:r>
              <w:rPr>
                <w:rFonts w:ascii="Times New Roman" w:hAnsi="Times New Roman" w:cs="Times New Roman"/>
                <w:bCs/>
                <w:color w:val="000000"/>
                <w:sz w:val="16"/>
                <w:szCs w:val="16"/>
                <w:lang w:eastAsia="ru-RU"/>
              </w:rPr>
              <w:t>4866,6</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Cs/>
                <w:color w:val="000000"/>
                <w:sz w:val="16"/>
                <w:szCs w:val="16"/>
                <w:lang w:eastAsia="ru-RU"/>
              </w:rPr>
            </w:pPr>
            <w:r>
              <w:rPr>
                <w:rFonts w:ascii="Times New Roman" w:hAnsi="Times New Roman" w:cs="Times New Roman"/>
                <w:bCs/>
                <w:color w:val="000000"/>
                <w:sz w:val="16"/>
                <w:szCs w:val="16"/>
                <w:lang w:eastAsia="ru-RU"/>
              </w:rPr>
              <w:t>5512,9</w:t>
            </w:r>
          </w:p>
        </w:tc>
        <w:tc>
          <w:tcPr>
            <w:tcW w:w="1132"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Cs/>
                <w:color w:val="000000"/>
                <w:sz w:val="16"/>
                <w:szCs w:val="16"/>
                <w:lang w:eastAsia="ru-RU"/>
              </w:rPr>
            </w:pPr>
            <w:r>
              <w:rPr>
                <w:rFonts w:ascii="Times New Roman" w:hAnsi="Times New Roman" w:cs="Times New Roman"/>
                <w:bCs/>
                <w:color w:val="000000"/>
                <w:sz w:val="16"/>
                <w:szCs w:val="16"/>
                <w:lang w:eastAsia="ru-RU"/>
              </w:rPr>
              <w:t>5090,0</w:t>
            </w: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Cs/>
                <w:color w:val="000000"/>
                <w:sz w:val="16"/>
                <w:szCs w:val="16"/>
                <w:lang w:eastAsia="ru-RU"/>
              </w:rPr>
            </w:pPr>
            <w:r>
              <w:rPr>
                <w:rFonts w:ascii="Times New Roman" w:hAnsi="Times New Roman" w:cs="Times New Roman"/>
                <w:bCs/>
                <w:color w:val="000000"/>
                <w:sz w:val="16"/>
                <w:szCs w:val="16"/>
                <w:lang w:eastAsia="ru-RU"/>
              </w:rPr>
              <w:t>5286,0</w:t>
            </w: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Cs/>
                <w:color w:val="000000"/>
                <w:sz w:val="16"/>
                <w:szCs w:val="16"/>
                <w:lang w:eastAsia="ru-RU"/>
              </w:rPr>
            </w:pPr>
            <w:r>
              <w:rPr>
                <w:rFonts w:ascii="Times New Roman" w:hAnsi="Times New Roman" w:cs="Times New Roman"/>
                <w:bCs/>
                <w:color w:val="000000"/>
                <w:sz w:val="16"/>
                <w:szCs w:val="16"/>
                <w:lang w:eastAsia="ru-RU"/>
              </w:rPr>
              <w:t>5491,5</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Cs/>
                <w:color w:val="000000"/>
                <w:sz w:val="16"/>
                <w:szCs w:val="16"/>
                <w:lang w:eastAsia="ru-RU"/>
              </w:rPr>
            </w:pPr>
            <w:r>
              <w:rPr>
                <w:rFonts w:ascii="Times New Roman" w:hAnsi="Times New Roman" w:cs="Times New Roman"/>
                <w:bCs/>
                <w:color w:val="000000"/>
                <w:sz w:val="16"/>
                <w:szCs w:val="16"/>
                <w:lang w:eastAsia="ru-RU"/>
              </w:rPr>
              <w:t>5715,0</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Cs/>
                <w:color w:val="000000"/>
                <w:sz w:val="16"/>
                <w:szCs w:val="16"/>
                <w:lang w:eastAsia="ru-RU"/>
              </w:rPr>
            </w:pPr>
            <w:r>
              <w:rPr>
                <w:rFonts w:ascii="Times New Roman" w:hAnsi="Times New Roman" w:cs="Times New Roman"/>
                <w:bCs/>
                <w:color w:val="000000"/>
                <w:sz w:val="16"/>
                <w:szCs w:val="16"/>
                <w:lang w:eastAsia="ru-RU"/>
              </w:rPr>
              <w:t>5940,0</w:t>
            </w:r>
          </w:p>
        </w:tc>
      </w:tr>
      <w:tr w:rsidR="00E71E12">
        <w:trPr>
          <w:trHeight w:val="256"/>
        </w:trPr>
        <w:tc>
          <w:tcPr>
            <w:tcW w:w="449" w:type="dxa"/>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10</w:t>
            </w:r>
          </w:p>
        </w:tc>
        <w:tc>
          <w:tcPr>
            <w:tcW w:w="419"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5</w:t>
            </w:r>
          </w:p>
        </w:tc>
        <w:tc>
          <w:tcPr>
            <w:tcW w:w="47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01</w:t>
            </w:r>
          </w:p>
        </w:tc>
        <w:tc>
          <w:tcPr>
            <w:tcW w:w="359" w:type="dxa"/>
            <w:tcBorders>
              <w:bottom w:val="single" w:sz="4" w:space="0" w:color="000000"/>
              <w:right w:val="single" w:sz="4" w:space="0" w:color="000000"/>
            </w:tcBorders>
          </w:tcPr>
          <w:p w:rsidR="00E71E12" w:rsidRDefault="00877EEB">
            <w:pPr>
              <w:spacing w:after="0" w:line="240" w:lineRule="auto"/>
              <w:jc w:val="center"/>
              <w:rPr>
                <w:color w:val="000000"/>
                <w:sz w:val="16"/>
                <w:szCs w:val="16"/>
                <w:lang w:eastAsia="ru-RU"/>
              </w:rPr>
            </w:pPr>
            <w:r>
              <w:rPr>
                <w:color w:val="000000"/>
                <w:sz w:val="16"/>
                <w:szCs w:val="16"/>
                <w:lang w:eastAsia="ru-RU"/>
              </w:rPr>
              <w:t> </w:t>
            </w:r>
          </w:p>
        </w:tc>
        <w:tc>
          <w:tcPr>
            <w:tcW w:w="1700"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 xml:space="preserve">Реализация установленных полномочий (функций) Управлением финансов </w:t>
            </w:r>
            <w:r>
              <w:rPr>
                <w:rFonts w:ascii="Times New Roman" w:hAnsi="Times New Roman" w:cs="Times New Roman"/>
                <w:sz w:val="16"/>
                <w:szCs w:val="16"/>
                <w:lang w:eastAsia="ru-RU"/>
              </w:rPr>
              <w:t>Администрации муниципального образования</w:t>
            </w:r>
            <w:r>
              <w:rPr>
                <w:rFonts w:ascii="Times New Roman" w:hAnsi="Times New Roman" w:cs="Times New Roman"/>
                <w:b/>
                <w:bCs/>
                <w:sz w:val="16"/>
                <w:szCs w:val="16"/>
                <w:lang w:eastAsia="ru-RU"/>
              </w:rPr>
              <w:t>«</w:t>
            </w:r>
            <w:r>
              <w:rPr>
                <w:rFonts w:ascii="Times New Roman" w:hAnsi="Times New Roman" w:cs="Times New Roman"/>
                <w:bCs/>
                <w:sz w:val="16"/>
                <w:szCs w:val="16"/>
                <w:lang w:eastAsia="ru-RU"/>
              </w:rPr>
              <w:t>Муниципальный округ Сюмсинский район Удмуртской Республики»</w:t>
            </w:r>
          </w:p>
        </w:tc>
        <w:tc>
          <w:tcPr>
            <w:tcW w:w="2126"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 xml:space="preserve">Управление финансов </w:t>
            </w:r>
            <w:r>
              <w:rPr>
                <w:rFonts w:ascii="Times New Roman" w:hAnsi="Times New Roman" w:cs="Times New Roman"/>
                <w:sz w:val="16"/>
                <w:szCs w:val="16"/>
                <w:lang w:eastAsia="ru-RU"/>
              </w:rPr>
              <w:t xml:space="preserve">Администрации муниципального образования </w:t>
            </w:r>
            <w:r>
              <w:rPr>
                <w:rFonts w:ascii="Times New Roman" w:hAnsi="Times New Roman" w:cs="Times New Roman"/>
                <w:b/>
                <w:bCs/>
                <w:sz w:val="16"/>
                <w:szCs w:val="16"/>
                <w:lang w:eastAsia="ru-RU"/>
              </w:rPr>
              <w:t>«</w:t>
            </w:r>
            <w:r>
              <w:rPr>
                <w:rFonts w:ascii="Times New Roman" w:hAnsi="Times New Roman" w:cs="Times New Roman"/>
                <w:bCs/>
                <w:sz w:val="16"/>
                <w:szCs w:val="16"/>
                <w:lang w:eastAsia="ru-RU"/>
              </w:rPr>
              <w:t>Муниципальный округ Сюмсинский район Удмуртской Республики»</w:t>
            </w:r>
          </w:p>
        </w:tc>
        <w:tc>
          <w:tcPr>
            <w:tcW w:w="710"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684</w:t>
            </w:r>
          </w:p>
          <w:p w:rsidR="00E71E12" w:rsidRDefault="00E71E12">
            <w:pPr>
              <w:rPr>
                <w:rFonts w:ascii="Times New Roman" w:hAnsi="Times New Roman" w:cs="Times New Roman"/>
                <w:sz w:val="16"/>
                <w:szCs w:val="16"/>
                <w:lang w:eastAsia="ru-RU"/>
              </w:rPr>
            </w:pPr>
          </w:p>
        </w:tc>
        <w:tc>
          <w:tcPr>
            <w:tcW w:w="566"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0106</w:t>
            </w:r>
          </w:p>
          <w:p w:rsidR="00E71E12" w:rsidRDefault="00E71E12">
            <w:pPr>
              <w:rPr>
                <w:rFonts w:ascii="Times New Roman" w:hAnsi="Times New Roman" w:cs="Times New Roman"/>
                <w:sz w:val="16"/>
                <w:szCs w:val="16"/>
                <w:lang w:eastAsia="ru-RU"/>
              </w:rPr>
            </w:pPr>
          </w:p>
        </w:tc>
        <w:tc>
          <w:tcPr>
            <w:tcW w:w="567" w:type="dxa"/>
            <w:tcBorders>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sz w:val="16"/>
                <w:szCs w:val="16"/>
                <w:lang w:eastAsia="ru-RU"/>
              </w:rPr>
            </w:pPr>
          </w:p>
        </w:tc>
        <w:tc>
          <w:tcPr>
            <w:tcW w:w="569"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b/>
                <w:bCs/>
                <w:color w:val="000000"/>
                <w:sz w:val="16"/>
                <w:szCs w:val="16"/>
                <w:lang w:eastAsia="ru-RU"/>
              </w:rPr>
              <w:br/>
            </w:r>
          </w:p>
          <w:p w:rsidR="00E71E12" w:rsidRDefault="00E71E12">
            <w:pPr>
              <w:spacing w:after="0" w:line="240" w:lineRule="auto"/>
              <w:jc w:val="center"/>
              <w:rPr>
                <w:b/>
                <w:bCs/>
                <w:color w:val="000000"/>
                <w:sz w:val="16"/>
                <w:szCs w:val="16"/>
                <w:lang w:eastAsia="ru-RU"/>
              </w:rPr>
            </w:pPr>
          </w:p>
        </w:tc>
        <w:tc>
          <w:tcPr>
            <w:tcW w:w="1133"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Cs/>
                <w:color w:val="000000"/>
                <w:sz w:val="16"/>
                <w:szCs w:val="16"/>
                <w:lang w:eastAsia="ru-RU"/>
              </w:rPr>
            </w:pPr>
            <w:r>
              <w:rPr>
                <w:rFonts w:ascii="Times New Roman" w:hAnsi="Times New Roman" w:cs="Times New Roman"/>
                <w:bCs/>
                <w:color w:val="000000"/>
                <w:sz w:val="16"/>
                <w:szCs w:val="16"/>
                <w:lang w:eastAsia="ru-RU"/>
              </w:rPr>
              <w:t>4866,6</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Cs/>
                <w:color w:val="000000"/>
                <w:sz w:val="16"/>
                <w:szCs w:val="16"/>
                <w:lang w:eastAsia="ru-RU"/>
              </w:rPr>
            </w:pPr>
            <w:r>
              <w:rPr>
                <w:rFonts w:ascii="Times New Roman" w:hAnsi="Times New Roman" w:cs="Times New Roman"/>
                <w:bCs/>
                <w:color w:val="000000"/>
                <w:sz w:val="16"/>
                <w:szCs w:val="16"/>
                <w:lang w:eastAsia="ru-RU"/>
              </w:rPr>
              <w:t>5512,9</w:t>
            </w:r>
          </w:p>
        </w:tc>
        <w:tc>
          <w:tcPr>
            <w:tcW w:w="1132"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Cs/>
                <w:color w:val="000000"/>
                <w:sz w:val="16"/>
                <w:szCs w:val="16"/>
                <w:lang w:eastAsia="ru-RU"/>
              </w:rPr>
            </w:pPr>
            <w:r>
              <w:rPr>
                <w:rFonts w:ascii="Times New Roman" w:hAnsi="Times New Roman" w:cs="Times New Roman"/>
                <w:bCs/>
                <w:color w:val="000000"/>
                <w:sz w:val="16"/>
                <w:szCs w:val="16"/>
                <w:lang w:eastAsia="ru-RU"/>
              </w:rPr>
              <w:t>5090,0</w:t>
            </w: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Cs/>
                <w:color w:val="000000"/>
                <w:sz w:val="16"/>
                <w:szCs w:val="16"/>
                <w:lang w:eastAsia="ru-RU"/>
              </w:rPr>
            </w:pPr>
            <w:r>
              <w:rPr>
                <w:rFonts w:ascii="Times New Roman" w:hAnsi="Times New Roman" w:cs="Times New Roman"/>
                <w:bCs/>
                <w:color w:val="000000"/>
                <w:sz w:val="16"/>
                <w:szCs w:val="16"/>
                <w:lang w:eastAsia="ru-RU"/>
              </w:rPr>
              <w:t>5286,0</w:t>
            </w:r>
          </w:p>
        </w:tc>
        <w:tc>
          <w:tcPr>
            <w:tcW w:w="113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Cs/>
                <w:color w:val="000000"/>
                <w:sz w:val="16"/>
                <w:szCs w:val="16"/>
                <w:lang w:eastAsia="ru-RU"/>
              </w:rPr>
            </w:pPr>
            <w:r>
              <w:rPr>
                <w:rFonts w:ascii="Times New Roman" w:hAnsi="Times New Roman" w:cs="Times New Roman"/>
                <w:bCs/>
                <w:color w:val="000000"/>
                <w:sz w:val="16"/>
                <w:szCs w:val="16"/>
                <w:lang w:eastAsia="ru-RU"/>
              </w:rPr>
              <w:t>5491,5</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Cs/>
                <w:color w:val="000000"/>
                <w:sz w:val="16"/>
                <w:szCs w:val="16"/>
                <w:lang w:eastAsia="ru-RU"/>
              </w:rPr>
            </w:pPr>
            <w:r>
              <w:rPr>
                <w:rFonts w:ascii="Times New Roman" w:hAnsi="Times New Roman" w:cs="Times New Roman"/>
                <w:bCs/>
                <w:color w:val="000000"/>
                <w:sz w:val="16"/>
                <w:szCs w:val="16"/>
                <w:lang w:eastAsia="ru-RU"/>
              </w:rPr>
              <w:t>5715,0</w:t>
            </w:r>
          </w:p>
        </w:tc>
        <w:tc>
          <w:tcPr>
            <w:tcW w:w="1134"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Cs/>
                <w:color w:val="000000"/>
                <w:sz w:val="16"/>
                <w:szCs w:val="16"/>
                <w:lang w:eastAsia="ru-RU"/>
              </w:rPr>
            </w:pPr>
            <w:r>
              <w:rPr>
                <w:rFonts w:ascii="Times New Roman" w:hAnsi="Times New Roman" w:cs="Times New Roman"/>
                <w:bCs/>
                <w:color w:val="000000"/>
                <w:sz w:val="16"/>
                <w:szCs w:val="16"/>
                <w:lang w:eastAsia="ru-RU"/>
              </w:rPr>
              <w:t>5940,0</w:t>
            </w:r>
          </w:p>
        </w:tc>
      </w:tr>
      <w:tr w:rsidR="00E71E12">
        <w:trPr>
          <w:trHeight w:val="265"/>
        </w:trPr>
        <w:tc>
          <w:tcPr>
            <w:tcW w:w="449" w:type="dxa"/>
            <w:tcBorders>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10</w:t>
            </w:r>
          </w:p>
        </w:tc>
        <w:tc>
          <w:tcPr>
            <w:tcW w:w="419"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5</w:t>
            </w:r>
          </w:p>
        </w:tc>
        <w:tc>
          <w:tcPr>
            <w:tcW w:w="475"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01</w:t>
            </w:r>
          </w:p>
        </w:tc>
        <w:tc>
          <w:tcPr>
            <w:tcW w:w="359" w:type="dxa"/>
            <w:tcBorders>
              <w:bottom w:val="single" w:sz="4" w:space="0" w:color="000000"/>
              <w:right w:val="single" w:sz="4" w:space="0" w:color="000000"/>
            </w:tcBorders>
          </w:tcPr>
          <w:p w:rsidR="00E71E12" w:rsidRDefault="00877EEB">
            <w:pPr>
              <w:spacing w:after="0" w:line="240" w:lineRule="auto"/>
              <w:jc w:val="center"/>
              <w:rPr>
                <w:color w:val="000000"/>
                <w:sz w:val="16"/>
                <w:szCs w:val="16"/>
                <w:lang w:eastAsia="ru-RU"/>
              </w:rPr>
            </w:pPr>
            <w:r>
              <w:rPr>
                <w:color w:val="000000"/>
                <w:sz w:val="16"/>
                <w:szCs w:val="16"/>
                <w:lang w:eastAsia="ru-RU"/>
              </w:rPr>
              <w:t>1</w:t>
            </w:r>
          </w:p>
        </w:tc>
        <w:tc>
          <w:tcPr>
            <w:tcW w:w="1700"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Центральный аппарат</w:t>
            </w:r>
          </w:p>
        </w:tc>
        <w:tc>
          <w:tcPr>
            <w:tcW w:w="2126"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 xml:space="preserve">Управление финансов </w:t>
            </w:r>
            <w:r>
              <w:rPr>
                <w:rFonts w:ascii="Times New Roman" w:hAnsi="Times New Roman" w:cs="Times New Roman"/>
                <w:sz w:val="16"/>
                <w:szCs w:val="16"/>
                <w:lang w:eastAsia="ru-RU"/>
              </w:rPr>
              <w:t>Администрации муниципального образования</w:t>
            </w:r>
            <w:r>
              <w:rPr>
                <w:rFonts w:ascii="Times New Roman" w:hAnsi="Times New Roman" w:cs="Times New Roman"/>
                <w:b/>
                <w:bCs/>
                <w:sz w:val="16"/>
                <w:szCs w:val="16"/>
                <w:lang w:eastAsia="ru-RU"/>
              </w:rPr>
              <w:t>«</w:t>
            </w:r>
            <w:r>
              <w:rPr>
                <w:rFonts w:ascii="Times New Roman" w:hAnsi="Times New Roman" w:cs="Times New Roman"/>
                <w:bCs/>
                <w:sz w:val="16"/>
                <w:szCs w:val="16"/>
                <w:lang w:eastAsia="ru-RU"/>
              </w:rPr>
              <w:t>Муниципальный округ Сюмсинский район Удмуртской Республики»</w:t>
            </w:r>
          </w:p>
        </w:tc>
        <w:tc>
          <w:tcPr>
            <w:tcW w:w="710"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684</w:t>
            </w: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 684</w:t>
            </w:r>
          </w:p>
          <w:p w:rsidR="00E71E12" w:rsidRDefault="00E71E12">
            <w:pPr>
              <w:rPr>
                <w:rFonts w:ascii="Times New Roman" w:hAnsi="Times New Roman" w:cs="Times New Roman"/>
                <w:sz w:val="16"/>
                <w:szCs w:val="16"/>
                <w:lang w:eastAsia="ru-RU"/>
              </w:rPr>
            </w:pP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684</w:t>
            </w:r>
          </w:p>
        </w:tc>
        <w:tc>
          <w:tcPr>
            <w:tcW w:w="566"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0106</w:t>
            </w: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0106</w:t>
            </w:r>
          </w:p>
          <w:p w:rsidR="00E71E12" w:rsidRDefault="00E71E12">
            <w:pPr>
              <w:rPr>
                <w:rFonts w:ascii="Times New Roman" w:hAnsi="Times New Roman" w:cs="Times New Roman"/>
                <w:sz w:val="16"/>
                <w:szCs w:val="16"/>
                <w:lang w:eastAsia="ru-RU"/>
              </w:rPr>
            </w:pP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0106</w:t>
            </w:r>
          </w:p>
        </w:tc>
        <w:tc>
          <w:tcPr>
            <w:tcW w:w="567"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1066003</w:t>
            </w: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1050160030</w:t>
            </w:r>
          </w:p>
          <w:p w:rsidR="00E71E12" w:rsidRDefault="00E71E12">
            <w:pPr>
              <w:rPr>
                <w:rFonts w:ascii="Times New Roman" w:hAnsi="Times New Roman" w:cs="Times New Roman"/>
                <w:sz w:val="16"/>
                <w:szCs w:val="16"/>
                <w:lang w:eastAsia="ru-RU"/>
              </w:rPr>
            </w:pP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1060104220        </w:t>
            </w:r>
          </w:p>
        </w:tc>
        <w:tc>
          <w:tcPr>
            <w:tcW w:w="569" w:type="dxa"/>
            <w:tcBorders>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 xml:space="preserve">121, 129, 242, 244, </w:t>
            </w:r>
          </w:p>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852</w:t>
            </w:r>
          </w:p>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853</w:t>
            </w:r>
          </w:p>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121,</w:t>
            </w:r>
          </w:p>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122</w:t>
            </w:r>
          </w:p>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321</w:t>
            </w:r>
          </w:p>
        </w:tc>
        <w:tc>
          <w:tcPr>
            <w:tcW w:w="1133"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3599,2</w:t>
            </w: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1074,3          </w:t>
            </w: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193,1</w:t>
            </w: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0,0</w:t>
            </w:r>
          </w:p>
        </w:tc>
        <w:tc>
          <w:tcPr>
            <w:tcW w:w="1134"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4020,9</w:t>
            </w: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1107,5</w:t>
            </w: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133,2            </w:t>
            </w: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0,0</w:t>
            </w:r>
          </w:p>
          <w:p w:rsidR="00E71E12" w:rsidRDefault="00E71E12">
            <w:pPr>
              <w:rPr>
                <w:rFonts w:ascii="Times New Roman" w:hAnsi="Times New Roman" w:cs="Times New Roman"/>
                <w:sz w:val="16"/>
                <w:szCs w:val="16"/>
                <w:lang w:eastAsia="ru-RU"/>
              </w:rPr>
            </w:pP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276,4                                     </w:t>
            </w:r>
          </w:p>
        </w:tc>
        <w:tc>
          <w:tcPr>
            <w:tcW w:w="1132"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3760,0</w:t>
            </w: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1130,0   </w:t>
            </w: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 xml:space="preserve">200,0          </w:t>
            </w:r>
          </w:p>
          <w:p w:rsidR="00E71E12" w:rsidRDefault="00877EEB">
            <w:pPr>
              <w:rPr>
                <w:rFonts w:ascii="Times New Roman" w:hAnsi="Times New Roman" w:cs="Times New Roman"/>
                <w:sz w:val="16"/>
                <w:szCs w:val="16"/>
                <w:lang w:eastAsia="ru-RU"/>
              </w:rPr>
            </w:pPr>
            <w:r>
              <w:rPr>
                <w:rFonts w:ascii="Times New Roman" w:hAnsi="Times New Roman" w:cs="Times New Roman"/>
                <w:sz w:val="16"/>
                <w:szCs w:val="16"/>
                <w:lang w:eastAsia="ru-RU"/>
              </w:rPr>
              <w:t>0,0</w:t>
            </w:r>
          </w:p>
        </w:tc>
        <w:tc>
          <w:tcPr>
            <w:tcW w:w="1135"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3911,0</w:t>
            </w:r>
          </w:p>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1175,0</w:t>
            </w:r>
          </w:p>
          <w:p w:rsidR="00E71E12" w:rsidRDefault="00E71E12">
            <w:pPr>
              <w:spacing w:after="0" w:line="240" w:lineRule="auto"/>
              <w:rPr>
                <w:rFonts w:ascii="Times New Roman" w:hAnsi="Times New Roman" w:cs="Times New Roman"/>
                <w:sz w:val="16"/>
                <w:szCs w:val="16"/>
                <w:lang w:eastAsia="ru-RU"/>
              </w:rPr>
            </w:pPr>
          </w:p>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200,0</w:t>
            </w:r>
          </w:p>
        </w:tc>
        <w:tc>
          <w:tcPr>
            <w:tcW w:w="1135"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4071,5</w:t>
            </w:r>
          </w:p>
          <w:p w:rsidR="00E71E12" w:rsidRDefault="00E71E12">
            <w:pPr>
              <w:spacing w:after="0" w:line="240" w:lineRule="auto"/>
              <w:rPr>
                <w:rFonts w:ascii="Times New Roman" w:hAnsi="Times New Roman" w:cs="Times New Roman"/>
                <w:sz w:val="16"/>
                <w:szCs w:val="16"/>
                <w:lang w:eastAsia="ru-RU"/>
              </w:rPr>
            </w:pPr>
          </w:p>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1220,0</w:t>
            </w:r>
          </w:p>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0</w:t>
            </w:r>
          </w:p>
          <w:p w:rsidR="00E71E12" w:rsidRDefault="00E71E12">
            <w:pPr>
              <w:spacing w:after="0" w:line="240" w:lineRule="auto"/>
              <w:rPr>
                <w:rFonts w:ascii="Times New Roman" w:hAnsi="Times New Roman" w:cs="Times New Roman"/>
                <w:sz w:val="16"/>
                <w:szCs w:val="16"/>
                <w:lang w:eastAsia="ru-RU"/>
              </w:rPr>
            </w:pPr>
          </w:p>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200,0</w:t>
            </w:r>
          </w:p>
        </w:tc>
        <w:tc>
          <w:tcPr>
            <w:tcW w:w="1134"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4230,0</w:t>
            </w:r>
          </w:p>
          <w:p w:rsidR="00E71E12" w:rsidRDefault="00E71E12">
            <w:pPr>
              <w:spacing w:after="0" w:line="240" w:lineRule="auto"/>
              <w:rPr>
                <w:rFonts w:ascii="Times New Roman" w:hAnsi="Times New Roman" w:cs="Times New Roman"/>
                <w:sz w:val="16"/>
                <w:szCs w:val="16"/>
                <w:lang w:eastAsia="ru-RU"/>
              </w:rPr>
            </w:pPr>
          </w:p>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1280,0</w:t>
            </w:r>
          </w:p>
          <w:p w:rsidR="00E71E12" w:rsidRDefault="00E71E12">
            <w:pPr>
              <w:spacing w:after="0" w:line="240" w:lineRule="auto"/>
              <w:rPr>
                <w:rFonts w:ascii="Times New Roman" w:hAnsi="Times New Roman" w:cs="Times New Roman"/>
                <w:sz w:val="16"/>
                <w:szCs w:val="16"/>
                <w:lang w:eastAsia="ru-RU"/>
              </w:rPr>
            </w:pPr>
          </w:p>
          <w:p w:rsidR="00E71E12" w:rsidRDefault="00E71E12">
            <w:pPr>
              <w:spacing w:after="0" w:line="240" w:lineRule="auto"/>
              <w:rPr>
                <w:rFonts w:ascii="Times New Roman" w:hAnsi="Times New Roman" w:cs="Times New Roman"/>
                <w:sz w:val="16"/>
                <w:szCs w:val="16"/>
                <w:lang w:eastAsia="ru-RU"/>
              </w:rPr>
            </w:pPr>
          </w:p>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205,0</w:t>
            </w:r>
          </w:p>
        </w:tc>
        <w:tc>
          <w:tcPr>
            <w:tcW w:w="1134" w:type="dxa"/>
            <w:tcBorders>
              <w:bottom w:val="single" w:sz="4" w:space="0" w:color="000000"/>
              <w:right w:val="single" w:sz="4" w:space="0" w:color="000000"/>
            </w:tcBorders>
          </w:tcPr>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4400,0</w:t>
            </w:r>
          </w:p>
          <w:p w:rsidR="00E71E12" w:rsidRDefault="00E71E12">
            <w:pPr>
              <w:spacing w:after="0" w:line="240" w:lineRule="auto"/>
              <w:rPr>
                <w:rFonts w:ascii="Times New Roman" w:hAnsi="Times New Roman" w:cs="Times New Roman"/>
                <w:sz w:val="16"/>
                <w:szCs w:val="16"/>
                <w:lang w:eastAsia="ru-RU"/>
              </w:rPr>
            </w:pPr>
          </w:p>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1330,0</w:t>
            </w:r>
          </w:p>
          <w:p w:rsidR="00E71E12" w:rsidRDefault="00E71E12">
            <w:pPr>
              <w:spacing w:after="0" w:line="240" w:lineRule="auto"/>
              <w:rPr>
                <w:rFonts w:ascii="Times New Roman" w:hAnsi="Times New Roman" w:cs="Times New Roman"/>
                <w:sz w:val="16"/>
                <w:szCs w:val="16"/>
                <w:lang w:eastAsia="ru-RU"/>
              </w:rPr>
            </w:pPr>
          </w:p>
          <w:p w:rsidR="00E71E12" w:rsidRDefault="00E71E12">
            <w:pPr>
              <w:spacing w:after="0" w:line="240" w:lineRule="auto"/>
              <w:rPr>
                <w:rFonts w:ascii="Times New Roman" w:hAnsi="Times New Roman" w:cs="Times New Roman"/>
                <w:sz w:val="16"/>
                <w:szCs w:val="16"/>
                <w:lang w:eastAsia="ru-RU"/>
              </w:rPr>
            </w:pPr>
          </w:p>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210,0</w:t>
            </w:r>
          </w:p>
        </w:tc>
      </w:tr>
    </w:tbl>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8D37C5">
      <w:pPr>
        <w:spacing w:after="0" w:line="240" w:lineRule="auto"/>
        <w:rPr>
          <w:rFonts w:ascii="Times New Roman" w:hAnsi="Times New Roman"/>
          <w:sz w:val="24"/>
          <w:szCs w:val="24"/>
          <w:lang w:eastAsia="ru-RU"/>
        </w:rPr>
      </w:pPr>
      <w:r w:rsidRPr="008D37C5">
        <w:rPr>
          <w:noProof/>
          <w:lang w:eastAsia="ru-RU"/>
        </w:rPr>
        <w:pict>
          <v:rect id="Изображение51" o:spid="_x0000_s1076" style="position:absolute;margin-left:385.1pt;margin-top:-48.75pt;width:40.55pt;height:27.8pt;z-index: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" stroked="f">
            <v:textbox>
              <w:txbxContent>
                <w:p w:rsidR="00687524" w:rsidRDefault="00687524">
                  <w:pPr>
                    <w:pStyle w:val="afb"/>
                  </w:pPr>
                  <w:r>
                    <w:t>51</w:t>
                  </w:r>
                </w:p>
              </w:txbxContent>
            </v:textbox>
          </v:rect>
        </w:pict>
      </w:r>
    </w:p>
    <w:tbl>
      <w:tblPr>
        <w:tblpPr w:leftFromText="180" w:rightFromText="180" w:vertAnchor="text" w:horzAnchor="margin" w:tblpY="-538"/>
        <w:tblW w:w="14848" w:type="dxa"/>
        <w:tblLook w:val="00A0"/>
      </w:tblPr>
      <w:tblGrid>
        <w:gridCol w:w="9349"/>
        <w:gridCol w:w="5499"/>
      </w:tblGrid>
      <w:tr w:rsidR="00E71E12">
        <w:tc>
          <w:tcPr>
            <w:tcW w:w="9348" w:type="dxa"/>
          </w:tcPr>
          <w:p w:rsidR="00E71E12" w:rsidRDefault="00E71E12">
            <w:pPr>
              <w:spacing w:after="0" w:line="240" w:lineRule="auto"/>
              <w:jc w:val="right"/>
              <w:rPr>
                <w:rFonts w:ascii="Times New Roman" w:hAnsi="Times New Roman" w:cs="Times New Roman"/>
                <w:sz w:val="24"/>
                <w:szCs w:val="24"/>
                <w:lang w:eastAsia="ru-RU"/>
              </w:rPr>
            </w:pPr>
          </w:p>
          <w:p w:rsidR="00E71E12" w:rsidRDefault="00E71E12">
            <w:pPr>
              <w:spacing w:after="0" w:line="240" w:lineRule="auto"/>
              <w:jc w:val="right"/>
              <w:rPr>
                <w:rFonts w:ascii="Times New Roman" w:hAnsi="Times New Roman" w:cs="Times New Roman"/>
                <w:sz w:val="24"/>
                <w:szCs w:val="24"/>
                <w:lang w:eastAsia="ru-RU"/>
              </w:rPr>
            </w:pPr>
          </w:p>
          <w:p w:rsidR="00E71E12" w:rsidRDefault="00E71E12">
            <w:pPr>
              <w:spacing w:after="0" w:line="240" w:lineRule="auto"/>
              <w:jc w:val="right"/>
              <w:rPr>
                <w:rFonts w:ascii="Times New Roman" w:hAnsi="Times New Roman" w:cs="Times New Roman"/>
                <w:sz w:val="24"/>
                <w:szCs w:val="24"/>
                <w:lang w:eastAsia="ru-RU"/>
              </w:rPr>
            </w:pPr>
          </w:p>
          <w:p w:rsidR="00E71E12" w:rsidRDefault="00E71E12">
            <w:pPr>
              <w:spacing w:after="0" w:line="240" w:lineRule="auto"/>
              <w:jc w:val="right"/>
              <w:rPr>
                <w:rFonts w:ascii="Times New Roman" w:hAnsi="Times New Roman" w:cs="Times New Roman"/>
                <w:sz w:val="24"/>
                <w:szCs w:val="24"/>
                <w:lang w:eastAsia="ru-RU"/>
              </w:rPr>
            </w:pPr>
          </w:p>
        </w:tc>
        <w:tc>
          <w:tcPr>
            <w:tcW w:w="5499" w:type="dxa"/>
          </w:tcPr>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Приложение 6</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к муниципальной программе</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муниципального образования </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«Муниципальный округ Сюмсинский район</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Удмуртской Республики»</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«Управление муниципальными </w:t>
            </w:r>
          </w:p>
          <w:p w:rsidR="00E71E12" w:rsidRDefault="00877EEB">
            <w:pPr>
              <w:spacing w:after="0" w:line="240" w:lineRule="auto"/>
              <w:ind w:left="317"/>
              <w:jc w:val="right"/>
              <w:rPr>
                <w:rFonts w:ascii="Times New Roman" w:hAnsi="Times New Roman" w:cs="Times New Roman"/>
                <w:sz w:val="20"/>
                <w:szCs w:val="20"/>
                <w:lang w:eastAsia="ru-RU"/>
              </w:rPr>
            </w:pPr>
            <w:r>
              <w:rPr>
                <w:rFonts w:ascii="Times New Roman" w:hAnsi="Times New Roman" w:cs="Times New Roman"/>
                <w:sz w:val="20"/>
                <w:szCs w:val="20"/>
                <w:lang w:eastAsia="ru-RU"/>
              </w:rPr>
              <w:t>финансами»</w:t>
            </w:r>
          </w:p>
          <w:p w:rsidR="00E71E12" w:rsidRDefault="00E71E12">
            <w:pPr>
              <w:spacing w:after="0" w:line="240" w:lineRule="auto"/>
              <w:ind w:left="317"/>
              <w:jc w:val="right"/>
              <w:rPr>
                <w:rFonts w:ascii="Times New Roman" w:hAnsi="Times New Roman" w:cs="Times New Roman"/>
                <w:sz w:val="20"/>
                <w:szCs w:val="20"/>
                <w:lang w:eastAsia="ru-RU"/>
              </w:rPr>
            </w:pPr>
          </w:p>
          <w:p w:rsidR="00E71E12" w:rsidRDefault="00E71E12">
            <w:pPr>
              <w:spacing w:after="0" w:line="240" w:lineRule="auto"/>
              <w:ind w:left="317"/>
              <w:jc w:val="right"/>
              <w:rPr>
                <w:rFonts w:ascii="Times New Roman" w:hAnsi="Times New Roman" w:cs="Times New Roman"/>
                <w:sz w:val="20"/>
                <w:szCs w:val="20"/>
                <w:lang w:eastAsia="ru-RU"/>
              </w:rPr>
            </w:pPr>
          </w:p>
          <w:p w:rsidR="00E71E12" w:rsidRDefault="00E71E12">
            <w:pPr>
              <w:spacing w:after="0" w:line="240" w:lineRule="auto"/>
              <w:ind w:left="317"/>
              <w:jc w:val="right"/>
              <w:rPr>
                <w:rFonts w:ascii="Times New Roman" w:hAnsi="Times New Roman" w:cs="Times New Roman"/>
                <w:sz w:val="20"/>
                <w:szCs w:val="20"/>
                <w:lang w:eastAsia="ru-RU"/>
              </w:rPr>
            </w:pPr>
          </w:p>
        </w:tc>
      </w:tr>
    </w:tbl>
    <w:p w:rsidR="00E71E12" w:rsidRDefault="00E71E12">
      <w:pPr>
        <w:spacing w:after="0"/>
        <w:jc w:val="center"/>
        <w:rPr>
          <w:rFonts w:ascii="Times New Roman" w:hAnsi="Times New Roman" w:cs="Times New Roman"/>
          <w:b/>
          <w:bCs/>
        </w:rPr>
      </w:pPr>
    </w:p>
    <w:p w:rsidR="00E71E12" w:rsidRDefault="00877EEB">
      <w:pPr>
        <w:spacing w:after="0"/>
        <w:jc w:val="center"/>
        <w:rPr>
          <w:rFonts w:ascii="Times New Roman" w:hAnsi="Times New Roman" w:cs="Times New Roman"/>
          <w:b/>
          <w:bCs/>
        </w:rPr>
      </w:pPr>
      <w:r>
        <w:rPr>
          <w:rFonts w:ascii="Times New Roman" w:hAnsi="Times New Roman" w:cs="Times New Roman"/>
          <w:b/>
          <w:bCs/>
        </w:rPr>
        <w:t xml:space="preserve">Прогнозная (справочная) оценка ресурсного обеспечения реализации муниципальной программы </w:t>
      </w:r>
    </w:p>
    <w:p w:rsidR="00E71E12" w:rsidRDefault="00877EEB">
      <w:pPr>
        <w:spacing w:after="0"/>
        <w:jc w:val="center"/>
        <w:rPr>
          <w:rFonts w:ascii="Times New Roman" w:hAnsi="Times New Roman" w:cs="Times New Roman"/>
          <w:b/>
          <w:bCs/>
        </w:rPr>
      </w:pPr>
      <w:r>
        <w:rPr>
          <w:rFonts w:ascii="Times New Roman" w:hAnsi="Times New Roman" w:cs="Times New Roman"/>
          <w:b/>
          <w:bCs/>
        </w:rPr>
        <w:t xml:space="preserve">«Управление муниципальными финансами» за счет средств бюджета </w:t>
      </w:r>
    </w:p>
    <w:p w:rsidR="00E71E12" w:rsidRDefault="00877EEB">
      <w:pPr>
        <w:spacing w:after="0"/>
        <w:jc w:val="center"/>
        <w:rPr>
          <w:rFonts w:ascii="Times New Roman" w:hAnsi="Times New Roman" w:cs="Times New Roman"/>
          <w:b/>
          <w:bCs/>
        </w:rPr>
      </w:pPr>
      <w:r>
        <w:rPr>
          <w:rFonts w:ascii="Times New Roman" w:hAnsi="Times New Roman" w:cs="Times New Roman"/>
          <w:b/>
          <w:bCs/>
        </w:rPr>
        <w:t>муниципального образования «Муниципальный округ Сюмсинский район Удмуртской Республики»</w:t>
      </w:r>
    </w:p>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p w:rsidR="00E71E12" w:rsidRDefault="00E71E12">
      <w:pPr>
        <w:spacing w:after="0" w:line="240" w:lineRule="auto"/>
        <w:rPr>
          <w:rFonts w:ascii="Times New Roman" w:hAnsi="Times New Roman"/>
          <w:sz w:val="24"/>
          <w:szCs w:val="24"/>
          <w:lang w:eastAsia="ru-RU"/>
        </w:rPr>
      </w:pPr>
    </w:p>
    <w:tbl>
      <w:tblPr>
        <w:tblW w:w="15276" w:type="dxa"/>
        <w:tblLook w:val="00A0"/>
      </w:tblPr>
      <w:tblGrid>
        <w:gridCol w:w="725"/>
        <w:gridCol w:w="639"/>
        <w:gridCol w:w="1892"/>
        <w:gridCol w:w="2296"/>
        <w:gridCol w:w="916"/>
        <w:gridCol w:w="1320"/>
        <w:gridCol w:w="1224"/>
        <w:gridCol w:w="1225"/>
        <w:gridCol w:w="1353"/>
        <w:gridCol w:w="1225"/>
        <w:gridCol w:w="1226"/>
        <w:gridCol w:w="1235"/>
      </w:tblGrid>
      <w:tr w:rsidR="00E71E12">
        <w:trPr>
          <w:cantSplit/>
          <w:trHeight w:val="331"/>
          <w:tblHeader/>
        </w:trPr>
        <w:tc>
          <w:tcPr>
            <w:tcW w:w="13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Код аналитической</w:t>
            </w:r>
          </w:p>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программной классификации</w:t>
            </w:r>
          </w:p>
        </w:tc>
        <w:tc>
          <w:tcPr>
            <w:tcW w:w="1937" w:type="dxa"/>
            <w:vMerge w:val="restart"/>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Наименование муниципальной программы, подпрограммы</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Источник финансирования</w:t>
            </w:r>
          </w:p>
        </w:tc>
        <w:tc>
          <w:tcPr>
            <w:tcW w:w="10102" w:type="dxa"/>
            <w:gridSpan w:val="8"/>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Оценка расходов, тыс. руб.</w:t>
            </w:r>
          </w:p>
        </w:tc>
      </w:tr>
      <w:tr w:rsidR="00E71E12">
        <w:trPr>
          <w:cantSplit/>
          <w:trHeight w:val="273"/>
          <w:tblHeader/>
        </w:trPr>
        <w:tc>
          <w:tcPr>
            <w:tcW w:w="1364" w:type="dxa"/>
            <w:gridSpan w:val="2"/>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jc w:val="center"/>
              <w:rPr>
                <w:rFonts w:ascii="Times New Roman" w:hAnsi="Times New Roman" w:cs="Times New Roman"/>
                <w:b/>
                <w:bCs/>
                <w:color w:val="000000"/>
                <w:sz w:val="16"/>
                <w:szCs w:val="16"/>
                <w:lang w:eastAsia="ru-RU"/>
              </w:rPr>
            </w:pPr>
          </w:p>
        </w:tc>
        <w:tc>
          <w:tcPr>
            <w:tcW w:w="1937"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jc w:val="center"/>
              <w:rPr>
                <w:rFonts w:ascii="Times New Roman" w:hAnsi="Times New Roman" w:cs="Times New Roman"/>
                <w:b/>
                <w:bCs/>
                <w:color w:val="000000"/>
                <w:sz w:val="16"/>
                <w:szCs w:val="16"/>
                <w:lang w:eastAsia="ru-RU"/>
              </w:rPr>
            </w:pPr>
          </w:p>
        </w:tc>
        <w:tc>
          <w:tcPr>
            <w:tcW w:w="1872"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jc w:val="center"/>
              <w:rPr>
                <w:rFonts w:ascii="Times New Roman" w:hAnsi="Times New Roman" w:cs="Times New Roman"/>
                <w:b/>
                <w:bCs/>
                <w:color w:val="000000"/>
                <w:sz w:val="16"/>
                <w:szCs w:val="16"/>
                <w:lang w:eastAsia="ru-RU"/>
              </w:rPr>
            </w:pPr>
          </w:p>
        </w:tc>
        <w:tc>
          <w:tcPr>
            <w:tcW w:w="926" w:type="dxa"/>
            <w:vMerge w:val="restart"/>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ИТОГО</w:t>
            </w: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ind w:right="176"/>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2022 год</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ind w:right="176"/>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2023 год</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ind w:right="176"/>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2024 год</w:t>
            </w:r>
          </w:p>
        </w:tc>
        <w:tc>
          <w:tcPr>
            <w:tcW w:w="1417" w:type="dxa"/>
            <w:vMerge w:val="restart"/>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ind w:right="176"/>
              <w:rPr>
                <w:rFonts w:ascii="Times New Roman" w:hAnsi="Times New Roman" w:cs="Times New Roman"/>
                <w:b/>
                <w:bCs/>
                <w:color w:val="000000"/>
                <w:sz w:val="16"/>
                <w:szCs w:val="16"/>
                <w:lang w:eastAsia="ru-RU"/>
              </w:rPr>
            </w:pPr>
          </w:p>
          <w:p w:rsidR="00E71E12" w:rsidRDefault="00877EEB">
            <w:pPr>
              <w:spacing w:after="0" w:line="240" w:lineRule="auto"/>
              <w:ind w:right="176"/>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2025 год</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ind w:right="176"/>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2026 год</w:t>
            </w:r>
          </w:p>
        </w:tc>
        <w:tc>
          <w:tcPr>
            <w:tcW w:w="1277" w:type="dxa"/>
            <w:vMerge w:val="restart"/>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ind w:right="176"/>
              <w:rPr>
                <w:rFonts w:ascii="Times New Roman" w:hAnsi="Times New Roman" w:cs="Times New Roman"/>
                <w:b/>
                <w:bCs/>
                <w:color w:val="000000"/>
                <w:sz w:val="16"/>
                <w:szCs w:val="16"/>
                <w:lang w:eastAsia="ru-RU"/>
              </w:rPr>
            </w:pPr>
          </w:p>
          <w:p w:rsidR="00E71E12" w:rsidRDefault="00877EEB">
            <w:pPr>
              <w:spacing w:after="0" w:line="240" w:lineRule="auto"/>
              <w:ind w:right="176"/>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2027 год</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E71E12" w:rsidRDefault="00877EEB">
            <w:pPr>
              <w:spacing w:after="0" w:line="240" w:lineRule="auto"/>
              <w:ind w:right="176"/>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2028 год</w:t>
            </w:r>
          </w:p>
        </w:tc>
      </w:tr>
      <w:tr w:rsidR="00E71E12">
        <w:trPr>
          <w:cantSplit/>
          <w:trHeight w:val="300"/>
          <w:tblHeader/>
        </w:trPr>
        <w:tc>
          <w:tcPr>
            <w:tcW w:w="725" w:type="dxa"/>
            <w:tcBorders>
              <w:top w:val="single" w:sz="4" w:space="0" w:color="000000"/>
              <w:left w:val="single" w:sz="4" w:space="0" w:color="000000"/>
              <w:right w:val="single" w:sz="4" w:space="0" w:color="000000"/>
            </w:tcBorders>
            <w:vAlign w:val="center"/>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МП</w:t>
            </w:r>
          </w:p>
        </w:tc>
        <w:tc>
          <w:tcPr>
            <w:tcW w:w="639" w:type="dxa"/>
            <w:tcBorders>
              <w:top w:val="single" w:sz="4" w:space="0" w:color="000000"/>
              <w:left w:val="single" w:sz="4" w:space="0" w:color="000000"/>
              <w:right w:val="single" w:sz="4" w:space="0" w:color="000000"/>
            </w:tcBorders>
            <w:vAlign w:val="center"/>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Пп</w:t>
            </w:r>
          </w:p>
        </w:tc>
        <w:tc>
          <w:tcPr>
            <w:tcW w:w="1937" w:type="dxa"/>
            <w:vMerge/>
            <w:tcBorders>
              <w:top w:val="single" w:sz="4" w:space="0" w:color="000000"/>
              <w:left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color w:val="000000"/>
                <w:sz w:val="16"/>
                <w:szCs w:val="16"/>
                <w:lang w:eastAsia="ru-RU"/>
              </w:rPr>
            </w:pPr>
          </w:p>
        </w:tc>
        <w:tc>
          <w:tcPr>
            <w:tcW w:w="1872" w:type="dxa"/>
            <w:vMerge/>
            <w:tcBorders>
              <w:top w:val="single" w:sz="4" w:space="0" w:color="000000"/>
              <w:left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color w:val="000000"/>
                <w:sz w:val="16"/>
                <w:szCs w:val="16"/>
                <w:lang w:eastAsia="ru-RU"/>
              </w:rPr>
            </w:pPr>
          </w:p>
        </w:tc>
        <w:tc>
          <w:tcPr>
            <w:tcW w:w="926" w:type="dxa"/>
            <w:vMerge/>
            <w:tcBorders>
              <w:top w:val="single" w:sz="4" w:space="0" w:color="000000"/>
              <w:left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color w:val="000000"/>
                <w:sz w:val="16"/>
                <w:szCs w:val="16"/>
                <w:lang w:eastAsia="ru-RU"/>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color w:val="000000"/>
                <w:sz w:val="16"/>
                <w:szCs w:val="16"/>
                <w:lang w:eastAsia="ru-RU"/>
              </w:rPr>
            </w:pPr>
          </w:p>
        </w:tc>
        <w:tc>
          <w:tcPr>
            <w:tcW w:w="1275" w:type="dxa"/>
            <w:vMerge/>
            <w:tcBorders>
              <w:top w:val="single" w:sz="4" w:space="0" w:color="000000"/>
              <w:left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color w:val="000000"/>
                <w:sz w:val="16"/>
                <w:szCs w:val="16"/>
                <w:lang w:eastAsia="ru-RU"/>
              </w:rPr>
            </w:pPr>
          </w:p>
        </w:tc>
        <w:tc>
          <w:tcPr>
            <w:tcW w:w="1276" w:type="dxa"/>
            <w:vMerge/>
            <w:tcBorders>
              <w:top w:val="single" w:sz="4" w:space="0" w:color="000000"/>
              <w:left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color w:val="000000"/>
                <w:sz w:val="16"/>
                <w:szCs w:val="16"/>
                <w:lang w:eastAsia="ru-RU"/>
              </w:rPr>
            </w:pPr>
          </w:p>
        </w:tc>
        <w:tc>
          <w:tcPr>
            <w:tcW w:w="1417" w:type="dxa"/>
            <w:vMerge/>
            <w:tcBorders>
              <w:top w:val="single" w:sz="4" w:space="0" w:color="000000"/>
              <w:left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color w:val="000000"/>
                <w:sz w:val="16"/>
                <w:szCs w:val="16"/>
                <w:lang w:eastAsia="ru-RU"/>
              </w:rPr>
            </w:pPr>
          </w:p>
        </w:tc>
        <w:tc>
          <w:tcPr>
            <w:tcW w:w="1276" w:type="dxa"/>
            <w:vMerge/>
            <w:tcBorders>
              <w:top w:val="single" w:sz="4" w:space="0" w:color="000000"/>
              <w:left w:val="single" w:sz="4" w:space="0" w:color="000000"/>
              <w:right w:val="single" w:sz="4" w:space="0" w:color="000000"/>
            </w:tcBorders>
          </w:tcPr>
          <w:p w:rsidR="00E71E12" w:rsidRDefault="00E71E12">
            <w:pPr>
              <w:spacing w:after="0" w:line="240" w:lineRule="auto"/>
              <w:rPr>
                <w:rFonts w:ascii="Times New Roman" w:hAnsi="Times New Roman" w:cs="Times New Roman"/>
                <w:color w:val="000000"/>
                <w:sz w:val="16"/>
                <w:szCs w:val="16"/>
                <w:lang w:eastAsia="ru-RU"/>
              </w:rPr>
            </w:pPr>
          </w:p>
        </w:tc>
        <w:tc>
          <w:tcPr>
            <w:tcW w:w="1277" w:type="dxa"/>
            <w:vMerge/>
            <w:tcBorders>
              <w:top w:val="single" w:sz="4" w:space="0" w:color="000000"/>
              <w:left w:val="single" w:sz="4" w:space="0" w:color="000000"/>
              <w:right w:val="single" w:sz="4" w:space="0" w:color="000000"/>
            </w:tcBorders>
          </w:tcPr>
          <w:p w:rsidR="00E71E12" w:rsidRDefault="00E71E12">
            <w:pPr>
              <w:spacing w:after="0" w:line="240" w:lineRule="auto"/>
              <w:rPr>
                <w:rFonts w:ascii="Times New Roman" w:hAnsi="Times New Roman" w:cs="Times New Roman"/>
                <w:color w:val="000000"/>
                <w:sz w:val="16"/>
                <w:szCs w:val="16"/>
                <w:lang w:eastAsia="ru-RU"/>
              </w:rPr>
            </w:pPr>
          </w:p>
        </w:tc>
        <w:tc>
          <w:tcPr>
            <w:tcW w:w="1275" w:type="dxa"/>
            <w:vMerge/>
            <w:tcBorders>
              <w:top w:val="single" w:sz="4" w:space="0" w:color="000000"/>
              <w:left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color w:val="000000"/>
                <w:sz w:val="16"/>
                <w:szCs w:val="16"/>
                <w:lang w:eastAsia="ru-RU"/>
              </w:rPr>
            </w:pPr>
          </w:p>
        </w:tc>
      </w:tr>
      <w:tr w:rsidR="00E71E12">
        <w:trPr>
          <w:cantSplit/>
          <w:trHeight w:val="80"/>
          <w:tblHeader/>
        </w:trPr>
        <w:tc>
          <w:tcPr>
            <w:tcW w:w="725" w:type="dxa"/>
            <w:tcBorders>
              <w:left w:val="single" w:sz="4" w:space="0" w:color="000000"/>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b/>
                <w:bCs/>
                <w:color w:val="000000"/>
                <w:sz w:val="16"/>
                <w:szCs w:val="16"/>
                <w:lang w:eastAsia="ru-RU"/>
              </w:rPr>
            </w:pPr>
          </w:p>
        </w:tc>
        <w:tc>
          <w:tcPr>
            <w:tcW w:w="639" w:type="dxa"/>
            <w:tcBorders>
              <w:left w:val="single" w:sz="4" w:space="0" w:color="000000"/>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b/>
                <w:bCs/>
                <w:color w:val="000000"/>
                <w:sz w:val="16"/>
                <w:szCs w:val="16"/>
                <w:lang w:eastAsia="ru-RU"/>
              </w:rPr>
            </w:pPr>
          </w:p>
        </w:tc>
        <w:tc>
          <w:tcPr>
            <w:tcW w:w="1937" w:type="dxa"/>
            <w:tcBorders>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cs="Times New Roman"/>
                <w:color w:val="000000"/>
                <w:sz w:val="16"/>
                <w:szCs w:val="16"/>
                <w:lang w:eastAsia="ru-RU"/>
              </w:rPr>
            </w:pPr>
          </w:p>
        </w:tc>
        <w:tc>
          <w:tcPr>
            <w:tcW w:w="1872" w:type="dxa"/>
            <w:tcBorders>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cs="Times New Roman"/>
                <w:color w:val="000000"/>
                <w:sz w:val="16"/>
                <w:szCs w:val="16"/>
                <w:lang w:eastAsia="ru-RU"/>
              </w:rPr>
            </w:pPr>
          </w:p>
        </w:tc>
        <w:tc>
          <w:tcPr>
            <w:tcW w:w="926" w:type="dxa"/>
            <w:tcBorders>
              <w:left w:val="single" w:sz="4" w:space="0" w:color="000000"/>
              <w:bottom w:val="single" w:sz="4" w:space="0" w:color="000000"/>
              <w:right w:val="single" w:sz="4" w:space="0" w:color="000000"/>
            </w:tcBorders>
          </w:tcPr>
          <w:p w:rsidR="00E71E12" w:rsidRDefault="00E71E12">
            <w:pPr>
              <w:spacing w:after="0" w:line="240" w:lineRule="auto"/>
              <w:jc w:val="center"/>
              <w:rPr>
                <w:rFonts w:ascii="Times New Roman" w:hAnsi="Times New Roman" w:cs="Times New Roman"/>
                <w:b/>
                <w:bCs/>
                <w:color w:val="000000"/>
                <w:sz w:val="16"/>
                <w:szCs w:val="16"/>
                <w:lang w:eastAsia="ru-RU"/>
              </w:rPr>
            </w:pPr>
          </w:p>
        </w:tc>
        <w:tc>
          <w:tcPr>
            <w:tcW w:w="1380" w:type="dxa"/>
            <w:vMerge/>
            <w:tcBorders>
              <w:top w:val="single" w:sz="4" w:space="0" w:color="000000"/>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cs="Times New Roman"/>
                <w:b/>
                <w:bCs/>
                <w:color w:val="000000"/>
                <w:sz w:val="16"/>
                <w:szCs w:val="16"/>
                <w:lang w:eastAsia="ru-RU"/>
              </w:rPr>
            </w:pPr>
          </w:p>
        </w:tc>
        <w:tc>
          <w:tcPr>
            <w:tcW w:w="1275" w:type="dxa"/>
            <w:tcBorders>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cs="Times New Roman"/>
                <w:b/>
                <w:bCs/>
                <w:color w:val="000000"/>
                <w:sz w:val="16"/>
                <w:szCs w:val="16"/>
                <w:lang w:eastAsia="ru-RU"/>
              </w:rPr>
            </w:pPr>
          </w:p>
        </w:tc>
        <w:tc>
          <w:tcPr>
            <w:tcW w:w="1276" w:type="dxa"/>
            <w:tcBorders>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cs="Times New Roman"/>
                <w:b/>
                <w:bCs/>
                <w:color w:val="000000"/>
                <w:sz w:val="16"/>
                <w:szCs w:val="16"/>
                <w:lang w:eastAsia="ru-RU"/>
              </w:rPr>
            </w:pPr>
          </w:p>
        </w:tc>
        <w:tc>
          <w:tcPr>
            <w:tcW w:w="1417" w:type="dxa"/>
            <w:tcBorders>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cs="Times New Roman"/>
                <w:b/>
                <w:bCs/>
                <w:color w:val="000000"/>
                <w:sz w:val="16"/>
                <w:szCs w:val="16"/>
                <w:lang w:eastAsia="ru-RU"/>
              </w:rPr>
            </w:pPr>
          </w:p>
        </w:tc>
        <w:tc>
          <w:tcPr>
            <w:tcW w:w="1276" w:type="dxa"/>
            <w:tcBorders>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cs="Times New Roman"/>
                <w:b/>
                <w:bCs/>
                <w:color w:val="000000"/>
                <w:sz w:val="16"/>
                <w:szCs w:val="16"/>
                <w:lang w:eastAsia="ru-RU"/>
              </w:rPr>
            </w:pPr>
          </w:p>
        </w:tc>
        <w:tc>
          <w:tcPr>
            <w:tcW w:w="1277" w:type="dxa"/>
            <w:tcBorders>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cs="Times New Roman"/>
                <w:b/>
                <w:bCs/>
                <w:color w:val="000000"/>
                <w:sz w:val="16"/>
                <w:szCs w:val="16"/>
                <w:lang w:eastAsia="ru-RU"/>
              </w:rPr>
            </w:pPr>
          </w:p>
        </w:tc>
        <w:tc>
          <w:tcPr>
            <w:tcW w:w="1275" w:type="dxa"/>
            <w:tcBorders>
              <w:left w:val="single" w:sz="4" w:space="0" w:color="000000"/>
              <w:bottom w:val="single" w:sz="4" w:space="0" w:color="000000"/>
              <w:right w:val="single" w:sz="4" w:space="0" w:color="000000"/>
            </w:tcBorders>
          </w:tcPr>
          <w:p w:rsidR="00E71E12" w:rsidRDefault="00E71E12">
            <w:pPr>
              <w:spacing w:after="0" w:line="240" w:lineRule="auto"/>
              <w:rPr>
                <w:rFonts w:ascii="Times New Roman" w:hAnsi="Times New Roman" w:cs="Times New Roman"/>
                <w:b/>
                <w:bCs/>
                <w:color w:val="000000"/>
                <w:sz w:val="16"/>
                <w:szCs w:val="16"/>
                <w:lang w:eastAsia="ru-RU"/>
              </w:rPr>
            </w:pPr>
          </w:p>
        </w:tc>
      </w:tr>
      <w:tr w:rsidR="00E71E12">
        <w:trPr>
          <w:cantSplit/>
          <w:trHeight w:val="57"/>
        </w:trPr>
        <w:tc>
          <w:tcPr>
            <w:tcW w:w="725" w:type="dxa"/>
            <w:vMerge w:val="restart"/>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10</w:t>
            </w:r>
          </w:p>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w:t>
            </w:r>
          </w:p>
        </w:tc>
        <w:tc>
          <w:tcPr>
            <w:tcW w:w="639" w:type="dxa"/>
            <w:vMerge w:val="restart"/>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w:t>
            </w:r>
          </w:p>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w:t>
            </w:r>
          </w:p>
        </w:tc>
        <w:tc>
          <w:tcPr>
            <w:tcW w:w="1937" w:type="dxa"/>
            <w:vMerge w:val="restart"/>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Управление муниципальными финансами</w:t>
            </w:r>
          </w:p>
        </w:tc>
        <w:tc>
          <w:tcPr>
            <w:tcW w:w="1872"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всего</w:t>
            </w:r>
          </w:p>
        </w:tc>
        <w:tc>
          <w:tcPr>
            <w:tcW w:w="92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40419,00</w:t>
            </w:r>
          </w:p>
        </w:tc>
        <w:tc>
          <w:tcPr>
            <w:tcW w:w="1380"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7095,2</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5311,3</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5188,0</w:t>
            </w:r>
          </w:p>
        </w:tc>
        <w:tc>
          <w:tcPr>
            <w:tcW w:w="1417"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5384,0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5589,5</w:t>
            </w:r>
          </w:p>
          <w:p w:rsidR="00E71E12" w:rsidRDefault="00E71E12">
            <w:pPr>
              <w:spacing w:after="0" w:line="240" w:lineRule="auto"/>
              <w:rPr>
                <w:rFonts w:ascii="Times New Roman" w:hAnsi="Times New Roman" w:cs="Times New Roman"/>
                <w:b/>
                <w:bCs/>
                <w:color w:val="000000"/>
                <w:sz w:val="16"/>
                <w:szCs w:val="16"/>
                <w:lang w:eastAsia="ru-RU"/>
              </w:rPr>
            </w:pPr>
          </w:p>
        </w:tc>
        <w:tc>
          <w:tcPr>
            <w:tcW w:w="1277"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xml:space="preserve">  5813,0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6038</w:t>
            </w:r>
          </w:p>
        </w:tc>
      </w:tr>
      <w:tr w:rsidR="00E71E12">
        <w:trPr>
          <w:cantSplit/>
          <w:trHeight w:val="283"/>
        </w:trPr>
        <w:tc>
          <w:tcPr>
            <w:tcW w:w="725"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639"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937"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872"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 xml:space="preserve">бюджет  </w:t>
            </w:r>
            <w:r>
              <w:rPr>
                <w:rFonts w:ascii="Times New Roman" w:hAnsi="Times New Roman" w:cs="Times New Roman"/>
                <w:sz w:val="16"/>
                <w:szCs w:val="16"/>
                <w:lang w:eastAsia="ru-RU"/>
              </w:rPr>
              <w:t xml:space="preserve">муниципального образования </w:t>
            </w:r>
            <w:r>
              <w:rPr>
                <w:rFonts w:ascii="Times New Roman" w:hAnsi="Times New Roman" w:cs="Times New Roman"/>
                <w:b/>
                <w:bCs/>
                <w:sz w:val="16"/>
                <w:szCs w:val="16"/>
                <w:lang w:eastAsia="ru-RU"/>
              </w:rPr>
              <w:t>«</w:t>
            </w:r>
            <w:r>
              <w:rPr>
                <w:rFonts w:ascii="Times New Roman" w:hAnsi="Times New Roman" w:cs="Times New Roman"/>
                <w:bCs/>
                <w:sz w:val="16"/>
                <w:szCs w:val="16"/>
                <w:lang w:eastAsia="ru-RU"/>
              </w:rPr>
              <w:t>Муниципальный округ Сюмсинский район Удмуртской Республики»</w:t>
            </w:r>
            <w:r>
              <w:rPr>
                <w:rFonts w:ascii="Times New Roman" w:hAnsi="Times New Roman" w:cs="Times New Roman"/>
                <w:color w:val="000000"/>
                <w:sz w:val="16"/>
                <w:szCs w:val="16"/>
                <w:lang w:eastAsia="ru-RU"/>
              </w:rPr>
              <w:t>, в том числе:</w:t>
            </w:r>
          </w:p>
        </w:tc>
        <w:tc>
          <w:tcPr>
            <w:tcW w:w="92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40419,00</w:t>
            </w:r>
          </w:p>
        </w:tc>
        <w:tc>
          <w:tcPr>
            <w:tcW w:w="1380"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7095,2</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5311,3</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5188,0</w:t>
            </w:r>
          </w:p>
        </w:tc>
        <w:tc>
          <w:tcPr>
            <w:tcW w:w="1417"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5384,0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5589,5</w:t>
            </w:r>
          </w:p>
          <w:p w:rsidR="00E71E12" w:rsidRDefault="00E71E12">
            <w:pPr>
              <w:spacing w:after="0" w:line="240" w:lineRule="auto"/>
              <w:rPr>
                <w:rFonts w:ascii="Times New Roman" w:hAnsi="Times New Roman" w:cs="Times New Roman"/>
                <w:b/>
                <w:bCs/>
                <w:color w:val="000000"/>
                <w:sz w:val="16"/>
                <w:szCs w:val="16"/>
                <w:lang w:eastAsia="ru-RU"/>
              </w:rPr>
            </w:pPr>
          </w:p>
        </w:tc>
        <w:tc>
          <w:tcPr>
            <w:tcW w:w="1277"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xml:space="preserve">  5813,0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6038</w:t>
            </w:r>
          </w:p>
        </w:tc>
      </w:tr>
      <w:tr w:rsidR="00E71E12">
        <w:trPr>
          <w:cantSplit/>
          <w:trHeight w:val="410"/>
        </w:trPr>
        <w:tc>
          <w:tcPr>
            <w:tcW w:w="725"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639"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937"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872"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 xml:space="preserve">Собственные средства бюджета </w:t>
            </w:r>
            <w:r>
              <w:rPr>
                <w:rFonts w:ascii="Times New Roman" w:hAnsi="Times New Roman" w:cs="Times New Roman"/>
                <w:sz w:val="16"/>
                <w:szCs w:val="16"/>
                <w:lang w:eastAsia="ru-RU"/>
              </w:rPr>
              <w:t xml:space="preserve">муниципального образования </w:t>
            </w:r>
            <w:r>
              <w:rPr>
                <w:rFonts w:ascii="Times New Roman" w:hAnsi="Times New Roman" w:cs="Times New Roman"/>
                <w:b/>
                <w:bCs/>
                <w:sz w:val="16"/>
                <w:szCs w:val="16"/>
                <w:lang w:eastAsia="ru-RU"/>
              </w:rPr>
              <w:t>«</w:t>
            </w:r>
            <w:r>
              <w:rPr>
                <w:rFonts w:ascii="Times New Roman" w:hAnsi="Times New Roman" w:cs="Times New Roman"/>
                <w:bCs/>
                <w:sz w:val="16"/>
                <w:szCs w:val="16"/>
                <w:lang w:eastAsia="ru-RU"/>
              </w:rPr>
              <w:t>Муниципальный округ Сюмсинский район Удмуртской Республики»</w:t>
            </w:r>
          </w:p>
        </w:tc>
        <w:tc>
          <w:tcPr>
            <w:tcW w:w="92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40419,00</w:t>
            </w:r>
          </w:p>
        </w:tc>
        <w:tc>
          <w:tcPr>
            <w:tcW w:w="1380"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7095,2</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5311,3</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5188,0</w:t>
            </w:r>
          </w:p>
        </w:tc>
        <w:tc>
          <w:tcPr>
            <w:tcW w:w="1417"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5384,0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5589,5</w:t>
            </w:r>
          </w:p>
          <w:p w:rsidR="00E71E12" w:rsidRDefault="00E71E12">
            <w:pPr>
              <w:spacing w:after="0" w:line="240" w:lineRule="auto"/>
              <w:rPr>
                <w:rFonts w:ascii="Times New Roman" w:hAnsi="Times New Roman" w:cs="Times New Roman"/>
                <w:b/>
                <w:bCs/>
                <w:color w:val="000000"/>
                <w:sz w:val="16"/>
                <w:szCs w:val="16"/>
                <w:lang w:eastAsia="ru-RU"/>
              </w:rPr>
            </w:pPr>
          </w:p>
        </w:tc>
        <w:tc>
          <w:tcPr>
            <w:tcW w:w="1277"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xml:space="preserve">  5813,0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6038</w:t>
            </w:r>
          </w:p>
        </w:tc>
      </w:tr>
      <w:tr w:rsidR="00E71E12">
        <w:trPr>
          <w:cantSplit/>
          <w:trHeight w:val="227"/>
        </w:trPr>
        <w:tc>
          <w:tcPr>
            <w:tcW w:w="725"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639"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937"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872"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Субсидии из бюджета Удмуртской Республики</w:t>
            </w:r>
          </w:p>
        </w:tc>
        <w:tc>
          <w:tcPr>
            <w:tcW w:w="92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p>
        </w:tc>
        <w:tc>
          <w:tcPr>
            <w:tcW w:w="1380"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p>
        </w:tc>
        <w:tc>
          <w:tcPr>
            <w:tcW w:w="1417"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p>
        </w:tc>
        <w:tc>
          <w:tcPr>
            <w:tcW w:w="1277"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0,00</w:t>
            </w:r>
          </w:p>
        </w:tc>
      </w:tr>
      <w:tr w:rsidR="00E71E12">
        <w:trPr>
          <w:cantSplit/>
          <w:trHeight w:val="283"/>
        </w:trPr>
        <w:tc>
          <w:tcPr>
            <w:tcW w:w="725"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639"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937"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872"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Субвенции из бюджета Удмуртской Республики</w:t>
            </w:r>
          </w:p>
        </w:tc>
        <w:tc>
          <w:tcPr>
            <w:tcW w:w="92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p>
        </w:tc>
        <w:tc>
          <w:tcPr>
            <w:tcW w:w="1380"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p>
        </w:tc>
        <w:tc>
          <w:tcPr>
            <w:tcW w:w="1417"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p>
        </w:tc>
        <w:tc>
          <w:tcPr>
            <w:tcW w:w="1277"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0,00</w:t>
            </w:r>
          </w:p>
        </w:tc>
      </w:tr>
      <w:tr w:rsidR="00E71E12">
        <w:trPr>
          <w:cantSplit/>
          <w:trHeight w:val="303"/>
        </w:trPr>
        <w:tc>
          <w:tcPr>
            <w:tcW w:w="725" w:type="dxa"/>
            <w:vMerge w:val="restart"/>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10</w:t>
            </w:r>
          </w:p>
        </w:tc>
        <w:tc>
          <w:tcPr>
            <w:tcW w:w="639" w:type="dxa"/>
            <w:vMerge w:val="restart"/>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1</w:t>
            </w:r>
          </w:p>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w:t>
            </w:r>
          </w:p>
        </w:tc>
        <w:tc>
          <w:tcPr>
            <w:tcW w:w="1937" w:type="dxa"/>
            <w:vMerge w:val="restart"/>
            <w:tcBorders>
              <w:top w:val="single" w:sz="4" w:space="0" w:color="000000"/>
              <w:left w:val="single" w:sz="4" w:space="0" w:color="000000"/>
              <w:bottom w:val="single" w:sz="4" w:space="0" w:color="000000"/>
              <w:right w:val="single" w:sz="4" w:space="0" w:color="000000"/>
            </w:tcBorders>
          </w:tcPr>
          <w:p w:rsidR="00E71E12" w:rsidRDefault="00877EEB">
            <w:pPr>
              <w:widowControl w:val="0"/>
              <w:outlineLvl w:val="2"/>
              <w:rPr>
                <w:rFonts w:ascii="Times New Roman" w:hAnsi="Times New Roman" w:cs="Times New Roman"/>
                <w:b/>
                <w:bCs/>
                <w:sz w:val="16"/>
                <w:szCs w:val="16"/>
              </w:rPr>
            </w:pPr>
            <w:r>
              <w:rPr>
                <w:rFonts w:ascii="Times New Roman" w:hAnsi="Times New Roman" w:cs="Times New Roman"/>
                <w:b/>
                <w:bCs/>
                <w:sz w:val="16"/>
                <w:szCs w:val="16"/>
              </w:rPr>
              <w:t xml:space="preserve">Повышение эффективности расходов бюджета </w:t>
            </w:r>
            <w:r>
              <w:rPr>
                <w:rFonts w:ascii="Times New Roman" w:hAnsi="Times New Roman" w:cs="Times New Roman"/>
                <w:bCs/>
                <w:sz w:val="16"/>
                <w:szCs w:val="16"/>
                <w:lang w:eastAsia="ru-RU"/>
              </w:rPr>
              <w:t>Удмуртской Республики»</w:t>
            </w:r>
          </w:p>
        </w:tc>
        <w:tc>
          <w:tcPr>
            <w:tcW w:w="1872"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всего</w:t>
            </w:r>
          </w:p>
        </w:tc>
        <w:tc>
          <w:tcPr>
            <w:tcW w:w="92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285,8</w:t>
            </w:r>
          </w:p>
        </w:tc>
        <w:tc>
          <w:tcPr>
            <w:tcW w:w="1380"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b/>
                <w:bCs/>
                <w:sz w:val="20"/>
                <w:szCs w:val="20"/>
              </w:rPr>
            </w:pPr>
            <w:r>
              <w:rPr>
                <w:rFonts w:eastAsia="Times New Roman"/>
                <w:b/>
                <w:bCs/>
                <w:sz w:val="20"/>
                <w:szCs w:val="20"/>
              </w:rPr>
              <w:t>34,6</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b/>
                <w:bCs/>
                <w:sz w:val="20"/>
                <w:szCs w:val="20"/>
              </w:rPr>
            </w:pPr>
            <w:r>
              <w:rPr>
                <w:rFonts w:eastAsia="Times New Roman"/>
                <w:b/>
                <w:bCs/>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b/>
                <w:bCs/>
                <w:sz w:val="20"/>
                <w:szCs w:val="20"/>
              </w:rPr>
            </w:pPr>
            <w:r>
              <w:rPr>
                <w:rFonts w:eastAsia="Times New Roman"/>
                <w:b/>
                <w:bCs/>
                <w:sz w:val="20"/>
                <w:szCs w:val="20"/>
              </w:rPr>
              <w:t>50,0</w:t>
            </w:r>
          </w:p>
        </w:tc>
        <w:tc>
          <w:tcPr>
            <w:tcW w:w="1417"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b/>
                <w:bCs/>
                <w:sz w:val="20"/>
                <w:szCs w:val="20"/>
              </w:rPr>
            </w:pPr>
            <w:r>
              <w:rPr>
                <w:rFonts w:eastAsia="Times New Roman"/>
                <w:b/>
                <w:bCs/>
                <w:sz w:val="20"/>
                <w:szCs w:val="20"/>
              </w:rPr>
              <w:t>50,0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b/>
                <w:bCs/>
                <w:sz w:val="20"/>
                <w:szCs w:val="20"/>
              </w:rPr>
            </w:pPr>
            <w:r>
              <w:rPr>
                <w:rFonts w:eastAsia="Times New Roman"/>
                <w:b/>
                <w:bCs/>
                <w:sz w:val="20"/>
                <w:szCs w:val="20"/>
              </w:rPr>
              <w:t>50,0</w:t>
            </w:r>
          </w:p>
        </w:tc>
        <w:tc>
          <w:tcPr>
            <w:tcW w:w="1277"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b/>
                <w:bCs/>
                <w:sz w:val="20"/>
                <w:szCs w:val="20"/>
              </w:rPr>
            </w:pPr>
            <w:r>
              <w:rPr>
                <w:rFonts w:eastAsia="Times New Roman"/>
                <w:b/>
                <w:bCs/>
                <w:sz w:val="20"/>
                <w:szCs w:val="20"/>
              </w:rPr>
              <w:t>50,0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b/>
                <w:bCs/>
                <w:sz w:val="20"/>
                <w:szCs w:val="20"/>
              </w:rPr>
            </w:pPr>
            <w:r>
              <w:rPr>
                <w:rFonts w:eastAsia="Times New Roman"/>
                <w:b/>
                <w:bCs/>
                <w:sz w:val="20"/>
                <w:szCs w:val="20"/>
              </w:rPr>
              <w:t>50,0</w:t>
            </w:r>
          </w:p>
        </w:tc>
      </w:tr>
      <w:tr w:rsidR="00E71E12">
        <w:trPr>
          <w:cantSplit/>
          <w:trHeight w:val="283"/>
        </w:trPr>
        <w:tc>
          <w:tcPr>
            <w:tcW w:w="725"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639"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937"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872"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sz w:val="16"/>
                <w:szCs w:val="16"/>
                <w:lang w:eastAsia="ru-RU"/>
              </w:rPr>
              <w:t>бюджет  муниципального образования</w:t>
            </w:r>
            <w:r>
              <w:rPr>
                <w:rFonts w:ascii="Times New Roman" w:hAnsi="Times New Roman" w:cs="Times New Roman"/>
                <w:b/>
                <w:bCs/>
                <w:sz w:val="16"/>
                <w:szCs w:val="16"/>
                <w:lang w:eastAsia="ru-RU"/>
              </w:rPr>
              <w:t>«</w:t>
            </w:r>
            <w:r>
              <w:rPr>
                <w:rFonts w:ascii="Times New Roman" w:hAnsi="Times New Roman" w:cs="Times New Roman"/>
                <w:bCs/>
                <w:sz w:val="16"/>
                <w:szCs w:val="16"/>
                <w:lang w:eastAsia="ru-RU"/>
              </w:rPr>
              <w:t>Муниципальный округ Сюмсинский район Удмуртской Республики»</w:t>
            </w:r>
            <w:r>
              <w:rPr>
                <w:rFonts w:ascii="Times New Roman" w:hAnsi="Times New Roman" w:cs="Times New Roman"/>
                <w:color w:val="000000"/>
                <w:sz w:val="16"/>
                <w:szCs w:val="16"/>
                <w:lang w:eastAsia="ru-RU"/>
              </w:rPr>
              <w:t>, в том числе:</w:t>
            </w:r>
          </w:p>
        </w:tc>
        <w:tc>
          <w:tcPr>
            <w:tcW w:w="92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208,2</w:t>
            </w:r>
          </w:p>
        </w:tc>
        <w:tc>
          <w:tcPr>
            <w:tcW w:w="1380" w:type="dxa"/>
            <w:tcBorders>
              <w:top w:val="single" w:sz="4" w:space="0" w:color="000000"/>
              <w:left w:val="single" w:sz="4" w:space="0" w:color="000000"/>
              <w:bottom w:val="single" w:sz="4" w:space="0" w:color="000000"/>
              <w:right w:val="single" w:sz="4" w:space="0" w:color="000000"/>
            </w:tcBorders>
          </w:tcPr>
          <w:p w:rsidR="00E71E12" w:rsidRDefault="008D37C5">
            <w:pPr>
              <w:pStyle w:val="ae"/>
              <w:rPr>
                <w:rFonts w:eastAsia="Times New Roman"/>
                <w:sz w:val="20"/>
                <w:szCs w:val="20"/>
              </w:rPr>
            </w:pPr>
            <w:r w:rsidRPr="008D37C5">
              <w:rPr>
                <w:rFonts w:ascii="Times New Roman" w:hAnsi="Times New Roman"/>
                <w:noProof/>
                <w:sz w:val="24"/>
                <w:szCs w:val="24"/>
                <w:lang w:eastAsia="ru-RU"/>
              </w:rPr>
              <w:pict>
                <v:rect id="Изображение52" o:spid="_x0000_s1077" style="position:absolute;margin-left:38.25pt;margin-top:-103.35pt;width:38.3pt;height:25.55pt;z-index:53;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" stroked="f">
                  <v:textbox>
                    <w:txbxContent>
                      <w:p w:rsidR="00687524" w:rsidRDefault="00687524">
                        <w:pPr>
                          <w:pStyle w:val="afb"/>
                        </w:pPr>
                        <w:r>
                          <w:t>52</w:t>
                        </w:r>
                      </w:p>
                    </w:txbxContent>
                  </v:textbox>
                </v:rect>
              </w:pict>
            </w:r>
            <w:r w:rsidR="00877EEB">
              <w:rPr>
                <w:rFonts w:eastAsia="Times New Roman"/>
                <w:sz w:val="20"/>
                <w:szCs w:val="20"/>
              </w:rPr>
              <w:t>34,6</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sz w:val="20"/>
                <w:szCs w:val="20"/>
              </w:rPr>
            </w:pPr>
            <w:r>
              <w:rPr>
                <w:rFonts w:eastAsia="Times New Roman"/>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sz w:val="20"/>
                <w:szCs w:val="20"/>
              </w:rPr>
            </w:pPr>
            <w:r>
              <w:rPr>
                <w:rFonts w:eastAsia="Times New Roman"/>
                <w:sz w:val="20"/>
                <w:szCs w:val="20"/>
              </w:rPr>
              <w:t>50,0</w:t>
            </w:r>
          </w:p>
        </w:tc>
        <w:tc>
          <w:tcPr>
            <w:tcW w:w="1417"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sz w:val="20"/>
                <w:szCs w:val="20"/>
              </w:rPr>
            </w:pPr>
            <w:r>
              <w:rPr>
                <w:rFonts w:eastAsia="Times New Roman"/>
                <w:sz w:val="20"/>
                <w:szCs w:val="20"/>
              </w:rPr>
              <w:t>50,0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sz w:val="20"/>
                <w:szCs w:val="20"/>
              </w:rPr>
            </w:pPr>
            <w:r>
              <w:rPr>
                <w:rFonts w:eastAsia="Times New Roman"/>
                <w:sz w:val="20"/>
                <w:szCs w:val="20"/>
              </w:rPr>
              <w:t>50,0</w:t>
            </w:r>
          </w:p>
        </w:tc>
        <w:tc>
          <w:tcPr>
            <w:tcW w:w="1277"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sz w:val="20"/>
                <w:szCs w:val="20"/>
              </w:rPr>
            </w:pPr>
            <w:r>
              <w:rPr>
                <w:rFonts w:eastAsia="Times New Roman"/>
                <w:sz w:val="20"/>
                <w:szCs w:val="20"/>
              </w:rPr>
              <w:t>50,0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sz w:val="20"/>
                <w:szCs w:val="20"/>
              </w:rPr>
            </w:pPr>
            <w:r>
              <w:rPr>
                <w:rFonts w:eastAsia="Times New Roman"/>
                <w:sz w:val="20"/>
                <w:szCs w:val="20"/>
              </w:rPr>
              <w:t>50,0</w:t>
            </w:r>
          </w:p>
        </w:tc>
      </w:tr>
      <w:tr w:rsidR="00E71E12">
        <w:trPr>
          <w:cantSplit/>
          <w:trHeight w:val="351"/>
        </w:trPr>
        <w:tc>
          <w:tcPr>
            <w:tcW w:w="725"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639"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937"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872"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 xml:space="preserve">Собственные средства бюджета </w:t>
            </w:r>
            <w:r>
              <w:rPr>
                <w:rFonts w:ascii="Times New Roman" w:hAnsi="Times New Roman" w:cs="Times New Roman"/>
                <w:sz w:val="16"/>
                <w:szCs w:val="16"/>
                <w:lang w:eastAsia="ru-RU"/>
              </w:rPr>
              <w:t>муниципального образования</w:t>
            </w:r>
            <w:r>
              <w:rPr>
                <w:rFonts w:ascii="Times New Roman" w:hAnsi="Times New Roman" w:cs="Times New Roman"/>
                <w:b/>
                <w:bCs/>
                <w:sz w:val="16"/>
                <w:szCs w:val="16"/>
                <w:lang w:eastAsia="ru-RU"/>
              </w:rPr>
              <w:t>«</w:t>
            </w:r>
            <w:r>
              <w:rPr>
                <w:rFonts w:ascii="Times New Roman" w:hAnsi="Times New Roman" w:cs="Times New Roman"/>
                <w:bCs/>
                <w:sz w:val="16"/>
                <w:szCs w:val="16"/>
                <w:lang w:eastAsia="ru-RU"/>
              </w:rPr>
              <w:t>Муниципальный округ Сюмсинский район Удмуртской Республики»</w:t>
            </w:r>
          </w:p>
        </w:tc>
        <w:tc>
          <w:tcPr>
            <w:tcW w:w="92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208,2</w:t>
            </w:r>
          </w:p>
        </w:tc>
        <w:tc>
          <w:tcPr>
            <w:tcW w:w="1380"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sz w:val="20"/>
                <w:szCs w:val="20"/>
              </w:rPr>
            </w:pPr>
            <w:r>
              <w:rPr>
                <w:rFonts w:eastAsia="Times New Roman"/>
                <w:sz w:val="20"/>
                <w:szCs w:val="20"/>
              </w:rPr>
              <w:t>34,6</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sz w:val="20"/>
                <w:szCs w:val="20"/>
              </w:rPr>
            </w:pPr>
            <w:r>
              <w:rPr>
                <w:rFonts w:eastAsia="Times New Roman"/>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sz w:val="20"/>
                <w:szCs w:val="20"/>
              </w:rPr>
            </w:pPr>
            <w:r>
              <w:rPr>
                <w:rFonts w:eastAsia="Times New Roman"/>
                <w:sz w:val="20"/>
                <w:szCs w:val="20"/>
              </w:rPr>
              <w:t>50,0</w:t>
            </w:r>
          </w:p>
        </w:tc>
        <w:tc>
          <w:tcPr>
            <w:tcW w:w="1417"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sz w:val="20"/>
                <w:szCs w:val="20"/>
              </w:rPr>
            </w:pPr>
            <w:r>
              <w:rPr>
                <w:rFonts w:eastAsia="Times New Roman"/>
                <w:sz w:val="20"/>
                <w:szCs w:val="20"/>
              </w:rPr>
              <w:t>50,0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sz w:val="20"/>
                <w:szCs w:val="20"/>
              </w:rPr>
            </w:pPr>
            <w:r>
              <w:rPr>
                <w:rFonts w:eastAsia="Times New Roman"/>
                <w:sz w:val="20"/>
                <w:szCs w:val="20"/>
              </w:rPr>
              <w:t>50,0</w:t>
            </w:r>
          </w:p>
        </w:tc>
        <w:tc>
          <w:tcPr>
            <w:tcW w:w="1277"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sz w:val="20"/>
                <w:szCs w:val="20"/>
              </w:rPr>
            </w:pPr>
            <w:r>
              <w:rPr>
                <w:rFonts w:eastAsia="Times New Roman"/>
                <w:sz w:val="20"/>
                <w:szCs w:val="20"/>
              </w:rPr>
              <w:t>50,0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pStyle w:val="ae"/>
              <w:rPr>
                <w:rFonts w:eastAsia="Times New Roman"/>
                <w:sz w:val="20"/>
                <w:szCs w:val="20"/>
              </w:rPr>
            </w:pPr>
            <w:r>
              <w:rPr>
                <w:rFonts w:eastAsia="Times New Roman"/>
                <w:sz w:val="20"/>
                <w:szCs w:val="20"/>
              </w:rPr>
              <w:t>50,0</w:t>
            </w:r>
          </w:p>
        </w:tc>
      </w:tr>
      <w:tr w:rsidR="00E71E12">
        <w:trPr>
          <w:cantSplit/>
          <w:trHeight w:val="564"/>
        </w:trPr>
        <w:tc>
          <w:tcPr>
            <w:tcW w:w="725" w:type="dxa"/>
            <w:vMerge w:val="restart"/>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10</w:t>
            </w:r>
          </w:p>
        </w:tc>
        <w:tc>
          <w:tcPr>
            <w:tcW w:w="639" w:type="dxa"/>
            <w:vMerge w:val="restart"/>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4 </w:t>
            </w:r>
          </w:p>
        </w:tc>
        <w:tc>
          <w:tcPr>
            <w:tcW w:w="1937" w:type="dxa"/>
            <w:vMerge w:val="restart"/>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 xml:space="preserve">Управление муниципальным долгом  </w:t>
            </w:r>
          </w:p>
        </w:tc>
        <w:tc>
          <w:tcPr>
            <w:tcW w:w="1872"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всего</w:t>
            </w:r>
          </w:p>
        </w:tc>
        <w:tc>
          <w:tcPr>
            <w:tcW w:w="92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color w:val="000000"/>
                <w:sz w:val="16"/>
                <w:szCs w:val="16"/>
                <w:lang w:eastAsia="ru-RU"/>
              </w:rPr>
            </w:pPr>
            <w:r>
              <w:rPr>
                <w:rFonts w:ascii="Times New Roman" w:hAnsi="Times New Roman" w:cs="Times New Roman"/>
                <w:b/>
                <w:color w:val="000000"/>
                <w:sz w:val="16"/>
                <w:szCs w:val="16"/>
                <w:lang w:eastAsia="ru-RU"/>
              </w:rPr>
              <w:t>2482,5</w:t>
            </w:r>
          </w:p>
        </w:tc>
        <w:tc>
          <w:tcPr>
            <w:tcW w:w="1380"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b/>
                <w:bCs/>
                <w:sz w:val="18"/>
                <w:szCs w:val="18"/>
              </w:rPr>
            </w:pPr>
            <w:r>
              <w:rPr>
                <w:rFonts w:ascii="Times New Roman" w:hAnsi="Times New Roman" w:cs="Times New Roman"/>
                <w:b/>
                <w:bCs/>
                <w:sz w:val="18"/>
                <w:szCs w:val="18"/>
              </w:rPr>
              <w:t>2194,0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b/>
                <w:bCs/>
                <w:sz w:val="18"/>
                <w:szCs w:val="18"/>
              </w:rPr>
            </w:pPr>
            <w:r>
              <w:rPr>
                <w:rFonts w:ascii="Times New Roman" w:hAnsi="Times New Roman" w:cs="Times New Roman"/>
                <w:b/>
                <w:bCs/>
                <w:sz w:val="18"/>
                <w:szCs w:val="18"/>
              </w:rPr>
              <w:t>48,5</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b/>
                <w:bCs/>
                <w:sz w:val="18"/>
                <w:szCs w:val="18"/>
              </w:rPr>
            </w:pPr>
            <w:r>
              <w:rPr>
                <w:rFonts w:ascii="Times New Roman" w:hAnsi="Times New Roman" w:cs="Times New Roman"/>
                <w:b/>
                <w:bCs/>
                <w:sz w:val="18"/>
                <w:szCs w:val="18"/>
              </w:rPr>
              <w:t>48,0</w:t>
            </w:r>
          </w:p>
        </w:tc>
        <w:tc>
          <w:tcPr>
            <w:tcW w:w="1417"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b/>
                <w:bCs/>
                <w:sz w:val="18"/>
                <w:szCs w:val="18"/>
              </w:rPr>
            </w:pPr>
            <w:r>
              <w:rPr>
                <w:rFonts w:ascii="Times New Roman" w:hAnsi="Times New Roman" w:cs="Times New Roman"/>
                <w:b/>
                <w:bCs/>
                <w:sz w:val="18"/>
                <w:szCs w:val="18"/>
              </w:rPr>
              <w:t>48,0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b/>
                <w:bCs/>
                <w:sz w:val="18"/>
                <w:szCs w:val="18"/>
              </w:rPr>
            </w:pPr>
            <w:r>
              <w:rPr>
                <w:rFonts w:ascii="Times New Roman" w:hAnsi="Times New Roman" w:cs="Times New Roman"/>
                <w:b/>
                <w:bCs/>
                <w:sz w:val="18"/>
                <w:szCs w:val="18"/>
              </w:rPr>
              <w:t>48,0</w:t>
            </w:r>
          </w:p>
        </w:tc>
        <w:tc>
          <w:tcPr>
            <w:tcW w:w="1277"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b/>
                <w:bCs/>
                <w:sz w:val="18"/>
                <w:szCs w:val="18"/>
              </w:rPr>
            </w:pPr>
            <w:r>
              <w:rPr>
                <w:rFonts w:ascii="Times New Roman" w:hAnsi="Times New Roman" w:cs="Times New Roman"/>
                <w:b/>
                <w:bCs/>
                <w:sz w:val="18"/>
                <w:szCs w:val="18"/>
              </w:rPr>
              <w:t>48,0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b/>
                <w:bCs/>
                <w:sz w:val="18"/>
                <w:szCs w:val="18"/>
              </w:rPr>
            </w:pPr>
            <w:r>
              <w:rPr>
                <w:rFonts w:ascii="Times New Roman" w:hAnsi="Times New Roman" w:cs="Times New Roman"/>
                <w:b/>
                <w:bCs/>
                <w:sz w:val="18"/>
                <w:szCs w:val="18"/>
              </w:rPr>
              <w:t>48,0</w:t>
            </w:r>
          </w:p>
        </w:tc>
      </w:tr>
      <w:tr w:rsidR="00E71E12">
        <w:trPr>
          <w:cantSplit/>
          <w:trHeight w:val="340"/>
        </w:trPr>
        <w:tc>
          <w:tcPr>
            <w:tcW w:w="725"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639"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937"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872"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 xml:space="preserve">бюджет  </w:t>
            </w:r>
            <w:r>
              <w:rPr>
                <w:rFonts w:ascii="Times New Roman" w:hAnsi="Times New Roman" w:cs="Times New Roman"/>
                <w:sz w:val="16"/>
                <w:szCs w:val="16"/>
                <w:lang w:eastAsia="ru-RU"/>
              </w:rPr>
              <w:t>муниципального образования</w:t>
            </w:r>
            <w:r>
              <w:rPr>
                <w:rFonts w:ascii="Times New Roman" w:hAnsi="Times New Roman" w:cs="Times New Roman"/>
                <w:b/>
                <w:bCs/>
                <w:sz w:val="16"/>
                <w:szCs w:val="16"/>
                <w:lang w:eastAsia="ru-RU"/>
              </w:rPr>
              <w:t>«</w:t>
            </w:r>
            <w:r>
              <w:rPr>
                <w:rFonts w:ascii="Times New Roman" w:hAnsi="Times New Roman" w:cs="Times New Roman"/>
                <w:bCs/>
                <w:sz w:val="16"/>
                <w:szCs w:val="16"/>
                <w:lang w:eastAsia="ru-RU"/>
              </w:rPr>
              <w:t>Муниципальный округ Сюмсинский район Удмуртской Республики»</w:t>
            </w:r>
            <w:r>
              <w:rPr>
                <w:rFonts w:ascii="Times New Roman" w:hAnsi="Times New Roman" w:cs="Times New Roman"/>
                <w:color w:val="000000"/>
                <w:sz w:val="16"/>
                <w:szCs w:val="16"/>
                <w:lang w:eastAsia="ru-RU"/>
              </w:rPr>
              <w:t>, в том числе:</w:t>
            </w:r>
          </w:p>
        </w:tc>
        <w:tc>
          <w:tcPr>
            <w:tcW w:w="92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2482,5</w:t>
            </w:r>
          </w:p>
        </w:tc>
        <w:tc>
          <w:tcPr>
            <w:tcW w:w="1380"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sz w:val="18"/>
                <w:szCs w:val="18"/>
              </w:rPr>
            </w:pPr>
            <w:r>
              <w:rPr>
                <w:rFonts w:ascii="Times New Roman" w:hAnsi="Times New Roman" w:cs="Times New Roman"/>
                <w:sz w:val="18"/>
                <w:szCs w:val="18"/>
              </w:rPr>
              <w:t>2194,0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cs="Times New Roman"/>
                <w:sz w:val="18"/>
                <w:szCs w:val="18"/>
              </w:rPr>
              <w:t>48,5</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cs="Times New Roman"/>
                <w:sz w:val="18"/>
                <w:szCs w:val="18"/>
              </w:rPr>
              <w:t>48,0</w:t>
            </w:r>
          </w:p>
        </w:tc>
        <w:tc>
          <w:tcPr>
            <w:tcW w:w="1417"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sz w:val="18"/>
                <w:szCs w:val="18"/>
              </w:rPr>
            </w:pPr>
            <w:r>
              <w:rPr>
                <w:rFonts w:ascii="Times New Roman" w:hAnsi="Times New Roman" w:cs="Times New Roman"/>
                <w:sz w:val="18"/>
                <w:szCs w:val="18"/>
              </w:rPr>
              <w:t>48,0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cs="Times New Roman"/>
                <w:sz w:val="18"/>
                <w:szCs w:val="18"/>
              </w:rPr>
              <w:t>48,0</w:t>
            </w:r>
          </w:p>
        </w:tc>
        <w:tc>
          <w:tcPr>
            <w:tcW w:w="1277"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sz w:val="18"/>
                <w:szCs w:val="18"/>
              </w:rPr>
            </w:pPr>
            <w:r>
              <w:rPr>
                <w:rFonts w:ascii="Times New Roman" w:hAnsi="Times New Roman" w:cs="Times New Roman"/>
                <w:sz w:val="18"/>
                <w:szCs w:val="18"/>
              </w:rPr>
              <w:t>48,0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cs="Times New Roman"/>
                <w:sz w:val="18"/>
                <w:szCs w:val="18"/>
              </w:rPr>
              <w:t>48,0</w:t>
            </w:r>
          </w:p>
        </w:tc>
      </w:tr>
      <w:tr w:rsidR="00E71E12">
        <w:trPr>
          <w:cantSplit/>
          <w:trHeight w:val="450"/>
        </w:trPr>
        <w:tc>
          <w:tcPr>
            <w:tcW w:w="725"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639"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937"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872"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Собственные средства бюджета муниципального образования </w:t>
            </w:r>
            <w:r>
              <w:rPr>
                <w:rFonts w:ascii="Times New Roman" w:hAnsi="Times New Roman" w:cs="Times New Roman"/>
                <w:b/>
                <w:bCs/>
                <w:sz w:val="16"/>
                <w:szCs w:val="16"/>
                <w:lang w:eastAsia="ru-RU"/>
              </w:rPr>
              <w:t>«</w:t>
            </w:r>
            <w:r>
              <w:rPr>
                <w:rFonts w:ascii="Times New Roman" w:hAnsi="Times New Roman" w:cs="Times New Roman"/>
                <w:bCs/>
                <w:sz w:val="16"/>
                <w:szCs w:val="16"/>
                <w:lang w:eastAsia="ru-RU"/>
              </w:rPr>
              <w:t>Муниципальный округ Сюмсинский район Удмуртской Республики»</w:t>
            </w:r>
          </w:p>
        </w:tc>
        <w:tc>
          <w:tcPr>
            <w:tcW w:w="92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2482,5</w:t>
            </w:r>
          </w:p>
        </w:tc>
        <w:tc>
          <w:tcPr>
            <w:tcW w:w="1380"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sz w:val="18"/>
                <w:szCs w:val="18"/>
              </w:rPr>
            </w:pPr>
            <w:r>
              <w:rPr>
                <w:rFonts w:ascii="Times New Roman" w:hAnsi="Times New Roman" w:cs="Times New Roman"/>
                <w:sz w:val="18"/>
                <w:szCs w:val="18"/>
              </w:rPr>
              <w:t>2194,0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cs="Times New Roman"/>
                <w:sz w:val="18"/>
                <w:szCs w:val="18"/>
              </w:rPr>
              <w:t>48,5</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cs="Times New Roman"/>
                <w:sz w:val="18"/>
                <w:szCs w:val="18"/>
              </w:rPr>
              <w:t>48,0</w:t>
            </w:r>
          </w:p>
        </w:tc>
        <w:tc>
          <w:tcPr>
            <w:tcW w:w="1417"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sz w:val="18"/>
                <w:szCs w:val="18"/>
              </w:rPr>
            </w:pPr>
            <w:r>
              <w:rPr>
                <w:rFonts w:ascii="Times New Roman" w:hAnsi="Times New Roman" w:cs="Times New Roman"/>
                <w:sz w:val="18"/>
                <w:szCs w:val="18"/>
              </w:rPr>
              <w:t>48,0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cs="Times New Roman"/>
                <w:sz w:val="18"/>
                <w:szCs w:val="18"/>
              </w:rPr>
              <w:t>48,0</w:t>
            </w:r>
          </w:p>
        </w:tc>
        <w:tc>
          <w:tcPr>
            <w:tcW w:w="1277"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sz w:val="18"/>
                <w:szCs w:val="18"/>
              </w:rPr>
            </w:pPr>
            <w:r>
              <w:rPr>
                <w:rFonts w:ascii="Times New Roman" w:hAnsi="Times New Roman" w:cs="Times New Roman"/>
                <w:sz w:val="18"/>
                <w:szCs w:val="18"/>
              </w:rPr>
              <w:t>48,0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cs="Times New Roman"/>
                <w:sz w:val="18"/>
                <w:szCs w:val="18"/>
              </w:rPr>
              <w:t>48,0</w:t>
            </w:r>
          </w:p>
        </w:tc>
      </w:tr>
      <w:tr w:rsidR="00E71E12">
        <w:trPr>
          <w:cantSplit/>
          <w:trHeight w:val="113"/>
        </w:trPr>
        <w:tc>
          <w:tcPr>
            <w:tcW w:w="725" w:type="dxa"/>
            <w:vMerge w:val="restart"/>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10</w:t>
            </w:r>
          </w:p>
        </w:tc>
        <w:tc>
          <w:tcPr>
            <w:tcW w:w="639" w:type="dxa"/>
            <w:vMerge w:val="restart"/>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5 </w:t>
            </w:r>
          </w:p>
        </w:tc>
        <w:tc>
          <w:tcPr>
            <w:tcW w:w="1937" w:type="dxa"/>
            <w:vMerge w:val="restart"/>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Создание условий для реализации муниципальной программы</w:t>
            </w:r>
          </w:p>
        </w:tc>
        <w:tc>
          <w:tcPr>
            <w:tcW w:w="1872"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всего</w:t>
            </w:r>
          </w:p>
        </w:tc>
        <w:tc>
          <w:tcPr>
            <w:tcW w:w="92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b/>
                <w:color w:val="000000"/>
                <w:sz w:val="16"/>
                <w:szCs w:val="16"/>
                <w:lang w:eastAsia="ru-RU"/>
              </w:rPr>
            </w:pPr>
            <w:r>
              <w:rPr>
                <w:rFonts w:ascii="Times New Roman" w:hAnsi="Times New Roman" w:cs="Times New Roman"/>
                <w:b/>
                <w:color w:val="000000"/>
                <w:sz w:val="16"/>
                <w:szCs w:val="16"/>
                <w:lang w:eastAsia="ru-RU"/>
              </w:rPr>
              <w:t>37650,7</w:t>
            </w:r>
          </w:p>
        </w:tc>
        <w:tc>
          <w:tcPr>
            <w:tcW w:w="1380"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4866,6</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5261,6</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5090,0</w:t>
            </w:r>
          </w:p>
        </w:tc>
        <w:tc>
          <w:tcPr>
            <w:tcW w:w="1417"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5286,0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5491,5</w:t>
            </w:r>
          </w:p>
        </w:tc>
        <w:tc>
          <w:tcPr>
            <w:tcW w:w="1277"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5715,0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b/>
                <w:bCs/>
                <w:color w:val="000000"/>
                <w:sz w:val="16"/>
                <w:szCs w:val="16"/>
                <w:lang w:eastAsia="ru-RU"/>
              </w:rPr>
            </w:pPr>
            <w:r>
              <w:rPr>
                <w:rFonts w:ascii="Times New Roman" w:hAnsi="Times New Roman" w:cs="Times New Roman"/>
                <w:b/>
                <w:bCs/>
                <w:color w:val="000000"/>
                <w:sz w:val="16"/>
                <w:szCs w:val="16"/>
                <w:lang w:eastAsia="ru-RU"/>
              </w:rPr>
              <w:t>5940,0</w:t>
            </w:r>
          </w:p>
        </w:tc>
      </w:tr>
      <w:tr w:rsidR="00E71E12">
        <w:trPr>
          <w:cantSplit/>
          <w:trHeight w:val="436"/>
        </w:trPr>
        <w:tc>
          <w:tcPr>
            <w:tcW w:w="725"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639"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937"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872"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 xml:space="preserve">бюджет  </w:t>
            </w:r>
            <w:r>
              <w:rPr>
                <w:rFonts w:ascii="Times New Roman" w:hAnsi="Times New Roman" w:cs="Times New Roman"/>
                <w:sz w:val="16"/>
                <w:szCs w:val="16"/>
                <w:lang w:eastAsia="ru-RU"/>
              </w:rPr>
              <w:t>муниципального образования</w:t>
            </w:r>
            <w:r>
              <w:rPr>
                <w:rFonts w:ascii="Times New Roman" w:hAnsi="Times New Roman" w:cs="Times New Roman"/>
                <w:b/>
                <w:bCs/>
                <w:sz w:val="16"/>
                <w:szCs w:val="16"/>
                <w:lang w:eastAsia="ru-RU"/>
              </w:rPr>
              <w:t>«</w:t>
            </w:r>
            <w:r>
              <w:rPr>
                <w:rFonts w:ascii="Times New Roman" w:hAnsi="Times New Roman" w:cs="Times New Roman"/>
                <w:bCs/>
                <w:sz w:val="16"/>
                <w:szCs w:val="16"/>
                <w:lang w:eastAsia="ru-RU"/>
              </w:rPr>
              <w:t>Муниципальный округ Сюмсинский район Удмуртской Республики</w:t>
            </w:r>
            <w:r>
              <w:rPr>
                <w:rFonts w:ascii="Times New Roman" w:hAnsi="Times New Roman" w:cs="Times New Roman"/>
                <w:color w:val="000000"/>
                <w:sz w:val="16"/>
                <w:szCs w:val="16"/>
                <w:lang w:eastAsia="ru-RU"/>
              </w:rPr>
              <w:t>», в том числе:</w:t>
            </w:r>
          </w:p>
        </w:tc>
        <w:tc>
          <w:tcPr>
            <w:tcW w:w="92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37650,7</w:t>
            </w:r>
          </w:p>
        </w:tc>
        <w:tc>
          <w:tcPr>
            <w:tcW w:w="1380"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4866,6</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cs="Times New Roman"/>
                <w:color w:val="000000"/>
                <w:sz w:val="16"/>
                <w:szCs w:val="16"/>
                <w:lang w:eastAsia="ru-RU"/>
              </w:rPr>
              <w:t>5261,6</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cs="Times New Roman"/>
                <w:color w:val="000000"/>
                <w:sz w:val="16"/>
                <w:szCs w:val="16"/>
                <w:lang w:eastAsia="ru-RU"/>
              </w:rPr>
              <w:t>5090,0</w:t>
            </w:r>
          </w:p>
        </w:tc>
        <w:tc>
          <w:tcPr>
            <w:tcW w:w="1417"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5286,0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cs="Times New Roman"/>
                <w:color w:val="000000"/>
                <w:sz w:val="16"/>
                <w:szCs w:val="16"/>
                <w:lang w:eastAsia="ru-RU"/>
              </w:rPr>
              <w:t>5491,5</w:t>
            </w:r>
          </w:p>
        </w:tc>
        <w:tc>
          <w:tcPr>
            <w:tcW w:w="1277"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5715,0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r>
              <w:t>5940,0</w:t>
            </w:r>
          </w:p>
        </w:tc>
      </w:tr>
      <w:tr w:rsidR="00E71E12">
        <w:trPr>
          <w:cantSplit/>
          <w:trHeight w:val="418"/>
        </w:trPr>
        <w:tc>
          <w:tcPr>
            <w:tcW w:w="725"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639"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937"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872"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Собственные средства бюджета муниципального образования </w:t>
            </w:r>
            <w:r>
              <w:rPr>
                <w:rFonts w:ascii="Times New Roman" w:hAnsi="Times New Roman" w:cs="Times New Roman"/>
                <w:b/>
                <w:bCs/>
                <w:sz w:val="16"/>
                <w:szCs w:val="16"/>
                <w:lang w:eastAsia="ru-RU"/>
              </w:rPr>
              <w:t>«</w:t>
            </w:r>
            <w:r>
              <w:rPr>
                <w:rFonts w:ascii="Times New Roman" w:hAnsi="Times New Roman" w:cs="Times New Roman"/>
                <w:bCs/>
                <w:sz w:val="16"/>
                <w:szCs w:val="16"/>
                <w:lang w:eastAsia="ru-RU"/>
              </w:rPr>
              <w:t>Муниципальный округ Сюмсинский район Удмуртской Республики»</w:t>
            </w:r>
          </w:p>
        </w:tc>
        <w:tc>
          <w:tcPr>
            <w:tcW w:w="92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37650,7</w:t>
            </w:r>
          </w:p>
        </w:tc>
        <w:tc>
          <w:tcPr>
            <w:tcW w:w="1380"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4866,6</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cs="Times New Roman"/>
                <w:color w:val="000000"/>
                <w:sz w:val="16"/>
                <w:szCs w:val="16"/>
                <w:lang w:eastAsia="ru-RU"/>
              </w:rPr>
              <w:t>5261,6</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cs="Times New Roman"/>
                <w:color w:val="000000"/>
                <w:sz w:val="16"/>
                <w:szCs w:val="16"/>
                <w:lang w:eastAsia="ru-RU"/>
              </w:rPr>
              <w:t>5090,0</w:t>
            </w:r>
          </w:p>
        </w:tc>
        <w:tc>
          <w:tcPr>
            <w:tcW w:w="1417"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5286,0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r>
              <w:rPr>
                <w:rFonts w:ascii="Times New Roman" w:hAnsi="Times New Roman" w:cs="Times New Roman"/>
                <w:color w:val="000000"/>
                <w:sz w:val="16"/>
                <w:szCs w:val="16"/>
                <w:lang w:eastAsia="ru-RU"/>
              </w:rPr>
              <w:t>5491,5</w:t>
            </w:r>
          </w:p>
        </w:tc>
        <w:tc>
          <w:tcPr>
            <w:tcW w:w="1277" w:type="dxa"/>
            <w:tcBorders>
              <w:top w:val="single" w:sz="4" w:space="0" w:color="000000"/>
              <w:left w:val="single" w:sz="4" w:space="0" w:color="000000"/>
              <w:bottom w:val="single" w:sz="4" w:space="0" w:color="000000"/>
              <w:right w:val="single" w:sz="4" w:space="0" w:color="000000"/>
            </w:tcBorders>
          </w:tcPr>
          <w:p w:rsidR="00E71E12" w:rsidRDefault="00877EEB">
            <w:pP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5715,0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r>
              <w:t>5940,0</w:t>
            </w:r>
          </w:p>
        </w:tc>
      </w:tr>
      <w:tr w:rsidR="00E71E12">
        <w:trPr>
          <w:cantSplit/>
          <w:trHeight w:val="384"/>
        </w:trPr>
        <w:tc>
          <w:tcPr>
            <w:tcW w:w="725"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639"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937" w:type="dxa"/>
            <w:vMerge/>
            <w:tcBorders>
              <w:top w:val="single" w:sz="4" w:space="0" w:color="000000"/>
              <w:left w:val="single" w:sz="4" w:space="0" w:color="000000"/>
              <w:bottom w:val="single" w:sz="4" w:space="0" w:color="000000"/>
              <w:right w:val="single" w:sz="4" w:space="0" w:color="000000"/>
            </w:tcBorders>
            <w:vAlign w:val="center"/>
          </w:tcPr>
          <w:p w:rsidR="00E71E12" w:rsidRDefault="00E71E12">
            <w:pPr>
              <w:spacing w:after="0" w:line="240" w:lineRule="auto"/>
              <w:rPr>
                <w:rFonts w:ascii="Times New Roman" w:hAnsi="Times New Roman" w:cs="Times New Roman"/>
                <w:b/>
                <w:bCs/>
                <w:color w:val="000000"/>
                <w:sz w:val="16"/>
                <w:szCs w:val="16"/>
                <w:lang w:eastAsia="ru-RU"/>
              </w:rPr>
            </w:pPr>
          </w:p>
        </w:tc>
        <w:tc>
          <w:tcPr>
            <w:tcW w:w="1872"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Субсидии из бюджета Удмуртской Республики</w:t>
            </w:r>
          </w:p>
        </w:tc>
        <w:tc>
          <w:tcPr>
            <w:tcW w:w="92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jc w:val="center"/>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p>
        </w:tc>
        <w:tc>
          <w:tcPr>
            <w:tcW w:w="1380"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p>
        </w:tc>
        <w:tc>
          <w:tcPr>
            <w:tcW w:w="1417"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p>
        </w:tc>
        <w:tc>
          <w:tcPr>
            <w:tcW w:w="1277"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p>
        </w:tc>
        <w:tc>
          <w:tcPr>
            <w:tcW w:w="1275" w:type="dxa"/>
            <w:tcBorders>
              <w:top w:val="single" w:sz="4" w:space="0" w:color="000000"/>
              <w:left w:val="single" w:sz="4" w:space="0" w:color="000000"/>
              <w:bottom w:val="single" w:sz="4" w:space="0" w:color="000000"/>
              <w:right w:val="single" w:sz="4" w:space="0" w:color="000000"/>
            </w:tcBorders>
          </w:tcPr>
          <w:p w:rsidR="00E71E12" w:rsidRDefault="00877EEB">
            <w:pPr>
              <w:spacing w:after="0" w:line="240" w:lineRule="auto"/>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w:t>
            </w:r>
          </w:p>
        </w:tc>
      </w:tr>
    </w:tbl>
    <w:p w:rsidR="00E71E12" w:rsidRDefault="00E71E12">
      <w:pPr>
        <w:spacing w:after="0" w:line="240" w:lineRule="auto"/>
        <w:rPr>
          <w:rFonts w:ascii="Times New Roman" w:hAnsi="Times New Roman"/>
          <w:sz w:val="24"/>
          <w:szCs w:val="24"/>
          <w:lang w:eastAsia="ru-RU"/>
        </w:rPr>
      </w:pPr>
    </w:p>
    <w:p w:rsidR="00E71E12" w:rsidRDefault="000645A5" w:rsidP="000645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________________________</w:t>
      </w:r>
    </w:p>
    <w:p w:rsidR="00E71E12" w:rsidRDefault="00E71E12"/>
    <w:sectPr w:rsidR="00E71E12" w:rsidSect="00F6707C">
      <w:headerReference w:type="default" r:id="rId30"/>
      <w:pgSz w:w="16838" w:h="11906" w:orient="landscape"/>
      <w:pgMar w:top="1701" w:right="1134" w:bottom="851" w:left="1134" w:header="709"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E78" w:rsidRDefault="00241E78">
      <w:pPr>
        <w:spacing w:after="0" w:line="240" w:lineRule="auto"/>
      </w:pPr>
      <w:r>
        <w:separator/>
      </w:r>
    </w:p>
  </w:endnote>
  <w:endnote w:type="continuationSeparator" w:id="1">
    <w:p w:rsidR="00241E78" w:rsidRDefault="00241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Udmurt Academy">
    <w:altName w:val="Times New Roman"/>
    <w:charset w:val="CC"/>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E78" w:rsidRDefault="00241E78">
      <w:pPr>
        <w:spacing w:after="0" w:line="240" w:lineRule="auto"/>
      </w:pPr>
      <w:r>
        <w:separator/>
      </w:r>
    </w:p>
  </w:footnote>
  <w:footnote w:type="continuationSeparator" w:id="1">
    <w:p w:rsidR="00241E78" w:rsidRDefault="00241E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524" w:rsidRDefault="00687524" w:rsidP="00AB39EA">
    <w:pPr>
      <w:pStyle w:val="af3"/>
      <w:tabs>
        <w:tab w:val="clear" w:pos="4677"/>
        <w:tab w:val="clear" w:pos="9355"/>
        <w:tab w:val="left" w:pos="540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2BC"/>
    <w:multiLevelType w:val="multilevel"/>
    <w:tmpl w:val="D52A4F98"/>
    <w:lvl w:ilvl="0">
      <w:start w:val="1"/>
      <w:numFmt w:val="decimal"/>
      <w:lvlText w:val="%1."/>
      <w:lvlJc w:val="left"/>
      <w:pPr>
        <w:ind w:left="1695" w:hanging="960"/>
      </w:pPr>
    </w:lvl>
    <w:lvl w:ilvl="1">
      <w:start w:val="9"/>
      <w:numFmt w:val="decimal"/>
      <w:lvlText w:val="%1.%2"/>
      <w:lvlJc w:val="left"/>
      <w:pPr>
        <w:ind w:left="1095" w:hanging="360"/>
      </w:pPr>
    </w:lvl>
    <w:lvl w:ilvl="2">
      <w:start w:val="1"/>
      <w:numFmt w:val="decimal"/>
      <w:lvlText w:val="%1.%2.%3"/>
      <w:lvlJc w:val="left"/>
      <w:pPr>
        <w:ind w:left="1455" w:hanging="720"/>
      </w:pPr>
    </w:lvl>
    <w:lvl w:ilvl="3">
      <w:start w:val="1"/>
      <w:numFmt w:val="decimal"/>
      <w:lvlText w:val="%1.%2.%3.%4"/>
      <w:lvlJc w:val="left"/>
      <w:pPr>
        <w:ind w:left="1455" w:hanging="720"/>
      </w:pPr>
    </w:lvl>
    <w:lvl w:ilvl="4">
      <w:start w:val="1"/>
      <w:numFmt w:val="decimal"/>
      <w:lvlText w:val="%1.%2.%3.%4.%5"/>
      <w:lvlJc w:val="left"/>
      <w:pPr>
        <w:ind w:left="1815" w:hanging="1080"/>
      </w:pPr>
    </w:lvl>
    <w:lvl w:ilvl="5">
      <w:start w:val="1"/>
      <w:numFmt w:val="decimal"/>
      <w:lvlText w:val="%1.%2.%3.%4.%5.%6"/>
      <w:lvlJc w:val="left"/>
      <w:pPr>
        <w:ind w:left="1815" w:hanging="1080"/>
      </w:pPr>
    </w:lvl>
    <w:lvl w:ilvl="6">
      <w:start w:val="1"/>
      <w:numFmt w:val="decimal"/>
      <w:lvlText w:val="%1.%2.%3.%4.%5.%6.%7"/>
      <w:lvlJc w:val="left"/>
      <w:pPr>
        <w:ind w:left="2175" w:hanging="1440"/>
      </w:pPr>
    </w:lvl>
    <w:lvl w:ilvl="7">
      <w:start w:val="1"/>
      <w:numFmt w:val="decimal"/>
      <w:lvlText w:val="%1.%2.%3.%4.%5.%6.%7.%8"/>
      <w:lvlJc w:val="left"/>
      <w:pPr>
        <w:ind w:left="2175" w:hanging="1440"/>
      </w:pPr>
    </w:lvl>
    <w:lvl w:ilvl="8">
      <w:start w:val="1"/>
      <w:numFmt w:val="decimal"/>
      <w:lvlText w:val="%1.%2.%3.%4.%5.%6.%7.%8.%9"/>
      <w:lvlJc w:val="left"/>
      <w:pPr>
        <w:ind w:left="2535" w:hanging="1800"/>
      </w:pPr>
    </w:lvl>
  </w:abstractNum>
  <w:abstractNum w:abstractNumId="1">
    <w:nsid w:val="0E087BF2"/>
    <w:multiLevelType w:val="multilevel"/>
    <w:tmpl w:val="98C8B0F0"/>
    <w:lvl w:ilvl="0">
      <w:start w:val="1"/>
      <w:numFmt w:val="bullet"/>
      <w:lvlText w:val=""/>
      <w:lvlJc w:val="left"/>
      <w:pPr>
        <w:ind w:left="360"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18635607"/>
    <w:multiLevelType w:val="multilevel"/>
    <w:tmpl w:val="2D1845D8"/>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2D607E66"/>
    <w:multiLevelType w:val="multilevel"/>
    <w:tmpl w:val="E45058C0"/>
    <w:lvl w:ilvl="0">
      <w:start w:val="1"/>
      <w:numFmt w:val="bullet"/>
      <w:lvlText w:val=""/>
      <w:lvlJc w:val="left"/>
      <w:pPr>
        <w:ind w:left="1435" w:hanging="360"/>
      </w:pPr>
      <w:rPr>
        <w:rFonts w:ascii="Symbol" w:hAnsi="Symbol" w:cs="Symbol" w:hint="default"/>
      </w:rPr>
    </w:lvl>
    <w:lvl w:ilvl="1">
      <w:start w:val="1"/>
      <w:numFmt w:val="bullet"/>
      <w:lvlText w:val="o"/>
      <w:lvlJc w:val="left"/>
      <w:pPr>
        <w:ind w:left="2155" w:hanging="360"/>
      </w:pPr>
      <w:rPr>
        <w:rFonts w:ascii="Courier New" w:hAnsi="Courier New" w:cs="Courier New" w:hint="default"/>
      </w:rPr>
    </w:lvl>
    <w:lvl w:ilvl="2">
      <w:start w:val="1"/>
      <w:numFmt w:val="bullet"/>
      <w:lvlText w:val=""/>
      <w:lvlJc w:val="left"/>
      <w:pPr>
        <w:ind w:left="2875" w:hanging="360"/>
      </w:pPr>
      <w:rPr>
        <w:rFonts w:ascii="Wingdings" w:hAnsi="Wingdings" w:cs="Wingdings" w:hint="default"/>
      </w:rPr>
    </w:lvl>
    <w:lvl w:ilvl="3">
      <w:start w:val="1"/>
      <w:numFmt w:val="bullet"/>
      <w:lvlText w:val=""/>
      <w:lvlJc w:val="left"/>
      <w:pPr>
        <w:ind w:left="3595" w:hanging="360"/>
      </w:pPr>
      <w:rPr>
        <w:rFonts w:ascii="Symbol" w:hAnsi="Symbol" w:cs="Symbol" w:hint="default"/>
      </w:rPr>
    </w:lvl>
    <w:lvl w:ilvl="4">
      <w:start w:val="1"/>
      <w:numFmt w:val="bullet"/>
      <w:lvlText w:val="o"/>
      <w:lvlJc w:val="left"/>
      <w:pPr>
        <w:ind w:left="4315" w:hanging="360"/>
      </w:pPr>
      <w:rPr>
        <w:rFonts w:ascii="Courier New" w:hAnsi="Courier New" w:cs="Courier New" w:hint="default"/>
      </w:rPr>
    </w:lvl>
    <w:lvl w:ilvl="5">
      <w:start w:val="1"/>
      <w:numFmt w:val="bullet"/>
      <w:lvlText w:val=""/>
      <w:lvlJc w:val="left"/>
      <w:pPr>
        <w:ind w:left="5035" w:hanging="360"/>
      </w:pPr>
      <w:rPr>
        <w:rFonts w:ascii="Wingdings" w:hAnsi="Wingdings" w:cs="Wingdings" w:hint="default"/>
      </w:rPr>
    </w:lvl>
    <w:lvl w:ilvl="6">
      <w:start w:val="1"/>
      <w:numFmt w:val="bullet"/>
      <w:lvlText w:val=""/>
      <w:lvlJc w:val="left"/>
      <w:pPr>
        <w:ind w:left="5755" w:hanging="360"/>
      </w:pPr>
      <w:rPr>
        <w:rFonts w:ascii="Symbol" w:hAnsi="Symbol" w:cs="Symbol" w:hint="default"/>
      </w:rPr>
    </w:lvl>
    <w:lvl w:ilvl="7">
      <w:start w:val="1"/>
      <w:numFmt w:val="bullet"/>
      <w:lvlText w:val="o"/>
      <w:lvlJc w:val="left"/>
      <w:pPr>
        <w:ind w:left="6475" w:hanging="360"/>
      </w:pPr>
      <w:rPr>
        <w:rFonts w:ascii="Courier New" w:hAnsi="Courier New" w:cs="Courier New" w:hint="default"/>
      </w:rPr>
    </w:lvl>
    <w:lvl w:ilvl="8">
      <w:start w:val="1"/>
      <w:numFmt w:val="bullet"/>
      <w:lvlText w:val=""/>
      <w:lvlJc w:val="left"/>
      <w:pPr>
        <w:ind w:left="7195" w:hanging="360"/>
      </w:pPr>
      <w:rPr>
        <w:rFonts w:ascii="Wingdings" w:hAnsi="Wingdings" w:cs="Wingdings" w:hint="default"/>
      </w:rPr>
    </w:lvl>
  </w:abstractNum>
  <w:abstractNum w:abstractNumId="4">
    <w:nsid w:val="32A5189A"/>
    <w:multiLevelType w:val="multilevel"/>
    <w:tmpl w:val="E5FC868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B266484"/>
    <w:multiLevelType w:val="multilevel"/>
    <w:tmpl w:val="BFD86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0493EC0"/>
    <w:multiLevelType w:val="multilevel"/>
    <w:tmpl w:val="F6FA7D78"/>
    <w:lvl w:ilvl="0">
      <w:start w:val="1"/>
      <w:numFmt w:val="decimal"/>
      <w:lvlText w:val="%1)"/>
      <w:lvlJc w:val="left"/>
      <w:pPr>
        <w:ind w:left="927" w:hanging="360"/>
      </w:pPr>
      <w:rPr>
        <w:rFonts w:cs="Times New Roman"/>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80A43F7"/>
    <w:multiLevelType w:val="multilevel"/>
    <w:tmpl w:val="3F728A1A"/>
    <w:lvl w:ilvl="0">
      <w:start w:val="65535"/>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6812822"/>
    <w:multiLevelType w:val="multilevel"/>
    <w:tmpl w:val="94A40176"/>
    <w:lvl w:ilvl="0">
      <w:start w:val="65535"/>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700947B1"/>
    <w:multiLevelType w:val="multilevel"/>
    <w:tmpl w:val="07BC2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F8C6D36"/>
    <w:multiLevelType w:val="hybridMultilevel"/>
    <w:tmpl w:val="CB7E51C2"/>
    <w:lvl w:ilvl="0" w:tplc="83F2399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7"/>
  </w:num>
  <w:num w:numId="4">
    <w:abstractNumId w:val="6"/>
  </w:num>
  <w:num w:numId="5">
    <w:abstractNumId w:val="0"/>
  </w:num>
  <w:num w:numId="6">
    <w:abstractNumId w:val="9"/>
  </w:num>
  <w:num w:numId="7">
    <w:abstractNumId w:val="3"/>
  </w:num>
  <w:num w:numId="8">
    <w:abstractNumId w:val="2"/>
  </w:num>
  <w:num w:numId="9">
    <w:abstractNumId w:val="8"/>
  </w:num>
  <w:num w:numId="10">
    <w:abstractNumId w:val="5"/>
  </w:num>
  <w:num w:numId="11">
    <w:abstractNumId w:val="7"/>
    <w:lvlOverride w:ilvl="0">
      <w:lvl w:ilvl="0">
        <w:start w:val="65535"/>
        <w:numFmt w:val="bullet"/>
        <w:lvlText w:val="-"/>
        <w:lvlJc w:val="left"/>
        <w:pPr>
          <w:ind w:left="0" w:firstLine="0"/>
        </w:pPr>
        <w:rPr>
          <w:rFonts w:ascii="Times New Roman" w:hAnsi="Times New Roman" w:cs="Times New Roman" w:hint="default"/>
        </w:rPr>
      </w:lvl>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0"/>
    <w:footnote w:id="1"/>
  </w:footnotePr>
  <w:endnotePr>
    <w:endnote w:id="0"/>
    <w:endnote w:id="1"/>
  </w:endnotePr>
  <w:compat/>
  <w:rsids>
    <w:rsidRoot w:val="00E71E12"/>
    <w:rsid w:val="000645A5"/>
    <w:rsid w:val="001A066B"/>
    <w:rsid w:val="00241E78"/>
    <w:rsid w:val="003D0342"/>
    <w:rsid w:val="0065384F"/>
    <w:rsid w:val="00684FD7"/>
    <w:rsid w:val="00687524"/>
    <w:rsid w:val="00771CC3"/>
    <w:rsid w:val="00877EEB"/>
    <w:rsid w:val="008D37C5"/>
    <w:rsid w:val="008F569C"/>
    <w:rsid w:val="0092550E"/>
    <w:rsid w:val="00940BFA"/>
    <w:rsid w:val="00A46DE7"/>
    <w:rsid w:val="00AB39EA"/>
    <w:rsid w:val="00B2275D"/>
    <w:rsid w:val="00B965A8"/>
    <w:rsid w:val="00E71E12"/>
    <w:rsid w:val="00F6707C"/>
    <w:rsid w:val="00F700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cs="Calibri"/>
      <w:sz w:val="22"/>
    </w:rPr>
  </w:style>
  <w:style w:type="paragraph" w:styleId="1">
    <w:name w:val="heading 1"/>
    <w:basedOn w:val="a"/>
    <w:next w:val="a"/>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qFormat/>
    <w:rsid w:val="000B7BEA"/>
    <w:rPr>
      <w:rFonts w:ascii="Times New Roman" w:eastAsia="Times New Roman" w:hAnsi="Times New Roman" w:cs="Times New Roman"/>
      <w:b/>
      <w:bCs/>
      <w:sz w:val="26"/>
      <w:szCs w:val="26"/>
      <w:lang w:eastAsia="ru-RU"/>
    </w:rPr>
  </w:style>
  <w:style w:type="character" w:customStyle="1" w:styleId="a3">
    <w:name w:val="Основной текст Знак"/>
    <w:basedOn w:val="a0"/>
    <w:uiPriority w:val="99"/>
    <w:qFormat/>
    <w:rsid w:val="000B7BEA"/>
    <w:rPr>
      <w:rFonts w:ascii="Calibri" w:eastAsia="Calibri" w:hAnsi="Calibri" w:cs="Calibri"/>
    </w:rPr>
  </w:style>
  <w:style w:type="character" w:customStyle="1" w:styleId="a4">
    <w:name w:val="Верхний колонтитул Знак"/>
    <w:basedOn w:val="a0"/>
    <w:uiPriority w:val="99"/>
    <w:qFormat/>
    <w:rsid w:val="004408F5"/>
    <w:rPr>
      <w:rFonts w:ascii="Calibri" w:eastAsia="Calibri" w:hAnsi="Calibri" w:cs="Calibri"/>
    </w:rPr>
  </w:style>
  <w:style w:type="character" w:customStyle="1" w:styleId="a5">
    <w:name w:val="Нижний колонтитул Знак"/>
    <w:basedOn w:val="a0"/>
    <w:uiPriority w:val="99"/>
    <w:qFormat/>
    <w:rsid w:val="004408F5"/>
    <w:rPr>
      <w:rFonts w:ascii="Calibri" w:eastAsia="Calibri" w:hAnsi="Calibri" w:cs="Calibri"/>
    </w:rPr>
  </w:style>
  <w:style w:type="character" w:customStyle="1" w:styleId="a6">
    <w:name w:val="Текст выноски Знак"/>
    <w:basedOn w:val="a0"/>
    <w:uiPriority w:val="99"/>
    <w:semiHidden/>
    <w:qFormat/>
    <w:rsid w:val="00BE5718"/>
    <w:rPr>
      <w:rFonts w:ascii="Tahoma" w:eastAsia="Calibri" w:hAnsi="Tahoma" w:cs="Tahoma"/>
      <w:sz w:val="16"/>
      <w:szCs w:val="16"/>
    </w:rPr>
  </w:style>
  <w:style w:type="character" w:styleId="a7">
    <w:name w:val="annotation reference"/>
    <w:uiPriority w:val="99"/>
    <w:semiHidden/>
    <w:qFormat/>
    <w:rsid w:val="00997EE5"/>
    <w:rPr>
      <w:sz w:val="16"/>
      <w:szCs w:val="16"/>
    </w:rPr>
  </w:style>
  <w:style w:type="character" w:customStyle="1" w:styleId="a8">
    <w:name w:val="Текст примечания Знак"/>
    <w:basedOn w:val="a0"/>
    <w:uiPriority w:val="99"/>
    <w:semiHidden/>
    <w:qFormat/>
    <w:rsid w:val="00997EE5"/>
    <w:rPr>
      <w:rFonts w:ascii="Calibri" w:eastAsia="Calibri" w:hAnsi="Calibri" w:cs="Times New Roman"/>
      <w:sz w:val="20"/>
      <w:szCs w:val="20"/>
    </w:rPr>
  </w:style>
  <w:style w:type="character" w:customStyle="1" w:styleId="a9">
    <w:name w:val="Тема примечания Знак"/>
    <w:basedOn w:val="a8"/>
    <w:uiPriority w:val="99"/>
    <w:semiHidden/>
    <w:qFormat/>
    <w:rsid w:val="00997EE5"/>
    <w:rPr>
      <w:rFonts w:ascii="Calibri" w:eastAsia="Calibri" w:hAnsi="Calibri" w:cs="Times New Roman"/>
      <w:b/>
      <w:bCs/>
      <w:sz w:val="20"/>
      <w:szCs w:val="20"/>
    </w:rPr>
  </w:style>
  <w:style w:type="character" w:customStyle="1" w:styleId="ListParagraphChar">
    <w:name w:val="List Paragraph Char"/>
    <w:link w:val="11"/>
    <w:uiPriority w:val="99"/>
    <w:qFormat/>
    <w:locked/>
    <w:rsid w:val="00997EE5"/>
    <w:rPr>
      <w:rFonts w:ascii="Calibri" w:eastAsia="Calibri" w:hAnsi="Calibri" w:cs="Calibri"/>
    </w:rPr>
  </w:style>
  <w:style w:type="character" w:customStyle="1" w:styleId="aa">
    <w:name w:val="Основной текст с отступом Знак"/>
    <w:basedOn w:val="a0"/>
    <w:uiPriority w:val="99"/>
    <w:qFormat/>
    <w:rsid w:val="00997EE5"/>
    <w:rPr>
      <w:rFonts w:ascii="Times New Roman" w:eastAsia="Calibri" w:hAnsi="Times New Roman" w:cs="Times New Roman"/>
      <w:sz w:val="24"/>
      <w:szCs w:val="24"/>
      <w:lang w:eastAsia="ru-RU"/>
    </w:rPr>
  </w:style>
  <w:style w:type="character" w:customStyle="1" w:styleId="2">
    <w:name w:val="Основной текст с отступом 2 Знак"/>
    <w:basedOn w:val="a0"/>
    <w:link w:val="2"/>
    <w:qFormat/>
    <w:rsid w:val="00997EE5"/>
    <w:rPr>
      <w:rFonts w:ascii="Times New Roman" w:eastAsia="PMingLiU" w:hAnsi="Times New Roman" w:cs="Times New Roman"/>
      <w:sz w:val="24"/>
      <w:szCs w:val="24"/>
      <w:lang w:eastAsia="ru-RU"/>
    </w:rPr>
  </w:style>
  <w:style w:type="character" w:styleId="ab">
    <w:name w:val="page number"/>
    <w:basedOn w:val="a0"/>
    <w:qFormat/>
    <w:rsid w:val="00997EE5"/>
  </w:style>
  <w:style w:type="character" w:customStyle="1" w:styleId="ConsPlusCell">
    <w:name w:val="ConsPlusCell Знак"/>
    <w:link w:val="ConsPlusCell"/>
    <w:uiPriority w:val="99"/>
    <w:qFormat/>
    <w:rsid w:val="00997EE5"/>
    <w:rPr>
      <w:rFonts w:ascii="Calibri" w:eastAsia="Times New Roman" w:hAnsi="Calibri" w:cs="Calibri"/>
      <w:lang w:eastAsia="ru-RU"/>
    </w:rPr>
  </w:style>
  <w:style w:type="character" w:customStyle="1" w:styleId="ac">
    <w:name w:val="Схема документа Знак"/>
    <w:basedOn w:val="a0"/>
    <w:uiPriority w:val="99"/>
    <w:semiHidden/>
    <w:qFormat/>
    <w:rsid w:val="00997EE5"/>
    <w:rPr>
      <w:rFonts w:ascii="Tahoma" w:eastAsia="Calibri" w:hAnsi="Tahoma" w:cs="Times New Roman"/>
      <w:sz w:val="16"/>
      <w:szCs w:val="16"/>
    </w:rPr>
  </w:style>
  <w:style w:type="character" w:customStyle="1" w:styleId="BodyTextChar">
    <w:name w:val="Body Text Char"/>
    <w:qFormat/>
    <w:locked/>
    <w:rsid w:val="00997EE5"/>
    <w:rPr>
      <w:rFonts w:ascii="Times New Roman" w:hAnsi="Times New Roman" w:cs="Times New Roman"/>
      <w:sz w:val="24"/>
      <w:szCs w:val="24"/>
      <w:lang w:eastAsia="ru-RU"/>
    </w:rPr>
  </w:style>
  <w:style w:type="character" w:customStyle="1" w:styleId="-">
    <w:name w:val="Интернет-ссылка"/>
    <w:basedOn w:val="a0"/>
    <w:uiPriority w:val="99"/>
    <w:semiHidden/>
    <w:unhideWhenUsed/>
    <w:rsid w:val="00997EE5"/>
    <w:rPr>
      <w:color w:val="0563C1" w:themeColor="hyperlink"/>
      <w:u w:val="single"/>
    </w:rPr>
  </w:style>
  <w:style w:type="paragraph" w:customStyle="1" w:styleId="ad">
    <w:name w:val="Заголовок"/>
    <w:basedOn w:val="a"/>
    <w:next w:val="ae"/>
    <w:qFormat/>
    <w:rsid w:val="00F6707C"/>
    <w:pPr>
      <w:keepNext/>
      <w:spacing w:before="240" w:after="120"/>
    </w:pPr>
    <w:rPr>
      <w:rFonts w:ascii="Liberation Sans" w:eastAsia="Microsoft YaHei" w:hAnsi="Liberation Sans" w:cs="Mangal"/>
      <w:sz w:val="28"/>
      <w:szCs w:val="28"/>
    </w:rPr>
  </w:style>
  <w:style w:type="paragraph" w:styleId="ae">
    <w:name w:val="Body Text"/>
    <w:basedOn w:val="a"/>
    <w:uiPriority w:val="99"/>
    <w:rsid w:val="000B7BEA"/>
    <w:pPr>
      <w:spacing w:after="120"/>
    </w:pPr>
  </w:style>
  <w:style w:type="paragraph" w:styleId="af">
    <w:name w:val="List"/>
    <w:basedOn w:val="ae"/>
    <w:rsid w:val="00F6707C"/>
    <w:rPr>
      <w:rFonts w:cs="Mangal"/>
    </w:rPr>
  </w:style>
  <w:style w:type="paragraph" w:styleId="af0">
    <w:name w:val="caption"/>
    <w:basedOn w:val="a"/>
    <w:qFormat/>
    <w:rsid w:val="00F6707C"/>
    <w:pPr>
      <w:suppressLineNumbers/>
      <w:spacing w:before="120" w:after="120"/>
    </w:pPr>
    <w:rPr>
      <w:rFonts w:cs="Mangal"/>
      <w:i/>
      <w:iCs/>
      <w:sz w:val="24"/>
      <w:szCs w:val="24"/>
    </w:rPr>
  </w:style>
  <w:style w:type="paragraph" w:styleId="af1">
    <w:name w:val="index heading"/>
    <w:basedOn w:val="a"/>
    <w:qFormat/>
    <w:rsid w:val="00F6707C"/>
    <w:pPr>
      <w:suppressLineNumbers/>
    </w:pPr>
    <w:rPr>
      <w:rFonts w:cs="Mangal"/>
    </w:rPr>
  </w:style>
  <w:style w:type="paragraph" w:customStyle="1" w:styleId="af2">
    <w:name w:val="Верхний и нижний колонтитулы"/>
    <w:basedOn w:val="a"/>
    <w:qFormat/>
    <w:rsid w:val="00F6707C"/>
  </w:style>
  <w:style w:type="paragraph" w:styleId="af3">
    <w:name w:val="header"/>
    <w:basedOn w:val="a"/>
    <w:uiPriority w:val="99"/>
    <w:unhideWhenUsed/>
    <w:rsid w:val="004408F5"/>
    <w:pPr>
      <w:tabs>
        <w:tab w:val="center" w:pos="4677"/>
        <w:tab w:val="right" w:pos="9355"/>
      </w:tabs>
      <w:spacing w:after="0" w:line="240" w:lineRule="auto"/>
    </w:pPr>
  </w:style>
  <w:style w:type="paragraph" w:styleId="af4">
    <w:name w:val="footer"/>
    <w:basedOn w:val="a"/>
    <w:uiPriority w:val="99"/>
    <w:unhideWhenUsed/>
    <w:rsid w:val="004408F5"/>
    <w:pPr>
      <w:tabs>
        <w:tab w:val="center" w:pos="4677"/>
        <w:tab w:val="right" w:pos="9355"/>
      </w:tabs>
      <w:spacing w:after="0" w:line="240" w:lineRule="auto"/>
    </w:pPr>
  </w:style>
  <w:style w:type="paragraph" w:styleId="af5">
    <w:name w:val="Balloon Text"/>
    <w:basedOn w:val="a"/>
    <w:uiPriority w:val="99"/>
    <w:semiHidden/>
    <w:unhideWhenUsed/>
    <w:qFormat/>
    <w:rsid w:val="00BE5718"/>
    <w:pPr>
      <w:spacing w:after="0" w:line="240" w:lineRule="auto"/>
    </w:pPr>
    <w:rPr>
      <w:rFonts w:ascii="Tahoma" w:hAnsi="Tahoma" w:cs="Tahoma"/>
      <w:sz w:val="16"/>
      <w:szCs w:val="16"/>
    </w:rPr>
  </w:style>
  <w:style w:type="paragraph" w:customStyle="1" w:styleId="ConsPlusTitle">
    <w:name w:val="ConsPlusTitle"/>
    <w:uiPriority w:val="99"/>
    <w:qFormat/>
    <w:rsid w:val="00B64A97"/>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uiPriority w:val="99"/>
    <w:qFormat/>
    <w:rsid w:val="00997EE5"/>
    <w:pPr>
      <w:widowControl w:val="0"/>
    </w:pPr>
    <w:rPr>
      <w:rFonts w:eastAsia="Times New Roman" w:cs="Calibri"/>
      <w:sz w:val="22"/>
      <w:lang w:eastAsia="ru-RU"/>
    </w:rPr>
  </w:style>
  <w:style w:type="paragraph" w:customStyle="1" w:styleId="ConsPlusNonformat">
    <w:name w:val="ConsPlusNonformat"/>
    <w:uiPriority w:val="99"/>
    <w:qFormat/>
    <w:rsid w:val="00997EE5"/>
    <w:pPr>
      <w:widowControl w:val="0"/>
    </w:pPr>
    <w:rPr>
      <w:rFonts w:ascii="Courier New" w:eastAsia="Times New Roman" w:hAnsi="Courier New" w:cs="Courier New"/>
      <w:szCs w:val="20"/>
      <w:lang w:eastAsia="ru-RU"/>
    </w:rPr>
  </w:style>
  <w:style w:type="paragraph" w:customStyle="1" w:styleId="ConsPlusCell0">
    <w:name w:val="ConsPlusCell"/>
    <w:uiPriority w:val="99"/>
    <w:qFormat/>
    <w:rsid w:val="00997EE5"/>
    <w:pPr>
      <w:widowControl w:val="0"/>
    </w:pPr>
    <w:rPr>
      <w:rFonts w:eastAsia="Times New Roman" w:cs="Calibri"/>
      <w:sz w:val="22"/>
      <w:lang w:eastAsia="ru-RU"/>
    </w:rPr>
  </w:style>
  <w:style w:type="paragraph" w:customStyle="1" w:styleId="11">
    <w:name w:val="Абзац списка1"/>
    <w:basedOn w:val="a"/>
    <w:link w:val="ListParagraphChar"/>
    <w:uiPriority w:val="99"/>
    <w:qFormat/>
    <w:rsid w:val="00997EE5"/>
    <w:pPr>
      <w:ind w:left="720"/>
    </w:pPr>
  </w:style>
  <w:style w:type="paragraph" w:styleId="af6">
    <w:name w:val="annotation text"/>
    <w:basedOn w:val="a"/>
    <w:uiPriority w:val="99"/>
    <w:semiHidden/>
    <w:qFormat/>
    <w:rsid w:val="00997EE5"/>
    <w:pPr>
      <w:spacing w:line="240" w:lineRule="auto"/>
    </w:pPr>
    <w:rPr>
      <w:rFonts w:cs="Times New Roman"/>
      <w:sz w:val="20"/>
      <w:szCs w:val="20"/>
    </w:rPr>
  </w:style>
  <w:style w:type="paragraph" w:styleId="af7">
    <w:name w:val="annotation subject"/>
    <w:basedOn w:val="af6"/>
    <w:next w:val="af6"/>
    <w:uiPriority w:val="99"/>
    <w:semiHidden/>
    <w:qFormat/>
    <w:rsid w:val="00997EE5"/>
    <w:rPr>
      <w:b/>
      <w:bCs/>
    </w:rPr>
  </w:style>
  <w:style w:type="paragraph" w:styleId="af8">
    <w:name w:val="Body Text Indent"/>
    <w:basedOn w:val="a"/>
    <w:uiPriority w:val="99"/>
    <w:rsid w:val="00997EE5"/>
    <w:pPr>
      <w:spacing w:after="0" w:line="240" w:lineRule="auto"/>
      <w:ind w:firstLine="540"/>
      <w:jc w:val="both"/>
    </w:pPr>
    <w:rPr>
      <w:rFonts w:ascii="Times New Roman" w:hAnsi="Times New Roman" w:cs="Times New Roman"/>
      <w:sz w:val="24"/>
      <w:szCs w:val="24"/>
      <w:lang w:eastAsia="ru-RU"/>
    </w:rPr>
  </w:style>
  <w:style w:type="paragraph" w:customStyle="1" w:styleId="af9">
    <w:name w:val="Обычный (паспорт)"/>
    <w:basedOn w:val="a"/>
    <w:qFormat/>
    <w:rsid w:val="00997EE5"/>
    <w:pPr>
      <w:spacing w:before="120" w:after="0" w:line="240" w:lineRule="auto"/>
      <w:jc w:val="both"/>
    </w:pPr>
    <w:rPr>
      <w:rFonts w:ascii="Times New Roman" w:eastAsia="Times New Roman" w:hAnsi="Times New Roman" w:cs="Times New Roman"/>
      <w:sz w:val="28"/>
      <w:szCs w:val="28"/>
      <w:lang w:eastAsia="ru-RU"/>
    </w:rPr>
  </w:style>
  <w:style w:type="paragraph" w:styleId="20">
    <w:name w:val="Body Text Indent 2"/>
    <w:basedOn w:val="a"/>
    <w:qFormat/>
    <w:rsid w:val="00997EE5"/>
    <w:pPr>
      <w:spacing w:after="120" w:line="480" w:lineRule="auto"/>
      <w:ind w:left="283"/>
    </w:pPr>
    <w:rPr>
      <w:rFonts w:ascii="Times New Roman" w:eastAsia="PMingLiU" w:hAnsi="Times New Roman" w:cs="Times New Roman"/>
      <w:sz w:val="24"/>
      <w:szCs w:val="24"/>
      <w:lang w:eastAsia="ru-RU"/>
    </w:rPr>
  </w:style>
  <w:style w:type="paragraph" w:styleId="afa">
    <w:name w:val="Document Map"/>
    <w:basedOn w:val="a"/>
    <w:uiPriority w:val="99"/>
    <w:semiHidden/>
    <w:unhideWhenUsed/>
    <w:qFormat/>
    <w:rsid w:val="00997EE5"/>
    <w:rPr>
      <w:rFonts w:ascii="Tahoma" w:hAnsi="Tahoma" w:cs="Times New Roman"/>
      <w:sz w:val="16"/>
      <w:szCs w:val="16"/>
    </w:rPr>
  </w:style>
  <w:style w:type="paragraph" w:customStyle="1" w:styleId="afb">
    <w:name w:val="Содержимое врезки"/>
    <w:basedOn w:val="a"/>
    <w:qFormat/>
    <w:rsid w:val="00F6707C"/>
  </w:style>
  <w:style w:type="table" w:styleId="afc">
    <w:name w:val="Table Grid"/>
    <w:basedOn w:val="a1"/>
    <w:uiPriority w:val="99"/>
    <w:rsid w:val="00AA3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2DBE2873096C4B8A1E39EC0D808FBA6A88C56CD55D4BA2930EF3465fCL0G" TargetMode="External"/><Relationship Id="rId13" Type="http://schemas.openxmlformats.org/officeDocument/2006/relationships/hyperlink" Target="consultantplus://offline/ref=F642DBE2873096C4B8A1FD93D6B456F3A4A7DA52C05BD9E8756FB46932C96930f0LDG" TargetMode="External"/><Relationship Id="rId18" Type="http://schemas.openxmlformats.org/officeDocument/2006/relationships/hyperlink" Target="consultantplus://offline/ref=F642DBE2873096C4B8A1E39EC0D808FBA6A88C56CD55D4BA2930EF3465fCL0G" TargetMode="External"/><Relationship Id="rId26" Type="http://schemas.openxmlformats.org/officeDocument/2006/relationships/hyperlink" Target="consultantplus://offline/ref=F642DBE2873096C4B8A1E39EC0D808FBA6A88C56CD55D4BA2930EF3465fCL0G" TargetMode="External"/><Relationship Id="rId3" Type="http://schemas.openxmlformats.org/officeDocument/2006/relationships/settings" Target="settings.xml"/><Relationship Id="rId21" Type="http://schemas.openxmlformats.org/officeDocument/2006/relationships/hyperlink" Target="consultantplus://offline/ref=F642DBE2873096C4B8A1E39EC0D808FBA6A88C56CD55D4BA2930EF3465fCL0G" TargetMode="External"/><Relationship Id="rId7" Type="http://schemas.openxmlformats.org/officeDocument/2006/relationships/image" Target="media/image1.png"/><Relationship Id="rId12" Type="http://schemas.openxmlformats.org/officeDocument/2006/relationships/hyperlink" Target="consultantplus://offline/ref=F642DBE2873096C4B8A1FD93D6B456F3A4A7DA52C05CDBEE756FB46932C96930f0LDG" TargetMode="External"/><Relationship Id="rId17" Type="http://schemas.openxmlformats.org/officeDocument/2006/relationships/hyperlink" Target="consultantplus://offline/ref=F642DBE2873096C4B8A1FD93D6B456F3A4A7DA52C054D8E8706FB46932C969300D309FC8B831DF22B4D673f9L7G" TargetMode="External"/><Relationship Id="rId25" Type="http://schemas.openxmlformats.org/officeDocument/2006/relationships/hyperlink" Target="consultantplus://offline/ref=F642DBE2873096C4B8A1E39EC0D808FBA6A88C56CD55D4BA2930EF3465fCL0G" TargetMode="External"/><Relationship Id="rId2" Type="http://schemas.openxmlformats.org/officeDocument/2006/relationships/styles" Target="styles.xml"/><Relationship Id="rId16" Type="http://schemas.openxmlformats.org/officeDocument/2006/relationships/hyperlink" Target="consultantplus://offline/ref=F642DBE2873096C4B8A1E39EC0D808FBA6A88C56CD55D4BA2930EF3465fCL0G" TargetMode="External"/><Relationship Id="rId20" Type="http://schemas.openxmlformats.org/officeDocument/2006/relationships/hyperlink" Target="consultantplus://offline/ref=F642DBE2873096C4B8A1E39EC0D808FBA6A88C56CD55D4BA2930EF3465fCL0G" TargetMode="External"/><Relationship Id="rId29" Type="http://schemas.openxmlformats.org/officeDocument/2006/relationships/hyperlink" Target="consultantplus://offline/ref=FF6DE9C45B96DF519F3C140416CD52A4AAE0122156C782FB6D2CFD73B0s5w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42DBE2873096C4B8A1E39EC0D808FBA6A88C5BC454D4BA2930EF3465fCL0G" TargetMode="External"/><Relationship Id="rId24" Type="http://schemas.openxmlformats.org/officeDocument/2006/relationships/hyperlink" Target="consultantplus://offline/ref=F642DBE2873096C4B8A1E39EC0D808FBA6A88C56CD55D4BA2930EF3465fCL0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642DBE2873096C4B8A1FD93D6B456F3A4A7DA52C15BDCEF706FB46932C969300D309FC8B831DF22B4D670f9L9G" TargetMode="External"/><Relationship Id="rId23" Type="http://schemas.openxmlformats.org/officeDocument/2006/relationships/hyperlink" Target="consultantplus://offline/ref=F642DBE2873096C4B8A1E39EC0D808FBA6A88C56CD55D4BA2930EF3465fCL0G" TargetMode="External"/><Relationship Id="rId28" Type="http://schemas.openxmlformats.org/officeDocument/2006/relationships/hyperlink" Target="consultantplus://offline/ref=F642DBE2873096C4B8A1FD93D6B456F3A4A7DA52C25DD6E9776FB46932C96930f0LDG" TargetMode="External"/><Relationship Id="rId10" Type="http://schemas.openxmlformats.org/officeDocument/2006/relationships/hyperlink" Target="consultantplus://offline/ref=F642DBE2873096C4B8A1E39EC0D808FBA6A88C5BC454D4BA2930EF3465fCL0G" TargetMode="External"/><Relationship Id="rId19" Type="http://schemas.openxmlformats.org/officeDocument/2006/relationships/hyperlink" Target="consultantplus://offline/ref=F642DBE2873096C4B8A1FD93D6B456F3A4A7DA52C25DD6E9776FB46932C969300D309FC8B831DF22B4D573f9L9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642DBE2873096C4B8A1E39EC0D808FBA6A88C56CD55D4BA2930EF3465fCL0G" TargetMode="External"/><Relationship Id="rId14" Type="http://schemas.openxmlformats.org/officeDocument/2006/relationships/hyperlink" Target="consultantplus://offline/ref=F642DBE2873096C4B8A1E39EC0D808FBA6A88C56CD55D4BA2930EF3465fCL0G" TargetMode="External"/><Relationship Id="rId22" Type="http://schemas.openxmlformats.org/officeDocument/2006/relationships/hyperlink" Target="consultantplus://offline/ref=F642DBE2873096C4B8A1E39EC0D808FBA6A88C56CD55D4BA2930EF3465fCL0G" TargetMode="External"/><Relationship Id="rId27" Type="http://schemas.openxmlformats.org/officeDocument/2006/relationships/hyperlink" Target="consultantplus://offline/ref=F642DBE2873096C4B8A1FD93D6B456F3A4A7DA52C25FD7E5756FB46932C969300D309FC8B831DF22B4D673f9L6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17865</Words>
  <Characters>101833</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YURIST2</cp:lastModifiedBy>
  <cp:revision>2</cp:revision>
  <cp:lastPrinted>2022-02-01T12:03:00Z</cp:lastPrinted>
  <dcterms:created xsi:type="dcterms:W3CDTF">2024-06-10T10:20:00Z</dcterms:created>
  <dcterms:modified xsi:type="dcterms:W3CDTF">2024-06-10T10:20:00Z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