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3B159A" w:rsidRPr="003F21F5" w:rsidTr="008D005B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B159A" w:rsidRDefault="003B159A" w:rsidP="008D005B">
            <w:pPr>
              <w:spacing w:line="240" w:lineRule="auto"/>
              <w:jc w:val="center"/>
              <w:rPr>
                <w:rFonts w:cs="Times New Roman"/>
                <w:spacing w:val="50"/>
              </w:rPr>
            </w:pPr>
            <w:r w:rsidRPr="00A52BC9">
              <w:rPr>
                <w:rFonts w:cs="Times New Roman"/>
                <w:spacing w:val="50"/>
              </w:rPr>
              <w:t xml:space="preserve">Администрация </w:t>
            </w:r>
            <w:r w:rsidRPr="00A52BC9">
              <w:rPr>
                <w:rFonts w:cs="Times New Roman"/>
                <w:spacing w:val="50"/>
              </w:rPr>
              <w:br/>
              <w:t>муниципального образования «</w:t>
            </w:r>
            <w:r>
              <w:rPr>
                <w:rFonts w:cs="Times New Roman"/>
                <w:spacing w:val="50"/>
              </w:rPr>
              <w:t>Муниципальный округ</w:t>
            </w:r>
          </w:p>
          <w:p w:rsidR="003B159A" w:rsidRDefault="003B159A" w:rsidP="008D005B">
            <w:pPr>
              <w:spacing w:line="240" w:lineRule="auto"/>
              <w:jc w:val="center"/>
              <w:rPr>
                <w:rFonts w:cs="Times New Roman"/>
                <w:spacing w:val="50"/>
              </w:rPr>
            </w:pPr>
            <w:r w:rsidRPr="00A52BC9">
              <w:rPr>
                <w:rFonts w:cs="Times New Roman"/>
                <w:spacing w:val="50"/>
              </w:rPr>
              <w:t>Сюмсинский район</w:t>
            </w:r>
          </w:p>
          <w:p w:rsidR="003B159A" w:rsidRPr="003F21F5" w:rsidRDefault="003B159A" w:rsidP="008D005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3B159A" w:rsidRPr="003F21F5" w:rsidRDefault="003B159A" w:rsidP="008D005B">
            <w:pPr>
              <w:pStyle w:val="a8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159A" w:rsidRPr="003F21F5" w:rsidRDefault="003B159A" w:rsidP="008D005B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Times New Roman"/>
                <w:noProof/>
                <w:spacing w:val="20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3B159A" w:rsidRPr="005E5DDB" w:rsidRDefault="003B159A" w:rsidP="008D005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3B159A" w:rsidRPr="005E5DDB" w:rsidRDefault="003B159A" w:rsidP="008D005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3B159A" w:rsidRPr="005E5DDB" w:rsidRDefault="003B159A" w:rsidP="008D005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3B159A" w:rsidRPr="003F21F5" w:rsidRDefault="003B159A" w:rsidP="0039199A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3B159A" w:rsidRPr="003B159A" w:rsidRDefault="003B159A" w:rsidP="003B159A">
      <w:pPr>
        <w:keepNext/>
        <w:spacing w:line="240" w:lineRule="auto"/>
        <w:jc w:val="center"/>
        <w:outlineLvl w:val="0"/>
        <w:rPr>
          <w:rFonts w:eastAsia="Times New Roman" w:cs="Times New Roman"/>
          <w:b/>
          <w:spacing w:val="20"/>
          <w:sz w:val="40"/>
          <w:szCs w:val="40"/>
          <w:lang w:eastAsia="ru-RU"/>
        </w:rPr>
      </w:pPr>
      <w:r w:rsidRPr="003B159A">
        <w:rPr>
          <w:rFonts w:eastAsia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3B159A" w:rsidRPr="003B159A" w:rsidRDefault="003B159A" w:rsidP="003B159A">
      <w:pPr>
        <w:keepNext/>
        <w:spacing w:line="240" w:lineRule="auto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3B159A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3B159A" w:rsidRPr="003B159A" w:rsidRDefault="003B159A" w:rsidP="003B159A">
      <w:pPr>
        <w:keepNext/>
        <w:spacing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3B159A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472E05">
        <w:rPr>
          <w:rFonts w:eastAsia="Times New Roman" w:cs="Times New Roman"/>
          <w:sz w:val="28"/>
          <w:szCs w:val="28"/>
          <w:lang w:eastAsia="ru-RU"/>
        </w:rPr>
        <w:t>11</w:t>
      </w:r>
      <w:r w:rsidRPr="003B159A">
        <w:rPr>
          <w:rFonts w:eastAsia="Times New Roman" w:cs="Times New Roman"/>
          <w:sz w:val="28"/>
          <w:szCs w:val="28"/>
          <w:lang w:eastAsia="ru-RU"/>
        </w:rPr>
        <w:t xml:space="preserve"> мая 2022 года                                                                                       №  </w:t>
      </w:r>
      <w:bookmarkStart w:id="0" w:name="_GoBack"/>
      <w:bookmarkEnd w:id="0"/>
      <w:r w:rsidR="00472E05">
        <w:rPr>
          <w:rFonts w:eastAsia="Times New Roman" w:cs="Times New Roman"/>
          <w:sz w:val="28"/>
          <w:szCs w:val="28"/>
          <w:lang w:eastAsia="ru-RU"/>
        </w:rPr>
        <w:t>273</w:t>
      </w:r>
    </w:p>
    <w:p w:rsidR="003B159A" w:rsidRPr="003B159A" w:rsidRDefault="003B159A" w:rsidP="003B159A">
      <w:pPr>
        <w:spacing w:after="200" w:line="276" w:lineRule="auto"/>
        <w:jc w:val="center"/>
        <w:rPr>
          <w:rFonts w:eastAsia="Calibri" w:cs="Times New Roman"/>
          <w:bCs w:val="0"/>
          <w:sz w:val="28"/>
          <w:szCs w:val="28"/>
          <w:lang w:eastAsia="en-US"/>
        </w:rPr>
      </w:pPr>
      <w:r w:rsidRPr="003B159A">
        <w:rPr>
          <w:rFonts w:eastAsia="Calibri" w:cs="Times New Roman"/>
          <w:bCs w:val="0"/>
          <w:sz w:val="28"/>
          <w:szCs w:val="28"/>
          <w:lang w:eastAsia="en-US"/>
        </w:rPr>
        <w:t>с. Сюмси</w:t>
      </w:r>
    </w:p>
    <w:p w:rsidR="003B159A" w:rsidRPr="005B446D" w:rsidRDefault="00764184" w:rsidP="003B159A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4184">
        <w:rPr>
          <w:rFonts w:eastAsia="Times New Roman" w:cs="Times New Roman"/>
          <w:sz w:val="28"/>
          <w:szCs w:val="28"/>
          <w:lang w:eastAsia="ru-RU"/>
        </w:rPr>
        <w:t xml:space="preserve">Об утверждении Порядка определения цены продажи земельных участков, находящихся в собственности муниципального образования </w:t>
      </w:r>
      <w:r w:rsidRPr="005B446D">
        <w:rPr>
          <w:rFonts w:eastAsia="Times New Roman" w:cs="Times New Roman"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Pr="00764184">
        <w:rPr>
          <w:rFonts w:eastAsia="Times New Roman" w:cs="Times New Roman"/>
          <w:sz w:val="28"/>
          <w:szCs w:val="28"/>
          <w:lang w:eastAsia="ru-RU"/>
        </w:rPr>
        <w:t>, предоставляемых без проведения торгов</w:t>
      </w:r>
      <w:r w:rsidR="003B159A" w:rsidRPr="005B446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B159A" w:rsidRDefault="003B159A" w:rsidP="003B159A">
      <w:pP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B159A" w:rsidRDefault="003B159A" w:rsidP="003B159A">
      <w:pP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B159A" w:rsidRPr="00546C9A" w:rsidRDefault="00764184" w:rsidP="003B159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color w:val="000000"/>
          <w:spacing w:val="20"/>
          <w:sz w:val="28"/>
          <w:szCs w:val="28"/>
          <w:lang w:eastAsia="ru-RU"/>
        </w:rPr>
      </w:pPr>
      <w:r w:rsidRPr="00764184">
        <w:rPr>
          <w:rFonts w:cs="Times New Roman"/>
          <w:sz w:val="28"/>
          <w:szCs w:val="28"/>
        </w:rPr>
        <w:t xml:space="preserve">В соответствии с Земельным </w:t>
      </w:r>
      <w:hyperlink r:id="rId7" w:history="1">
        <w:r w:rsidRPr="00276F4D">
          <w:rPr>
            <w:rStyle w:val="ac"/>
            <w:rFonts w:cs="Times New Roman"/>
            <w:color w:val="auto"/>
            <w:sz w:val="28"/>
            <w:szCs w:val="28"/>
            <w:u w:val="none"/>
          </w:rPr>
          <w:t>кодексом</w:t>
        </w:r>
      </w:hyperlink>
      <w:r w:rsidRPr="00276F4D">
        <w:rPr>
          <w:rFonts w:cs="Times New Roman"/>
          <w:sz w:val="28"/>
          <w:szCs w:val="28"/>
        </w:rPr>
        <w:t xml:space="preserve"> </w:t>
      </w:r>
      <w:r w:rsidRPr="00764184">
        <w:rPr>
          <w:rFonts w:cs="Times New Roman"/>
          <w:sz w:val="28"/>
          <w:szCs w:val="28"/>
        </w:rPr>
        <w:t xml:space="preserve">Российской Федерации, Федеральным </w:t>
      </w:r>
      <w:hyperlink r:id="rId8" w:history="1">
        <w:r w:rsidRPr="0075017A">
          <w:rPr>
            <w:rStyle w:val="ac"/>
            <w:rFonts w:cs="Times New Roman"/>
            <w:color w:val="auto"/>
            <w:sz w:val="28"/>
            <w:szCs w:val="28"/>
            <w:u w:val="none"/>
          </w:rPr>
          <w:t>законом</w:t>
        </w:r>
      </w:hyperlink>
      <w:r w:rsidRPr="00764184">
        <w:rPr>
          <w:rFonts w:cs="Times New Roman"/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</w:t>
      </w:r>
      <w:r>
        <w:rPr>
          <w:rFonts w:cs="Times New Roman"/>
          <w:sz w:val="28"/>
          <w:szCs w:val="28"/>
        </w:rPr>
        <w:t>»</w:t>
      </w:r>
      <w:r w:rsidR="003B159A" w:rsidRPr="005B446D">
        <w:rPr>
          <w:rFonts w:cs="Times New Roman"/>
          <w:sz w:val="28"/>
          <w:szCs w:val="28"/>
        </w:rPr>
        <w:t>, руководствуясь</w:t>
      </w:r>
      <w:r w:rsidR="003B159A">
        <w:rPr>
          <w:rFonts w:cs="Times New Roman"/>
          <w:bCs w:val="0"/>
          <w:sz w:val="28"/>
          <w:szCs w:val="28"/>
        </w:rPr>
        <w:t xml:space="preserve"> Уставом </w:t>
      </w:r>
      <w:r w:rsidR="003B159A" w:rsidRPr="005B446D">
        <w:rPr>
          <w:rFonts w:eastAsia="Times New Roman" w:cs="Times New Roman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 w:rsidR="003B159A">
        <w:rPr>
          <w:rFonts w:eastAsia="Times New Roman" w:cs="Times New Roman"/>
          <w:bCs w:val="0"/>
          <w:sz w:val="28"/>
          <w:szCs w:val="28"/>
          <w:lang w:eastAsia="ru-RU"/>
        </w:rPr>
        <w:t>,</w:t>
      </w:r>
      <w:r w:rsidR="003B159A">
        <w:rPr>
          <w:rFonts w:cs="Times New Roman"/>
          <w:bCs w:val="0"/>
          <w:sz w:val="28"/>
          <w:szCs w:val="28"/>
        </w:rPr>
        <w:t xml:space="preserve"> </w:t>
      </w:r>
      <w:r w:rsidR="003B159A" w:rsidRPr="005B446D">
        <w:rPr>
          <w:rFonts w:cs="Times New Roman"/>
          <w:sz w:val="28"/>
          <w:szCs w:val="28"/>
        </w:rPr>
        <w:t xml:space="preserve"> </w:t>
      </w:r>
      <w:r w:rsidR="003B159A" w:rsidRPr="00546C9A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3B159A" w:rsidRPr="00546C9A">
        <w:rPr>
          <w:rFonts w:eastAsia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3B159A" w:rsidRDefault="003B159A" w:rsidP="003B15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446D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764184" w:rsidRPr="00764184">
        <w:rPr>
          <w:rFonts w:ascii="Times New Roman" w:hAnsi="Times New Roman" w:cs="Times New Roman"/>
          <w:bCs/>
          <w:sz w:val="28"/>
          <w:szCs w:val="28"/>
        </w:rPr>
        <w:t>определения цены продажи земельных участков, находящихся в собственности муниципального образования «Муниципальный округ Сюмсинский район Удмуртской Республики», предоставляемых без проведения торгов</w:t>
      </w:r>
      <w:r w:rsidR="00764184">
        <w:rPr>
          <w:rFonts w:ascii="Times New Roman" w:hAnsi="Times New Roman" w:cs="Times New Roman"/>
          <w:bCs/>
          <w:sz w:val="28"/>
          <w:szCs w:val="28"/>
        </w:rPr>
        <w:t>.</w:t>
      </w:r>
    </w:p>
    <w:p w:rsidR="003B159A" w:rsidRPr="005B446D" w:rsidRDefault="003B159A" w:rsidP="003B1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46D">
        <w:rPr>
          <w:rFonts w:ascii="Times New Roman" w:hAnsi="Times New Roman" w:cs="Times New Roman"/>
          <w:sz w:val="28"/>
          <w:szCs w:val="28"/>
        </w:rPr>
        <w:t xml:space="preserve">2. </w:t>
      </w:r>
      <w:r w:rsidRPr="005B446D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3B159A" w:rsidRPr="005B446D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Pr="005B446D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Pr="00326785" w:rsidRDefault="003B159A" w:rsidP="003B159A">
      <w:pPr>
        <w:pStyle w:val="a4"/>
        <w:rPr>
          <w:sz w:val="28"/>
          <w:szCs w:val="28"/>
          <w:lang w:eastAsia="ru-RU"/>
        </w:rPr>
      </w:pPr>
      <w:r w:rsidRPr="005B446D">
        <w:rPr>
          <w:sz w:val="28"/>
          <w:szCs w:val="28"/>
          <w:lang w:eastAsia="ru-RU"/>
        </w:rPr>
        <w:t xml:space="preserve">Глава </w:t>
      </w:r>
      <w:proofErr w:type="spellStart"/>
      <w:r w:rsidRPr="005B446D">
        <w:rPr>
          <w:sz w:val="28"/>
          <w:szCs w:val="28"/>
          <w:lang w:eastAsia="ru-RU"/>
        </w:rPr>
        <w:t>Сюмсинского</w:t>
      </w:r>
      <w:proofErr w:type="spellEnd"/>
      <w:r w:rsidRPr="005B446D">
        <w:rPr>
          <w:sz w:val="28"/>
          <w:szCs w:val="28"/>
          <w:lang w:eastAsia="ru-RU"/>
        </w:rPr>
        <w:t xml:space="preserve"> района                                                                В</w:t>
      </w:r>
      <w:r w:rsidRPr="00326785">
        <w:rPr>
          <w:sz w:val="28"/>
          <w:szCs w:val="28"/>
          <w:lang w:eastAsia="ru-RU"/>
        </w:rPr>
        <w:t xml:space="preserve">.И.Семёнов   </w:t>
      </w: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99A" w:rsidRDefault="003919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Pr="005B446D" w:rsidRDefault="0039199A" w:rsidP="003B15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3B159A" w:rsidRPr="005B446D" w:rsidRDefault="0039199A" w:rsidP="003B1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159A" w:rsidRPr="005B446D">
        <w:rPr>
          <w:rFonts w:ascii="Times New Roman" w:hAnsi="Times New Roman" w:cs="Times New Roman"/>
          <w:sz w:val="28"/>
          <w:szCs w:val="28"/>
        </w:rPr>
        <w:t>остановлением</w:t>
      </w:r>
      <w:r w:rsidR="003B159A">
        <w:rPr>
          <w:rFonts w:ascii="Times New Roman" w:hAnsi="Times New Roman" w:cs="Times New Roman"/>
          <w:sz w:val="28"/>
          <w:szCs w:val="28"/>
        </w:rPr>
        <w:t xml:space="preserve"> </w:t>
      </w:r>
      <w:r w:rsidR="003B159A" w:rsidRPr="005B44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B159A" w:rsidRDefault="003B159A" w:rsidP="003B159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446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39199A" w:rsidRDefault="003B159A" w:rsidP="003B159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446D">
        <w:rPr>
          <w:rFonts w:ascii="Times New Roman" w:hAnsi="Times New Roman" w:cs="Times New Roman"/>
          <w:bCs/>
          <w:sz w:val="28"/>
          <w:szCs w:val="28"/>
        </w:rPr>
        <w:t>«Муниципальный округ Сюмсинский</w:t>
      </w:r>
    </w:p>
    <w:p w:rsidR="003B159A" w:rsidRPr="005B446D" w:rsidRDefault="003B159A" w:rsidP="003B159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44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199A">
        <w:rPr>
          <w:rFonts w:ascii="Times New Roman" w:hAnsi="Times New Roman" w:cs="Times New Roman"/>
          <w:bCs/>
          <w:sz w:val="28"/>
          <w:szCs w:val="28"/>
        </w:rPr>
        <w:t>р</w:t>
      </w:r>
      <w:r w:rsidRPr="005B446D">
        <w:rPr>
          <w:rFonts w:ascii="Times New Roman" w:hAnsi="Times New Roman" w:cs="Times New Roman"/>
          <w:bCs/>
          <w:sz w:val="28"/>
          <w:szCs w:val="28"/>
        </w:rPr>
        <w:t>айон</w:t>
      </w:r>
      <w:r w:rsidR="003919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46D">
        <w:rPr>
          <w:rFonts w:ascii="Times New Roman" w:hAnsi="Times New Roman" w:cs="Times New Roman"/>
          <w:bCs/>
          <w:sz w:val="28"/>
          <w:szCs w:val="28"/>
        </w:rPr>
        <w:t xml:space="preserve"> Удмуртской Республики»</w:t>
      </w:r>
    </w:p>
    <w:p w:rsidR="003B159A" w:rsidRPr="005B446D" w:rsidRDefault="003B159A" w:rsidP="003B1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46D">
        <w:rPr>
          <w:rFonts w:ascii="Times New Roman" w:hAnsi="Times New Roman" w:cs="Times New Roman"/>
          <w:sz w:val="28"/>
          <w:szCs w:val="28"/>
        </w:rPr>
        <w:t xml:space="preserve">от </w:t>
      </w:r>
      <w:r w:rsidR="00472E05">
        <w:rPr>
          <w:rFonts w:ascii="Times New Roman" w:hAnsi="Times New Roman" w:cs="Times New Roman"/>
          <w:sz w:val="28"/>
          <w:szCs w:val="28"/>
        </w:rPr>
        <w:t>11</w:t>
      </w:r>
      <w:r w:rsidRPr="005B446D">
        <w:rPr>
          <w:rFonts w:ascii="Times New Roman" w:hAnsi="Times New Roman" w:cs="Times New Roman"/>
          <w:sz w:val="28"/>
          <w:szCs w:val="28"/>
        </w:rPr>
        <w:t xml:space="preserve"> мая 2022 г</w:t>
      </w:r>
      <w:r w:rsidR="0039199A">
        <w:rPr>
          <w:rFonts w:ascii="Times New Roman" w:hAnsi="Times New Roman" w:cs="Times New Roman"/>
          <w:sz w:val="28"/>
          <w:szCs w:val="28"/>
        </w:rPr>
        <w:t>ода</w:t>
      </w:r>
      <w:r w:rsidRPr="005B446D">
        <w:rPr>
          <w:rFonts w:ascii="Times New Roman" w:hAnsi="Times New Roman" w:cs="Times New Roman"/>
          <w:sz w:val="28"/>
          <w:szCs w:val="28"/>
        </w:rPr>
        <w:t xml:space="preserve"> № </w:t>
      </w:r>
      <w:r w:rsidR="00472E05">
        <w:rPr>
          <w:rFonts w:ascii="Times New Roman" w:hAnsi="Times New Roman" w:cs="Times New Roman"/>
          <w:sz w:val="28"/>
          <w:szCs w:val="28"/>
        </w:rPr>
        <w:t>273</w:t>
      </w:r>
    </w:p>
    <w:p w:rsidR="003B159A" w:rsidRPr="005B446D" w:rsidRDefault="003B159A" w:rsidP="003B1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159A" w:rsidRPr="005B446D" w:rsidRDefault="003B159A" w:rsidP="003B159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30"/>
      <w:bookmarkEnd w:id="1"/>
      <w:r w:rsidRPr="005B446D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64184" w:rsidRDefault="00764184" w:rsidP="0076418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4184">
        <w:rPr>
          <w:rFonts w:ascii="Times New Roman" w:hAnsi="Times New Roman" w:cs="Times New Roman"/>
          <w:bCs/>
          <w:sz w:val="28"/>
          <w:szCs w:val="28"/>
        </w:rPr>
        <w:t xml:space="preserve">определения цены продажи земельных участков, находящихся в собственности муниципального образования «Муниципальный округ Сюмсинский район Удмуртской Республики», предоставляемых </w:t>
      </w:r>
    </w:p>
    <w:p w:rsidR="003B159A" w:rsidRPr="005B446D" w:rsidRDefault="00764184" w:rsidP="007641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4184">
        <w:rPr>
          <w:rFonts w:ascii="Times New Roman" w:hAnsi="Times New Roman" w:cs="Times New Roman"/>
          <w:bCs/>
          <w:sz w:val="28"/>
          <w:szCs w:val="28"/>
        </w:rPr>
        <w:t>без проведения торгов</w:t>
      </w:r>
    </w:p>
    <w:p w:rsidR="003B159A" w:rsidRPr="005B446D" w:rsidRDefault="003B159A" w:rsidP="003B1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184" w:rsidRPr="00764184" w:rsidRDefault="003B159A" w:rsidP="00764184">
      <w:pPr>
        <w:pStyle w:val="a4"/>
        <w:jc w:val="both"/>
        <w:rPr>
          <w:sz w:val="28"/>
          <w:szCs w:val="28"/>
        </w:rPr>
      </w:pPr>
      <w:bookmarkStart w:id="2" w:name="P37"/>
      <w:bookmarkEnd w:id="2"/>
      <w:r>
        <w:rPr>
          <w:sz w:val="28"/>
          <w:szCs w:val="28"/>
        </w:rPr>
        <w:tab/>
      </w:r>
      <w:r w:rsidR="00764184" w:rsidRPr="00764184">
        <w:rPr>
          <w:iCs/>
          <w:sz w:val="28"/>
          <w:szCs w:val="28"/>
        </w:rPr>
        <w:t xml:space="preserve">1. </w:t>
      </w:r>
      <w:proofErr w:type="gramStart"/>
      <w:r w:rsidR="00764184" w:rsidRPr="00764184">
        <w:rPr>
          <w:iCs/>
          <w:sz w:val="28"/>
          <w:szCs w:val="28"/>
        </w:rPr>
        <w:t>Ц</w:t>
      </w:r>
      <w:r w:rsidR="00764184" w:rsidRPr="00764184">
        <w:rPr>
          <w:sz w:val="28"/>
          <w:szCs w:val="28"/>
        </w:rPr>
        <w:t xml:space="preserve">ена продажи земельных участков, находящихся в собственности муниципального образования </w:t>
      </w:r>
      <w:r w:rsidR="00764184">
        <w:rPr>
          <w:sz w:val="28"/>
          <w:szCs w:val="28"/>
        </w:rPr>
        <w:t>«Муниципальный округ Сюмсинский район Удмуртской Республики» (далее – муниципальное образование)</w:t>
      </w:r>
      <w:r w:rsidR="00764184" w:rsidRPr="00764184">
        <w:rPr>
          <w:sz w:val="28"/>
          <w:szCs w:val="28"/>
        </w:rPr>
        <w:t>, предоставляемых без проведения торгов, за исключением случаев, указанных в пункте 1 постановления Правительства Удмуртской Республики от 17</w:t>
      </w:r>
      <w:r w:rsidR="00764184">
        <w:rPr>
          <w:sz w:val="28"/>
          <w:szCs w:val="28"/>
        </w:rPr>
        <w:t xml:space="preserve"> марта </w:t>
      </w:r>
      <w:r w:rsidR="00764184" w:rsidRPr="00764184">
        <w:rPr>
          <w:sz w:val="28"/>
          <w:szCs w:val="28"/>
        </w:rPr>
        <w:t>2015</w:t>
      </w:r>
      <w:r w:rsidR="00764184">
        <w:rPr>
          <w:sz w:val="28"/>
          <w:szCs w:val="28"/>
        </w:rPr>
        <w:t xml:space="preserve"> года </w:t>
      </w:r>
      <w:r w:rsidR="00764184" w:rsidRPr="00764184">
        <w:rPr>
          <w:sz w:val="28"/>
          <w:szCs w:val="28"/>
        </w:rPr>
        <w:t xml:space="preserve"> № 100 «Об установлении цены продажи земельных участков, находящихся в государственной или муниципальной собственности, и порядка определения цены продажи земельных участков, находящихся в</w:t>
      </w:r>
      <w:proofErr w:type="gramEnd"/>
      <w:r w:rsidR="00764184" w:rsidRPr="00764184">
        <w:rPr>
          <w:sz w:val="28"/>
          <w:szCs w:val="28"/>
        </w:rPr>
        <w:t xml:space="preserve"> собственности Удмуртской Республики, и земельных участков, государственная собственность на которые не разграничена, предоставляемых без проведения торгов», определяется на основании кадастровой стоимости земельных участков и составляет:</w:t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r w:rsidRPr="00764184">
        <w:rPr>
          <w:sz w:val="28"/>
          <w:szCs w:val="28"/>
        </w:rPr>
        <w:tab/>
        <w:t>1) 10 процентов кадастровой стоимости земельного участка, расположенного на территории муниципального образования при продаже:</w:t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bookmarkStart w:id="3" w:name="Par3"/>
      <w:bookmarkEnd w:id="3"/>
      <w:r w:rsidRPr="00764184">
        <w:rPr>
          <w:sz w:val="28"/>
          <w:szCs w:val="28"/>
        </w:rPr>
        <w:tab/>
      </w:r>
      <w:proofErr w:type="gramStart"/>
      <w:r w:rsidRPr="00764184">
        <w:rPr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r w:rsidRPr="00764184">
        <w:rPr>
          <w:sz w:val="28"/>
          <w:szCs w:val="28"/>
        </w:rPr>
        <w:tab/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bookmarkStart w:id="4" w:name="Par6"/>
      <w:bookmarkEnd w:id="4"/>
      <w:r w:rsidRPr="00764184">
        <w:rPr>
          <w:sz w:val="28"/>
          <w:szCs w:val="28"/>
        </w:rPr>
        <w:tab/>
      </w:r>
      <w:proofErr w:type="gramStart"/>
      <w:r w:rsidRPr="00764184">
        <w:rPr>
          <w:sz w:val="28"/>
          <w:szCs w:val="28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39199A" w:rsidRDefault="00764184" w:rsidP="00764184">
      <w:pPr>
        <w:pStyle w:val="a4"/>
        <w:jc w:val="both"/>
        <w:rPr>
          <w:sz w:val="28"/>
          <w:szCs w:val="28"/>
        </w:rPr>
        <w:sectPr w:rsidR="0039199A" w:rsidSect="0039199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5" w:name="Par8"/>
      <w:bookmarkEnd w:id="5"/>
      <w:r w:rsidRPr="00764184">
        <w:rPr>
          <w:sz w:val="28"/>
          <w:szCs w:val="28"/>
        </w:rPr>
        <w:tab/>
        <w:t xml:space="preserve">земельных участков, на которых расположены объекты жилищного фонда (в том числе индивидуальные жилые дома), </w:t>
      </w:r>
      <w:proofErr w:type="gramStart"/>
      <w:r w:rsidRPr="00764184">
        <w:rPr>
          <w:sz w:val="28"/>
          <w:szCs w:val="28"/>
        </w:rPr>
        <w:t>инженерной</w:t>
      </w:r>
      <w:proofErr w:type="gramEnd"/>
      <w:r w:rsidRPr="00764184">
        <w:rPr>
          <w:sz w:val="28"/>
          <w:szCs w:val="28"/>
        </w:rPr>
        <w:t xml:space="preserve"> </w:t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r w:rsidRPr="00764184">
        <w:rPr>
          <w:sz w:val="28"/>
          <w:szCs w:val="28"/>
        </w:rPr>
        <w:lastRenderedPageBreak/>
        <w:t>инфраструктуры жилищно-коммунального комплекса, садовые дома, индивидуальные гаражи, используемые для хранения личного автотранспорта, собственникам указанных объектов;</w:t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r w:rsidRPr="00764184">
        <w:rPr>
          <w:sz w:val="28"/>
          <w:szCs w:val="28"/>
        </w:rPr>
        <w:tab/>
        <w:t xml:space="preserve">2) 40 процентов кадастровой стоимости земельного участка при продаже земельных участков, на которых расположены здания, сооружения, за исключением объектов, указанных </w:t>
      </w:r>
      <w:r w:rsidRPr="000C0D93">
        <w:rPr>
          <w:sz w:val="28"/>
          <w:szCs w:val="28"/>
        </w:rPr>
        <w:t xml:space="preserve">в </w:t>
      </w:r>
      <w:hyperlink w:anchor="Par8" w:history="1">
        <w:r w:rsidRPr="000C0D93">
          <w:rPr>
            <w:rStyle w:val="ac"/>
            <w:color w:val="auto"/>
            <w:sz w:val="28"/>
            <w:szCs w:val="28"/>
            <w:u w:val="none"/>
          </w:rPr>
          <w:t>абзаце пятом подпункта 1</w:t>
        </w:r>
      </w:hyperlink>
      <w:r w:rsidRPr="00764184">
        <w:rPr>
          <w:sz w:val="28"/>
          <w:szCs w:val="28"/>
        </w:rPr>
        <w:t xml:space="preserve"> </w:t>
      </w:r>
      <w:r w:rsidR="00276F4D">
        <w:rPr>
          <w:sz w:val="28"/>
          <w:szCs w:val="28"/>
        </w:rPr>
        <w:t xml:space="preserve">настоящего </w:t>
      </w:r>
      <w:r w:rsidRPr="00764184">
        <w:rPr>
          <w:sz w:val="28"/>
          <w:szCs w:val="28"/>
        </w:rPr>
        <w:t>пункта, собственникам таких зданий, сооружений либо помещений в них;</w:t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r w:rsidRPr="00764184">
        <w:rPr>
          <w:sz w:val="28"/>
          <w:szCs w:val="28"/>
        </w:rPr>
        <w:tab/>
      </w:r>
      <w:proofErr w:type="gramStart"/>
      <w:r w:rsidRPr="00764184">
        <w:rPr>
          <w:sz w:val="28"/>
          <w:szCs w:val="28"/>
        </w:rPr>
        <w:t xml:space="preserve">3) 10 процентов кадастровой стоимости земельного участка при продаже земельных участков, предоставленных инвесторам в соответствии </w:t>
      </w:r>
      <w:r w:rsidRPr="000C0D93">
        <w:rPr>
          <w:sz w:val="28"/>
          <w:szCs w:val="28"/>
        </w:rPr>
        <w:t xml:space="preserve">со </w:t>
      </w:r>
      <w:hyperlink r:id="rId9" w:history="1">
        <w:r w:rsidRPr="000C0D93">
          <w:rPr>
            <w:rStyle w:val="ac"/>
            <w:color w:val="auto"/>
            <w:sz w:val="28"/>
            <w:szCs w:val="28"/>
            <w:u w:val="none"/>
          </w:rPr>
          <w:t>статьей 14</w:t>
        </w:r>
      </w:hyperlink>
      <w:r w:rsidRPr="00764184">
        <w:rPr>
          <w:sz w:val="28"/>
          <w:szCs w:val="28"/>
        </w:rPr>
        <w:t xml:space="preserve"> Закона Удмуртской Республики от 22 июня 2006 года </w:t>
      </w:r>
      <w:r w:rsidR="000C0D93">
        <w:rPr>
          <w:sz w:val="28"/>
          <w:szCs w:val="28"/>
        </w:rPr>
        <w:t>№ 26-РЗ «</w:t>
      </w:r>
      <w:r w:rsidRPr="00764184">
        <w:rPr>
          <w:sz w:val="28"/>
          <w:szCs w:val="28"/>
        </w:rPr>
        <w:t>О государственной поддержке инвестиционной деятельности в Удмуртской Республике</w:t>
      </w:r>
      <w:r w:rsidR="000C0D93">
        <w:rPr>
          <w:sz w:val="28"/>
          <w:szCs w:val="28"/>
        </w:rPr>
        <w:t>»</w:t>
      </w:r>
      <w:r w:rsidRPr="00764184">
        <w:rPr>
          <w:sz w:val="28"/>
          <w:szCs w:val="28"/>
        </w:rPr>
        <w:t xml:space="preserve">, на которых расположены завершенные строительством и введенные в эксплуатацию объекты инвестиционной деятельности, за исключением объектов недвижимости, указанных </w:t>
      </w:r>
      <w:r w:rsidRPr="000C0D93">
        <w:rPr>
          <w:sz w:val="28"/>
          <w:szCs w:val="28"/>
        </w:rPr>
        <w:t xml:space="preserve">в </w:t>
      </w:r>
      <w:hyperlink w:anchor="Par8" w:history="1">
        <w:r w:rsidRPr="000C0D93">
          <w:rPr>
            <w:rStyle w:val="ac"/>
            <w:color w:val="auto"/>
            <w:sz w:val="28"/>
            <w:szCs w:val="28"/>
            <w:u w:val="none"/>
          </w:rPr>
          <w:t>абзаце пятом подпункта 1</w:t>
        </w:r>
      </w:hyperlink>
      <w:r w:rsidR="000C0D93">
        <w:rPr>
          <w:sz w:val="28"/>
          <w:szCs w:val="28"/>
        </w:rPr>
        <w:t xml:space="preserve"> </w:t>
      </w:r>
      <w:r w:rsidRPr="00764184">
        <w:rPr>
          <w:sz w:val="28"/>
          <w:szCs w:val="28"/>
        </w:rPr>
        <w:t>пункта</w:t>
      </w:r>
      <w:r w:rsidR="000C0D93">
        <w:rPr>
          <w:sz w:val="28"/>
          <w:szCs w:val="28"/>
        </w:rPr>
        <w:t xml:space="preserve"> 1 настоящего</w:t>
      </w:r>
      <w:proofErr w:type="gramEnd"/>
      <w:r w:rsidR="000C0D93">
        <w:rPr>
          <w:sz w:val="28"/>
          <w:szCs w:val="28"/>
        </w:rPr>
        <w:t xml:space="preserve"> </w:t>
      </w:r>
      <w:proofErr w:type="gramStart"/>
      <w:r w:rsidR="000C0D93">
        <w:rPr>
          <w:sz w:val="28"/>
          <w:szCs w:val="28"/>
        </w:rPr>
        <w:t>постановления</w:t>
      </w:r>
      <w:r w:rsidRPr="00764184">
        <w:rPr>
          <w:sz w:val="28"/>
          <w:szCs w:val="28"/>
        </w:rPr>
        <w:t>, собственникам таких объектов при наличии положительного заключения Министерства экономики Удмуртской Республики о соответствии указанных объектов, в том числе объемов капитальных вложений, реализуемым на таких земельных участках инвестиционным проектам, подготовленного с учетом заключений Министерства строительства, жилищно-коммунального хозяйства и энергетики Удмуртской Республики и органа местного самоуправления муниципального образования в Удмуртской Республике, на территории которого находится земельный участок, о соответствии объектов инвестиционной</w:t>
      </w:r>
      <w:proofErr w:type="gramEnd"/>
      <w:r w:rsidRPr="00764184">
        <w:rPr>
          <w:sz w:val="28"/>
          <w:szCs w:val="28"/>
        </w:rPr>
        <w:t xml:space="preserve"> деятельности реализуемым инвестиционным проектам;</w:t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r w:rsidRPr="00764184">
        <w:rPr>
          <w:sz w:val="28"/>
          <w:szCs w:val="28"/>
        </w:rPr>
        <w:tab/>
        <w:t>3) кадастровую стоимость земельного участка при продаже:</w:t>
      </w:r>
    </w:p>
    <w:p w:rsidR="00764184" w:rsidRPr="000C0D93" w:rsidRDefault="000C0D93" w:rsidP="0076418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4184" w:rsidRPr="00764184">
        <w:rPr>
          <w:sz w:val="28"/>
          <w:szCs w:val="28"/>
        </w:rPr>
        <w:t xml:space="preserve"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</w:t>
      </w:r>
      <w:hyperlink r:id="rId10" w:history="1">
        <w:r w:rsidR="00764184" w:rsidRPr="000C0D93">
          <w:rPr>
            <w:rStyle w:val="ac"/>
            <w:color w:val="auto"/>
            <w:sz w:val="28"/>
            <w:szCs w:val="28"/>
            <w:u w:val="none"/>
          </w:rPr>
          <w:t>кодексом</w:t>
        </w:r>
      </w:hyperlink>
      <w:r w:rsidR="00764184" w:rsidRPr="000C0D93">
        <w:rPr>
          <w:sz w:val="28"/>
          <w:szCs w:val="28"/>
        </w:rPr>
        <w:t xml:space="preserve"> Российской Федерации заключен договор о комплексном освоении территории, за исключением случаев, установленных в </w:t>
      </w:r>
      <w:hyperlink w:anchor="Par3" w:history="1">
        <w:r w:rsidR="00764184" w:rsidRPr="000C0D93">
          <w:rPr>
            <w:rStyle w:val="ac"/>
            <w:color w:val="auto"/>
            <w:sz w:val="28"/>
            <w:szCs w:val="28"/>
            <w:u w:val="none"/>
          </w:rPr>
          <w:t>абзацах втором</w:t>
        </w:r>
      </w:hyperlink>
      <w:r w:rsidR="00764184" w:rsidRPr="000C0D93">
        <w:rPr>
          <w:sz w:val="28"/>
          <w:szCs w:val="28"/>
        </w:rPr>
        <w:t xml:space="preserve"> и </w:t>
      </w:r>
      <w:hyperlink w:anchor="Par6" w:history="1">
        <w:r w:rsidR="00764184" w:rsidRPr="000C0D93">
          <w:rPr>
            <w:rStyle w:val="ac"/>
            <w:color w:val="auto"/>
            <w:sz w:val="28"/>
            <w:szCs w:val="28"/>
            <w:u w:val="none"/>
          </w:rPr>
          <w:t>четвертом подпункта 1</w:t>
        </w:r>
      </w:hyperlink>
      <w:r w:rsidR="00764184" w:rsidRPr="000C0D93">
        <w:rPr>
          <w:sz w:val="28"/>
          <w:szCs w:val="28"/>
        </w:rPr>
        <w:t xml:space="preserve"> </w:t>
      </w:r>
      <w:r w:rsidR="00276F4D">
        <w:rPr>
          <w:sz w:val="28"/>
          <w:szCs w:val="28"/>
        </w:rPr>
        <w:t xml:space="preserve">настоящего </w:t>
      </w:r>
      <w:r w:rsidR="00276F4D" w:rsidRPr="00276F4D">
        <w:rPr>
          <w:sz w:val="28"/>
          <w:szCs w:val="28"/>
        </w:rPr>
        <w:t>пункта</w:t>
      </w:r>
      <w:r w:rsidR="00764184" w:rsidRPr="000C0D93">
        <w:rPr>
          <w:sz w:val="28"/>
          <w:szCs w:val="28"/>
        </w:rPr>
        <w:t>;</w:t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r w:rsidRPr="00764184">
        <w:rPr>
          <w:sz w:val="28"/>
          <w:szCs w:val="28"/>
        </w:rPr>
        <w:tab/>
      </w:r>
      <w:proofErr w:type="gramStart"/>
      <w:r w:rsidRPr="00764184">
        <w:rPr>
          <w:sz w:val="28"/>
          <w:szCs w:val="28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</w:t>
      </w:r>
      <w:proofErr w:type="gramEnd"/>
      <w:r w:rsidRPr="00764184">
        <w:rPr>
          <w:sz w:val="28"/>
          <w:szCs w:val="28"/>
        </w:rPr>
        <w:t xml:space="preserve">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764184">
        <w:rPr>
          <w:sz w:val="28"/>
          <w:szCs w:val="28"/>
        </w:rPr>
        <w:t>истечения срока указанного договора аренды земельного участка</w:t>
      </w:r>
      <w:proofErr w:type="gramEnd"/>
      <w:r w:rsidRPr="00764184">
        <w:rPr>
          <w:sz w:val="28"/>
          <w:szCs w:val="28"/>
        </w:rPr>
        <w:t>;</w:t>
      </w:r>
    </w:p>
    <w:p w:rsidR="0039199A" w:rsidRDefault="00764184" w:rsidP="00764184">
      <w:pPr>
        <w:pStyle w:val="a4"/>
        <w:jc w:val="both"/>
        <w:rPr>
          <w:sz w:val="28"/>
          <w:szCs w:val="28"/>
        </w:rPr>
        <w:sectPr w:rsidR="0039199A" w:rsidSect="0039199A">
          <w:headerReference w:type="default" r:id="rId11"/>
          <w:headerReference w:type="first" r:id="rId12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 w:rsidRPr="00764184">
        <w:rPr>
          <w:sz w:val="28"/>
          <w:szCs w:val="28"/>
        </w:rPr>
        <w:lastRenderedPageBreak/>
        <w:tab/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r w:rsidRPr="00764184">
        <w:rPr>
          <w:sz w:val="28"/>
          <w:szCs w:val="28"/>
        </w:rPr>
        <w:lastRenderedPageBreak/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3" w:history="1">
        <w:r w:rsidRPr="00276F4D">
          <w:rPr>
            <w:rStyle w:val="ac"/>
            <w:color w:val="auto"/>
            <w:sz w:val="28"/>
            <w:szCs w:val="28"/>
            <w:u w:val="none"/>
          </w:rPr>
          <w:t>статьей 39.18</w:t>
        </w:r>
      </w:hyperlink>
      <w:r w:rsidRPr="00276F4D">
        <w:rPr>
          <w:sz w:val="28"/>
          <w:szCs w:val="28"/>
        </w:rPr>
        <w:t xml:space="preserve"> Зе</w:t>
      </w:r>
      <w:r w:rsidRPr="00764184">
        <w:rPr>
          <w:sz w:val="28"/>
          <w:szCs w:val="28"/>
        </w:rPr>
        <w:t>мельного кодекса Российской Федерации;</w:t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r w:rsidRPr="00764184">
        <w:rPr>
          <w:sz w:val="28"/>
          <w:szCs w:val="28"/>
        </w:rPr>
        <w:tab/>
        <w:t xml:space="preserve">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14" w:history="1">
        <w:r w:rsidRPr="00276F4D">
          <w:rPr>
            <w:rStyle w:val="ac"/>
            <w:color w:val="auto"/>
            <w:sz w:val="28"/>
            <w:szCs w:val="28"/>
            <w:u w:val="none"/>
          </w:rPr>
          <w:t>пункте 2 статьи 39.9</w:t>
        </w:r>
      </w:hyperlink>
      <w:r w:rsidRPr="00276F4D">
        <w:rPr>
          <w:sz w:val="28"/>
          <w:szCs w:val="28"/>
        </w:rPr>
        <w:t xml:space="preserve"> З</w:t>
      </w:r>
      <w:r w:rsidRPr="00764184">
        <w:rPr>
          <w:sz w:val="28"/>
          <w:szCs w:val="28"/>
        </w:rPr>
        <w:t>емельного кодекса Российской Федерации;</w:t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r w:rsidRPr="00764184">
        <w:rPr>
          <w:sz w:val="28"/>
          <w:szCs w:val="28"/>
        </w:rPr>
        <w:tab/>
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 территории, заключенных в соответствии с </w:t>
      </w:r>
      <w:r w:rsidRPr="00276F4D">
        <w:rPr>
          <w:sz w:val="28"/>
          <w:szCs w:val="28"/>
        </w:rPr>
        <w:t xml:space="preserve">Федеральным </w:t>
      </w:r>
      <w:hyperlink r:id="rId15" w:history="1">
        <w:r w:rsidRPr="00276F4D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276F4D">
        <w:rPr>
          <w:sz w:val="28"/>
          <w:szCs w:val="28"/>
        </w:rPr>
        <w:t xml:space="preserve"> от 24 июля 2008 года </w:t>
      </w:r>
      <w:r w:rsidR="00276F4D" w:rsidRPr="00276F4D">
        <w:rPr>
          <w:sz w:val="28"/>
          <w:szCs w:val="28"/>
        </w:rPr>
        <w:t>№</w:t>
      </w:r>
      <w:r w:rsidR="00276F4D">
        <w:rPr>
          <w:sz w:val="28"/>
          <w:szCs w:val="28"/>
        </w:rPr>
        <w:t xml:space="preserve"> 161-ФЗ «</w:t>
      </w:r>
      <w:r w:rsidRPr="00276F4D">
        <w:rPr>
          <w:sz w:val="28"/>
          <w:szCs w:val="28"/>
        </w:rPr>
        <w:t>О содействии развитию жилищного строительства</w:t>
      </w:r>
      <w:r w:rsidR="00276F4D">
        <w:rPr>
          <w:sz w:val="28"/>
          <w:szCs w:val="28"/>
        </w:rPr>
        <w:t>»</w:t>
      </w:r>
      <w:r w:rsidRPr="00764184">
        <w:rPr>
          <w:sz w:val="28"/>
          <w:szCs w:val="28"/>
        </w:rPr>
        <w:t>.</w:t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r w:rsidRPr="00764184">
        <w:rPr>
          <w:sz w:val="28"/>
          <w:szCs w:val="28"/>
        </w:rPr>
        <w:tab/>
        <w:t>2. В случае если кадастровая стоимость земельного участка не определена, при определении цены продажи земельного участка применяется рыночная стоимость земельного участка, определенная в соответствии с законодательством Российской Федерации об оценочной деятельности.</w:t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r w:rsidRPr="00764184">
        <w:rPr>
          <w:sz w:val="28"/>
          <w:szCs w:val="28"/>
        </w:rPr>
        <w:tab/>
        <w:t>3. Настоящее постановление не распространяется на случаи продажи:</w:t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r w:rsidRPr="00764184">
        <w:rPr>
          <w:sz w:val="28"/>
          <w:szCs w:val="28"/>
        </w:rPr>
        <w:tab/>
        <w:t>земельных участков из земель сельскохозяйственного назначения или земель населенных пунктов, предназначенных для ведения сельскохозяйственного производства, предоставленных сельскохозяйственным организациям, а также гражданам, осуществляющим деятельность по ведению крестьянского (фермерского) хозяйства, на праве постоянного (бессрочного) пользования или праве пожизненного наследуемого владения, на которых отсутствуют здания или сооружения, указанным лицам;</w:t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r w:rsidRPr="00764184">
        <w:rPr>
          <w:sz w:val="28"/>
          <w:szCs w:val="28"/>
        </w:rPr>
        <w:tab/>
        <w:t>земельных участков из земель сельскохозяйственного назначения или земель населенных пунктов, предназначенных для ведения сельскохозяйственного производства, предоставленных в аренду в результате переоформления права постоянного (бессрочного) пользования или права пожизненного наследуемого владения такими земельными участками на право аренды, на которых отсутствуют здания или сооружения, арендатору;</w:t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  <w:r w:rsidRPr="00764184">
        <w:rPr>
          <w:sz w:val="28"/>
          <w:szCs w:val="28"/>
        </w:rPr>
        <w:tab/>
        <w:t>Цена продажи земельных участков, указанных в настоящем пункте, определяется в порядке, установленном законами Удмуртской Республики.</w:t>
      </w:r>
    </w:p>
    <w:p w:rsidR="00764184" w:rsidRPr="00764184" w:rsidRDefault="0039199A" w:rsidP="00276F4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764184" w:rsidRPr="00764184" w:rsidRDefault="00764184" w:rsidP="00764184">
      <w:pPr>
        <w:pStyle w:val="a4"/>
        <w:jc w:val="both"/>
        <w:rPr>
          <w:sz w:val="28"/>
          <w:szCs w:val="28"/>
        </w:rPr>
      </w:pPr>
    </w:p>
    <w:p w:rsidR="003B159A" w:rsidRPr="00764184" w:rsidRDefault="003B159A" w:rsidP="00764184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C467F0" w:rsidRPr="00764184" w:rsidRDefault="00C467F0" w:rsidP="00764184">
      <w:pPr>
        <w:jc w:val="both"/>
      </w:pPr>
    </w:p>
    <w:sectPr w:rsidR="00C467F0" w:rsidRPr="00764184" w:rsidSect="0039199A">
      <w:type w:val="continuous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F2A" w:rsidRDefault="00955F2A" w:rsidP="0039199A">
      <w:pPr>
        <w:spacing w:line="240" w:lineRule="auto"/>
      </w:pPr>
      <w:r>
        <w:separator/>
      </w:r>
    </w:p>
  </w:endnote>
  <w:endnote w:type="continuationSeparator" w:id="0">
    <w:p w:rsidR="00955F2A" w:rsidRDefault="00955F2A" w:rsidP="00391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F2A" w:rsidRDefault="00955F2A" w:rsidP="0039199A">
      <w:pPr>
        <w:spacing w:line="240" w:lineRule="auto"/>
      </w:pPr>
      <w:r>
        <w:separator/>
      </w:r>
    </w:p>
  </w:footnote>
  <w:footnote w:type="continuationSeparator" w:id="0">
    <w:p w:rsidR="00955F2A" w:rsidRDefault="00955F2A" w:rsidP="003919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28110"/>
      <w:docPartObj>
        <w:docPartGallery w:val="Page Numbers (Top of Page)"/>
        <w:docPartUnique/>
      </w:docPartObj>
    </w:sdtPr>
    <w:sdtContent>
      <w:p w:rsidR="0039199A" w:rsidRDefault="0039199A">
        <w:pPr>
          <w:pStyle w:val="ad"/>
          <w:jc w:val="center"/>
        </w:pPr>
        <w:r>
          <w:t>3</w:t>
        </w:r>
      </w:p>
    </w:sdtContent>
  </w:sdt>
  <w:p w:rsidR="0039199A" w:rsidRDefault="0039199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9A" w:rsidRDefault="0039199A" w:rsidP="0039199A">
    <w:pPr>
      <w:pStyle w:val="ad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9A"/>
    <w:rsid w:val="000C0D93"/>
    <w:rsid w:val="00276F4D"/>
    <w:rsid w:val="00353179"/>
    <w:rsid w:val="0039199A"/>
    <w:rsid w:val="003B159A"/>
    <w:rsid w:val="00472E05"/>
    <w:rsid w:val="005561DF"/>
    <w:rsid w:val="0075017A"/>
    <w:rsid w:val="00764184"/>
    <w:rsid w:val="007D47F4"/>
    <w:rsid w:val="00955F2A"/>
    <w:rsid w:val="00C169C6"/>
    <w:rsid w:val="00C467F0"/>
    <w:rsid w:val="00D3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uiPriority w:val="1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</w:rPr>
  </w:style>
  <w:style w:type="paragraph" w:styleId="a8">
    <w:name w:val="Body Text"/>
    <w:basedOn w:val="a"/>
    <w:link w:val="a9"/>
    <w:rsid w:val="003B159A"/>
    <w:pPr>
      <w:spacing w:after="120" w:line="276" w:lineRule="auto"/>
    </w:pPr>
    <w:rPr>
      <w:rFonts w:ascii="Calibri" w:eastAsia="Calibri" w:hAnsi="Calibri" w:cs="Calibri"/>
      <w:bCs w:val="0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3B159A"/>
    <w:rPr>
      <w:rFonts w:ascii="Calibri" w:eastAsia="Calibri" w:hAnsi="Calibri" w:cs="Calibri"/>
    </w:rPr>
  </w:style>
  <w:style w:type="paragraph" w:customStyle="1" w:styleId="ConsPlusNormal">
    <w:name w:val="ConsPlusNormal"/>
    <w:rsid w:val="003B159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15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159A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uiPriority w:val="99"/>
    <w:unhideWhenUsed/>
    <w:rsid w:val="0076418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9199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9199A"/>
    <w:rPr>
      <w:rFonts w:ascii="Times New Roman" w:hAnsi="Times New Roman"/>
      <w:bCs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39199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9199A"/>
    <w:rPr>
      <w:rFonts w:ascii="Times New Roman" w:hAnsi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uiPriority w:val="1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  <w:lang w:val="ru-RU"/>
    </w:rPr>
  </w:style>
  <w:style w:type="paragraph" w:styleId="a8">
    <w:name w:val="Body Text"/>
    <w:basedOn w:val="a"/>
    <w:link w:val="a9"/>
    <w:rsid w:val="003B159A"/>
    <w:pPr>
      <w:spacing w:after="120" w:line="276" w:lineRule="auto"/>
    </w:pPr>
    <w:rPr>
      <w:rFonts w:ascii="Calibri" w:eastAsia="Calibri" w:hAnsi="Calibri" w:cs="Calibri"/>
      <w:bCs w:val="0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3B159A"/>
    <w:rPr>
      <w:rFonts w:ascii="Calibri" w:eastAsia="Calibri" w:hAnsi="Calibri" w:cs="Calibri"/>
    </w:rPr>
  </w:style>
  <w:style w:type="paragraph" w:customStyle="1" w:styleId="ConsPlusNormal">
    <w:name w:val="ConsPlusNormal"/>
    <w:rsid w:val="003B159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15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159A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uiPriority w:val="99"/>
    <w:unhideWhenUsed/>
    <w:rsid w:val="007641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2AF0941CD49B973F53D39A9CBADC0A4B44E3109909F7CA3546AAEB368945DA7C07C0DCB19BABD473DE2F0C0FC4mCE" TargetMode="External"/><Relationship Id="rId13" Type="http://schemas.openxmlformats.org/officeDocument/2006/relationships/hyperlink" Target="consultantplus://offline/ref=B51F5245D744201301E5FC476D87ECBCEABE3CB2EA42E67EF8E7DA8F23A2E6C0938591073B154EDBAF2602E0F3CD0A55FBE8B733E4q2w1H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2AF0941CD49B973F53D39A9CBADC0A4C4CE1139E05F7CA3546AAEB368945DA6E0798D5B492BE80278478010D46EC057953AEA193C0m9E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51F5245D744201301E5FC476D87ECBCEABE3DBAE94FE67EF8E7DA8F23A2E6C08185C9023E1F5B8FFA7C55EDF1qCwEH" TargetMode="External"/><Relationship Id="rId10" Type="http://schemas.openxmlformats.org/officeDocument/2006/relationships/hyperlink" Target="consultantplus://offline/ref=B51F5245D744201301E5FC476D87ECBCEABE3CB1ED40E67EF8E7DA8F23A2E6C08185C9023E1F5B8FFA7C55EDF1qCwE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51F5245D744201301E5E24A7BEBB2B4EAB261BEEB44EB28A3BBDCD87CF2E095D3C5975B7D59488EFE6256E9F4C44004BBA3B833E43E41ECF507B516q6w6H" TargetMode="External"/><Relationship Id="rId14" Type="http://schemas.openxmlformats.org/officeDocument/2006/relationships/hyperlink" Target="consultantplus://offline/ref=B51F5245D744201301E5FC476D87ECBCEABE3CB2EA42E67EF8E7DA8F23A2E6C09385910A381E4EDBAF2602E0F3CD0A55FBE8B733E4q2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2022-05-12T04:26:00Z</cp:lastPrinted>
  <dcterms:created xsi:type="dcterms:W3CDTF">2022-05-12T04:27:00Z</dcterms:created>
  <dcterms:modified xsi:type="dcterms:W3CDTF">2022-05-12T04:27:00Z</dcterms:modified>
</cp:coreProperties>
</file>