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1701"/>
        <w:gridCol w:w="4003"/>
      </w:tblGrid>
      <w:tr w:rsidR="00F80A27" w:rsidRPr="00F80A27" w:rsidTr="00F80A27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80A27" w:rsidRPr="00F80A27" w:rsidRDefault="00F80A27" w:rsidP="00F80A27">
            <w:pPr>
              <w:spacing w:line="240" w:lineRule="auto"/>
              <w:jc w:val="center"/>
              <w:rPr>
                <w:rFonts w:eastAsia="Calibri" w:cs="Times New Roman"/>
                <w:bCs w:val="0"/>
                <w:spacing w:val="50"/>
                <w:lang w:eastAsia="en-US"/>
              </w:rPr>
            </w:pPr>
            <w:r w:rsidRPr="00F80A27">
              <w:rPr>
                <w:rFonts w:eastAsia="Calibri" w:cs="Times New Roman"/>
                <w:bCs w:val="0"/>
                <w:spacing w:val="50"/>
                <w:lang w:eastAsia="en-US"/>
              </w:rPr>
              <w:t xml:space="preserve">Администрация </w:t>
            </w:r>
            <w:r w:rsidRPr="00F80A27">
              <w:rPr>
                <w:rFonts w:eastAsia="Calibri" w:cs="Times New Roman"/>
                <w:bCs w:val="0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F80A27" w:rsidRPr="00F80A27" w:rsidRDefault="00F80A27" w:rsidP="00F80A27">
            <w:pPr>
              <w:spacing w:line="240" w:lineRule="auto"/>
              <w:jc w:val="center"/>
              <w:rPr>
                <w:rFonts w:eastAsia="Calibri" w:cs="Times New Roman"/>
                <w:bCs w:val="0"/>
                <w:spacing w:val="50"/>
                <w:lang w:eastAsia="en-US"/>
              </w:rPr>
            </w:pPr>
            <w:r w:rsidRPr="00F80A27">
              <w:rPr>
                <w:rFonts w:eastAsia="Calibri" w:cs="Times New Roman"/>
                <w:bCs w:val="0"/>
                <w:spacing w:val="50"/>
                <w:lang w:eastAsia="en-US"/>
              </w:rPr>
              <w:t>Сюмсинский район</w:t>
            </w:r>
          </w:p>
          <w:p w:rsidR="00F80A27" w:rsidRPr="00F80A27" w:rsidRDefault="00F80A27" w:rsidP="00F80A27">
            <w:pPr>
              <w:spacing w:after="120" w:line="240" w:lineRule="auto"/>
              <w:jc w:val="center"/>
              <w:rPr>
                <w:rFonts w:eastAsia="Calibri" w:cs="Times New Roman"/>
                <w:bCs w:val="0"/>
                <w:spacing w:val="20"/>
                <w:lang w:eastAsia="en-US"/>
              </w:rPr>
            </w:pPr>
            <w:r w:rsidRPr="00F80A27">
              <w:rPr>
                <w:rFonts w:eastAsia="Calibri" w:cs="Times New Roman"/>
                <w:bCs w:val="0"/>
                <w:spacing w:val="50"/>
                <w:lang w:eastAsia="en-US"/>
              </w:rPr>
              <w:t>Удмуртской Республики»</w:t>
            </w:r>
          </w:p>
          <w:p w:rsidR="00F80A27" w:rsidRPr="00F80A27" w:rsidRDefault="00F80A27" w:rsidP="00F80A27">
            <w:pPr>
              <w:spacing w:after="120" w:line="276" w:lineRule="auto"/>
              <w:jc w:val="center"/>
              <w:rPr>
                <w:rFonts w:eastAsia="Calibri" w:cs="Times New Roman"/>
                <w:bCs w:val="0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0A27" w:rsidRPr="00F80A27" w:rsidRDefault="00F80A27" w:rsidP="00F80A27">
            <w:pPr>
              <w:spacing w:after="200" w:line="276" w:lineRule="auto"/>
              <w:jc w:val="center"/>
              <w:rPr>
                <w:rFonts w:eastAsia="Calibri" w:cs="Times New Roman"/>
                <w:bCs w:val="0"/>
                <w:spacing w:val="20"/>
                <w:lang w:eastAsia="en-US"/>
              </w:rPr>
            </w:pPr>
            <w:r w:rsidRPr="00F80A27">
              <w:rPr>
                <w:rFonts w:eastAsia="Calibri" w:cs="Times New Roman"/>
                <w:bCs w:val="0"/>
                <w:noProof/>
                <w:spacing w:val="20"/>
                <w:lang w:eastAsia="ru-RU"/>
              </w:rPr>
              <w:drawing>
                <wp:inline distT="0" distB="0" distL="0" distR="0">
                  <wp:extent cx="711200" cy="68580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0A27" w:rsidRPr="00F80A27" w:rsidRDefault="00F80A27" w:rsidP="00F80A27">
            <w:pPr>
              <w:spacing w:line="240" w:lineRule="auto"/>
              <w:jc w:val="center"/>
              <w:rPr>
                <w:rFonts w:eastAsia="Calibri" w:cs="Calibri"/>
                <w:bCs w:val="0"/>
                <w:spacing w:val="50"/>
                <w:lang w:eastAsia="en-US"/>
              </w:rPr>
            </w:pPr>
            <w:r w:rsidRPr="00F80A27">
              <w:rPr>
                <w:rFonts w:eastAsia="Calibri" w:cs="Calibri"/>
                <w:bCs w:val="0"/>
                <w:spacing w:val="50"/>
                <w:lang w:eastAsia="en-US"/>
              </w:rPr>
              <w:t xml:space="preserve">«Удмурт </w:t>
            </w:r>
            <w:proofErr w:type="spellStart"/>
            <w:r w:rsidRPr="00F80A27">
              <w:rPr>
                <w:rFonts w:eastAsia="Calibri" w:cs="Calibri"/>
                <w:bCs w:val="0"/>
                <w:spacing w:val="50"/>
                <w:lang w:eastAsia="en-US"/>
              </w:rPr>
              <w:t>Элькунысь</w:t>
            </w:r>
            <w:proofErr w:type="spellEnd"/>
          </w:p>
          <w:p w:rsidR="00F80A27" w:rsidRPr="00F80A27" w:rsidRDefault="00F80A27" w:rsidP="00F80A27">
            <w:pPr>
              <w:spacing w:line="240" w:lineRule="auto"/>
              <w:jc w:val="center"/>
              <w:rPr>
                <w:rFonts w:eastAsia="Calibri" w:cs="Calibri"/>
                <w:bCs w:val="0"/>
                <w:spacing w:val="50"/>
                <w:lang w:eastAsia="en-US"/>
              </w:rPr>
            </w:pPr>
            <w:r w:rsidRPr="00F80A27">
              <w:rPr>
                <w:rFonts w:eastAsia="Calibri" w:cs="Calibri"/>
                <w:bCs w:val="0"/>
                <w:spacing w:val="50"/>
                <w:lang w:eastAsia="en-US"/>
              </w:rPr>
              <w:t xml:space="preserve">Сюмси </w:t>
            </w:r>
            <w:proofErr w:type="spellStart"/>
            <w:r w:rsidRPr="00F80A27">
              <w:rPr>
                <w:rFonts w:eastAsia="Calibri" w:cs="Calibri"/>
                <w:bCs w:val="0"/>
                <w:spacing w:val="50"/>
                <w:lang w:eastAsia="en-US"/>
              </w:rPr>
              <w:t>ёрос</w:t>
            </w:r>
            <w:proofErr w:type="spellEnd"/>
            <w:r w:rsidRPr="00F80A27">
              <w:rPr>
                <w:rFonts w:eastAsia="Calibri" w:cs="Calibri"/>
                <w:bCs w:val="0"/>
                <w:spacing w:val="50"/>
                <w:lang w:eastAsia="en-US"/>
              </w:rPr>
              <w:t xml:space="preserve"> </w:t>
            </w:r>
          </w:p>
          <w:p w:rsidR="00F80A27" w:rsidRPr="00F80A27" w:rsidRDefault="00F80A27" w:rsidP="00F80A27">
            <w:pPr>
              <w:spacing w:line="240" w:lineRule="auto"/>
              <w:jc w:val="center"/>
              <w:rPr>
                <w:rFonts w:eastAsia="Calibri" w:cs="Calibri"/>
                <w:bCs w:val="0"/>
                <w:spacing w:val="50"/>
                <w:lang w:eastAsia="en-US"/>
              </w:rPr>
            </w:pPr>
            <w:r w:rsidRPr="00F80A27">
              <w:rPr>
                <w:rFonts w:eastAsia="Calibri" w:cs="Calibri"/>
                <w:bCs w:val="0"/>
                <w:spacing w:val="50"/>
                <w:lang w:eastAsia="en-US"/>
              </w:rPr>
              <w:t>муниципал округ»</w:t>
            </w:r>
          </w:p>
          <w:p w:rsidR="00F80A27" w:rsidRPr="00F80A27" w:rsidRDefault="00F80A27" w:rsidP="00F80A27">
            <w:pPr>
              <w:spacing w:line="240" w:lineRule="auto"/>
              <w:jc w:val="center"/>
              <w:rPr>
                <w:rFonts w:eastAsia="Calibri" w:cs="Times New Roman"/>
                <w:bCs w:val="0"/>
                <w:spacing w:val="20"/>
                <w:lang w:eastAsia="en-US"/>
              </w:rPr>
            </w:pPr>
            <w:r w:rsidRPr="00F80A27">
              <w:rPr>
                <w:rFonts w:ascii="Udmurt Academy" w:eastAsia="Calibri" w:hAnsi="Udmurt Academy" w:cs="Udmurt Academy"/>
                <w:bCs w:val="0"/>
                <w:spacing w:val="50"/>
                <w:lang w:eastAsia="en-US"/>
              </w:rPr>
              <w:t xml:space="preserve">муниципал </w:t>
            </w:r>
            <w:proofErr w:type="spellStart"/>
            <w:r w:rsidRPr="00F80A27">
              <w:rPr>
                <w:rFonts w:ascii="Udmurt Academy" w:eastAsia="Calibri" w:hAnsi="Udmurt Academy" w:cs="Udmurt Academy"/>
                <w:bCs w:val="0"/>
                <w:spacing w:val="50"/>
                <w:lang w:eastAsia="en-US"/>
              </w:rPr>
              <w:t>кылдытэтлэн</w:t>
            </w:r>
            <w:proofErr w:type="spellEnd"/>
            <w:r w:rsidRPr="00F80A27">
              <w:rPr>
                <w:rFonts w:ascii="Udmurt Academy" w:eastAsia="Calibri" w:hAnsi="Udmurt Academy" w:cs="Udmurt Academy"/>
                <w:bCs w:val="0"/>
                <w:spacing w:val="50"/>
                <w:lang w:eastAsia="en-US"/>
              </w:rPr>
              <w:t xml:space="preserve"> </w:t>
            </w:r>
            <w:proofErr w:type="spellStart"/>
            <w:r w:rsidRPr="00F80A27">
              <w:rPr>
                <w:rFonts w:eastAsia="Calibri" w:cs="Calibri"/>
                <w:bCs w:val="0"/>
                <w:spacing w:val="50"/>
                <w:lang w:eastAsia="en-US"/>
              </w:rPr>
              <w:t>А</w:t>
            </w:r>
            <w:r w:rsidRPr="00F80A27">
              <w:rPr>
                <w:rFonts w:ascii="Udmurt Academy" w:eastAsia="Calibri" w:hAnsi="Udmurt Academy" w:cs="Udmurt Academy"/>
                <w:bCs w:val="0"/>
                <w:spacing w:val="50"/>
                <w:lang w:eastAsia="en-US"/>
              </w:rPr>
              <w:t>дминистрациез</w:t>
            </w:r>
            <w:proofErr w:type="spellEnd"/>
            <w:r w:rsidRPr="00F80A27">
              <w:rPr>
                <w:rFonts w:eastAsia="Calibri" w:cs="Times New Roman"/>
                <w:bCs w:val="0"/>
                <w:spacing w:val="20"/>
                <w:lang w:eastAsia="en-US"/>
              </w:rPr>
              <w:t xml:space="preserve"> </w:t>
            </w:r>
          </w:p>
        </w:tc>
      </w:tr>
    </w:tbl>
    <w:p w:rsidR="00F80A27" w:rsidRPr="00F80A27" w:rsidRDefault="00F80A27" w:rsidP="00F80A27">
      <w:pPr>
        <w:keepNext/>
        <w:spacing w:line="240" w:lineRule="auto"/>
        <w:jc w:val="center"/>
        <w:outlineLvl w:val="0"/>
        <w:rPr>
          <w:rFonts w:eastAsia="Times New Roman" w:cs="Times New Roman"/>
          <w:b/>
          <w:spacing w:val="20"/>
          <w:sz w:val="40"/>
          <w:szCs w:val="40"/>
          <w:lang w:eastAsia="ru-RU"/>
        </w:rPr>
      </w:pPr>
      <w:r w:rsidRPr="00F80A27">
        <w:rPr>
          <w:rFonts w:eastAsia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F80A27" w:rsidRPr="00F80A27" w:rsidRDefault="00F80A27" w:rsidP="00F80A27">
      <w:pPr>
        <w:keepNext/>
        <w:spacing w:line="240" w:lineRule="auto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F80A27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F80A27" w:rsidRPr="00DD7139" w:rsidRDefault="00F80A27" w:rsidP="00F80A27">
      <w:pPr>
        <w:keepNext/>
        <w:spacing w:line="240" w:lineRule="auto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DD7139">
        <w:rPr>
          <w:rFonts w:eastAsia="Times New Roman" w:cs="Times New Roman"/>
          <w:sz w:val="26"/>
          <w:szCs w:val="26"/>
          <w:lang w:eastAsia="ru-RU"/>
        </w:rPr>
        <w:t xml:space="preserve">от </w:t>
      </w:r>
      <w:r w:rsidR="0057272A">
        <w:rPr>
          <w:rFonts w:eastAsia="Times New Roman" w:cs="Times New Roman"/>
          <w:sz w:val="26"/>
          <w:szCs w:val="26"/>
          <w:lang w:eastAsia="ru-RU"/>
        </w:rPr>
        <w:t>11</w:t>
      </w:r>
      <w:r w:rsidRPr="00DD7139">
        <w:rPr>
          <w:rFonts w:eastAsia="Times New Roman" w:cs="Times New Roman"/>
          <w:sz w:val="26"/>
          <w:szCs w:val="26"/>
          <w:lang w:eastAsia="ru-RU"/>
        </w:rPr>
        <w:t xml:space="preserve"> мая 2022 года                                                          </w:t>
      </w:r>
      <w:r w:rsidR="0057272A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="0057272A">
        <w:rPr>
          <w:rFonts w:eastAsia="Times New Roman" w:cs="Times New Roman"/>
          <w:sz w:val="26"/>
          <w:szCs w:val="26"/>
          <w:lang w:eastAsia="ru-RU"/>
        </w:rPr>
        <w:tab/>
        <w:t xml:space="preserve">          № 275</w:t>
      </w:r>
    </w:p>
    <w:p w:rsidR="00F80A27" w:rsidRPr="00DD7139" w:rsidRDefault="00F80A27" w:rsidP="00F80A27">
      <w:pPr>
        <w:spacing w:after="200" w:line="276" w:lineRule="auto"/>
        <w:jc w:val="center"/>
        <w:rPr>
          <w:rFonts w:eastAsia="Calibri" w:cs="Times New Roman"/>
          <w:bCs w:val="0"/>
          <w:sz w:val="26"/>
          <w:szCs w:val="26"/>
          <w:lang w:eastAsia="en-US"/>
        </w:rPr>
      </w:pPr>
      <w:r w:rsidRPr="00DD7139">
        <w:rPr>
          <w:rFonts w:eastAsia="Calibri" w:cs="Times New Roman"/>
          <w:bCs w:val="0"/>
          <w:sz w:val="26"/>
          <w:szCs w:val="26"/>
          <w:lang w:eastAsia="en-US"/>
        </w:rPr>
        <w:t>с. Сюмси</w:t>
      </w:r>
    </w:p>
    <w:p w:rsidR="00F80A27" w:rsidRPr="00DD7139" w:rsidRDefault="00F80A27" w:rsidP="00F80A27">
      <w:pPr>
        <w:spacing w:line="240" w:lineRule="auto"/>
        <w:jc w:val="center"/>
        <w:rPr>
          <w:rFonts w:eastAsia="Times New Roman" w:cs="Times New Roman"/>
          <w:bCs w:val="0"/>
          <w:color w:val="000000"/>
          <w:sz w:val="26"/>
          <w:szCs w:val="26"/>
          <w:lang w:eastAsia="ru-RU"/>
        </w:rPr>
      </w:pPr>
    </w:p>
    <w:p w:rsidR="00F80A27" w:rsidRPr="00DD7139" w:rsidRDefault="00F80A27" w:rsidP="00F80A27">
      <w:pPr>
        <w:spacing w:line="240" w:lineRule="auto"/>
        <w:ind w:firstLine="70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DD7139">
        <w:rPr>
          <w:rFonts w:eastAsia="Times New Roman" w:cs="Times New Roman"/>
          <w:sz w:val="26"/>
          <w:szCs w:val="26"/>
          <w:lang w:eastAsia="ru-RU"/>
        </w:rPr>
        <w:t>О порядке списания имущества казны муниципального образования «Муниципальный округ Сюмсинский район Удмуртской Республики»</w:t>
      </w:r>
    </w:p>
    <w:p w:rsidR="00F80A27" w:rsidRPr="00DD7139" w:rsidRDefault="00F80A27" w:rsidP="00F80A27">
      <w:pPr>
        <w:spacing w:line="240" w:lineRule="auto"/>
        <w:ind w:firstLine="709"/>
        <w:jc w:val="both"/>
        <w:rPr>
          <w:rFonts w:eastAsia="Times New Roman" w:cs="Times New Roman"/>
          <w:bCs w:val="0"/>
          <w:color w:val="000000"/>
          <w:sz w:val="26"/>
          <w:szCs w:val="26"/>
          <w:lang w:eastAsia="ru-RU"/>
        </w:rPr>
      </w:pPr>
    </w:p>
    <w:p w:rsidR="00F80A27" w:rsidRPr="00DD7139" w:rsidRDefault="00F80A27" w:rsidP="0057272A">
      <w:pPr>
        <w:ind w:firstLine="709"/>
        <w:jc w:val="both"/>
        <w:rPr>
          <w:rFonts w:eastAsia="Times New Roman" w:cs="Times New Roman"/>
          <w:bCs w:val="0"/>
          <w:color w:val="000000"/>
          <w:spacing w:val="20"/>
          <w:sz w:val="26"/>
          <w:szCs w:val="26"/>
          <w:lang w:eastAsia="ru-RU"/>
        </w:rPr>
      </w:pPr>
      <w:proofErr w:type="gramStart"/>
      <w:r w:rsidRPr="00DD7139">
        <w:rPr>
          <w:rFonts w:eastAsia="Calibri" w:cs="Times New Roman"/>
          <w:sz w:val="26"/>
          <w:szCs w:val="26"/>
        </w:rPr>
        <w:t xml:space="preserve">В соответствии с Гражданским кодексом Российской Федерации, Положением </w:t>
      </w:r>
      <w:r w:rsidRPr="00DD7139">
        <w:rPr>
          <w:rFonts w:eastAsia="Times New Roman" w:cs="Times New Roman"/>
          <w:bCs w:val="0"/>
          <w:sz w:val="26"/>
          <w:szCs w:val="26"/>
          <w:lang w:eastAsia="ru-RU"/>
        </w:rPr>
        <w:t>о порядке управления и распоряжения муниципальной собственностью муниципального округа «Муниципальный округ Сюмсинский район Удмуртской Республики»</w:t>
      </w:r>
      <w:r w:rsidRPr="00DD7139">
        <w:rPr>
          <w:rFonts w:eastAsia="Calibri" w:cs="Times New Roman"/>
          <w:sz w:val="26"/>
          <w:szCs w:val="26"/>
        </w:rPr>
        <w:t xml:space="preserve">, утвержденным решением Совета депутатов </w:t>
      </w:r>
      <w:r w:rsidRPr="00DD7139">
        <w:rPr>
          <w:rFonts w:eastAsia="Times New Roman" w:cs="Times New Roman"/>
          <w:sz w:val="26"/>
          <w:szCs w:val="26"/>
          <w:lang w:eastAsia="ru-RU"/>
        </w:rPr>
        <w:t>муниципального образования «Муниципальный округ Сюмсинский район Удмуртской Республики» от 14 апреля 2022 года № 150</w:t>
      </w:r>
      <w:r w:rsidR="00324B2D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7272A">
        <w:rPr>
          <w:rFonts w:eastAsia="Times New Roman" w:cs="Times New Roman"/>
          <w:sz w:val="26"/>
          <w:szCs w:val="26"/>
          <w:lang w:eastAsia="ru-RU"/>
        </w:rPr>
        <w:t>«</w:t>
      </w:r>
      <w:r w:rsidR="0057272A" w:rsidRPr="0057272A">
        <w:rPr>
          <w:sz w:val="26"/>
          <w:szCs w:val="26"/>
        </w:rPr>
        <w:t>Об утверждении Положения о порядке управления и распоряжения муниципальной собственностью муниципального образования «Муниципальный округ Сюмсинский район Удмуртской Республики»</w:t>
      </w:r>
      <w:r w:rsidR="0057272A">
        <w:rPr>
          <w:sz w:val="26"/>
          <w:szCs w:val="26"/>
        </w:rPr>
        <w:t>»</w:t>
      </w:r>
      <w:r w:rsidRPr="00DD7139">
        <w:rPr>
          <w:rFonts w:eastAsia="Times New Roman" w:cs="Times New Roman"/>
          <w:sz w:val="26"/>
          <w:szCs w:val="26"/>
          <w:lang w:eastAsia="ru-RU"/>
        </w:rPr>
        <w:t>,</w:t>
      </w:r>
      <w:r w:rsidRPr="00DD7139">
        <w:rPr>
          <w:rFonts w:eastAsia="Calibri" w:cs="Times New Roman"/>
          <w:sz w:val="26"/>
          <w:szCs w:val="26"/>
        </w:rPr>
        <w:t xml:space="preserve"> в</w:t>
      </w:r>
      <w:proofErr w:type="gramEnd"/>
      <w:r w:rsidRPr="00DD7139">
        <w:rPr>
          <w:rFonts w:eastAsia="Calibri" w:cs="Times New Roman"/>
          <w:sz w:val="26"/>
          <w:szCs w:val="26"/>
        </w:rPr>
        <w:t xml:space="preserve"> </w:t>
      </w:r>
      <w:proofErr w:type="gramStart"/>
      <w:r w:rsidRPr="00DD7139">
        <w:rPr>
          <w:rFonts w:eastAsia="Calibri" w:cs="Times New Roman"/>
          <w:sz w:val="26"/>
          <w:szCs w:val="26"/>
        </w:rPr>
        <w:t xml:space="preserve">целях усиления контроля за сохранностью и использованием имущества казны муниципального образования «Муниципальный округ Сюмсинский район Удмуртской Республики», руководствуясь Уставом </w:t>
      </w:r>
      <w:r w:rsidRPr="00DD7139">
        <w:rPr>
          <w:rFonts w:eastAsia="Times New Roman" w:cs="Times New Roman"/>
          <w:sz w:val="26"/>
          <w:szCs w:val="26"/>
          <w:lang w:eastAsia="ru-RU"/>
        </w:rPr>
        <w:t>муниципального образования «Муниципальный округ Сюмсинский район Удмуртской Республики»,</w:t>
      </w:r>
      <w:r w:rsidRPr="00DD7139">
        <w:rPr>
          <w:rFonts w:eastAsia="Calibri" w:cs="Times New Roman"/>
          <w:sz w:val="26"/>
          <w:szCs w:val="26"/>
        </w:rPr>
        <w:t xml:space="preserve">  </w:t>
      </w:r>
      <w:r w:rsidRPr="00DD7139">
        <w:rPr>
          <w:rFonts w:eastAsia="Times New Roman" w:cs="Times New Roman"/>
          <w:b/>
          <w:bCs w:val="0"/>
          <w:color w:val="000000"/>
          <w:sz w:val="26"/>
          <w:szCs w:val="26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DD7139">
        <w:rPr>
          <w:rFonts w:eastAsia="Times New Roman" w:cs="Times New Roman"/>
          <w:b/>
          <w:bCs w:val="0"/>
          <w:color w:val="000000"/>
          <w:spacing w:val="20"/>
          <w:sz w:val="26"/>
          <w:szCs w:val="26"/>
          <w:lang w:eastAsia="ru-RU"/>
        </w:rPr>
        <w:t>постановляет:</w:t>
      </w:r>
      <w:proofErr w:type="gramEnd"/>
    </w:p>
    <w:p w:rsidR="00F80A27" w:rsidRPr="00DD7139" w:rsidRDefault="00FC3434" w:rsidP="00FC3434">
      <w:pPr>
        <w:pStyle w:val="a4"/>
        <w:jc w:val="both"/>
        <w:rPr>
          <w:rFonts w:eastAsia="Calibri"/>
          <w:sz w:val="26"/>
          <w:szCs w:val="26"/>
          <w:lang w:eastAsia="ru-RU"/>
        </w:rPr>
      </w:pPr>
      <w:r w:rsidRPr="00DD7139">
        <w:rPr>
          <w:rFonts w:eastAsia="Calibri"/>
          <w:sz w:val="26"/>
          <w:szCs w:val="26"/>
          <w:lang w:eastAsia="en-US"/>
        </w:rPr>
        <w:tab/>
        <w:t xml:space="preserve">1. </w:t>
      </w:r>
      <w:r w:rsidR="00F80A27" w:rsidRPr="00DD7139">
        <w:rPr>
          <w:rFonts w:eastAsia="Calibri"/>
          <w:sz w:val="26"/>
          <w:szCs w:val="26"/>
          <w:lang w:eastAsia="en-US"/>
        </w:rPr>
        <w:t xml:space="preserve">Утвердить прилагаемый </w:t>
      </w:r>
      <w:hyperlink r:id="rId8" w:history="1">
        <w:r w:rsidR="00F80A27" w:rsidRPr="00DD7139">
          <w:rPr>
            <w:rFonts w:eastAsia="Calibri"/>
            <w:sz w:val="26"/>
            <w:szCs w:val="26"/>
            <w:lang w:eastAsia="ru-RU"/>
          </w:rPr>
          <w:t>Порядок</w:t>
        </w:r>
      </w:hyperlink>
      <w:r w:rsidR="00F80A27" w:rsidRPr="00DD7139">
        <w:rPr>
          <w:rFonts w:eastAsia="Calibri"/>
          <w:sz w:val="26"/>
          <w:szCs w:val="26"/>
          <w:lang w:eastAsia="ru-RU"/>
        </w:rPr>
        <w:t xml:space="preserve"> списания имущества казны</w:t>
      </w:r>
      <w:r w:rsidRPr="00DD7139">
        <w:rPr>
          <w:rFonts w:eastAsia="Calibri"/>
          <w:sz w:val="26"/>
          <w:szCs w:val="26"/>
          <w:lang w:eastAsia="ru-RU"/>
        </w:rPr>
        <w:t xml:space="preserve"> </w:t>
      </w:r>
      <w:r w:rsidR="00F80A27" w:rsidRPr="00DD7139">
        <w:rPr>
          <w:rFonts w:eastAsia="Calibri"/>
          <w:sz w:val="26"/>
          <w:szCs w:val="26"/>
          <w:lang w:eastAsia="ru-RU"/>
        </w:rPr>
        <w:t>муниципального образования «Муниципальный округ Сюмсинский район Удмуртской Республики».</w:t>
      </w:r>
    </w:p>
    <w:p w:rsidR="009D3B92" w:rsidRPr="00DD7139" w:rsidRDefault="00FC3434" w:rsidP="00FC3434">
      <w:pPr>
        <w:pStyle w:val="a4"/>
        <w:jc w:val="both"/>
        <w:rPr>
          <w:rFonts w:eastAsia="Calibri"/>
          <w:sz w:val="26"/>
          <w:szCs w:val="26"/>
          <w:lang w:eastAsia="ru-RU"/>
        </w:rPr>
      </w:pPr>
      <w:bookmarkStart w:id="0" w:name="sub_2"/>
      <w:r w:rsidRPr="00DD7139">
        <w:rPr>
          <w:sz w:val="26"/>
          <w:szCs w:val="26"/>
        </w:rPr>
        <w:tab/>
      </w:r>
      <w:bookmarkEnd w:id="0"/>
      <w:r w:rsidRPr="00DD7139">
        <w:rPr>
          <w:sz w:val="26"/>
          <w:szCs w:val="26"/>
        </w:rPr>
        <w:t>2</w:t>
      </w:r>
      <w:r w:rsidRPr="00DD7139">
        <w:rPr>
          <w:rFonts w:eastAsia="Calibri"/>
          <w:sz w:val="26"/>
          <w:szCs w:val="26"/>
          <w:lang w:eastAsia="ru-RU"/>
        </w:rPr>
        <w:t xml:space="preserve">. Признать </w:t>
      </w:r>
      <w:r w:rsidR="009D3B92" w:rsidRPr="00DD7139">
        <w:rPr>
          <w:rFonts w:eastAsia="Calibri"/>
          <w:sz w:val="26"/>
          <w:szCs w:val="26"/>
          <w:lang w:eastAsia="ru-RU"/>
        </w:rPr>
        <w:t>утратившим</w:t>
      </w:r>
      <w:r w:rsidRPr="00DD7139">
        <w:rPr>
          <w:rFonts w:eastAsia="Calibri"/>
          <w:sz w:val="26"/>
          <w:szCs w:val="26"/>
          <w:lang w:eastAsia="ru-RU"/>
        </w:rPr>
        <w:t>и</w:t>
      </w:r>
      <w:r w:rsidR="009D3B92" w:rsidRPr="00DD7139">
        <w:rPr>
          <w:rFonts w:eastAsia="Calibri"/>
          <w:sz w:val="26"/>
          <w:szCs w:val="26"/>
          <w:lang w:eastAsia="ru-RU"/>
        </w:rPr>
        <w:t xml:space="preserve"> силу:</w:t>
      </w:r>
    </w:p>
    <w:p w:rsidR="009D3B92" w:rsidRPr="00DD7139" w:rsidRDefault="00FC3434" w:rsidP="00FC3434">
      <w:pPr>
        <w:pStyle w:val="a4"/>
        <w:jc w:val="both"/>
        <w:rPr>
          <w:rFonts w:eastAsia="Calibri"/>
          <w:sz w:val="26"/>
          <w:szCs w:val="26"/>
          <w:lang w:eastAsia="ru-RU"/>
        </w:rPr>
      </w:pPr>
      <w:r w:rsidRPr="00DD7139">
        <w:rPr>
          <w:rFonts w:eastAsia="Calibri"/>
          <w:sz w:val="26"/>
          <w:szCs w:val="26"/>
          <w:lang w:eastAsia="ru-RU"/>
        </w:rPr>
        <w:tab/>
      </w:r>
      <w:r w:rsidR="009D3B92" w:rsidRPr="00DD7139">
        <w:rPr>
          <w:rFonts w:eastAsia="Calibri"/>
          <w:sz w:val="26"/>
          <w:szCs w:val="26"/>
          <w:lang w:eastAsia="ru-RU"/>
        </w:rPr>
        <w:t xml:space="preserve">постановление Администрации муниципального образования </w:t>
      </w:r>
      <w:r w:rsidR="00EA22FE" w:rsidRPr="00DD7139">
        <w:rPr>
          <w:rFonts w:eastAsia="Calibri"/>
          <w:sz w:val="26"/>
          <w:szCs w:val="26"/>
          <w:lang w:eastAsia="ru-RU"/>
        </w:rPr>
        <w:t>«Сюмсинский район»</w:t>
      </w:r>
      <w:r w:rsidRPr="00DD7139">
        <w:rPr>
          <w:rFonts w:eastAsia="Calibri"/>
          <w:sz w:val="26"/>
          <w:szCs w:val="26"/>
          <w:lang w:eastAsia="ru-RU"/>
        </w:rPr>
        <w:t xml:space="preserve"> </w:t>
      </w:r>
      <w:r w:rsidR="009D3B92" w:rsidRPr="00DD7139">
        <w:rPr>
          <w:rFonts w:eastAsia="Calibri"/>
          <w:sz w:val="26"/>
          <w:szCs w:val="26"/>
          <w:lang w:eastAsia="ru-RU"/>
        </w:rPr>
        <w:t>Удмуртской Республики от 20 декабря 2012 года № 969 «О Порядке списания имущества казны муниципального образования «Сюмсинский район»»;</w:t>
      </w:r>
    </w:p>
    <w:p w:rsidR="009D3B92" w:rsidRPr="00DD7139" w:rsidRDefault="00FC3434" w:rsidP="00FC3434">
      <w:pPr>
        <w:pStyle w:val="a4"/>
        <w:jc w:val="both"/>
        <w:rPr>
          <w:rFonts w:eastAsia="Calibri"/>
          <w:sz w:val="26"/>
          <w:szCs w:val="26"/>
          <w:lang w:eastAsia="ru-RU"/>
        </w:rPr>
      </w:pPr>
      <w:r w:rsidRPr="00DD7139">
        <w:rPr>
          <w:rFonts w:eastAsia="Calibri"/>
          <w:sz w:val="26"/>
          <w:szCs w:val="26"/>
          <w:lang w:eastAsia="ru-RU"/>
        </w:rPr>
        <w:tab/>
      </w:r>
      <w:r w:rsidR="009D3B92" w:rsidRPr="00DD7139">
        <w:rPr>
          <w:rFonts w:eastAsia="Calibri"/>
          <w:sz w:val="26"/>
          <w:szCs w:val="26"/>
          <w:lang w:eastAsia="ru-RU"/>
        </w:rPr>
        <w:t xml:space="preserve">постановление  Администрации муниципального образования </w:t>
      </w:r>
      <w:r w:rsidR="00EA22FE" w:rsidRPr="00DD7139">
        <w:rPr>
          <w:rFonts w:eastAsia="Calibri"/>
          <w:sz w:val="26"/>
          <w:szCs w:val="26"/>
          <w:lang w:eastAsia="ru-RU"/>
        </w:rPr>
        <w:t xml:space="preserve">«Сюмсинский район» </w:t>
      </w:r>
      <w:r w:rsidR="009D3B92" w:rsidRPr="00DD7139">
        <w:rPr>
          <w:rFonts w:eastAsia="Calibri"/>
          <w:sz w:val="26"/>
          <w:szCs w:val="26"/>
          <w:lang w:eastAsia="ru-RU"/>
        </w:rPr>
        <w:t>от 19 августа 2013 года № 697</w:t>
      </w:r>
      <w:r w:rsidR="00DD7139" w:rsidRPr="00DD7139">
        <w:rPr>
          <w:rFonts w:eastAsia="Calibri"/>
          <w:sz w:val="26"/>
          <w:szCs w:val="26"/>
          <w:lang w:eastAsia="ru-RU"/>
        </w:rPr>
        <w:t xml:space="preserve"> «О внесении изменений в некоторые постановления Администрации </w:t>
      </w:r>
      <w:r w:rsidR="009D3B92" w:rsidRPr="00DD7139">
        <w:rPr>
          <w:rFonts w:eastAsia="Calibri"/>
          <w:sz w:val="26"/>
          <w:szCs w:val="26"/>
          <w:lang w:eastAsia="ru-RU"/>
        </w:rPr>
        <w:t xml:space="preserve">  </w:t>
      </w:r>
      <w:r w:rsidR="00DD7139" w:rsidRPr="00DD7139">
        <w:rPr>
          <w:rFonts w:eastAsia="Calibri"/>
          <w:sz w:val="26"/>
          <w:szCs w:val="26"/>
          <w:lang w:eastAsia="ru-RU"/>
        </w:rPr>
        <w:t>муниципального образования «Сюмсинский район» Удмуртской Республики».</w:t>
      </w:r>
    </w:p>
    <w:p w:rsidR="00F80A27" w:rsidRPr="00DD7139" w:rsidRDefault="00F80A27" w:rsidP="00FC3434">
      <w:pPr>
        <w:spacing w:line="240" w:lineRule="auto"/>
        <w:jc w:val="both"/>
        <w:rPr>
          <w:rFonts w:eastAsia="Calibri" w:cs="Times New Roman"/>
          <w:bCs w:val="0"/>
          <w:sz w:val="26"/>
          <w:szCs w:val="26"/>
          <w:lang w:eastAsia="en-US"/>
        </w:rPr>
      </w:pPr>
      <w:bookmarkStart w:id="1" w:name="P22"/>
      <w:bookmarkEnd w:id="1"/>
      <w:r w:rsidRPr="00DD7139">
        <w:rPr>
          <w:rFonts w:eastAsia="Calibri" w:cs="Times New Roman"/>
          <w:bCs w:val="0"/>
          <w:sz w:val="26"/>
          <w:szCs w:val="26"/>
          <w:lang w:eastAsia="en-US"/>
        </w:rPr>
        <w:tab/>
      </w:r>
      <w:r w:rsidR="00FC3434" w:rsidRPr="00DD7139">
        <w:rPr>
          <w:rFonts w:eastAsia="Calibri" w:cs="Times New Roman"/>
          <w:bCs w:val="0"/>
          <w:sz w:val="26"/>
          <w:szCs w:val="26"/>
          <w:lang w:eastAsia="en-US"/>
        </w:rPr>
        <w:t>3</w:t>
      </w:r>
      <w:r w:rsidRPr="00DD7139">
        <w:rPr>
          <w:rFonts w:eastAsia="Calibri" w:cs="Times New Roman"/>
          <w:bCs w:val="0"/>
          <w:sz w:val="26"/>
          <w:szCs w:val="26"/>
          <w:lang w:eastAsia="en-US"/>
        </w:rPr>
        <w:t>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F80A27" w:rsidRDefault="00F80A27" w:rsidP="00FC343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bCs w:val="0"/>
          <w:sz w:val="26"/>
          <w:szCs w:val="26"/>
          <w:lang w:eastAsia="ru-RU"/>
        </w:rPr>
      </w:pPr>
    </w:p>
    <w:p w:rsidR="0057272A" w:rsidRPr="00DD7139" w:rsidRDefault="0057272A" w:rsidP="00FC343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bCs w:val="0"/>
          <w:sz w:val="26"/>
          <w:szCs w:val="26"/>
          <w:lang w:eastAsia="ru-RU"/>
        </w:rPr>
      </w:pPr>
    </w:p>
    <w:p w:rsidR="00F80A27" w:rsidRPr="00F80A27" w:rsidRDefault="00F80A27" w:rsidP="00F80A27">
      <w:pPr>
        <w:spacing w:line="240" w:lineRule="auto"/>
        <w:rPr>
          <w:rFonts w:eastAsia="Calibri" w:cs="Times New Roman"/>
          <w:bCs w:val="0"/>
          <w:sz w:val="28"/>
          <w:szCs w:val="28"/>
          <w:lang w:eastAsia="ru-RU"/>
        </w:rPr>
      </w:pPr>
      <w:r w:rsidRPr="00DD7139">
        <w:rPr>
          <w:rFonts w:eastAsia="Calibri" w:cs="Times New Roman"/>
          <w:bCs w:val="0"/>
          <w:sz w:val="26"/>
          <w:szCs w:val="26"/>
          <w:lang w:eastAsia="ru-RU"/>
        </w:rPr>
        <w:t xml:space="preserve">Глава </w:t>
      </w:r>
      <w:proofErr w:type="spellStart"/>
      <w:r w:rsidRPr="00DD7139">
        <w:rPr>
          <w:rFonts w:eastAsia="Calibri" w:cs="Times New Roman"/>
          <w:bCs w:val="0"/>
          <w:sz w:val="26"/>
          <w:szCs w:val="26"/>
          <w:lang w:eastAsia="ru-RU"/>
        </w:rPr>
        <w:t>Сюмсинского</w:t>
      </w:r>
      <w:proofErr w:type="spellEnd"/>
      <w:r w:rsidRPr="00DD7139">
        <w:rPr>
          <w:rFonts w:eastAsia="Calibri" w:cs="Times New Roman"/>
          <w:bCs w:val="0"/>
          <w:sz w:val="26"/>
          <w:szCs w:val="26"/>
          <w:lang w:eastAsia="ru-RU"/>
        </w:rPr>
        <w:t xml:space="preserve"> района                                                                </w:t>
      </w:r>
      <w:r w:rsidR="00DD7139">
        <w:rPr>
          <w:rFonts w:eastAsia="Calibri" w:cs="Times New Roman"/>
          <w:bCs w:val="0"/>
          <w:sz w:val="26"/>
          <w:szCs w:val="26"/>
          <w:lang w:eastAsia="ru-RU"/>
        </w:rPr>
        <w:t xml:space="preserve">         </w:t>
      </w:r>
      <w:r w:rsidRPr="00DD7139">
        <w:rPr>
          <w:rFonts w:eastAsia="Calibri" w:cs="Times New Roman"/>
          <w:bCs w:val="0"/>
          <w:sz w:val="26"/>
          <w:szCs w:val="26"/>
          <w:lang w:eastAsia="ru-RU"/>
        </w:rPr>
        <w:t xml:space="preserve">В.И.Семёнов   </w:t>
      </w:r>
    </w:p>
    <w:p w:rsidR="00DD7139" w:rsidRDefault="00DD7139" w:rsidP="00F80A27">
      <w:pPr>
        <w:spacing w:line="240" w:lineRule="auto"/>
        <w:jc w:val="right"/>
        <w:rPr>
          <w:rFonts w:eastAsia="Calibri" w:cs="Times New Roman"/>
          <w:bCs w:val="0"/>
          <w:lang w:eastAsia="ru-RU"/>
        </w:rPr>
      </w:pPr>
    </w:p>
    <w:p w:rsidR="00DD7139" w:rsidRDefault="00DD7139" w:rsidP="00F80A27">
      <w:pPr>
        <w:spacing w:line="240" w:lineRule="auto"/>
        <w:jc w:val="right"/>
        <w:rPr>
          <w:rFonts w:eastAsia="Calibri" w:cs="Times New Roman"/>
          <w:bCs w:val="0"/>
          <w:lang w:eastAsia="ru-RU"/>
        </w:rPr>
      </w:pPr>
    </w:p>
    <w:p w:rsidR="00DD7139" w:rsidRDefault="00DD7139" w:rsidP="00F80A27">
      <w:pPr>
        <w:spacing w:line="240" w:lineRule="auto"/>
        <w:jc w:val="right"/>
        <w:rPr>
          <w:rFonts w:eastAsia="Calibri" w:cs="Times New Roman"/>
          <w:bCs w:val="0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</w:p>
    <w:p w:rsidR="005F4B4C" w:rsidRDefault="005F4B4C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  <w:sectPr w:rsidR="005F4B4C" w:rsidSect="005F4B4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80A27" w:rsidRPr="005F4B4C" w:rsidRDefault="00324B2D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  <w:r w:rsidRPr="005F4B4C">
        <w:rPr>
          <w:rFonts w:eastAsia="Calibri" w:cs="Times New Roman"/>
          <w:bCs w:val="0"/>
          <w:sz w:val="28"/>
          <w:szCs w:val="28"/>
          <w:lang w:eastAsia="ru-RU"/>
        </w:rPr>
        <w:lastRenderedPageBreak/>
        <w:t>УТВЕРЖДЁН</w:t>
      </w:r>
    </w:p>
    <w:p w:rsidR="00F80A27" w:rsidRPr="005F4B4C" w:rsidRDefault="00FC3434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  <w:r w:rsidRPr="005F4B4C">
        <w:rPr>
          <w:rFonts w:eastAsia="Calibri" w:cs="Times New Roman"/>
          <w:bCs w:val="0"/>
          <w:sz w:val="28"/>
          <w:szCs w:val="28"/>
          <w:lang w:eastAsia="ru-RU"/>
        </w:rPr>
        <w:t>п</w:t>
      </w:r>
      <w:r w:rsidR="00F80A27" w:rsidRPr="005F4B4C">
        <w:rPr>
          <w:rFonts w:eastAsia="Calibri" w:cs="Times New Roman"/>
          <w:bCs w:val="0"/>
          <w:sz w:val="28"/>
          <w:szCs w:val="28"/>
          <w:lang w:eastAsia="ru-RU"/>
        </w:rPr>
        <w:t xml:space="preserve">остановлением Администрации </w:t>
      </w:r>
    </w:p>
    <w:p w:rsidR="00F80A27" w:rsidRPr="005F4B4C" w:rsidRDefault="00F80A27" w:rsidP="00F80A27">
      <w:pPr>
        <w:spacing w:line="240" w:lineRule="auto"/>
        <w:jc w:val="right"/>
        <w:rPr>
          <w:rFonts w:eastAsia="Calibri" w:cs="Times New Roman"/>
          <w:sz w:val="28"/>
          <w:szCs w:val="28"/>
          <w:lang w:eastAsia="ru-RU"/>
        </w:rPr>
      </w:pPr>
      <w:r w:rsidRPr="005F4B4C">
        <w:rPr>
          <w:rFonts w:eastAsia="Calibri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24B2D" w:rsidRPr="005F4B4C" w:rsidRDefault="00F80A27" w:rsidP="00F80A27">
      <w:pPr>
        <w:spacing w:line="240" w:lineRule="auto"/>
        <w:jc w:val="right"/>
        <w:rPr>
          <w:rFonts w:eastAsia="Calibri" w:cs="Times New Roman"/>
          <w:sz w:val="28"/>
          <w:szCs w:val="28"/>
          <w:lang w:eastAsia="ru-RU"/>
        </w:rPr>
      </w:pPr>
      <w:r w:rsidRPr="005F4B4C">
        <w:rPr>
          <w:rFonts w:eastAsia="Calibri" w:cs="Times New Roman"/>
          <w:sz w:val="28"/>
          <w:szCs w:val="28"/>
          <w:lang w:eastAsia="ru-RU"/>
        </w:rPr>
        <w:t>«Муниципальный округ Сюмсинский</w:t>
      </w:r>
    </w:p>
    <w:p w:rsidR="00F80A27" w:rsidRPr="005F4B4C" w:rsidRDefault="00F80A27" w:rsidP="00F80A27">
      <w:pPr>
        <w:spacing w:line="240" w:lineRule="auto"/>
        <w:jc w:val="right"/>
        <w:rPr>
          <w:rFonts w:eastAsia="Calibri" w:cs="Times New Roman"/>
          <w:sz w:val="28"/>
          <w:szCs w:val="28"/>
          <w:lang w:eastAsia="ru-RU"/>
        </w:rPr>
      </w:pPr>
      <w:r w:rsidRPr="005F4B4C">
        <w:rPr>
          <w:rFonts w:eastAsia="Calibri" w:cs="Times New Roman"/>
          <w:sz w:val="28"/>
          <w:szCs w:val="28"/>
          <w:lang w:eastAsia="ru-RU"/>
        </w:rPr>
        <w:t xml:space="preserve"> </w:t>
      </w:r>
      <w:r w:rsidR="00324B2D" w:rsidRPr="005F4B4C">
        <w:rPr>
          <w:rFonts w:eastAsia="Calibri" w:cs="Times New Roman"/>
          <w:sz w:val="28"/>
          <w:szCs w:val="28"/>
          <w:lang w:eastAsia="ru-RU"/>
        </w:rPr>
        <w:t>р</w:t>
      </w:r>
      <w:r w:rsidRPr="005F4B4C">
        <w:rPr>
          <w:rFonts w:eastAsia="Calibri" w:cs="Times New Roman"/>
          <w:sz w:val="28"/>
          <w:szCs w:val="28"/>
          <w:lang w:eastAsia="ru-RU"/>
        </w:rPr>
        <w:t>айон</w:t>
      </w:r>
      <w:r w:rsidR="00324B2D" w:rsidRPr="005F4B4C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5F4B4C">
        <w:rPr>
          <w:rFonts w:eastAsia="Calibri" w:cs="Times New Roman"/>
          <w:sz w:val="28"/>
          <w:szCs w:val="28"/>
          <w:lang w:eastAsia="ru-RU"/>
        </w:rPr>
        <w:t xml:space="preserve"> Удмуртской Республики»</w:t>
      </w:r>
    </w:p>
    <w:p w:rsidR="00F80A27" w:rsidRPr="005F4B4C" w:rsidRDefault="00F80A27" w:rsidP="00F80A27">
      <w:pPr>
        <w:spacing w:line="240" w:lineRule="auto"/>
        <w:jc w:val="right"/>
        <w:rPr>
          <w:rFonts w:eastAsia="Calibri" w:cs="Times New Roman"/>
          <w:bCs w:val="0"/>
          <w:sz w:val="28"/>
          <w:szCs w:val="28"/>
          <w:lang w:eastAsia="ru-RU"/>
        </w:rPr>
      </w:pPr>
      <w:r w:rsidRPr="005F4B4C">
        <w:rPr>
          <w:rFonts w:eastAsia="Calibri" w:cs="Times New Roman"/>
          <w:bCs w:val="0"/>
          <w:sz w:val="28"/>
          <w:szCs w:val="28"/>
          <w:lang w:eastAsia="ru-RU"/>
        </w:rPr>
        <w:t xml:space="preserve">от </w:t>
      </w:r>
      <w:r w:rsidR="0057272A">
        <w:rPr>
          <w:rFonts w:eastAsia="Calibri" w:cs="Times New Roman"/>
          <w:bCs w:val="0"/>
          <w:sz w:val="28"/>
          <w:szCs w:val="28"/>
          <w:lang w:eastAsia="ru-RU"/>
        </w:rPr>
        <w:t>11</w:t>
      </w:r>
      <w:r w:rsidRPr="005F4B4C">
        <w:rPr>
          <w:rFonts w:eastAsia="Calibri" w:cs="Times New Roman"/>
          <w:bCs w:val="0"/>
          <w:sz w:val="28"/>
          <w:szCs w:val="28"/>
          <w:lang w:eastAsia="ru-RU"/>
        </w:rPr>
        <w:t xml:space="preserve"> мая 2022 г</w:t>
      </w:r>
      <w:r w:rsidR="00324B2D" w:rsidRPr="005F4B4C">
        <w:rPr>
          <w:rFonts w:eastAsia="Calibri" w:cs="Times New Roman"/>
          <w:bCs w:val="0"/>
          <w:sz w:val="28"/>
          <w:szCs w:val="28"/>
          <w:lang w:eastAsia="ru-RU"/>
        </w:rPr>
        <w:t>ода</w:t>
      </w:r>
      <w:r w:rsidRPr="005F4B4C">
        <w:rPr>
          <w:rFonts w:eastAsia="Calibri" w:cs="Times New Roman"/>
          <w:bCs w:val="0"/>
          <w:sz w:val="28"/>
          <w:szCs w:val="28"/>
          <w:lang w:eastAsia="ru-RU"/>
        </w:rPr>
        <w:t xml:space="preserve"> № </w:t>
      </w:r>
      <w:r w:rsidR="0057272A">
        <w:rPr>
          <w:rFonts w:eastAsia="Calibri" w:cs="Times New Roman"/>
          <w:bCs w:val="0"/>
          <w:sz w:val="28"/>
          <w:szCs w:val="28"/>
          <w:lang w:eastAsia="ru-RU"/>
        </w:rPr>
        <w:t>275</w:t>
      </w:r>
    </w:p>
    <w:p w:rsidR="00F80A27" w:rsidRPr="005F4B4C" w:rsidRDefault="00F80A27" w:rsidP="00F80A27">
      <w:pPr>
        <w:spacing w:line="240" w:lineRule="auto"/>
        <w:jc w:val="both"/>
        <w:rPr>
          <w:rFonts w:eastAsia="Calibri" w:cs="Times New Roman"/>
          <w:bCs w:val="0"/>
          <w:sz w:val="28"/>
          <w:szCs w:val="28"/>
          <w:lang w:eastAsia="en-US"/>
        </w:rPr>
      </w:pPr>
    </w:p>
    <w:p w:rsidR="00F80A27" w:rsidRPr="005F4B4C" w:rsidRDefault="00F80A27" w:rsidP="00F80A27">
      <w:pPr>
        <w:spacing w:line="240" w:lineRule="auto"/>
        <w:jc w:val="both"/>
        <w:rPr>
          <w:rFonts w:eastAsia="Calibri" w:cs="Times New Roman"/>
          <w:bCs w:val="0"/>
          <w:sz w:val="28"/>
          <w:szCs w:val="28"/>
          <w:lang w:eastAsia="en-US"/>
        </w:rPr>
      </w:pPr>
    </w:p>
    <w:p w:rsidR="00F80A27" w:rsidRPr="005F4B4C" w:rsidRDefault="00F80A27" w:rsidP="00F80A27">
      <w:pPr>
        <w:spacing w:line="240" w:lineRule="auto"/>
        <w:jc w:val="center"/>
        <w:rPr>
          <w:rFonts w:eastAsia="Calibri" w:cs="Times New Roman"/>
          <w:b/>
          <w:bCs w:val="0"/>
          <w:sz w:val="28"/>
          <w:szCs w:val="28"/>
          <w:lang w:eastAsia="en-US"/>
        </w:rPr>
      </w:pPr>
      <w:bookmarkStart w:id="2" w:name="Par31"/>
      <w:bookmarkEnd w:id="2"/>
      <w:r w:rsidRPr="005F4B4C">
        <w:rPr>
          <w:rFonts w:eastAsia="Calibri" w:cs="Times New Roman"/>
          <w:b/>
          <w:bCs w:val="0"/>
          <w:sz w:val="28"/>
          <w:szCs w:val="28"/>
          <w:lang w:eastAsia="en-US"/>
        </w:rPr>
        <w:t>ПОРЯДОК</w:t>
      </w:r>
    </w:p>
    <w:p w:rsidR="00324B2D" w:rsidRPr="005F4B4C" w:rsidRDefault="00F80A27" w:rsidP="00F80A27">
      <w:pPr>
        <w:spacing w:line="240" w:lineRule="auto"/>
        <w:jc w:val="center"/>
        <w:rPr>
          <w:rFonts w:eastAsia="Calibri" w:cs="Times New Roman"/>
          <w:b/>
          <w:bCs w:val="0"/>
          <w:sz w:val="28"/>
          <w:szCs w:val="28"/>
          <w:lang w:eastAsia="ru-RU"/>
        </w:rPr>
      </w:pPr>
      <w:r w:rsidRPr="005F4B4C">
        <w:rPr>
          <w:rFonts w:eastAsia="Calibri" w:cs="Times New Roman"/>
          <w:b/>
          <w:bCs w:val="0"/>
          <w:sz w:val="28"/>
          <w:szCs w:val="28"/>
          <w:lang w:eastAsia="ru-RU"/>
        </w:rPr>
        <w:t>списания имущества казны муниципального образования</w:t>
      </w:r>
    </w:p>
    <w:p w:rsidR="00F80A27" w:rsidRPr="005F4B4C" w:rsidRDefault="00F80A27" w:rsidP="00F80A27">
      <w:pPr>
        <w:spacing w:line="240" w:lineRule="auto"/>
        <w:jc w:val="center"/>
        <w:rPr>
          <w:rFonts w:eastAsia="Calibri" w:cs="Times New Roman"/>
          <w:b/>
          <w:bCs w:val="0"/>
          <w:sz w:val="28"/>
          <w:szCs w:val="28"/>
          <w:lang w:eastAsia="en-US"/>
        </w:rPr>
      </w:pPr>
      <w:r w:rsidRPr="005F4B4C">
        <w:rPr>
          <w:rFonts w:eastAsia="Calibri" w:cs="Times New Roman"/>
          <w:b/>
          <w:bCs w:val="0"/>
          <w:sz w:val="28"/>
          <w:szCs w:val="28"/>
          <w:lang w:eastAsia="ru-RU"/>
        </w:rPr>
        <w:t xml:space="preserve"> </w:t>
      </w:r>
      <w:r w:rsidRPr="005F4B4C">
        <w:rPr>
          <w:rFonts w:eastAsia="Calibri" w:cs="Times New Roman"/>
          <w:b/>
          <w:sz w:val="28"/>
          <w:szCs w:val="28"/>
          <w:lang w:eastAsia="ru-RU"/>
        </w:rPr>
        <w:t>«Муниципальный округ Сюмсинский район Удмуртской Республики»</w:t>
      </w:r>
    </w:p>
    <w:p w:rsidR="00F80A27" w:rsidRPr="005F4B4C" w:rsidRDefault="00F80A27" w:rsidP="00F80A27">
      <w:pPr>
        <w:spacing w:line="240" w:lineRule="auto"/>
        <w:jc w:val="both"/>
        <w:rPr>
          <w:rFonts w:eastAsia="HiddenHorzOCR" w:cs="Times New Roman"/>
          <w:bCs w:val="0"/>
          <w:sz w:val="28"/>
          <w:szCs w:val="28"/>
          <w:lang w:eastAsia="ru-RU"/>
        </w:rPr>
      </w:pPr>
    </w:p>
    <w:p w:rsidR="00D914AF" w:rsidRPr="005F4B4C" w:rsidRDefault="00D914AF">
      <w:pPr>
        <w:pStyle w:val="ConsPlusNormal"/>
        <w:jc w:val="center"/>
        <w:rPr>
          <w:sz w:val="28"/>
          <w:szCs w:val="28"/>
        </w:rPr>
      </w:pPr>
    </w:p>
    <w:p w:rsidR="00D914AF" w:rsidRPr="005F4B4C" w:rsidRDefault="00D914AF">
      <w:pPr>
        <w:pStyle w:val="ConsPlusNormal"/>
        <w:ind w:firstLine="54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 xml:space="preserve">1. Настоящий Порядок списания имущества казны </w:t>
      </w:r>
      <w:r w:rsidR="00F80A27" w:rsidRPr="005F4B4C">
        <w:rPr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9D3B92" w:rsidRPr="005F4B4C">
        <w:rPr>
          <w:sz w:val="28"/>
          <w:szCs w:val="28"/>
        </w:rPr>
        <w:t xml:space="preserve"> </w:t>
      </w:r>
      <w:r w:rsidRPr="005F4B4C">
        <w:rPr>
          <w:sz w:val="28"/>
          <w:szCs w:val="28"/>
        </w:rPr>
        <w:t xml:space="preserve"> регулирует отношения по списанию объектов основных средств и нематериальных активов, входящих в состав имущества казны </w:t>
      </w:r>
      <w:r w:rsidR="00F80A27" w:rsidRPr="005F4B4C">
        <w:rPr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9D3B92" w:rsidRPr="005F4B4C">
        <w:rPr>
          <w:sz w:val="28"/>
          <w:szCs w:val="28"/>
        </w:rPr>
        <w:t xml:space="preserve"> </w:t>
      </w:r>
      <w:r w:rsidRPr="005F4B4C">
        <w:rPr>
          <w:sz w:val="28"/>
          <w:szCs w:val="28"/>
        </w:rPr>
        <w:t xml:space="preserve">(далее </w:t>
      </w:r>
      <w:r w:rsidR="00F80A27" w:rsidRPr="005F4B4C">
        <w:rPr>
          <w:sz w:val="28"/>
          <w:szCs w:val="28"/>
        </w:rPr>
        <w:t>–</w:t>
      </w:r>
      <w:r w:rsidRPr="005F4B4C">
        <w:rPr>
          <w:sz w:val="28"/>
          <w:szCs w:val="28"/>
        </w:rPr>
        <w:t xml:space="preserve"> имущество).</w:t>
      </w:r>
    </w:p>
    <w:p w:rsidR="00705475" w:rsidRPr="005F4B4C" w:rsidRDefault="00705475" w:rsidP="00705475">
      <w:pPr>
        <w:ind w:firstLine="720"/>
        <w:jc w:val="both"/>
        <w:rPr>
          <w:sz w:val="28"/>
          <w:szCs w:val="28"/>
        </w:rPr>
      </w:pPr>
      <w:bookmarkStart w:id="3" w:name="sub_4"/>
      <w:r w:rsidRPr="005F4B4C">
        <w:rPr>
          <w:sz w:val="28"/>
          <w:szCs w:val="28"/>
        </w:rPr>
        <w:t>2. Списанию в соответствии с настоящим Порядком подлежит следующее имущество:</w:t>
      </w:r>
    </w:p>
    <w:p w:rsidR="00705475" w:rsidRPr="005F4B4C" w:rsidRDefault="00705475" w:rsidP="00705475">
      <w:pPr>
        <w:ind w:firstLine="720"/>
        <w:jc w:val="both"/>
        <w:rPr>
          <w:sz w:val="28"/>
          <w:szCs w:val="28"/>
        </w:rPr>
      </w:pPr>
      <w:proofErr w:type="gramStart"/>
      <w:r w:rsidRPr="005F4B4C">
        <w:rPr>
          <w:sz w:val="28"/>
          <w:szCs w:val="28"/>
        </w:rPr>
        <w:t>- имущество, непригодное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если его ремонт (восстановление) невозможен или экономически нецелесообразен и отсутствует возможность использования указанного имущества в ином качестве, включая реализацию или передачу его для дальнейшего использования муниципальным учреждениям, муниципальному унитарному предприятию муниципального образования «Муниципальный округ Сюмсинский район Удмуртской Республики»;</w:t>
      </w:r>
      <w:proofErr w:type="gramEnd"/>
    </w:p>
    <w:p w:rsidR="00705475" w:rsidRPr="005F4B4C" w:rsidRDefault="00705475" w:rsidP="00705475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- имущество, выбывшее из владения, пользования, распоряжения вследствие уничтожения или утраты, в том числе в результате аварий, стихийных бедствий или иных чрезвычайных ситуаций, а также вследствие невозможности установления его местонахождения.</w:t>
      </w:r>
    </w:p>
    <w:p w:rsidR="00705475" w:rsidRPr="005F4B4C" w:rsidRDefault="00FC3434" w:rsidP="00705475">
      <w:pPr>
        <w:ind w:firstLine="720"/>
        <w:jc w:val="both"/>
        <w:rPr>
          <w:sz w:val="28"/>
          <w:szCs w:val="28"/>
        </w:rPr>
      </w:pPr>
      <w:bookmarkStart w:id="4" w:name="sub_5"/>
      <w:r w:rsidRPr="005F4B4C">
        <w:rPr>
          <w:sz w:val="28"/>
          <w:szCs w:val="28"/>
        </w:rPr>
        <w:t xml:space="preserve">3. </w:t>
      </w:r>
      <w:r w:rsidR="00705475" w:rsidRPr="005F4B4C">
        <w:rPr>
          <w:sz w:val="28"/>
          <w:szCs w:val="28"/>
        </w:rPr>
        <w:t>Начисленная амортизация в размере 100 процентов стоимости на имущество, которое пригодно для дальнейшей эксплуатации (использования), не может само по себе служить основанием для принятия решения о списании указанного имущества по причине полной амортизации и (или) нулевой остаточной стоимости.</w:t>
      </w:r>
    </w:p>
    <w:bookmarkEnd w:id="4"/>
    <w:p w:rsidR="000E2936" w:rsidRPr="005F4B4C" w:rsidRDefault="00FC3434" w:rsidP="00705475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4</w:t>
      </w:r>
      <w:r w:rsidR="00EA22FE" w:rsidRPr="005F4B4C">
        <w:rPr>
          <w:sz w:val="28"/>
          <w:szCs w:val="28"/>
        </w:rPr>
        <w:t>. Имущество подлежит списанию на основании постановления Администрации муниципального образования «Муниципальный округ Сюмсинский район Удмуртской Республики»</w:t>
      </w:r>
      <w:r w:rsidR="00705475" w:rsidRPr="005F4B4C">
        <w:rPr>
          <w:sz w:val="28"/>
          <w:szCs w:val="28"/>
        </w:rPr>
        <w:t xml:space="preserve"> </w:t>
      </w:r>
      <w:r w:rsidR="00EA22FE" w:rsidRPr="005F4B4C">
        <w:rPr>
          <w:sz w:val="28"/>
          <w:szCs w:val="28"/>
        </w:rPr>
        <w:t>(далее – Администрация).</w:t>
      </w:r>
      <w:r w:rsidR="00705475" w:rsidRPr="005F4B4C">
        <w:rPr>
          <w:sz w:val="28"/>
          <w:szCs w:val="28"/>
        </w:rPr>
        <w:t xml:space="preserve"> </w:t>
      </w:r>
      <w:r w:rsidR="004537D6" w:rsidRPr="005F4B4C">
        <w:rPr>
          <w:sz w:val="28"/>
          <w:szCs w:val="28"/>
        </w:rPr>
        <w:t>При списании недвижимого имущества решение Администрации принимается с учетом заключения комиссии по обследованию недвижимого имущества.</w:t>
      </w:r>
    </w:p>
    <w:p w:rsidR="005F4B4C" w:rsidRDefault="005F4B4C" w:rsidP="00EA22FE">
      <w:pPr>
        <w:ind w:firstLine="708"/>
        <w:jc w:val="both"/>
        <w:rPr>
          <w:sz w:val="28"/>
          <w:szCs w:val="28"/>
        </w:rPr>
        <w:sectPr w:rsidR="005F4B4C" w:rsidSect="005F4B4C">
          <w:headerReference w:type="default" r:id="rId9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C3434" w:rsidRPr="005F4B4C" w:rsidRDefault="00FC3434" w:rsidP="00EA22FE">
      <w:pPr>
        <w:ind w:firstLine="708"/>
        <w:jc w:val="both"/>
        <w:rPr>
          <w:sz w:val="28"/>
          <w:szCs w:val="28"/>
        </w:rPr>
      </w:pPr>
      <w:r w:rsidRPr="005F4B4C">
        <w:rPr>
          <w:sz w:val="28"/>
          <w:szCs w:val="28"/>
        </w:rPr>
        <w:lastRenderedPageBreak/>
        <w:t>5</w:t>
      </w:r>
      <w:r w:rsidR="00705475" w:rsidRPr="005F4B4C">
        <w:rPr>
          <w:sz w:val="28"/>
          <w:szCs w:val="28"/>
        </w:rPr>
        <w:t xml:space="preserve">. </w:t>
      </w:r>
      <w:r w:rsidR="00EA22FE" w:rsidRPr="005F4B4C">
        <w:rPr>
          <w:sz w:val="28"/>
          <w:szCs w:val="28"/>
        </w:rPr>
        <w:t xml:space="preserve">Управление имущественных и земельных отношений Администрации муниципального образования «Муниципальный округ Сюмсинский район Удмуртской Республики» (далее – Управление) в рамках предоставленных полномочий и на условиях, определенных действующим законодательством и актами органов местного самоуправления муниципального образования </w:t>
      </w:r>
      <w:r w:rsidR="0057272A" w:rsidRPr="005F4B4C">
        <w:rPr>
          <w:sz w:val="28"/>
          <w:szCs w:val="28"/>
        </w:rPr>
        <w:t>«Муниципальный округ Сюмсинский район Удмуртской Республики»</w:t>
      </w:r>
      <w:r w:rsidR="00EA22FE" w:rsidRPr="005F4B4C">
        <w:rPr>
          <w:sz w:val="28"/>
          <w:szCs w:val="28"/>
        </w:rPr>
        <w:t>, осуществляет формирование пакета документов на списание имущества</w:t>
      </w:r>
      <w:r w:rsidR="000E2936" w:rsidRPr="005F4B4C">
        <w:rPr>
          <w:sz w:val="28"/>
          <w:szCs w:val="28"/>
        </w:rPr>
        <w:t>.</w:t>
      </w:r>
      <w:r w:rsidR="00B27D75" w:rsidRPr="005F4B4C">
        <w:rPr>
          <w:sz w:val="28"/>
          <w:szCs w:val="28"/>
        </w:rPr>
        <w:t xml:space="preserve"> </w:t>
      </w:r>
    </w:p>
    <w:p w:rsidR="00EA22FE" w:rsidRPr="005F4B4C" w:rsidRDefault="00FC3434" w:rsidP="005940DB">
      <w:pPr>
        <w:ind w:firstLine="708"/>
        <w:jc w:val="both"/>
        <w:rPr>
          <w:sz w:val="28"/>
          <w:szCs w:val="28"/>
        </w:rPr>
      </w:pPr>
      <w:r w:rsidRPr="005F4B4C">
        <w:rPr>
          <w:sz w:val="28"/>
          <w:szCs w:val="28"/>
        </w:rPr>
        <w:t xml:space="preserve">6. </w:t>
      </w:r>
      <w:r w:rsidR="004537D6" w:rsidRPr="005F4B4C">
        <w:rPr>
          <w:sz w:val="28"/>
          <w:szCs w:val="28"/>
        </w:rPr>
        <w:t xml:space="preserve">Для определения целесообразности (пригодности) дальнейшего использования имущества, возможности его ремонта (восстановления) а также оформления документации при списании  имущества </w:t>
      </w:r>
      <w:r w:rsidR="005940DB" w:rsidRPr="005F4B4C">
        <w:rPr>
          <w:sz w:val="28"/>
          <w:szCs w:val="28"/>
        </w:rPr>
        <w:t>постоянно действующая комиссия по поступлению и выбытию</w:t>
      </w:r>
      <w:r w:rsidR="005940DB" w:rsidRPr="005F4B4C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="005940DB" w:rsidRPr="005F4B4C">
        <w:rPr>
          <w:sz w:val="28"/>
          <w:szCs w:val="28"/>
        </w:rPr>
        <w:t xml:space="preserve">и для проведения инвентаризации, созданная приказом Управления, в состав которой входят специалисты Управления </w:t>
      </w:r>
      <w:r w:rsidR="00CC2340" w:rsidRPr="005F4B4C">
        <w:rPr>
          <w:sz w:val="28"/>
          <w:szCs w:val="28"/>
        </w:rPr>
        <w:t xml:space="preserve">(далее – </w:t>
      </w:r>
      <w:r w:rsidR="000215CA" w:rsidRPr="005F4B4C">
        <w:rPr>
          <w:sz w:val="28"/>
          <w:szCs w:val="28"/>
        </w:rPr>
        <w:t>к</w:t>
      </w:r>
      <w:r w:rsidR="00CC2340" w:rsidRPr="005F4B4C">
        <w:rPr>
          <w:sz w:val="28"/>
          <w:szCs w:val="28"/>
        </w:rPr>
        <w:t xml:space="preserve">омиссия Управления), </w:t>
      </w:r>
      <w:r w:rsidR="005940DB" w:rsidRPr="005F4B4C">
        <w:rPr>
          <w:sz w:val="28"/>
          <w:szCs w:val="28"/>
        </w:rPr>
        <w:t>имеет следующие полномочия</w:t>
      </w:r>
      <w:bookmarkStart w:id="5" w:name="sub_8"/>
      <w:bookmarkEnd w:id="3"/>
      <w:r w:rsidR="00EA22FE" w:rsidRPr="005F4B4C">
        <w:rPr>
          <w:sz w:val="28"/>
          <w:szCs w:val="28"/>
        </w:rPr>
        <w:t>: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1) осмотр имущества, подлежащего списанию, с использованием необходимой технической документации, а также данных бухгалтерского учета;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2) установление пригодности имущества для дальнейшего использования, возможности и экономической целесообразности его ремонта (восстановления);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3) установление причин списания имущества;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4) установление лиц, действия (бездействие) которых привели к необходимости списания имущества, внесение предложений о привлечении указанных лиц к ответственности, установленной законодательством, в случае списания имущества в результате нарушения условий его содержания и (или) эксплуатации (использования);</w:t>
      </w:r>
    </w:p>
    <w:p w:rsidR="005940DB" w:rsidRPr="005F4B4C" w:rsidRDefault="00EA22FE" w:rsidP="005940DB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 xml:space="preserve">5) установление возможности использования отдельных узлов, деталей, материалов в результате разборки и демонтажа имущества, подлежащего списанию, их реализации или передачи для дальнейшего использования </w:t>
      </w:r>
      <w:r w:rsidR="005940DB" w:rsidRPr="005F4B4C">
        <w:rPr>
          <w:sz w:val="28"/>
          <w:szCs w:val="28"/>
        </w:rPr>
        <w:t>муниципальным учреждениям, муниципальному унитарному предприятию муниципального образования «Муниципальный округ Сюмсинский район Удмуртской Республики»;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6) составление актов о списании имущества по формам, утвержденным Министерством финансов Российской Федерации.</w:t>
      </w:r>
    </w:p>
    <w:p w:rsidR="005940DB" w:rsidRPr="005F4B4C" w:rsidRDefault="00CC2340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 xml:space="preserve">Для участия в работе </w:t>
      </w:r>
      <w:r w:rsidR="000215CA" w:rsidRPr="005F4B4C">
        <w:rPr>
          <w:sz w:val="28"/>
          <w:szCs w:val="28"/>
        </w:rPr>
        <w:t>к</w:t>
      </w:r>
      <w:r w:rsidRPr="005F4B4C">
        <w:rPr>
          <w:sz w:val="28"/>
          <w:szCs w:val="28"/>
        </w:rPr>
        <w:t xml:space="preserve">омиссии Управления могут приглашаться представители организаций, на которые возложены функции по регистрации и техническому учету (инвентаризации) отдельных объектов имущества, иных специализированных организаций. </w:t>
      </w:r>
    </w:p>
    <w:p w:rsidR="00EA22FE" w:rsidRPr="005F4B4C" w:rsidRDefault="000215CA" w:rsidP="00EA22FE">
      <w:pPr>
        <w:ind w:firstLine="720"/>
        <w:jc w:val="both"/>
        <w:rPr>
          <w:sz w:val="28"/>
          <w:szCs w:val="28"/>
        </w:rPr>
      </w:pPr>
      <w:bookmarkStart w:id="6" w:name="sub_9"/>
      <w:bookmarkEnd w:id="5"/>
      <w:r w:rsidRPr="005F4B4C">
        <w:rPr>
          <w:sz w:val="28"/>
          <w:szCs w:val="28"/>
        </w:rPr>
        <w:t>7</w:t>
      </w:r>
      <w:r w:rsidR="00EA22FE" w:rsidRPr="005F4B4C">
        <w:rPr>
          <w:sz w:val="28"/>
          <w:szCs w:val="28"/>
        </w:rPr>
        <w:t xml:space="preserve">. Для списания имущества </w:t>
      </w:r>
      <w:r w:rsidRPr="005F4B4C">
        <w:rPr>
          <w:sz w:val="28"/>
          <w:szCs w:val="28"/>
        </w:rPr>
        <w:t>Управлени</w:t>
      </w:r>
      <w:r w:rsidR="00B87E3D" w:rsidRPr="005F4B4C">
        <w:rPr>
          <w:sz w:val="28"/>
          <w:szCs w:val="28"/>
        </w:rPr>
        <w:t>ем</w:t>
      </w:r>
      <w:r w:rsidRPr="005F4B4C">
        <w:rPr>
          <w:sz w:val="28"/>
          <w:szCs w:val="28"/>
        </w:rPr>
        <w:t xml:space="preserve"> </w:t>
      </w:r>
      <w:r w:rsidR="00EA22FE" w:rsidRPr="005F4B4C">
        <w:rPr>
          <w:sz w:val="28"/>
          <w:szCs w:val="28"/>
        </w:rPr>
        <w:t>формируется следующий пакет документов:</w:t>
      </w:r>
    </w:p>
    <w:bookmarkEnd w:id="6"/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 xml:space="preserve">1) акт о списании имущества, подготовленный по формам, утвержденным Министерством финансов Российской Федерации, </w:t>
      </w:r>
      <w:r w:rsidR="000215CA" w:rsidRPr="005F4B4C">
        <w:rPr>
          <w:sz w:val="28"/>
          <w:szCs w:val="28"/>
        </w:rPr>
        <w:t xml:space="preserve">подписанный членами комиссии Управления, </w:t>
      </w:r>
      <w:r w:rsidRPr="005F4B4C">
        <w:rPr>
          <w:sz w:val="28"/>
          <w:szCs w:val="28"/>
        </w:rPr>
        <w:t>заверенный печатью Управления, в двух экземплярах;</w:t>
      </w:r>
    </w:p>
    <w:p w:rsidR="005F4B4C" w:rsidRDefault="005F4B4C" w:rsidP="00DB46E7">
      <w:pPr>
        <w:ind w:firstLine="720"/>
        <w:jc w:val="both"/>
        <w:rPr>
          <w:sz w:val="28"/>
          <w:szCs w:val="28"/>
        </w:rPr>
        <w:sectPr w:rsidR="005F4B4C" w:rsidSect="005F4B4C">
          <w:headerReference w:type="default" r:id="rId10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B46E7" w:rsidRPr="005F4B4C" w:rsidRDefault="00DB46E7" w:rsidP="00DB46E7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lastRenderedPageBreak/>
        <w:t xml:space="preserve">2) для имущества, переданного в безвозмездное пользование - объяснительная записка руководителя пользователя и лица, ответственного за сохранность имущества, подлежащего списанию, о факте уничтожения, утраты имущества или невозможности установления его местонахождения; </w:t>
      </w:r>
    </w:p>
    <w:p w:rsidR="00EA22FE" w:rsidRPr="005F4B4C" w:rsidRDefault="00DB46E7" w:rsidP="00EA22FE">
      <w:pPr>
        <w:ind w:firstLine="720"/>
        <w:jc w:val="both"/>
        <w:rPr>
          <w:sz w:val="28"/>
          <w:szCs w:val="28"/>
        </w:rPr>
      </w:pPr>
      <w:bookmarkStart w:id="7" w:name="sub_25"/>
      <w:r w:rsidRPr="005F4B4C">
        <w:rPr>
          <w:sz w:val="28"/>
          <w:szCs w:val="28"/>
        </w:rPr>
        <w:t>3</w:t>
      </w:r>
      <w:r w:rsidR="00EA22FE" w:rsidRPr="005F4B4C">
        <w:rPr>
          <w:sz w:val="28"/>
          <w:szCs w:val="28"/>
        </w:rPr>
        <w:t xml:space="preserve">) </w:t>
      </w:r>
      <w:r w:rsidR="00EA22FE" w:rsidRPr="005F4B4C">
        <w:rPr>
          <w:sz w:val="28"/>
          <w:szCs w:val="28"/>
          <w:u w:val="single"/>
        </w:rPr>
        <w:t>в случае списания недвижимого имущества:</w:t>
      </w:r>
    </w:p>
    <w:bookmarkEnd w:id="7"/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а) кадастровый или технический паспорт на объект недвижимого имущества, подлежащий списанию (при наличии);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 xml:space="preserve">б) заключение </w:t>
      </w:r>
      <w:r w:rsidR="000215CA" w:rsidRPr="005F4B4C">
        <w:rPr>
          <w:sz w:val="28"/>
          <w:szCs w:val="28"/>
        </w:rPr>
        <w:t>к</w:t>
      </w:r>
      <w:r w:rsidRPr="005F4B4C">
        <w:rPr>
          <w:sz w:val="28"/>
          <w:szCs w:val="28"/>
        </w:rPr>
        <w:t xml:space="preserve">омиссии по обследованию </w:t>
      </w:r>
      <w:r w:rsidR="000215CA" w:rsidRPr="005F4B4C">
        <w:rPr>
          <w:sz w:val="28"/>
          <w:szCs w:val="28"/>
        </w:rPr>
        <w:t xml:space="preserve">недвижимого </w:t>
      </w:r>
      <w:r w:rsidRPr="005F4B4C">
        <w:rPr>
          <w:sz w:val="28"/>
          <w:szCs w:val="28"/>
        </w:rPr>
        <w:t>имущества о наличии оснований для списания имущества;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в) документы, устанавливающие права на земельный участок, занятый объектом недвижимого имущества, подлежащим списанию;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г) фотографии имущества, подлежащего списанию;</w:t>
      </w:r>
    </w:p>
    <w:p w:rsidR="00EA22FE" w:rsidRPr="005F4B4C" w:rsidRDefault="00DB46E7" w:rsidP="00EA22FE">
      <w:pPr>
        <w:ind w:firstLine="720"/>
        <w:jc w:val="both"/>
        <w:rPr>
          <w:sz w:val="28"/>
          <w:szCs w:val="28"/>
          <w:u w:val="single"/>
        </w:rPr>
      </w:pPr>
      <w:bookmarkStart w:id="8" w:name="sub_26"/>
      <w:r w:rsidRPr="005F4B4C">
        <w:rPr>
          <w:sz w:val="28"/>
          <w:szCs w:val="28"/>
        </w:rPr>
        <w:t>4</w:t>
      </w:r>
      <w:r w:rsidR="00EA22FE" w:rsidRPr="005F4B4C">
        <w:rPr>
          <w:sz w:val="28"/>
          <w:szCs w:val="28"/>
        </w:rPr>
        <w:t xml:space="preserve">) </w:t>
      </w:r>
      <w:r w:rsidR="00EA22FE" w:rsidRPr="005F4B4C">
        <w:rPr>
          <w:sz w:val="28"/>
          <w:szCs w:val="28"/>
          <w:u w:val="single"/>
        </w:rPr>
        <w:t>в случае списания автотранспортных средств:</w:t>
      </w:r>
    </w:p>
    <w:bookmarkEnd w:id="8"/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а) паспорт транспортного средства;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б) фотографии имущества, подлежащего списанию (за исключением случаев списания имущества, местонахождение которого неизвестно);</w:t>
      </w:r>
    </w:p>
    <w:p w:rsidR="00EA22FE" w:rsidRPr="005F4B4C" w:rsidRDefault="00DB46E7" w:rsidP="00EA22FE">
      <w:pPr>
        <w:ind w:firstLine="720"/>
        <w:jc w:val="both"/>
        <w:rPr>
          <w:sz w:val="28"/>
          <w:szCs w:val="28"/>
        </w:rPr>
      </w:pPr>
      <w:bookmarkStart w:id="9" w:name="sub_23"/>
      <w:r w:rsidRPr="005F4B4C">
        <w:rPr>
          <w:sz w:val="28"/>
          <w:szCs w:val="28"/>
        </w:rPr>
        <w:t>5</w:t>
      </w:r>
      <w:r w:rsidR="00EA22FE" w:rsidRPr="005F4B4C">
        <w:rPr>
          <w:sz w:val="28"/>
          <w:szCs w:val="28"/>
        </w:rPr>
        <w:t xml:space="preserve">) </w:t>
      </w:r>
      <w:r w:rsidR="00EA22FE" w:rsidRPr="005F4B4C">
        <w:rPr>
          <w:sz w:val="28"/>
          <w:szCs w:val="28"/>
          <w:u w:val="single"/>
        </w:rPr>
        <w:t>в случае списания имущества до истечения полезного срока использования (до истечения нормативного срока амортизации):</w:t>
      </w:r>
    </w:p>
    <w:bookmarkEnd w:id="9"/>
    <w:p w:rsidR="00EA22FE" w:rsidRPr="005F4B4C" w:rsidRDefault="00DB46E7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а</w:t>
      </w:r>
      <w:r w:rsidR="00EA22FE" w:rsidRPr="005F4B4C">
        <w:rPr>
          <w:sz w:val="28"/>
          <w:szCs w:val="28"/>
        </w:rPr>
        <w:t xml:space="preserve">) техническое заключение независимого эксперта, имеющего разрешение (лицензию) на проведение обследования отдельных объектов имущества, о состоянии подлежащего списанию имущества и его пригодности (непригодности) к дальнейшему использованию (при наличии), с приложением копии устава (для юридических лиц), лицензии, свидетельства о постановке на учет в налоговом органе; </w:t>
      </w:r>
    </w:p>
    <w:p w:rsidR="00EA22FE" w:rsidRPr="005F4B4C" w:rsidRDefault="00DB46E7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б</w:t>
      </w:r>
      <w:r w:rsidR="00EA22FE" w:rsidRPr="005F4B4C">
        <w:rPr>
          <w:sz w:val="28"/>
          <w:szCs w:val="28"/>
        </w:rPr>
        <w:t>) постановление о возбуждении, прекращении уголовного дела или об отказе в возбуждении уголовного дела, либо постановление (протокол) об административном правонарушении, об отказе в возбуждении дела об административном правонарушении (при наличии);</w:t>
      </w:r>
    </w:p>
    <w:p w:rsidR="00EA22FE" w:rsidRPr="005F4B4C" w:rsidRDefault="00DB46E7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в</w:t>
      </w:r>
      <w:r w:rsidR="00EA22FE" w:rsidRPr="005F4B4C">
        <w:rPr>
          <w:sz w:val="28"/>
          <w:szCs w:val="28"/>
        </w:rPr>
        <w:t>) документы о принятых мерах в отношении лиц, действия (бездействие) которых привели к необходимости списания имущества, и возмещении причиненного ущерба (в случае выявления виновных лиц);</w:t>
      </w:r>
    </w:p>
    <w:p w:rsidR="00EA22FE" w:rsidRPr="005F4B4C" w:rsidRDefault="00DB46E7" w:rsidP="00EA22FE">
      <w:pPr>
        <w:ind w:firstLine="720"/>
        <w:jc w:val="both"/>
        <w:rPr>
          <w:sz w:val="28"/>
          <w:szCs w:val="28"/>
          <w:u w:val="single"/>
        </w:rPr>
      </w:pPr>
      <w:bookmarkStart w:id="10" w:name="sub_24"/>
      <w:r w:rsidRPr="005F4B4C">
        <w:rPr>
          <w:sz w:val="28"/>
          <w:szCs w:val="28"/>
        </w:rPr>
        <w:t>6</w:t>
      </w:r>
      <w:r w:rsidR="00EA22FE" w:rsidRPr="005F4B4C">
        <w:rPr>
          <w:sz w:val="28"/>
          <w:szCs w:val="28"/>
        </w:rPr>
        <w:t xml:space="preserve">) </w:t>
      </w:r>
      <w:r w:rsidR="00EA22FE" w:rsidRPr="005F4B4C">
        <w:rPr>
          <w:sz w:val="28"/>
          <w:szCs w:val="28"/>
          <w:u w:val="single"/>
        </w:rPr>
        <w:t>в случае списания имущества, выбывшего из владения, пользования, распоряжения вследствие уничтожения или утраты, в том числе в результате аварии, стихийного бедствия или иной чрезвычайной ситуации, а также вследствие невозможности установления его местонахождения:</w:t>
      </w:r>
    </w:p>
    <w:bookmarkEnd w:id="10"/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а) документ, подтверждающий факт уничтожения или утраты имущества, составленный соответствующим уполномоченным государственным учреждением, исполнительным органом государственной власти или органом местного самоуправления (акт об аварии, стихийном бедствии или иной чрезвычайной ситуации, хищении, дорожно-транспортном происшествии и тому подобное);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б) постановление о возбуждении, прекращении уголовного дела или об отказе в возбуждении уголовного дела, либо постановление (протокол) об административном правонарушении, об отказе в возбуждении дела об административном правонарушении (при наличии);</w:t>
      </w:r>
    </w:p>
    <w:p w:rsidR="005F4B4C" w:rsidRDefault="005F4B4C" w:rsidP="00EA22FE">
      <w:pPr>
        <w:ind w:firstLine="720"/>
        <w:jc w:val="both"/>
        <w:rPr>
          <w:sz w:val="28"/>
          <w:szCs w:val="28"/>
        </w:rPr>
        <w:sectPr w:rsidR="005F4B4C" w:rsidSect="005F4B4C">
          <w:headerReference w:type="default" r:id="rId11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lastRenderedPageBreak/>
        <w:t>в) документы о принятых мерах в отношении лиц, действия (бездействие) которых привели к необходимости списания имущества, и возмещении причиненного ущерба (в случае выявления виновных лиц);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г) документы, подтверждающие принятие всех возможных мер по установлению места нахождения имущества, виновных лиц, возмещению ущерба (в случае списания имущества, местонахождение которого неизвестно).</w:t>
      </w:r>
    </w:p>
    <w:p w:rsidR="00EA22FE" w:rsidRPr="005F4B4C" w:rsidRDefault="000215CA" w:rsidP="00EA22FE">
      <w:pPr>
        <w:ind w:firstLine="720"/>
        <w:jc w:val="both"/>
        <w:rPr>
          <w:sz w:val="28"/>
          <w:szCs w:val="28"/>
        </w:rPr>
      </w:pPr>
      <w:bookmarkStart w:id="11" w:name="sub_10"/>
      <w:r w:rsidRPr="005F4B4C">
        <w:rPr>
          <w:sz w:val="28"/>
          <w:szCs w:val="28"/>
        </w:rPr>
        <w:t>8</w:t>
      </w:r>
      <w:r w:rsidR="00EA22FE" w:rsidRPr="005F4B4C">
        <w:rPr>
          <w:sz w:val="28"/>
          <w:szCs w:val="28"/>
        </w:rPr>
        <w:t xml:space="preserve">. После формирования </w:t>
      </w:r>
      <w:r w:rsidR="00DB46E7" w:rsidRPr="005F4B4C">
        <w:rPr>
          <w:sz w:val="28"/>
          <w:szCs w:val="28"/>
        </w:rPr>
        <w:t xml:space="preserve">Управлением </w:t>
      </w:r>
      <w:r w:rsidR="00EA22FE" w:rsidRPr="005F4B4C">
        <w:rPr>
          <w:sz w:val="28"/>
          <w:szCs w:val="28"/>
        </w:rPr>
        <w:t xml:space="preserve">пакета документов, указанных в </w:t>
      </w:r>
      <w:hyperlink w:anchor="sub_9" w:history="1">
        <w:r w:rsidR="00EA22FE" w:rsidRPr="005F4B4C">
          <w:rPr>
            <w:rStyle w:val="a8"/>
            <w:b w:val="0"/>
            <w:color w:val="auto"/>
            <w:sz w:val="28"/>
            <w:szCs w:val="28"/>
          </w:rPr>
          <w:t xml:space="preserve">пункте </w:t>
        </w:r>
      </w:hyperlink>
      <w:r w:rsidRPr="005F4B4C">
        <w:rPr>
          <w:rStyle w:val="a8"/>
          <w:b w:val="0"/>
          <w:color w:val="auto"/>
          <w:sz w:val="28"/>
          <w:szCs w:val="28"/>
        </w:rPr>
        <w:t>7</w:t>
      </w:r>
      <w:r w:rsidR="00EA22FE" w:rsidRPr="005F4B4C">
        <w:rPr>
          <w:sz w:val="28"/>
          <w:szCs w:val="28"/>
        </w:rPr>
        <w:t xml:space="preserve"> настоящего Порядка, Администрация в течение 10 календарных дней приним</w:t>
      </w:r>
      <w:r w:rsidR="00B54A93" w:rsidRPr="005F4B4C">
        <w:rPr>
          <w:sz w:val="28"/>
          <w:szCs w:val="28"/>
        </w:rPr>
        <w:t>ает решение о списании имущества.</w:t>
      </w:r>
    </w:p>
    <w:p w:rsidR="00EA22FE" w:rsidRPr="005F4B4C" w:rsidRDefault="000215CA" w:rsidP="00EA22FE">
      <w:pPr>
        <w:ind w:firstLine="720"/>
        <w:jc w:val="both"/>
        <w:rPr>
          <w:sz w:val="28"/>
          <w:szCs w:val="28"/>
        </w:rPr>
      </w:pPr>
      <w:bookmarkStart w:id="12" w:name="sub_14"/>
      <w:bookmarkEnd w:id="11"/>
      <w:r w:rsidRPr="005F4B4C">
        <w:rPr>
          <w:sz w:val="28"/>
          <w:szCs w:val="28"/>
        </w:rPr>
        <w:t>9</w:t>
      </w:r>
      <w:r w:rsidR="00EA22FE" w:rsidRPr="005F4B4C">
        <w:rPr>
          <w:sz w:val="28"/>
          <w:szCs w:val="28"/>
        </w:rPr>
        <w:t>. Администрация отказывает в списании имущества, если:</w:t>
      </w:r>
    </w:p>
    <w:bookmarkEnd w:id="12"/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1) представленные документы не подтверждают непригодность имущества для дальнейшего использования по целевому назначению либо невозможность или экономическую нецелесообразность его ремонта (восстановления);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2) представленные документы не подтверждают принятие всех возможных мер по установлению места нахождения имущества (в случае списания имущества, местонахождение которого неизвестно).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bookmarkStart w:id="13" w:name="sub_15"/>
      <w:r w:rsidRPr="005F4B4C">
        <w:rPr>
          <w:sz w:val="28"/>
          <w:szCs w:val="28"/>
        </w:rPr>
        <w:t>9. Датой списания имущества является дата принятия Администрацией решения о списании имущества.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bookmarkStart w:id="14" w:name="sub_16"/>
      <w:bookmarkEnd w:id="13"/>
      <w:r w:rsidRPr="005F4B4C">
        <w:rPr>
          <w:sz w:val="28"/>
          <w:szCs w:val="28"/>
        </w:rPr>
        <w:t>10. На основании решения Администрации о списании имущества осуществляются:</w:t>
      </w:r>
    </w:p>
    <w:bookmarkEnd w:id="14"/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1) мероприятия по разборке, демонтажу, утилизации списанного имущества;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2) внесение изменений в Реестр муниципального имущества муниципального образования «</w:t>
      </w:r>
      <w:r w:rsidR="00B54A93" w:rsidRPr="005F4B4C">
        <w:rPr>
          <w:sz w:val="28"/>
          <w:szCs w:val="28"/>
        </w:rPr>
        <w:t xml:space="preserve">Муниципальный округ </w:t>
      </w:r>
      <w:r w:rsidRPr="005F4B4C">
        <w:rPr>
          <w:sz w:val="28"/>
          <w:szCs w:val="28"/>
        </w:rPr>
        <w:t>Сюмсинский район</w:t>
      </w:r>
      <w:r w:rsidR="00B54A93" w:rsidRPr="005F4B4C">
        <w:rPr>
          <w:sz w:val="28"/>
          <w:szCs w:val="28"/>
        </w:rPr>
        <w:t xml:space="preserve"> Удмуртской Республики</w:t>
      </w:r>
      <w:r w:rsidRPr="005F4B4C">
        <w:rPr>
          <w:sz w:val="28"/>
          <w:szCs w:val="28"/>
        </w:rPr>
        <w:t>»;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3) внесение изменений в данные бухгалтерского учета;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4) обращение в организации, осуществляющие учет и техническую инвентаризацию недвижимого имущества, а также государственную регистрацию прав на недвижимое имущество и сделок с ним;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5) обращение в организации, осуществляющие регистрацию транспортных средств;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6) иные мероприятия, связанные со списанием имущества.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bookmarkStart w:id="15" w:name="sub_17"/>
      <w:r w:rsidRPr="005F4B4C">
        <w:rPr>
          <w:sz w:val="28"/>
          <w:szCs w:val="28"/>
        </w:rPr>
        <w:t>11. До принятия Администрацией решения о списании имущества его разборка, демонтаж, утилизация не допускаются.</w:t>
      </w:r>
    </w:p>
    <w:bookmarkEnd w:id="15"/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Мероприятия по разборке, демонтажу, утилизации списанного имущества осуществляются собственником имущества с привлечением третьих лиц (в том числе покупателей отдельных узлов, деталей, материалов в результате разборки и демонтажа имущества, подлежащего списанию) на основании договора.</w:t>
      </w:r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Денежные средства, полученные от утилизации списанного имущества, подлежат перечислению в бюджет муниципального образования «</w:t>
      </w:r>
      <w:r w:rsidR="00FE54C2" w:rsidRPr="005F4B4C">
        <w:rPr>
          <w:sz w:val="28"/>
          <w:szCs w:val="28"/>
        </w:rPr>
        <w:t xml:space="preserve">Муниципальный округ </w:t>
      </w:r>
      <w:r w:rsidRPr="005F4B4C">
        <w:rPr>
          <w:sz w:val="28"/>
          <w:szCs w:val="28"/>
        </w:rPr>
        <w:t>Сюмсинский район</w:t>
      </w:r>
      <w:r w:rsidR="00FE54C2" w:rsidRPr="005F4B4C">
        <w:rPr>
          <w:sz w:val="28"/>
          <w:szCs w:val="28"/>
        </w:rPr>
        <w:t xml:space="preserve"> Удмуртской Республики</w:t>
      </w:r>
      <w:r w:rsidRPr="005F4B4C">
        <w:rPr>
          <w:sz w:val="28"/>
          <w:szCs w:val="28"/>
        </w:rPr>
        <w:t>».</w:t>
      </w:r>
    </w:p>
    <w:p w:rsidR="005F4B4C" w:rsidRDefault="005F4B4C" w:rsidP="00EA22FE">
      <w:pPr>
        <w:ind w:firstLine="720"/>
        <w:jc w:val="both"/>
        <w:rPr>
          <w:sz w:val="28"/>
          <w:szCs w:val="28"/>
        </w:rPr>
        <w:sectPr w:rsidR="005F4B4C" w:rsidSect="005F4B4C">
          <w:headerReference w:type="default" r:id="rId12"/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16" w:name="sub_19"/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lastRenderedPageBreak/>
        <w:t xml:space="preserve">12. </w:t>
      </w:r>
      <w:proofErr w:type="gramStart"/>
      <w:r w:rsidRPr="005F4B4C">
        <w:rPr>
          <w:sz w:val="28"/>
          <w:szCs w:val="28"/>
        </w:rPr>
        <w:t xml:space="preserve">В случае разборки, демонтажа списанного имущества, в отношении которого </w:t>
      </w:r>
      <w:r w:rsidR="00FE54C2" w:rsidRPr="005F4B4C">
        <w:rPr>
          <w:sz w:val="28"/>
          <w:szCs w:val="28"/>
        </w:rPr>
        <w:t>к</w:t>
      </w:r>
      <w:r w:rsidRPr="005F4B4C">
        <w:rPr>
          <w:sz w:val="28"/>
          <w:szCs w:val="28"/>
        </w:rPr>
        <w:t xml:space="preserve">омиссией Управления установлена возможность использования или реализации отдельных узлов, деталей, материалов, </w:t>
      </w:r>
      <w:r w:rsidR="00FE54C2" w:rsidRPr="005F4B4C">
        <w:rPr>
          <w:sz w:val="28"/>
          <w:szCs w:val="28"/>
        </w:rPr>
        <w:t>Управлением</w:t>
      </w:r>
      <w:r w:rsidRPr="005F4B4C">
        <w:rPr>
          <w:sz w:val="28"/>
          <w:szCs w:val="28"/>
        </w:rPr>
        <w:t xml:space="preserve"> принимается решение о включении указанных узлов, деталей, материалов в состав имущества казны муниципального образования «Муниципальный округ Сюмсинский район Удмуртской Республики»</w:t>
      </w:r>
      <w:r w:rsidR="00FE54C2" w:rsidRPr="005F4B4C">
        <w:rPr>
          <w:sz w:val="28"/>
          <w:szCs w:val="28"/>
        </w:rPr>
        <w:t xml:space="preserve"> </w:t>
      </w:r>
      <w:r w:rsidRPr="005F4B4C">
        <w:rPr>
          <w:sz w:val="28"/>
          <w:szCs w:val="28"/>
        </w:rPr>
        <w:t>и передаче их для дальнейшего использования муниципальным учреждениям</w:t>
      </w:r>
      <w:r w:rsidR="00B87E3D" w:rsidRPr="005F4B4C">
        <w:rPr>
          <w:sz w:val="28"/>
          <w:szCs w:val="28"/>
        </w:rPr>
        <w:t>,</w:t>
      </w:r>
      <w:bookmarkStart w:id="17" w:name="_GoBack"/>
      <w:bookmarkEnd w:id="17"/>
      <w:r w:rsidRPr="005F4B4C">
        <w:rPr>
          <w:sz w:val="28"/>
          <w:szCs w:val="28"/>
        </w:rPr>
        <w:t xml:space="preserve"> муниципальн</w:t>
      </w:r>
      <w:r w:rsidR="00FE54C2" w:rsidRPr="005F4B4C">
        <w:rPr>
          <w:sz w:val="28"/>
          <w:szCs w:val="28"/>
        </w:rPr>
        <w:t>ому</w:t>
      </w:r>
      <w:r w:rsidRPr="005F4B4C">
        <w:rPr>
          <w:sz w:val="28"/>
          <w:szCs w:val="28"/>
        </w:rPr>
        <w:t xml:space="preserve"> унитарн</w:t>
      </w:r>
      <w:r w:rsidR="00FE54C2" w:rsidRPr="005F4B4C">
        <w:rPr>
          <w:sz w:val="28"/>
          <w:szCs w:val="28"/>
        </w:rPr>
        <w:t>ому</w:t>
      </w:r>
      <w:r w:rsidRPr="005F4B4C">
        <w:rPr>
          <w:sz w:val="28"/>
          <w:szCs w:val="28"/>
        </w:rPr>
        <w:t xml:space="preserve"> предприят</w:t>
      </w:r>
      <w:r w:rsidR="00FE54C2" w:rsidRPr="005F4B4C">
        <w:rPr>
          <w:sz w:val="28"/>
          <w:szCs w:val="28"/>
        </w:rPr>
        <w:t>ию</w:t>
      </w:r>
      <w:r w:rsidRPr="005F4B4C">
        <w:rPr>
          <w:sz w:val="28"/>
          <w:szCs w:val="28"/>
        </w:rPr>
        <w:t xml:space="preserve"> муниципального образования «</w:t>
      </w:r>
      <w:r w:rsidR="00FE54C2" w:rsidRPr="005F4B4C">
        <w:rPr>
          <w:sz w:val="28"/>
          <w:szCs w:val="28"/>
        </w:rPr>
        <w:t xml:space="preserve">Муниципальный округ </w:t>
      </w:r>
      <w:r w:rsidRPr="005F4B4C">
        <w:rPr>
          <w:sz w:val="28"/>
          <w:szCs w:val="28"/>
        </w:rPr>
        <w:t>Сюмсинский район</w:t>
      </w:r>
      <w:r w:rsidR="00FE54C2" w:rsidRPr="005F4B4C">
        <w:rPr>
          <w:sz w:val="28"/>
          <w:szCs w:val="28"/>
        </w:rPr>
        <w:t xml:space="preserve"> Удмуртской Республики</w:t>
      </w:r>
      <w:r w:rsidRPr="005F4B4C">
        <w:rPr>
          <w:sz w:val="28"/>
          <w:szCs w:val="28"/>
        </w:rPr>
        <w:t>».</w:t>
      </w:r>
      <w:proofErr w:type="gramEnd"/>
    </w:p>
    <w:p w:rsidR="00EA22FE" w:rsidRPr="005F4B4C" w:rsidRDefault="00EA22FE" w:rsidP="00EA22FE">
      <w:pPr>
        <w:ind w:firstLine="720"/>
        <w:jc w:val="both"/>
        <w:rPr>
          <w:sz w:val="28"/>
          <w:szCs w:val="28"/>
        </w:rPr>
      </w:pPr>
      <w:bookmarkStart w:id="18" w:name="sub_20"/>
      <w:bookmarkEnd w:id="16"/>
      <w:r w:rsidRPr="005F4B4C">
        <w:rPr>
          <w:sz w:val="28"/>
          <w:szCs w:val="28"/>
        </w:rPr>
        <w:t>13. В случаях нарушения настоящего Порядка виновные в этом лица привлекаются к ответственности в установленном порядке.</w:t>
      </w:r>
    </w:p>
    <w:bookmarkEnd w:id="18"/>
    <w:p w:rsidR="00FE54C2" w:rsidRPr="005F4B4C" w:rsidRDefault="00EA22FE" w:rsidP="00FE54C2">
      <w:pPr>
        <w:ind w:firstLine="720"/>
        <w:jc w:val="both"/>
        <w:rPr>
          <w:sz w:val="28"/>
          <w:szCs w:val="28"/>
        </w:rPr>
      </w:pPr>
      <w:r w:rsidRPr="005F4B4C">
        <w:rPr>
          <w:sz w:val="28"/>
          <w:szCs w:val="28"/>
        </w:rPr>
        <w:t>14. Настоящий Порядок применяется в случаях, когда законодательством не установлен иной порядок списания соответствующего имущества.</w:t>
      </w:r>
    </w:p>
    <w:p w:rsidR="00D914AF" w:rsidRPr="005F4B4C" w:rsidRDefault="00324B2D" w:rsidP="00324B2D">
      <w:pPr>
        <w:ind w:firstLine="720"/>
        <w:jc w:val="center"/>
        <w:rPr>
          <w:sz w:val="28"/>
          <w:szCs w:val="28"/>
        </w:rPr>
      </w:pPr>
      <w:r w:rsidRPr="005F4B4C">
        <w:rPr>
          <w:sz w:val="28"/>
          <w:szCs w:val="28"/>
        </w:rPr>
        <w:t>__________________</w:t>
      </w:r>
    </w:p>
    <w:p w:rsidR="00C467F0" w:rsidRPr="005F4B4C" w:rsidRDefault="00C467F0">
      <w:pPr>
        <w:rPr>
          <w:rFonts w:cs="Times New Roman"/>
          <w:sz w:val="28"/>
          <w:szCs w:val="28"/>
        </w:rPr>
      </w:pPr>
    </w:p>
    <w:sectPr w:rsidR="00C467F0" w:rsidRPr="005F4B4C" w:rsidSect="005F4B4C">
      <w:headerReference w:type="default" r:id="rId13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64C" w:rsidRDefault="0031564C" w:rsidP="005F4B4C">
      <w:pPr>
        <w:spacing w:line="240" w:lineRule="auto"/>
      </w:pPr>
      <w:r>
        <w:separator/>
      </w:r>
    </w:p>
  </w:endnote>
  <w:endnote w:type="continuationSeparator" w:id="0">
    <w:p w:rsidR="0031564C" w:rsidRDefault="0031564C" w:rsidP="005F4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64C" w:rsidRDefault="0031564C" w:rsidP="005F4B4C">
      <w:pPr>
        <w:spacing w:line="240" w:lineRule="auto"/>
      </w:pPr>
      <w:r>
        <w:separator/>
      </w:r>
    </w:p>
  </w:footnote>
  <w:footnote w:type="continuationSeparator" w:id="0">
    <w:p w:rsidR="0031564C" w:rsidRDefault="0031564C" w:rsidP="005F4B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4C" w:rsidRDefault="005F4B4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4C" w:rsidRDefault="005F4B4C" w:rsidP="005F4B4C">
    <w:pPr>
      <w:pStyle w:val="ac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4C" w:rsidRDefault="005F4B4C" w:rsidP="005F4B4C">
    <w:pPr>
      <w:pStyle w:val="ac"/>
      <w:jc w:val="center"/>
    </w:pPr>
    <w: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4C" w:rsidRDefault="005F4B4C" w:rsidP="005F4B4C">
    <w:pPr>
      <w:pStyle w:val="ac"/>
      <w:jc w:val="center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4C" w:rsidRDefault="005F4B4C" w:rsidP="005F4B4C">
    <w:pPr>
      <w:pStyle w:val="ac"/>
      <w:jc w:val="center"/>
    </w:pPr>
    <w: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C685E"/>
    <w:multiLevelType w:val="hybridMultilevel"/>
    <w:tmpl w:val="9A5C59EA"/>
    <w:lvl w:ilvl="0" w:tplc="C9EC12C6">
      <w:start w:val="1"/>
      <w:numFmt w:val="decimal"/>
      <w:lvlText w:val="%1."/>
      <w:lvlJc w:val="left"/>
      <w:pPr>
        <w:ind w:left="117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AF"/>
    <w:rsid w:val="000215CA"/>
    <w:rsid w:val="000E2936"/>
    <w:rsid w:val="001C17B0"/>
    <w:rsid w:val="001D2AB6"/>
    <w:rsid w:val="001F5427"/>
    <w:rsid w:val="0031564C"/>
    <w:rsid w:val="00324B2D"/>
    <w:rsid w:val="004537D6"/>
    <w:rsid w:val="0057272A"/>
    <w:rsid w:val="005940DB"/>
    <w:rsid w:val="005F4B4C"/>
    <w:rsid w:val="00705475"/>
    <w:rsid w:val="007D47F4"/>
    <w:rsid w:val="00961F97"/>
    <w:rsid w:val="009D3B92"/>
    <w:rsid w:val="009E2EA7"/>
    <w:rsid w:val="00A969B0"/>
    <w:rsid w:val="00B27D75"/>
    <w:rsid w:val="00B54A93"/>
    <w:rsid w:val="00B87E3D"/>
    <w:rsid w:val="00C467F0"/>
    <w:rsid w:val="00C7293B"/>
    <w:rsid w:val="00C737CD"/>
    <w:rsid w:val="00CC2340"/>
    <w:rsid w:val="00D914AF"/>
    <w:rsid w:val="00DB46E7"/>
    <w:rsid w:val="00DD7139"/>
    <w:rsid w:val="00EA22FE"/>
    <w:rsid w:val="00F80A27"/>
    <w:rsid w:val="00FC3434"/>
    <w:rsid w:val="00FE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</w:rPr>
  </w:style>
  <w:style w:type="paragraph" w:customStyle="1" w:styleId="ConsPlusNormal">
    <w:name w:val="ConsPlusNormal"/>
    <w:rsid w:val="00D914A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914A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D914AF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EA22FE"/>
    <w:rPr>
      <w:rFonts w:cs="Times New Roman"/>
      <w:b/>
      <w:color w:val="008000"/>
    </w:rPr>
  </w:style>
  <w:style w:type="paragraph" w:customStyle="1" w:styleId="a9">
    <w:name w:val="Внимание: недобросовестность!"/>
    <w:basedOn w:val="a"/>
    <w:next w:val="a"/>
    <w:uiPriority w:val="99"/>
    <w:rsid w:val="00EA22FE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Times New Roman"/>
      <w:bCs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1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F97"/>
    <w:rPr>
      <w:rFonts w:ascii="Tahoma" w:hAnsi="Tahoma" w:cs="Tahoma"/>
      <w:bCs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5F4B4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4B4C"/>
    <w:rPr>
      <w:rFonts w:ascii="Times New Roman" w:hAnsi="Times New Roman"/>
      <w:bCs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F4B4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4B4C"/>
    <w:rPr>
      <w:rFonts w:ascii="Times New Roman" w:hAnsi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F4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D47F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val="x-none" w:eastAsia="ru-RU"/>
    </w:rPr>
  </w:style>
  <w:style w:type="paragraph" w:styleId="2">
    <w:name w:val="heading 2"/>
    <w:basedOn w:val="a"/>
    <w:link w:val="20"/>
    <w:uiPriority w:val="9"/>
    <w:qFormat/>
    <w:rsid w:val="007D47F4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qFormat/>
    <w:rsid w:val="007D47F4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F4"/>
    <w:rPr>
      <w:rFonts w:ascii="Cambria" w:eastAsia="Times New Roman" w:hAnsi="Cambria" w:cs="Times New Roman"/>
      <w:b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7D47F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rsid w:val="007D47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7D47F4"/>
    <w:rPr>
      <w:b/>
      <w:bCs/>
    </w:rPr>
  </w:style>
  <w:style w:type="paragraph" w:styleId="a4">
    <w:name w:val="No Spacing"/>
    <w:qFormat/>
    <w:rsid w:val="007D47F4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7D47F4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7D47F4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7D47F4"/>
    <w:pPr>
      <w:spacing w:line="276" w:lineRule="auto"/>
      <w:outlineLvl w:val="9"/>
    </w:pPr>
    <w:rPr>
      <w:bCs/>
      <w:lang w:val="ru-RU"/>
    </w:rPr>
  </w:style>
  <w:style w:type="paragraph" w:customStyle="1" w:styleId="ConsPlusNormal">
    <w:name w:val="ConsPlusNormal"/>
    <w:rsid w:val="00D914A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914A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D914AF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EA22FE"/>
    <w:rPr>
      <w:rFonts w:cs="Times New Roman"/>
      <w:b/>
      <w:color w:val="008000"/>
    </w:rPr>
  </w:style>
  <w:style w:type="paragraph" w:customStyle="1" w:styleId="a9">
    <w:name w:val="Внимание: недобросовестность!"/>
    <w:basedOn w:val="a"/>
    <w:next w:val="a"/>
    <w:uiPriority w:val="99"/>
    <w:rsid w:val="00EA22FE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Times New Roman"/>
      <w:bCs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1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F97"/>
    <w:rPr>
      <w:rFonts w:ascii="Tahoma" w:hAnsi="Tahoma" w:cs="Tahoma"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E23A10ED9B7B2ED3C250684E4DF81B075ECA13FE0C51165185B2B08E3AA1E4C2E3651BDE7AC9CE14CE240TFE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2022-05-12T04:35:00Z</cp:lastPrinted>
  <dcterms:created xsi:type="dcterms:W3CDTF">2022-05-12T04:36:00Z</dcterms:created>
  <dcterms:modified xsi:type="dcterms:W3CDTF">2022-05-12T04:36:00Z</dcterms:modified>
</cp:coreProperties>
</file>