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F37C9E" w:rsidRPr="005E5DDB" w:rsidRDefault="00F37C9E" w:rsidP="00660B92">
            <w:pPr>
              <w:pStyle w:val="a3"/>
              <w:spacing w:after="0" w:line="240" w:lineRule="auto"/>
              <w:ind w:right="529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55F9C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7D1E"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377D1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55F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</w:t>
      </w:r>
      <w:r w:rsidR="00E55F9C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3A6F74" w:rsidRDefault="003A6F74" w:rsidP="003A6F74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3A6F74" w:rsidRPr="003A6F74" w:rsidRDefault="00377D1E" w:rsidP="00377D1E">
      <w:pPr>
        <w:pStyle w:val="ConsPlusTitle"/>
        <w:ind w:right="-141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О внесении изменений в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Административн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ый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(за исключением полетов беспилотных воздушных судов с максимально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й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взлетной массой мене  0,25 кг), подъемов привязных аэростатов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над территорией 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 образования «Муниципальный округ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Сюмсинский район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Удмуртской Республики»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377D1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463612" w:rsidRPr="00C34599" w:rsidRDefault="00F9283E" w:rsidP="00F9283E">
      <w:pPr>
        <w:pStyle w:val="af1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3353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="00E564C2">
        <w:rPr>
          <w:rFonts w:ascii="Times New Roman" w:hAnsi="Times New Roman"/>
          <w:sz w:val="28"/>
          <w:szCs w:val="28"/>
        </w:rPr>
        <w:t xml:space="preserve"> </w:t>
      </w:r>
      <w:r w:rsidRPr="00793353">
        <w:rPr>
          <w:rFonts w:ascii="Times New Roman" w:hAnsi="Times New Roman"/>
          <w:sz w:val="28"/>
          <w:szCs w:val="28"/>
        </w:rPr>
        <w:t xml:space="preserve">со статьей 1 </w:t>
      </w:r>
      <w:r w:rsidR="007A1BC5">
        <w:rPr>
          <w:rFonts w:ascii="Times New Roman" w:hAnsi="Times New Roman"/>
          <w:sz w:val="28"/>
          <w:szCs w:val="28"/>
        </w:rPr>
        <w:t>з</w:t>
      </w:r>
      <w:r w:rsidRPr="00793353">
        <w:rPr>
          <w:rFonts w:ascii="Times New Roman" w:hAnsi="Times New Roman"/>
          <w:sz w:val="28"/>
          <w:szCs w:val="28"/>
        </w:rPr>
        <w:t xml:space="preserve">акона </w:t>
      </w:r>
      <w:r w:rsidR="007A1BC5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93353">
        <w:rPr>
          <w:rFonts w:ascii="Times New Roman" w:hAnsi="Times New Roman"/>
          <w:sz w:val="28"/>
          <w:szCs w:val="28"/>
        </w:rPr>
        <w:t>от 03 апреля 2015 года № 10-РЗ «О внесении изменений в отдельные законы Удмуртской Республики и приз</w:t>
      </w:r>
      <w:r>
        <w:rPr>
          <w:rFonts w:ascii="Times New Roman" w:hAnsi="Times New Roman"/>
          <w:sz w:val="28"/>
          <w:szCs w:val="28"/>
        </w:rPr>
        <w:t>н</w:t>
      </w:r>
      <w:r w:rsidRPr="00793353">
        <w:rPr>
          <w:rFonts w:ascii="Times New Roman" w:hAnsi="Times New Roman"/>
          <w:sz w:val="28"/>
          <w:szCs w:val="28"/>
        </w:rPr>
        <w:t>ании утратившими силу отдельных законов Удмуртской Республики по вопросу избрания глав муниципальных образований, образованных на территории Удмуртской Республики»</w:t>
      </w:r>
      <w:r w:rsidRPr="005B64CF">
        <w:rPr>
          <w:rFonts w:ascii="Times New Roman" w:hAnsi="Times New Roman"/>
          <w:sz w:val="28"/>
          <w:szCs w:val="28"/>
        </w:rPr>
        <w:t>,</w:t>
      </w:r>
      <w:r w:rsidRPr="00F9283E">
        <w:t xml:space="preserve"> </w:t>
      </w:r>
      <w:r>
        <w:t xml:space="preserve"> </w:t>
      </w:r>
      <w:r w:rsidRPr="00F9283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F9283E">
        <w:rPr>
          <w:rFonts w:ascii="Times New Roman" w:hAnsi="Times New Roman"/>
          <w:sz w:val="28"/>
          <w:szCs w:val="28"/>
        </w:rPr>
        <w:t xml:space="preserve"> Удмурт</w:t>
      </w:r>
      <w:r>
        <w:rPr>
          <w:rFonts w:ascii="Times New Roman" w:hAnsi="Times New Roman"/>
          <w:sz w:val="28"/>
          <w:szCs w:val="28"/>
        </w:rPr>
        <w:t>ско</w:t>
      </w:r>
      <w:r w:rsidRPr="00F9283E">
        <w:rPr>
          <w:rFonts w:ascii="Times New Roman" w:hAnsi="Times New Roman"/>
          <w:sz w:val="28"/>
          <w:szCs w:val="28"/>
        </w:rPr>
        <w:t>й Республики от 20 марта 2008 года № 10-РЗ «О муниципальной слу</w:t>
      </w:r>
      <w:r>
        <w:rPr>
          <w:rFonts w:ascii="Times New Roman" w:hAnsi="Times New Roman"/>
          <w:sz w:val="28"/>
          <w:szCs w:val="28"/>
        </w:rPr>
        <w:t>ж</w:t>
      </w:r>
      <w:r w:rsidRPr="00F9283E">
        <w:rPr>
          <w:rFonts w:ascii="Times New Roman" w:hAnsi="Times New Roman"/>
          <w:sz w:val="28"/>
          <w:szCs w:val="28"/>
        </w:rPr>
        <w:t>бе в Удмуртской Республике»</w:t>
      </w:r>
      <w:r w:rsidR="007A1BC5">
        <w:rPr>
          <w:rFonts w:ascii="Times New Roman" w:hAnsi="Times New Roman"/>
          <w:sz w:val="28"/>
          <w:szCs w:val="28"/>
        </w:rPr>
        <w:t xml:space="preserve">, </w:t>
      </w:r>
      <w:r w:rsidR="00463612" w:rsidRPr="006C4E34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="00463612" w:rsidRPr="00C3459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3612" w:rsidRPr="00C34599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постановляет</w:t>
      </w:r>
      <w:r w:rsidR="00463612" w:rsidRPr="00C34599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37C9E" w:rsidRDefault="00463612" w:rsidP="00F9283E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1.</w:t>
      </w:r>
      <w:r w:rsidR="007A1BC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Внести </w:t>
      </w:r>
      <w:r w:rsidR="00406714"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в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 (за исключением полетов беспилотных воздушных судов с максимальной взлетной массой мене  0,25 кг), подъемов привязных аэростатов над территорией муниципального образования «Муниципальный округ Сюмсинский район Удмуртской Республики»</w:t>
      </w:r>
      <w:r w:rsid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, утвержденный п</w:t>
      </w:r>
      <w:r w:rsid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остановлением </w:t>
      </w:r>
      <w:r w:rsidR="00F9283E" w:rsidRP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Администрации муниципального образования «Сюмсинский райо</w:t>
      </w:r>
      <w:r w:rsidR="00D100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н</w:t>
      </w:r>
      <w:r w:rsidR="00F9283E" w:rsidRP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» от 27 декабря 2019 года №</w:t>
      </w:r>
      <w:r w:rsidR="00E564C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9283E" w:rsidRP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522</w:t>
      </w:r>
      <w:r w:rsid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F04E5" w:rsidRP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F04E5" w:rsidRPr="00BF04E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подъемов привязных аэростатов над муниципальным образованием над муниципальным образованием субъекта Российской Федерации»</w:t>
      </w:r>
      <w:r w:rsidR="00F9283E" w:rsidRP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(далее - Регламент)</w:t>
      </w:r>
      <w:r w:rsid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, следующие изменения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:</w:t>
      </w:r>
    </w:p>
    <w:p w:rsidR="00406714" w:rsidRDefault="00BF04E5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1) 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ункт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4.1 Регламента изложить в следующей редакции:</w:t>
      </w:r>
    </w:p>
    <w:p w:rsidR="00406714" w:rsidRPr="00406714" w:rsidRDefault="00406714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4.1. 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Порядок осуществлен</w:t>
      </w:r>
      <w:bookmarkStart w:id="0" w:name="_GoBack"/>
      <w:bookmarkEnd w:id="0"/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ия текущего контроля за соблюдением и 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06714" w:rsidRDefault="00406714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Глава Сюмсинского района 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либо по его поручению заместитель главы,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r w:rsid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406714" w:rsidRDefault="00BF04E5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2) 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ункт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06714"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4.2 </w:t>
      </w:r>
      <w:r w:rsid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Регламента изложить в следующей редакции :</w:t>
      </w:r>
    </w:p>
    <w:p w:rsidR="00406714" w:rsidRPr="00406714" w:rsidRDefault="00406714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«4.2. 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06714" w:rsidRPr="00406714" w:rsidRDefault="00406714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714" w:rsidRPr="00406714" w:rsidRDefault="00406714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406714" w:rsidRPr="00406714" w:rsidRDefault="00406714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</w:t>
      </w:r>
      <w:r w:rsid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лавы</w:t>
      </w:r>
      <w:r w:rsid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Сюмсинского района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06714" w:rsidRDefault="00406714" w:rsidP="0040671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лава </w:t>
      </w:r>
      <w:r w:rsidR="00F9283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Сюмсинского района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рассматривает вопрос о привлечении виновных лиц к дисциплинарной ответственности</w:t>
      </w:r>
      <w:r w:rsidR="00BF04E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.»</w:t>
      </w:r>
      <w:r w:rsidRPr="0040671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F9283E" w:rsidRPr="00463612" w:rsidRDefault="00F9283E" w:rsidP="00F9283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</w:t>
      </w:r>
      <w:r w:rsidRPr="004636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06714" w:rsidRPr="00463612" w:rsidRDefault="00406714" w:rsidP="0040671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00493" w:rsidRDefault="00600493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6A6CDA" w:rsidRDefault="005C0B3B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6CDA"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П.П.</w:t>
      </w:r>
      <w:r w:rsidR="00BF04E5">
        <w:rPr>
          <w:rFonts w:ascii="Times New Roman" w:hAnsi="Times New Roman" w:cs="Times New Roman"/>
          <w:sz w:val="28"/>
          <w:szCs w:val="28"/>
        </w:rPr>
        <w:t xml:space="preserve"> </w:t>
      </w:r>
      <w:r w:rsidR="006A6CDA">
        <w:rPr>
          <w:rFonts w:ascii="Times New Roman" w:hAnsi="Times New Roman" w:cs="Times New Roman"/>
          <w:sz w:val="28"/>
          <w:szCs w:val="28"/>
        </w:rPr>
        <w:t>Кудрявцев</w:t>
      </w:r>
    </w:p>
    <w:p w:rsidR="006A6CDA" w:rsidRDefault="006A6CDA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A6CDA" w:rsidRPr="00C34599" w:rsidRDefault="006A6CDA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A6CDA" w:rsidRPr="00C34599" w:rsidSect="00AD3685">
      <w:headerReference w:type="default" r:id="rId8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A7" w:rsidRDefault="005417A7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417A7" w:rsidRDefault="005417A7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A7" w:rsidRDefault="005417A7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417A7" w:rsidRDefault="005417A7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00392"/>
      <w:docPartObj>
        <w:docPartGallery w:val="Page Numbers (Top of Page)"/>
        <w:docPartUnique/>
      </w:docPartObj>
    </w:sdtPr>
    <w:sdtContent>
      <w:p w:rsidR="00BF04E5" w:rsidRDefault="00AD5E2A">
        <w:pPr>
          <w:pStyle w:val="a6"/>
          <w:jc w:val="center"/>
        </w:pPr>
        <w:fldSimple w:instr=" PAGE   \* MERGEFORMAT ">
          <w:r w:rsidR="00E65C5C">
            <w:rPr>
              <w:noProof/>
            </w:rPr>
            <w:t>2</w:t>
          </w:r>
        </w:fldSimple>
      </w:p>
    </w:sdtContent>
  </w:sdt>
  <w:p w:rsidR="00600493" w:rsidRPr="00600493" w:rsidRDefault="00600493" w:rsidP="006004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5066F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7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7"/>
  </w:num>
  <w:num w:numId="5">
    <w:abstractNumId w:val="28"/>
  </w:num>
  <w:num w:numId="6">
    <w:abstractNumId w:val="28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7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10"/>
  </w:num>
  <w:num w:numId="32">
    <w:abstractNumId w:val="5"/>
  </w:num>
  <w:num w:numId="33">
    <w:abstractNumId w:val="14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4E84"/>
    <w:rsid w:val="000079AF"/>
    <w:rsid w:val="00013B03"/>
    <w:rsid w:val="00015EBF"/>
    <w:rsid w:val="0003243F"/>
    <w:rsid w:val="00032A44"/>
    <w:rsid w:val="00037677"/>
    <w:rsid w:val="00054FA0"/>
    <w:rsid w:val="00072151"/>
    <w:rsid w:val="00086403"/>
    <w:rsid w:val="00087D11"/>
    <w:rsid w:val="00087EB2"/>
    <w:rsid w:val="000925F9"/>
    <w:rsid w:val="000B230E"/>
    <w:rsid w:val="000B3496"/>
    <w:rsid w:val="000B7BEA"/>
    <w:rsid w:val="000E15CE"/>
    <w:rsid w:val="000E7819"/>
    <w:rsid w:val="00100BC9"/>
    <w:rsid w:val="00110C77"/>
    <w:rsid w:val="00124948"/>
    <w:rsid w:val="00127B84"/>
    <w:rsid w:val="00133A46"/>
    <w:rsid w:val="0013737B"/>
    <w:rsid w:val="001374A8"/>
    <w:rsid w:val="001456E4"/>
    <w:rsid w:val="00152417"/>
    <w:rsid w:val="0015541F"/>
    <w:rsid w:val="0017617B"/>
    <w:rsid w:val="00182498"/>
    <w:rsid w:val="00183160"/>
    <w:rsid w:val="0018721E"/>
    <w:rsid w:val="001D2F32"/>
    <w:rsid w:val="001D4D4B"/>
    <w:rsid w:val="001D71DB"/>
    <w:rsid w:val="001F2BA4"/>
    <w:rsid w:val="001F3AB4"/>
    <w:rsid w:val="002000F9"/>
    <w:rsid w:val="00212B07"/>
    <w:rsid w:val="00214A32"/>
    <w:rsid w:val="002200F5"/>
    <w:rsid w:val="00220702"/>
    <w:rsid w:val="002454A1"/>
    <w:rsid w:val="002467FF"/>
    <w:rsid w:val="002716E3"/>
    <w:rsid w:val="0027200A"/>
    <w:rsid w:val="0027476A"/>
    <w:rsid w:val="00281FD0"/>
    <w:rsid w:val="00283A70"/>
    <w:rsid w:val="002941B9"/>
    <w:rsid w:val="002942F3"/>
    <w:rsid w:val="00295C15"/>
    <w:rsid w:val="00295EF2"/>
    <w:rsid w:val="002A43AC"/>
    <w:rsid w:val="002B6829"/>
    <w:rsid w:val="002C6A66"/>
    <w:rsid w:val="002D6337"/>
    <w:rsid w:val="002E14B6"/>
    <w:rsid w:val="002E181A"/>
    <w:rsid w:val="002E55DC"/>
    <w:rsid w:val="002F1343"/>
    <w:rsid w:val="003010A6"/>
    <w:rsid w:val="00311DFB"/>
    <w:rsid w:val="0032077F"/>
    <w:rsid w:val="00327DAE"/>
    <w:rsid w:val="0035094D"/>
    <w:rsid w:val="00362CE3"/>
    <w:rsid w:val="003675C2"/>
    <w:rsid w:val="00377CDD"/>
    <w:rsid w:val="00377D1E"/>
    <w:rsid w:val="003808A3"/>
    <w:rsid w:val="00380E63"/>
    <w:rsid w:val="0038431F"/>
    <w:rsid w:val="00384FD2"/>
    <w:rsid w:val="00392BAD"/>
    <w:rsid w:val="003956C2"/>
    <w:rsid w:val="003962A9"/>
    <w:rsid w:val="003A6F74"/>
    <w:rsid w:val="003D1406"/>
    <w:rsid w:val="003D7E34"/>
    <w:rsid w:val="003F21F5"/>
    <w:rsid w:val="00406714"/>
    <w:rsid w:val="004408F5"/>
    <w:rsid w:val="00453913"/>
    <w:rsid w:val="00456411"/>
    <w:rsid w:val="00456C6B"/>
    <w:rsid w:val="00463612"/>
    <w:rsid w:val="00464803"/>
    <w:rsid w:val="00476C8A"/>
    <w:rsid w:val="0048763E"/>
    <w:rsid w:val="004B01F0"/>
    <w:rsid w:val="004B2086"/>
    <w:rsid w:val="004B6E63"/>
    <w:rsid w:val="004D0332"/>
    <w:rsid w:val="004E6958"/>
    <w:rsid w:val="004F1E51"/>
    <w:rsid w:val="004F51C0"/>
    <w:rsid w:val="004F6EE3"/>
    <w:rsid w:val="0050248E"/>
    <w:rsid w:val="00513044"/>
    <w:rsid w:val="00523634"/>
    <w:rsid w:val="005417A7"/>
    <w:rsid w:val="0055250A"/>
    <w:rsid w:val="00561339"/>
    <w:rsid w:val="00594710"/>
    <w:rsid w:val="00597E1A"/>
    <w:rsid w:val="005A038C"/>
    <w:rsid w:val="005B1D1F"/>
    <w:rsid w:val="005C0B3B"/>
    <w:rsid w:val="005C37FA"/>
    <w:rsid w:val="005C53C8"/>
    <w:rsid w:val="005D19F1"/>
    <w:rsid w:val="005D3602"/>
    <w:rsid w:val="005D4BC2"/>
    <w:rsid w:val="005E5DDB"/>
    <w:rsid w:val="005F70BD"/>
    <w:rsid w:val="00600493"/>
    <w:rsid w:val="00600C97"/>
    <w:rsid w:val="00600D91"/>
    <w:rsid w:val="00610218"/>
    <w:rsid w:val="006337A9"/>
    <w:rsid w:val="00660B92"/>
    <w:rsid w:val="00662FAF"/>
    <w:rsid w:val="006640EF"/>
    <w:rsid w:val="006664BA"/>
    <w:rsid w:val="006706E2"/>
    <w:rsid w:val="006A6CDA"/>
    <w:rsid w:val="006B0C22"/>
    <w:rsid w:val="006B2B3C"/>
    <w:rsid w:val="006C4E34"/>
    <w:rsid w:val="006C7A04"/>
    <w:rsid w:val="006D7BF2"/>
    <w:rsid w:val="006F7068"/>
    <w:rsid w:val="007156BE"/>
    <w:rsid w:val="00730710"/>
    <w:rsid w:val="00732402"/>
    <w:rsid w:val="00740379"/>
    <w:rsid w:val="00740E25"/>
    <w:rsid w:val="00742E16"/>
    <w:rsid w:val="00747F84"/>
    <w:rsid w:val="00754A57"/>
    <w:rsid w:val="007569E6"/>
    <w:rsid w:val="0078212B"/>
    <w:rsid w:val="00786619"/>
    <w:rsid w:val="00787E93"/>
    <w:rsid w:val="0079119D"/>
    <w:rsid w:val="007A1BC5"/>
    <w:rsid w:val="007E0619"/>
    <w:rsid w:val="007E4DF2"/>
    <w:rsid w:val="007E657B"/>
    <w:rsid w:val="007F2B16"/>
    <w:rsid w:val="007F7A8C"/>
    <w:rsid w:val="00811954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E3573"/>
    <w:rsid w:val="008F550E"/>
    <w:rsid w:val="00902780"/>
    <w:rsid w:val="00926E8C"/>
    <w:rsid w:val="00931113"/>
    <w:rsid w:val="00957046"/>
    <w:rsid w:val="00964E17"/>
    <w:rsid w:val="00970071"/>
    <w:rsid w:val="009A1E82"/>
    <w:rsid w:val="009C367E"/>
    <w:rsid w:val="009D1CDB"/>
    <w:rsid w:val="009D35E1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AD3685"/>
    <w:rsid w:val="00AD5E2A"/>
    <w:rsid w:val="00B10218"/>
    <w:rsid w:val="00B10668"/>
    <w:rsid w:val="00B20919"/>
    <w:rsid w:val="00B22206"/>
    <w:rsid w:val="00B25CF8"/>
    <w:rsid w:val="00B451F7"/>
    <w:rsid w:val="00B50C97"/>
    <w:rsid w:val="00B5512D"/>
    <w:rsid w:val="00B60AA5"/>
    <w:rsid w:val="00B62FFB"/>
    <w:rsid w:val="00B74858"/>
    <w:rsid w:val="00B75D41"/>
    <w:rsid w:val="00B901AE"/>
    <w:rsid w:val="00B93674"/>
    <w:rsid w:val="00BA07CD"/>
    <w:rsid w:val="00BA3D4C"/>
    <w:rsid w:val="00BC1671"/>
    <w:rsid w:val="00BC54BD"/>
    <w:rsid w:val="00BE1B06"/>
    <w:rsid w:val="00BE5718"/>
    <w:rsid w:val="00BF04E5"/>
    <w:rsid w:val="00C0292C"/>
    <w:rsid w:val="00C046B9"/>
    <w:rsid w:val="00C04EB2"/>
    <w:rsid w:val="00C20036"/>
    <w:rsid w:val="00C328D0"/>
    <w:rsid w:val="00C34599"/>
    <w:rsid w:val="00C559F7"/>
    <w:rsid w:val="00C70E5B"/>
    <w:rsid w:val="00C91B9C"/>
    <w:rsid w:val="00C94773"/>
    <w:rsid w:val="00C94949"/>
    <w:rsid w:val="00C94CC1"/>
    <w:rsid w:val="00C961E7"/>
    <w:rsid w:val="00CD6E9C"/>
    <w:rsid w:val="00CF7587"/>
    <w:rsid w:val="00D01A3B"/>
    <w:rsid w:val="00D100B8"/>
    <w:rsid w:val="00D1412B"/>
    <w:rsid w:val="00D21ABF"/>
    <w:rsid w:val="00D230E2"/>
    <w:rsid w:val="00D24EAE"/>
    <w:rsid w:val="00D54183"/>
    <w:rsid w:val="00D77057"/>
    <w:rsid w:val="00D81B65"/>
    <w:rsid w:val="00DA076D"/>
    <w:rsid w:val="00DB17EF"/>
    <w:rsid w:val="00DB2ABC"/>
    <w:rsid w:val="00DC289A"/>
    <w:rsid w:val="00DC7F2D"/>
    <w:rsid w:val="00DF5762"/>
    <w:rsid w:val="00E05485"/>
    <w:rsid w:val="00E114AE"/>
    <w:rsid w:val="00E12644"/>
    <w:rsid w:val="00E13996"/>
    <w:rsid w:val="00E26A82"/>
    <w:rsid w:val="00E369F2"/>
    <w:rsid w:val="00E55F9C"/>
    <w:rsid w:val="00E564C2"/>
    <w:rsid w:val="00E628D4"/>
    <w:rsid w:val="00E6340E"/>
    <w:rsid w:val="00E65C5C"/>
    <w:rsid w:val="00E93BED"/>
    <w:rsid w:val="00E9631E"/>
    <w:rsid w:val="00EB29DF"/>
    <w:rsid w:val="00EB5D9A"/>
    <w:rsid w:val="00EC1375"/>
    <w:rsid w:val="00EC19A0"/>
    <w:rsid w:val="00EE7666"/>
    <w:rsid w:val="00F013C2"/>
    <w:rsid w:val="00F25924"/>
    <w:rsid w:val="00F27E45"/>
    <w:rsid w:val="00F3041D"/>
    <w:rsid w:val="00F32844"/>
    <w:rsid w:val="00F354AB"/>
    <w:rsid w:val="00F37C9E"/>
    <w:rsid w:val="00F5502F"/>
    <w:rsid w:val="00F63D05"/>
    <w:rsid w:val="00F7093A"/>
    <w:rsid w:val="00F87CBB"/>
    <w:rsid w:val="00F9283E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0079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079AF"/>
    <w:pPr>
      <w:widowControl w:val="0"/>
      <w:spacing w:after="0" w:line="290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0079AF"/>
    <w:pPr>
      <w:widowControl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qFormat/>
    <w:rsid w:val="00F9283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YURIST2</cp:lastModifiedBy>
  <cp:revision>2</cp:revision>
  <cp:lastPrinted>2022-11-03T06:49:00Z</cp:lastPrinted>
  <dcterms:created xsi:type="dcterms:W3CDTF">2024-02-13T05:58:00Z</dcterms:created>
  <dcterms:modified xsi:type="dcterms:W3CDTF">2024-02-13T05:58:00Z</dcterms:modified>
</cp:coreProperties>
</file>