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D7558B" w:rsidRPr="00D7558B" w:rsidTr="00F81D29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D7558B" w:rsidRPr="00D7558B" w:rsidRDefault="00D7558B" w:rsidP="00D7558B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42C7A704" wp14:editId="005F0F3C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7558B" w:rsidRPr="00D7558B" w:rsidRDefault="00D7558B" w:rsidP="00D7558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»</w:t>
            </w:r>
          </w:p>
          <w:p w:rsidR="00D7558B" w:rsidRPr="00D7558B" w:rsidRDefault="000F4B98" w:rsidP="00D7558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</w:t>
            </w:r>
            <w:r w:rsidR="00D7558B" w:rsidRPr="00D7558B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D7558B" w:rsidRPr="00D7558B" w:rsidRDefault="00D7558B" w:rsidP="00D7558B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D7558B" w:rsidRPr="00D7558B" w:rsidRDefault="00D7558B" w:rsidP="00D75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D7558B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D7558B" w:rsidRPr="00D7558B" w:rsidRDefault="00D7558B" w:rsidP="00D755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D7558B" w:rsidRPr="00D7558B" w:rsidRDefault="00D7558B" w:rsidP="00D7558B">
      <w:pPr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0F4B98">
        <w:rPr>
          <w:rFonts w:ascii="Times New Roman" w:eastAsia="Calibri" w:hAnsi="Times New Roman" w:cs="Times New Roman"/>
          <w:sz w:val="28"/>
          <w:szCs w:val="28"/>
        </w:rPr>
        <w:t>13 июня 2019 года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0F4B98">
        <w:rPr>
          <w:rFonts w:ascii="Times New Roman" w:eastAsia="Calibri" w:hAnsi="Times New Roman" w:cs="Times New Roman"/>
          <w:sz w:val="28"/>
          <w:szCs w:val="28"/>
        </w:rPr>
        <w:t>233</w:t>
      </w:r>
    </w:p>
    <w:p w:rsidR="00D7558B" w:rsidRPr="00D7558B" w:rsidRDefault="00D7558B" w:rsidP="00D755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D7558B" w:rsidRPr="00D7558B" w:rsidRDefault="00D7558B" w:rsidP="00A51036">
      <w:pPr>
        <w:tabs>
          <w:tab w:val="left" w:pos="28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7558B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(«дорожной карты»)</w:t>
      </w:r>
    </w:p>
    <w:p w:rsidR="00D7558B" w:rsidRPr="00D7558B" w:rsidRDefault="00D7558B" w:rsidP="00A51036">
      <w:pPr>
        <w:tabs>
          <w:tab w:val="left" w:pos="28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по повышению рождаемости, поддержке </w:t>
      </w:r>
      <w:proofErr w:type="gramStart"/>
      <w:r w:rsidRPr="00D7558B">
        <w:rPr>
          <w:rFonts w:ascii="Times New Roman" w:eastAsia="Calibri" w:hAnsi="Times New Roman" w:cs="Times New Roman"/>
          <w:sz w:val="28"/>
          <w:szCs w:val="28"/>
        </w:rPr>
        <w:t>семей  с</w:t>
      </w:r>
      <w:proofErr w:type="gram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детьми в</w:t>
      </w:r>
    </w:p>
    <w:p w:rsidR="00D7558B" w:rsidRPr="00D7558B" w:rsidRDefault="00D7558B" w:rsidP="00A51036">
      <w:pPr>
        <w:tabs>
          <w:tab w:val="left" w:pos="28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Сюмсинском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районе на 2019-2024 годы</w:t>
      </w:r>
    </w:p>
    <w:bookmarkEnd w:id="0"/>
    <w:p w:rsidR="00D7558B" w:rsidRPr="00D7558B" w:rsidRDefault="00D7558B" w:rsidP="00D7558B">
      <w:pPr>
        <w:tabs>
          <w:tab w:val="left" w:pos="285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58B" w:rsidRPr="000F4B98" w:rsidRDefault="00D7558B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        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 до 2024 года», Указа   Президента Российской Федерации от 29 мая 2017 года №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240 «Об объявлении в Российской </w:t>
      </w:r>
      <w:r w:rsidR="000F4B98">
        <w:rPr>
          <w:rFonts w:ascii="Times New Roman" w:eastAsia="Calibri" w:hAnsi="Times New Roman" w:cs="Times New Roman"/>
          <w:sz w:val="28"/>
          <w:szCs w:val="28"/>
        </w:rPr>
        <w:t>Федерации Десятилетия детства»,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распоряжения Правительства Удмуртской Республики от 18 августа 2014 года № 580-р «Об утверждении Концепции демографической и семейной политики Удмурт</w:t>
      </w:r>
      <w:r w:rsidR="000F4B98">
        <w:rPr>
          <w:rFonts w:ascii="Times New Roman" w:eastAsia="Calibri" w:hAnsi="Times New Roman" w:cs="Times New Roman"/>
          <w:sz w:val="28"/>
          <w:szCs w:val="28"/>
        </w:rPr>
        <w:t>ской Республики до 2025 года», р</w:t>
      </w:r>
      <w:r w:rsidRPr="00D7558B">
        <w:rPr>
          <w:rFonts w:ascii="Times New Roman" w:eastAsia="Calibri" w:hAnsi="Times New Roman" w:cs="Times New Roman"/>
          <w:sz w:val="28"/>
          <w:szCs w:val="28"/>
        </w:rPr>
        <w:t>аспоряжения Правительства Удмуртской Республики от 18 апреля 2019 года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>418-р «Об утверждении Плана мероприятий («дорожной карты») по повышению рождаемости,</w:t>
      </w:r>
      <w:r w:rsidRPr="00D7558B">
        <w:rPr>
          <w:rFonts w:ascii="Calibri" w:eastAsia="Calibri" w:hAnsi="Calibri" w:cs="Calibri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>поддержке семей  с детьми в Удмуртской Республике на 2019 -2024 годы»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B98" w:rsidRPr="000F4B9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F4B98">
        <w:rPr>
          <w:rFonts w:ascii="Times New Roman" w:eastAsia="Calibri" w:hAnsi="Times New Roman" w:cs="Times New Roman"/>
          <w:b/>
          <w:sz w:val="28"/>
          <w:szCs w:val="28"/>
        </w:rPr>
        <w:t>дминистрация муниципального образования «</w:t>
      </w:r>
      <w:proofErr w:type="spellStart"/>
      <w:r w:rsidRPr="000F4B98">
        <w:rPr>
          <w:rFonts w:ascii="Times New Roman" w:eastAsia="Calibri" w:hAnsi="Times New Roman" w:cs="Times New Roman"/>
          <w:b/>
          <w:sz w:val="28"/>
          <w:szCs w:val="28"/>
        </w:rPr>
        <w:t>Сюмсинский</w:t>
      </w:r>
      <w:proofErr w:type="spellEnd"/>
      <w:r w:rsidRPr="000F4B9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0F4B98" w:rsidRPr="000F4B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4B98" w:rsidRPr="000F4B98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0F4B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7558B" w:rsidRPr="00D7558B" w:rsidRDefault="00D7558B" w:rsidP="000F4B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План мероприятий («дорожную карту») по повышению рождаемости, поддержке </w:t>
      </w:r>
      <w:proofErr w:type="gramStart"/>
      <w:r w:rsidRPr="00D7558B">
        <w:rPr>
          <w:rFonts w:ascii="Times New Roman" w:eastAsia="Calibri" w:hAnsi="Times New Roman" w:cs="Times New Roman"/>
          <w:sz w:val="28"/>
          <w:szCs w:val="28"/>
        </w:rPr>
        <w:t>семей  с</w:t>
      </w:r>
      <w:proofErr w:type="gram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детьми в </w:t>
      </w:r>
      <w:proofErr w:type="spellStart"/>
      <w:r w:rsidR="00A51036">
        <w:rPr>
          <w:rFonts w:ascii="Times New Roman" w:eastAsia="Calibri" w:hAnsi="Times New Roman" w:cs="Times New Roman"/>
          <w:sz w:val="28"/>
          <w:szCs w:val="28"/>
        </w:rPr>
        <w:t>Сюмсинском</w:t>
      </w:r>
      <w:proofErr w:type="spellEnd"/>
      <w:r w:rsidR="00A51036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на 2019 -2024 годы (далее</w:t>
      </w:r>
      <w:r w:rsidR="000F4B9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План).</w:t>
      </w:r>
    </w:p>
    <w:p w:rsidR="00D7558B" w:rsidRPr="00D7558B" w:rsidRDefault="00D7558B" w:rsidP="000F4B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Ответственным исполнител</w:t>
      </w:r>
      <w:r w:rsidR="000F4B98">
        <w:rPr>
          <w:rFonts w:ascii="Times New Roman" w:eastAsia="Calibri" w:hAnsi="Times New Roman" w:cs="Times New Roman"/>
          <w:sz w:val="28"/>
          <w:szCs w:val="28"/>
        </w:rPr>
        <w:t>я</w:t>
      </w:r>
      <w:r w:rsidRPr="00D7558B">
        <w:rPr>
          <w:rFonts w:ascii="Times New Roman" w:eastAsia="Calibri" w:hAnsi="Times New Roman" w:cs="Times New Roman"/>
          <w:sz w:val="28"/>
          <w:szCs w:val="28"/>
        </w:rPr>
        <w:t>м мероприятий  Плана обеспечить их реализацию в пределах бюджетных ассигнований, предусмотренных на соответствующий финансовый год и плановый период.</w:t>
      </w:r>
    </w:p>
    <w:p w:rsidR="00D7558B" w:rsidRDefault="00D7558B" w:rsidP="000F4B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0F4B9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возложить на первого заместителя главы</w:t>
      </w:r>
      <w:r w:rsidRPr="00D7558B">
        <w:rPr>
          <w:rFonts w:ascii="Calibri" w:eastAsia="Calibri" w:hAnsi="Calibri" w:cs="Calibri"/>
        </w:rPr>
        <w:t xml:space="preserve"> </w:t>
      </w:r>
      <w:r w:rsidRPr="00D7558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Даровских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Л.Е.</w:t>
      </w:r>
    </w:p>
    <w:p w:rsidR="000F4B98" w:rsidRDefault="000F4B98" w:rsidP="000F4B98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B98" w:rsidRPr="00D7558B" w:rsidRDefault="000F4B98" w:rsidP="000F4B98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58B" w:rsidRPr="00D7558B" w:rsidRDefault="00D7558B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438BF" w:rsidRDefault="00D7558B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8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Сюмсинский</w:t>
      </w:r>
      <w:proofErr w:type="spell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D755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D7558B">
        <w:rPr>
          <w:rFonts w:ascii="Times New Roman" w:eastAsia="Calibri" w:hAnsi="Times New Roman" w:cs="Times New Roman"/>
          <w:sz w:val="28"/>
          <w:szCs w:val="28"/>
        </w:rPr>
        <w:t>В.И.Семенов</w:t>
      </w:r>
      <w:proofErr w:type="spellEnd"/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171F1" w:rsidSect="000F4B9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171F1" w:rsidRDefault="008171F1" w:rsidP="008171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2019 года № 233</w:t>
      </w: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повышению рождаемости, поддержке семей с детьми </w:t>
      </w: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2019 – 2024 годы</w:t>
      </w:r>
    </w:p>
    <w:p w:rsidR="008171F1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21" w:type="dxa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3260"/>
        <w:gridCol w:w="2694"/>
        <w:gridCol w:w="2780"/>
      </w:tblGrid>
      <w:tr w:rsidR="008171F1" w:rsidTr="008171F1">
        <w:trPr>
          <w:tblHeader/>
        </w:trPr>
        <w:tc>
          <w:tcPr>
            <w:tcW w:w="817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80" w:type="dxa"/>
            <w:vAlign w:val="center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Default="008171F1" w:rsidP="00052A7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Улучшение репродуктивного здоровья населения, профилактика абортов</w:t>
            </w:r>
          </w:p>
          <w:p w:rsidR="008171F1" w:rsidRPr="007D0E3D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8171F1" w:rsidRPr="007D0E3D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3D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профилактических осмотров несовершеннолетних с целью раннего выявления отклонений здоровья с последующим выполнением программ лечения</w:t>
            </w:r>
          </w:p>
        </w:tc>
        <w:tc>
          <w:tcPr>
            <w:tcW w:w="1559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81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Удмуртской Республики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Министерства здравоохранения Удмуртской Республики»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</w:t>
            </w:r>
            <w:proofErr w:type="gram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УР»  </w:t>
            </w:r>
            <w:proofErr w:type="gramEnd"/>
          </w:p>
        </w:tc>
        <w:tc>
          <w:tcPr>
            <w:tcW w:w="2694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отклонений здоровья подрастающего поколения</w:t>
            </w:r>
          </w:p>
        </w:tc>
        <w:tc>
          <w:tcPr>
            <w:tcW w:w="2780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680606" w:rsidRDefault="008171F1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бесед с учащимся образовательных учреждений по вопросам сохранения репродуктивного здоровья, профилактики абортов и нежелательной беременности, эффективности методов </w:t>
            </w:r>
          </w:p>
          <w:p w:rsidR="008171F1" w:rsidRDefault="00680606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71F1">
              <w:rPr>
                <w:rFonts w:ascii="Times New Roman" w:hAnsi="Times New Roman" w:cs="Times New Roman"/>
                <w:sz w:val="24"/>
                <w:szCs w:val="24"/>
              </w:rPr>
              <w:t>онтрацепции</w:t>
            </w:r>
          </w:p>
          <w:p w:rsidR="00680606" w:rsidRPr="007D0E3D" w:rsidRDefault="00680606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абортов, а также количества нежелательных беременностей</w:t>
            </w:r>
          </w:p>
        </w:tc>
        <w:tc>
          <w:tcPr>
            <w:tcW w:w="2780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женщин детородного возраста начиная с подросткового возраста (санация очагов инфекции, грамотная контрацепция, планирование беременности). Повысить преемственность в работе педиатров, терапевтов, акушеров-гинекологов и узких специалистов</w:t>
            </w:r>
          </w:p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Pr="007D0E3D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здорового ребенка</w:t>
            </w:r>
          </w:p>
        </w:tc>
        <w:tc>
          <w:tcPr>
            <w:tcW w:w="2780" w:type="dxa"/>
          </w:tcPr>
          <w:p w:rsidR="008171F1" w:rsidRPr="007D0E3D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Ранняя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беременных на учет (</w:t>
            </w: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 xml:space="preserve">до 12 недель) с целью выявления </w:t>
            </w:r>
            <w:proofErr w:type="spellStart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экстрагенитальных</w:t>
            </w:r>
            <w:proofErr w:type="spellEnd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акушерской патологии, современная консультация генетика, </w:t>
            </w:r>
            <w:proofErr w:type="spellStart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перинатолога</w:t>
            </w:r>
            <w:proofErr w:type="spellEnd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, проведение перинатального скрининга, при необходимости инвазивные методы диагностики, обследование на ИППП. Составление плана ведения беременности амбулаторно и в стационаре по показаниям</w:t>
            </w:r>
          </w:p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Pr="00922BE6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Рождение здорового ребенка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8171F1" w:rsidRPr="00922BE6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Работа с семьями социального риска, трудной жизненной ситуации.</w:t>
            </w:r>
          </w:p>
          <w:p w:rsidR="008171F1" w:rsidRDefault="008171F1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Госпитализация детей в детское отделение бюджетного учреждения Удмуртской Республики «</w:t>
            </w:r>
            <w:proofErr w:type="spellStart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922BE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Министерства здравоохранения Удмуртской Республики»</w:t>
            </w:r>
          </w:p>
          <w:p w:rsidR="00680606" w:rsidRPr="00922BE6" w:rsidRDefault="00680606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Стабилизация и улучшение семейного положения в семьях, оказавшихся в трудной жизненной ситуации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тяжелобольных детей на консультирование в РКЦ РДКБ с постановкой на учет</w:t>
            </w:r>
          </w:p>
          <w:p w:rsidR="008171F1" w:rsidRPr="00922BE6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передача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переезде семей, имеющих детей 1 года жизни</w:t>
            </w: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 своевременная информация о детском населении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8171F1" w:rsidRDefault="008171F1" w:rsidP="008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«Дети Удмуртии»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ребенок» - обеспечение детским питанием детей до 3-х лет из малообеспеченных семей</w:t>
            </w: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малообеспеченных семей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«Ждем в гости аиста»</w:t>
            </w: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6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Pr="0079569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Сюмсинская</w:t>
            </w:r>
            <w:proofErr w:type="spellEnd"/>
            <w:r w:rsidRPr="00795699">
              <w:rPr>
                <w:rFonts w:ascii="Times New Roman" w:hAnsi="Times New Roman" w:cs="Times New Roman"/>
                <w:sz w:val="24"/>
                <w:szCs w:val="24"/>
              </w:rPr>
              <w:t xml:space="preserve"> ЦРБ МЗ УР»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репродуктивного здоровья женщин и детей, профилактика абортов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Default="008171F1" w:rsidP="00052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семей с детьми</w:t>
            </w:r>
          </w:p>
          <w:p w:rsidR="008171F1" w:rsidRPr="00090399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Предоставление мер социальной поддержки многодетным семьям в соответствии с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Удмуртской Республики от 5 мая 2006 года № 13-РЗ «О мерах по социальной поддержке многодетных семей»</w:t>
            </w:r>
          </w:p>
          <w:p w:rsidR="00680606" w:rsidRDefault="00680606" w:rsidP="00052A76">
            <w:pPr>
              <w:pStyle w:val="ConsPlusNormal"/>
            </w:pP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Сектор по делам семьи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</w:pP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Оказание материальной помощи семьям с детьми, находящимся в трудной жизненной ситуации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proofErr w:type="gramStart"/>
            <w:r>
              <w:t>Сектор  по</w:t>
            </w:r>
            <w:proofErr w:type="gramEnd"/>
            <w:r>
              <w:t xml:space="preserve"> делам семьи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proofErr w:type="gramStart"/>
            <w:r>
              <w:t>Государственную  социальную</w:t>
            </w:r>
            <w:proofErr w:type="gramEnd"/>
            <w:r>
              <w:t xml:space="preserve"> помощь  получат  не  менее  30 семей  в год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 xml:space="preserve">Мероприятие </w:t>
            </w:r>
            <w:proofErr w:type="gramStart"/>
            <w:r>
              <w:t>предусмотрено  программой</w:t>
            </w:r>
            <w:proofErr w:type="gramEnd"/>
            <w:r>
              <w:t xml:space="preserve"> «Социальная поддержка населения»</w:t>
            </w: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Оказание гуманитарной помощи семьям и женщинам, находящимся в кризисной ситуации, в том числе беременным женщинам 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Учреждения района, индивидуальные предприниматели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Уменьшение количества «отказных» детей, профилактика социального сиротства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  <w:jc w:val="center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</w:pPr>
            <w:r>
              <w:t>2.4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Проведение ежегодной акции "Помоги собрать ребенка в школу"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 xml:space="preserve">Сектор по делам семьи, </w:t>
            </w:r>
            <w:r w:rsidRPr="00A51F6C">
              <w:t xml:space="preserve">автономное учреждение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A51F6C">
              <w:t>Сюмсинского</w:t>
            </w:r>
            <w:proofErr w:type="spellEnd"/>
            <w:r w:rsidRPr="00A51F6C">
              <w:t xml:space="preserve"> района» (далее – КЦСОН)</w:t>
            </w:r>
            <w:r>
              <w:t>, женские советы при муниципальных образованиях (по согласованию)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Оказание материальной помощи в виде одежды, обуви, канцелярских принадлежностей и др. семьям, находящимся в трудной жизненной ситуации, при подготовке детей к школе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Pr="00804E44" w:rsidRDefault="008171F1" w:rsidP="00052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с детьми</w:t>
            </w:r>
          </w:p>
          <w:p w:rsidR="008171F1" w:rsidRPr="00804E44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Предоставление многодетным малообеспеченным семьям безвозмездной субсидии на строительство, реконструкцию, капитальный ремонт или приобретение жилого помещения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капитального строительства и жилищно-коммунального хозяйства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район»,</w:t>
            </w:r>
          </w:p>
          <w:p w:rsidR="008171F1" w:rsidRPr="00795699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795699">
              <w:rPr>
                <w:rFonts w:ascii="Times New Roman" w:hAnsi="Times New Roman" w:cs="Times New Roman"/>
                <w:sz w:val="24"/>
                <w:szCs w:val="24"/>
              </w:rPr>
              <w:t>Сектор по делам семьи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Улучшение жилищных условий не менее 1 многодетной малообеспеченной семьи в год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Мероприятие предусмотрено региональной составляющей федерального проекта "Финансовая поддержка семей при рождении детей", ГП "Социальная поддержка граждан"</w:t>
            </w: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Предоставление многодетным семьям бесплатных земельных участков с развитой инфраструктурой</w:t>
            </w:r>
          </w:p>
          <w:p w:rsidR="00680606" w:rsidRDefault="00680606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proofErr w:type="gramStart"/>
            <w:r>
              <w:t>Управление  имущественных</w:t>
            </w:r>
            <w:proofErr w:type="gramEnd"/>
            <w:r>
              <w:t xml:space="preserve"> и земельных отношений, Сектор по делам  семьи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Улучшение жилищных условий многодетных семей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  <w:jc w:val="center"/>
            </w:pP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совмещения профессиональных и семейных обязанностей. Содействие занятости родителей, </w:t>
            </w:r>
          </w:p>
          <w:p w:rsidR="008171F1" w:rsidRPr="00A65B19" w:rsidRDefault="008171F1" w:rsidP="00052A76">
            <w:pPr>
              <w:pStyle w:val="a6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малолетних детей</w:t>
            </w:r>
          </w:p>
        </w:tc>
      </w:tr>
      <w:tr w:rsidR="008171F1" w:rsidTr="008171F1">
        <w:tc>
          <w:tcPr>
            <w:tcW w:w="817" w:type="dxa"/>
          </w:tcPr>
          <w:p w:rsidR="008171F1" w:rsidRPr="00A65B19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детей с 1,4 лет в дошкольные образовательные учреждения 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(далее – Управление образования)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</w:t>
            </w: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консультационных пунктов для развития детей раннего возраста (до 1 года)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включение родителей в образовательный процесс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8171F1" w:rsidRPr="00BD7FDE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на базе муниципального бюджетного дошкольного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 1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1 консультационного пункта для кандидатов в опекуны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при Главе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«Педагогические династии»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полных семей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– конкурсе, замещающих семей, «Успешная семья»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института семьи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 семейных пар образовательных учреждений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полных семей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социальных технологий для формирования у детей из семей социального риска, детей – сирот модели традиционной, благополучной полной семьи (консультации психологов, тематические классные часы и т.д.)</w:t>
            </w:r>
          </w:p>
          <w:p w:rsidR="00680606" w:rsidRDefault="00680606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института семьи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осознанного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воспитание у детей ответственного отношения к здоровью и здоровому образу жизни, досуговой культуры с привлечением сотрудников Отдела ЗАГС (разъяснение семейного законодательства) в форме бесед, лекций, конференций, круглых столов, уроков правовой грамотности</w:t>
            </w:r>
          </w:p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в области межличностных отношений, планирования семьи, преимущества здорового образа жизни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публикаций работ учащихся «Семья глазами ребенка»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вопросов детства в средствах массовой коммуникации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1" w:type="dxa"/>
          </w:tcPr>
          <w:p w:rsidR="008171F1" w:rsidRPr="00332FF5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«Семья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института семьи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«Малыши открывают спорт!»</w:t>
            </w:r>
          </w:p>
          <w:p w:rsidR="00680606" w:rsidRDefault="00680606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06" w:rsidRDefault="00680606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будущих первоклассников на базе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06" w:rsidRDefault="00680606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знаний родителей в области детской психологии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111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конференции на базе образовательных учреждений по вопросам работы с семьей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BD7FD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D7FD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</w:pPr>
            <w:r w:rsidRPr="00AF17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работе с семьей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Pr="00A65B19" w:rsidRDefault="008171F1" w:rsidP="00052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9">
              <w:rPr>
                <w:rFonts w:ascii="Times New Roman" w:hAnsi="Times New Roman" w:cs="Times New Roman"/>
                <w:sz w:val="24"/>
                <w:szCs w:val="24"/>
              </w:rPr>
              <w:t>Повышение ценности семейного образа жизни, сохранение духовно-нравственных традиций в семейных отношениях и семейном воспитании, оказание содействия в реализации воспитательного и культурно-образовательного потенциала семьи</w:t>
            </w:r>
          </w:p>
          <w:p w:rsidR="008171F1" w:rsidRPr="00A65B19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Организация и проведение семинаров, </w:t>
            </w:r>
            <w:proofErr w:type="gramStart"/>
            <w:r>
              <w:t>конференций  по</w:t>
            </w:r>
            <w:proofErr w:type="gramEnd"/>
            <w:r>
              <w:t xml:space="preserve">  вопросам семьи и детства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два раза в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 xml:space="preserve">Отдел по делам </w:t>
            </w:r>
            <w:proofErr w:type="gramStart"/>
            <w:r>
              <w:t>семьи  и</w:t>
            </w:r>
            <w:proofErr w:type="gramEnd"/>
            <w:r>
              <w:t xml:space="preserve"> охране прав детства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(далее – Отдел по делам семьи и охране прав детства)</w:t>
            </w:r>
          </w:p>
          <w:p w:rsidR="008171F1" w:rsidRDefault="008171F1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</w:pP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proofErr w:type="gramStart"/>
            <w:r>
              <w:t>Проведение  торжественных</w:t>
            </w:r>
            <w:proofErr w:type="gramEnd"/>
            <w:r>
              <w:t xml:space="preserve"> приемов  для   семей  по значимым датам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 xml:space="preserve">2019 - 2024 годы, 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 xml:space="preserve">Отдел по делам </w:t>
            </w:r>
            <w:proofErr w:type="gramStart"/>
            <w:r>
              <w:t>семьи  и</w:t>
            </w:r>
            <w:proofErr w:type="gramEnd"/>
            <w:r>
              <w:t xml:space="preserve"> охране прав детства, 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>Отдел записи актов гражданского состояния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(далее – Отдел ЗАГС), Управление культуры Администрации муниципального образования «</w:t>
            </w:r>
            <w:proofErr w:type="spellStart"/>
            <w:r>
              <w:t>Сюмсинский</w:t>
            </w:r>
            <w:proofErr w:type="spellEnd"/>
            <w:r>
              <w:t xml:space="preserve"> район» (далее – Управление культуры)</w:t>
            </w:r>
          </w:p>
          <w:p w:rsidR="00680606" w:rsidRDefault="00680606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Увеличение количества многодетных семей, популяризация института официального брака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Проведение районных семейных конкурсов, акций, торжественных мероприятий, посвященных: Дню семьи; Дню защиты детей; Дню семьи, любви и верности; Дню матери. Чествование новорожденных детей, родителей, при рождении двоен, троен и более детей, а также </w:t>
            </w:r>
            <w:proofErr w:type="gramStart"/>
            <w:r>
              <w:t>чествование  супружеских</w:t>
            </w:r>
            <w:proofErr w:type="gramEnd"/>
            <w:r>
              <w:t xml:space="preserve"> пар, отмечающих 50-, 55-, 60-, 65-, 70- и 75-летие совместной жизни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 отдельному плану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Сектор по делам семьи, Отдел ЗАГС,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>КЦСОН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Популяризация семейных традиций, повышение роли института семьи и брака в обществе, формирование уважительного отношения к семье и личности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Проведение информационно-просветительской работы с населением, родителями (включая будущих), законными представителями детей, обучающимися (включая дошкольное образование) по вопросам осознанного </w:t>
            </w:r>
            <w:proofErr w:type="spellStart"/>
            <w:r>
              <w:t>родительства</w:t>
            </w:r>
            <w:proofErr w:type="spellEnd"/>
            <w:r>
              <w:t>, воспитания у детей ответственного отношения к собственному здоровью и здоровому образу жизни, досуговой культуры. Разъяснение действующего семейного законодательства, в том числе по вопросам государственной регистрации заключения брака, регистрации рождения ребенка несовершеннолетними (беседы, лекции в образовательных организациях, трудовых коллективах, роддомах, конференции, круглые столы, уроки правовой грамотности и прочее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по делам семьи и охране прав детства,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>БУЗ УР «</w:t>
            </w:r>
            <w:proofErr w:type="spellStart"/>
            <w:r>
              <w:t>Сюмсинская</w:t>
            </w:r>
            <w:proofErr w:type="spellEnd"/>
            <w:r>
              <w:t xml:space="preserve"> ЦРБ МЗ УР»,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 xml:space="preserve">  Отдел ЗАГС,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 xml:space="preserve"> женские советы при муниципальных образованиях (по согласованию)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Популяризация института здоровой, полной семьи, уменьшения. Количества детей-сирот и детей, оставшихся без попечения родителей, повышение уровня знаний в области межличностных отношений, планирования семьи, преимущества здорового образа жизни, содействие в формировании ценности официально зарегистрированного брака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lastRenderedPageBreak/>
              <w:t>5.5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Распространение буклетов, пропагандирующих семейные ценности</w:t>
            </w: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по делам семьи и охране прав детства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Популяризация института здоровой, полной семьи, уменьшения количества детей-сирот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  <w:r>
              <w:t>При наличии финансирования</w:t>
            </w: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>Освещение в средствах массовой информации мероприятий, направленных на повышение ценности семейного образа жизни, сохранение духовно-нравственных традиций в семейных отношениях и семейном воспитании, оказание содействия в реализации воспитательного и культурно-образовательного потенциала семьи</w:t>
            </w: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по делам семьи и охране прав детства, Управление культуры, Управление образования, средства массовой информации (по согласованию)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Популяризация института здоровой, полной семьи, уменьшения количества детей-сирот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</w:pPr>
            <w:r>
              <w:t>5.7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Проведение среди родителей с детьми смотров-конкурсов, фестивалей, направленных на воспитание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 и укрепление традиционных семейных ценностей</w:t>
            </w:r>
          </w:p>
          <w:p w:rsidR="008171F1" w:rsidRDefault="008171F1" w:rsidP="00052A76">
            <w:pPr>
              <w:pStyle w:val="ConsPlusNormal"/>
            </w:pPr>
          </w:p>
          <w:p w:rsidR="008171F1" w:rsidRDefault="008171F1" w:rsidP="00052A76">
            <w:pPr>
              <w:pStyle w:val="ConsPlusNormal"/>
            </w:pP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по делам семьи и охране прав детства, Управление культуры, Управление образования, женские советы при муниципальных образованиях (по согласованию)</w:t>
            </w:r>
          </w:p>
          <w:p w:rsidR="008171F1" w:rsidRDefault="008171F1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Популяризация института здоровой, полной семьи, уменьшения количества детей-сирот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15221" w:type="dxa"/>
            <w:gridSpan w:val="6"/>
          </w:tcPr>
          <w:p w:rsidR="008171F1" w:rsidRDefault="008171F1" w:rsidP="00052A76">
            <w:pPr>
              <w:jc w:val="center"/>
            </w:pPr>
          </w:p>
          <w:p w:rsidR="008171F1" w:rsidRPr="00A65B19" w:rsidRDefault="008171F1" w:rsidP="00052A7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</w:t>
            </w:r>
          </w:p>
          <w:p w:rsidR="008171F1" w:rsidRPr="00A65B19" w:rsidRDefault="008171F1" w:rsidP="00052A76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r>
              <w:t xml:space="preserve">Проведение координационных советов по реализации демографической и семейной политики в </w:t>
            </w:r>
            <w:proofErr w:type="gramStart"/>
            <w:r>
              <w:t>Администрации  муниципального</w:t>
            </w:r>
            <w:proofErr w:type="gramEnd"/>
            <w:r>
              <w:t xml:space="preserve"> образования и осуществление межведомственного взаимодействия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два раза в год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Отдел по делам семьи и охране прав детства,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 xml:space="preserve"> БУЗ УР «</w:t>
            </w:r>
            <w:proofErr w:type="spellStart"/>
            <w:r>
              <w:t>Сюмсинская</w:t>
            </w:r>
            <w:proofErr w:type="spellEnd"/>
            <w:r>
              <w:t xml:space="preserve"> ЦРБ МЗ УР», 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 xml:space="preserve">Отдел по физической культуре, спорту и молодежной политике, </w:t>
            </w:r>
          </w:p>
          <w:p w:rsidR="008171F1" w:rsidRDefault="008171F1" w:rsidP="00052A76">
            <w:pPr>
              <w:pStyle w:val="ConsPlusNormal"/>
              <w:jc w:val="center"/>
            </w:pPr>
            <w:proofErr w:type="gramStart"/>
            <w:r>
              <w:t>Отдел  ЗАГС</w:t>
            </w:r>
            <w:proofErr w:type="gramEnd"/>
            <w:r>
              <w:t xml:space="preserve"> ,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 xml:space="preserve"> Отдел социальной защиты населения, </w:t>
            </w:r>
          </w:p>
          <w:p w:rsidR="008171F1" w:rsidRDefault="008171F1" w:rsidP="00052A76">
            <w:pPr>
              <w:pStyle w:val="ConsPlusNormal"/>
              <w:jc w:val="center"/>
            </w:pPr>
            <w:r>
              <w:t>Центр занятости населения</w:t>
            </w:r>
          </w:p>
          <w:p w:rsidR="008171F1" w:rsidRDefault="008171F1" w:rsidP="00052A76">
            <w:pPr>
              <w:pStyle w:val="ConsPlusNormal"/>
              <w:jc w:val="center"/>
            </w:pP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Координация работы и организация межведомственного взаимодействия по реализации семейной и демографической политики в республике</w:t>
            </w: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111" w:type="dxa"/>
          </w:tcPr>
          <w:p w:rsidR="008171F1" w:rsidRDefault="008171F1" w:rsidP="00052A76">
            <w:pPr>
              <w:pStyle w:val="ConsPlusNormal"/>
            </w:pPr>
            <w:proofErr w:type="gramStart"/>
            <w:r>
              <w:t>Участие  учреждений</w:t>
            </w:r>
            <w:proofErr w:type="gramEnd"/>
            <w:r>
              <w:t xml:space="preserve"> в конкурсах, проектах, программах, направленных на оказание помощи семье и детям, проводимых Фондами </w:t>
            </w:r>
          </w:p>
        </w:tc>
        <w:tc>
          <w:tcPr>
            <w:tcW w:w="1559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2019 - 2024 годы, постоянно</w:t>
            </w:r>
          </w:p>
        </w:tc>
        <w:tc>
          <w:tcPr>
            <w:tcW w:w="3260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Учреждения района</w:t>
            </w:r>
          </w:p>
        </w:tc>
        <w:tc>
          <w:tcPr>
            <w:tcW w:w="2694" w:type="dxa"/>
          </w:tcPr>
          <w:p w:rsidR="008171F1" w:rsidRDefault="008171F1" w:rsidP="00052A76">
            <w:pPr>
              <w:pStyle w:val="ConsPlusNormal"/>
              <w:jc w:val="center"/>
            </w:pPr>
            <w:r>
              <w:t>Внедрение и реализация современных технологий, направленных на оказание помощи семьям с детьми, оказавшимся в трудной жизненной ситуации, и дальнейший выход семьи из кризиса</w:t>
            </w:r>
          </w:p>
          <w:p w:rsidR="00680606" w:rsidRDefault="00680606" w:rsidP="00052A76">
            <w:pPr>
              <w:pStyle w:val="ConsPlusNormal"/>
              <w:jc w:val="center"/>
            </w:pPr>
          </w:p>
          <w:p w:rsidR="008171F1" w:rsidRDefault="008171F1" w:rsidP="00052A76">
            <w:pPr>
              <w:pStyle w:val="ConsPlusNormal"/>
              <w:jc w:val="center"/>
            </w:pPr>
          </w:p>
        </w:tc>
        <w:tc>
          <w:tcPr>
            <w:tcW w:w="2780" w:type="dxa"/>
          </w:tcPr>
          <w:p w:rsidR="008171F1" w:rsidRDefault="008171F1" w:rsidP="00052A76">
            <w:pPr>
              <w:pStyle w:val="ConsPlusNormal"/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семьям, оказавшимся в трудной жизненной ситуации</w:t>
            </w: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1F1" w:rsidRPr="0035533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3E">
              <w:rPr>
                <w:rFonts w:ascii="Times New Roman" w:hAnsi="Times New Roman" w:cs="Times New Roman"/>
                <w:sz w:val="24"/>
                <w:szCs w:val="24"/>
              </w:rPr>
              <w:t>2019 - 2024 годы, постоянно</w:t>
            </w:r>
          </w:p>
        </w:tc>
        <w:tc>
          <w:tcPr>
            <w:tcW w:w="3260" w:type="dxa"/>
          </w:tcPr>
          <w:p w:rsidR="008171F1" w:rsidRPr="0035533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служба,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малообеспеченными семьями бесплатной юридической помощи</w:t>
            </w:r>
          </w:p>
          <w:p w:rsidR="00680606" w:rsidRDefault="00680606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F1" w:rsidRPr="0035533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171F1" w:rsidRPr="0035533E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F1" w:rsidTr="008171F1">
        <w:tc>
          <w:tcPr>
            <w:tcW w:w="817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111" w:type="dxa"/>
          </w:tcPr>
          <w:p w:rsidR="008171F1" w:rsidRDefault="008171F1" w:rsidP="000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просвещения «Осознанное счастливое просвещение» для родителей учащихся школ района</w:t>
            </w:r>
          </w:p>
        </w:tc>
        <w:tc>
          <w:tcPr>
            <w:tcW w:w="1559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2019 – 2024 годов</w:t>
            </w:r>
          </w:p>
        </w:tc>
        <w:tc>
          <w:tcPr>
            <w:tcW w:w="3260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МКУ «МЦ «Светлана»</w:t>
            </w:r>
          </w:p>
        </w:tc>
        <w:tc>
          <w:tcPr>
            <w:tcW w:w="2694" w:type="dxa"/>
          </w:tcPr>
          <w:p w:rsidR="008171F1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осознанного материнства</w:t>
            </w:r>
          </w:p>
        </w:tc>
        <w:tc>
          <w:tcPr>
            <w:tcW w:w="2780" w:type="dxa"/>
          </w:tcPr>
          <w:p w:rsidR="008171F1" w:rsidRPr="00922BE6" w:rsidRDefault="008171F1" w:rsidP="0005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F1" w:rsidRPr="007D0E3D" w:rsidRDefault="008171F1" w:rsidP="00817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F1" w:rsidRDefault="008171F1" w:rsidP="00A51036">
      <w:pPr>
        <w:tabs>
          <w:tab w:val="left" w:pos="2850"/>
        </w:tabs>
        <w:spacing w:after="0" w:line="240" w:lineRule="auto"/>
        <w:jc w:val="both"/>
      </w:pPr>
    </w:p>
    <w:sectPr w:rsidR="008171F1" w:rsidSect="0068060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1B3"/>
    <w:multiLevelType w:val="hybridMultilevel"/>
    <w:tmpl w:val="E6FCEA04"/>
    <w:lvl w:ilvl="0" w:tplc="6AF4A67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366E5"/>
    <w:multiLevelType w:val="hybridMultilevel"/>
    <w:tmpl w:val="E3DACBAC"/>
    <w:lvl w:ilvl="0" w:tplc="E026A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3398B"/>
    <w:multiLevelType w:val="hybridMultilevel"/>
    <w:tmpl w:val="D714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B"/>
    <w:rsid w:val="000F4B98"/>
    <w:rsid w:val="004B3243"/>
    <w:rsid w:val="00680606"/>
    <w:rsid w:val="008171F1"/>
    <w:rsid w:val="008438BF"/>
    <w:rsid w:val="00A51036"/>
    <w:rsid w:val="00D7558B"/>
    <w:rsid w:val="00E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7B4F-D6EF-4AB2-8B5C-7C85B26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1F1"/>
    <w:pPr>
      <w:ind w:left="720"/>
      <w:contextualSpacing/>
    </w:pPr>
  </w:style>
  <w:style w:type="paragraph" w:customStyle="1" w:styleId="ConsPlusNormal">
    <w:name w:val="ConsPlusNormal"/>
    <w:rsid w:val="00817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7878F4207B43094EDB0F794BF5BA4FEE8E5D31D57BFAC880BDB7625F174DF4ED384615FB18838811C6344E185E3CA53M9q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tv</cp:lastModifiedBy>
  <cp:revision>4</cp:revision>
  <dcterms:created xsi:type="dcterms:W3CDTF">2019-06-14T07:54:00Z</dcterms:created>
  <dcterms:modified xsi:type="dcterms:W3CDTF">2019-06-20T09:26:00Z</dcterms:modified>
</cp:coreProperties>
</file>