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000"/>
      </w:tblPr>
      <w:tblGrid>
        <w:gridCol w:w="4570"/>
        <w:gridCol w:w="1341"/>
        <w:gridCol w:w="4012"/>
      </w:tblGrid>
      <w:tr w:rsidR="00A370CE">
        <w:trPr>
          <w:trHeight w:val="1079"/>
        </w:trPr>
        <w:tc>
          <w:tcPr>
            <w:tcW w:w="4581" w:type="dxa"/>
          </w:tcPr>
          <w:p w:rsidR="00A370CE" w:rsidRDefault="009E579B">
            <w:pPr>
              <w:jc w:val="center"/>
              <w:rPr>
                <w:spacing w:val="50"/>
              </w:rPr>
            </w:pPr>
            <w:r>
              <w:rPr>
                <w:spacing w:val="50"/>
              </w:rPr>
              <w:t xml:space="preserve">Администрация </w:t>
            </w:r>
            <w:r>
              <w:rPr>
                <w:spacing w:val="50"/>
              </w:rPr>
              <w:br/>
              <w:t>муниципального образования «Муниципальный округ</w:t>
            </w:r>
          </w:p>
          <w:p w:rsidR="00A370CE" w:rsidRDefault="009E579B">
            <w:pPr>
              <w:jc w:val="center"/>
              <w:rPr>
                <w:spacing w:val="50"/>
              </w:rPr>
            </w:pPr>
            <w:r>
              <w:rPr>
                <w:spacing w:val="50"/>
              </w:rPr>
              <w:t>Сюмсинский район</w:t>
            </w:r>
          </w:p>
          <w:p w:rsidR="00A370CE" w:rsidRDefault="009E579B">
            <w:pPr>
              <w:pStyle w:val="a9"/>
              <w:jc w:val="center"/>
              <w:rPr>
                <w:spacing w:val="20"/>
              </w:rPr>
            </w:pPr>
            <w:r>
              <w:rPr>
                <w:spacing w:val="50"/>
              </w:rPr>
              <w:t>Удмуртской Республики»</w:t>
            </w:r>
          </w:p>
          <w:p w:rsidR="00A370CE" w:rsidRDefault="00A370CE">
            <w:pPr>
              <w:pStyle w:val="a9"/>
              <w:jc w:val="center"/>
              <w:rPr>
                <w:spacing w:val="20"/>
              </w:rPr>
            </w:pPr>
          </w:p>
        </w:tc>
        <w:tc>
          <w:tcPr>
            <w:tcW w:w="1321" w:type="dxa"/>
          </w:tcPr>
          <w:p w:rsidR="00A370CE" w:rsidRDefault="009E579B">
            <w:pPr>
              <w:jc w:val="center"/>
              <w:rPr>
                <w:spacing w:val="20"/>
              </w:rPr>
            </w:pPr>
            <w:r>
              <w:rPr>
                <w:noProof/>
              </w:rPr>
              <w:drawing>
                <wp:inline distT="0" distB="0" distL="0" distR="0">
                  <wp:extent cx="714375" cy="68580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</w:tcPr>
          <w:p w:rsidR="00A370CE" w:rsidRDefault="009E579B">
            <w:pPr>
              <w:pStyle w:val="a9"/>
              <w:spacing w:after="0"/>
              <w:jc w:val="center"/>
              <w:rPr>
                <w:spacing w:val="50"/>
              </w:rPr>
            </w:pPr>
            <w:r>
              <w:rPr>
                <w:spacing w:val="50"/>
              </w:rPr>
              <w:t xml:space="preserve">«Удмурт </w:t>
            </w:r>
            <w:proofErr w:type="spellStart"/>
            <w:r>
              <w:rPr>
                <w:spacing w:val="50"/>
              </w:rPr>
              <w:t>Элькунысь</w:t>
            </w:r>
            <w:proofErr w:type="spellEnd"/>
          </w:p>
          <w:p w:rsidR="00A370CE" w:rsidRDefault="009E579B">
            <w:pPr>
              <w:pStyle w:val="a9"/>
              <w:spacing w:after="0"/>
              <w:jc w:val="center"/>
              <w:rPr>
                <w:spacing w:val="50"/>
              </w:rPr>
            </w:pPr>
            <w:r>
              <w:rPr>
                <w:spacing w:val="50"/>
              </w:rPr>
              <w:t xml:space="preserve">Сюмси </w:t>
            </w:r>
            <w:proofErr w:type="spellStart"/>
            <w:r>
              <w:rPr>
                <w:spacing w:val="50"/>
              </w:rPr>
              <w:t>ёрос</w:t>
            </w:r>
            <w:proofErr w:type="spellEnd"/>
          </w:p>
          <w:p w:rsidR="00A370CE" w:rsidRDefault="009E579B">
            <w:pPr>
              <w:pStyle w:val="a9"/>
              <w:spacing w:after="0"/>
              <w:jc w:val="center"/>
              <w:rPr>
                <w:spacing w:val="50"/>
              </w:rPr>
            </w:pPr>
            <w:r>
              <w:rPr>
                <w:spacing w:val="50"/>
              </w:rPr>
              <w:t>муниципал округ»</w:t>
            </w:r>
          </w:p>
          <w:p w:rsidR="0092312F" w:rsidRDefault="009E579B" w:rsidP="00666447">
            <w:pPr>
              <w:pStyle w:val="a9"/>
              <w:spacing w:after="0"/>
              <w:jc w:val="center"/>
              <w:rPr>
                <w:rFonts w:ascii="Udmurt Academy" w:hAnsi="Udmurt Academy" w:cs="Udmurt Academy"/>
                <w:spacing w:val="50"/>
              </w:rPr>
            </w:pPr>
            <w:r>
              <w:rPr>
                <w:rFonts w:ascii="Udmurt Academy" w:hAnsi="Udmurt Academy" w:cs="Udmurt Academy"/>
                <w:spacing w:val="50"/>
              </w:rPr>
              <w:t xml:space="preserve">муниципал </w:t>
            </w:r>
            <w:proofErr w:type="spellStart"/>
            <w:r>
              <w:rPr>
                <w:rFonts w:ascii="Udmurt Academy" w:hAnsi="Udmurt Academy" w:cs="Udmurt Academy"/>
                <w:spacing w:val="50"/>
              </w:rPr>
              <w:t>кылдытэтлэн</w:t>
            </w:r>
            <w:proofErr w:type="spellEnd"/>
          </w:p>
          <w:p w:rsidR="00A370CE" w:rsidRDefault="009E579B" w:rsidP="00666447">
            <w:pPr>
              <w:pStyle w:val="a9"/>
              <w:spacing w:after="0"/>
              <w:jc w:val="center"/>
              <w:rPr>
                <w:spacing w:val="20"/>
              </w:rPr>
            </w:pPr>
            <w:proofErr w:type="spellStart"/>
            <w:r>
              <w:rPr>
                <w:spacing w:val="50"/>
              </w:rPr>
              <w:t>А</w:t>
            </w:r>
            <w:r>
              <w:rPr>
                <w:rFonts w:ascii="Udmurt Academy" w:hAnsi="Udmurt Academy" w:cs="Udmurt Academy"/>
                <w:spacing w:val="50"/>
              </w:rPr>
              <w:t>дминистрациез</w:t>
            </w:r>
            <w:proofErr w:type="spellEnd"/>
          </w:p>
        </w:tc>
      </w:tr>
    </w:tbl>
    <w:p w:rsidR="00A370CE" w:rsidRDefault="009E579B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  <w:r>
        <w:rPr>
          <w:b/>
          <w:spacing w:val="20"/>
          <w:sz w:val="40"/>
          <w:szCs w:val="40"/>
        </w:rPr>
        <w:t>ПОСТАНОВЛЕНИЕ</w:t>
      </w:r>
    </w:p>
    <w:p w:rsidR="00A370CE" w:rsidRDefault="00A370CE">
      <w:pPr>
        <w:pStyle w:val="FR1"/>
        <w:ind w:right="21"/>
        <w:jc w:val="left"/>
        <w:rPr>
          <w:bCs/>
          <w:sz w:val="28"/>
          <w:szCs w:val="28"/>
        </w:rPr>
      </w:pPr>
    </w:p>
    <w:p w:rsidR="00A370CE" w:rsidRDefault="009E579B">
      <w:pPr>
        <w:pStyle w:val="FR1"/>
        <w:ind w:right="2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EC6B87">
        <w:rPr>
          <w:bCs/>
          <w:sz w:val="28"/>
          <w:szCs w:val="28"/>
        </w:rPr>
        <w:t>17</w:t>
      </w:r>
      <w:r w:rsidR="0092312F">
        <w:rPr>
          <w:bCs/>
          <w:sz w:val="28"/>
          <w:szCs w:val="28"/>
        </w:rPr>
        <w:t xml:space="preserve"> апреля </w:t>
      </w:r>
      <w:r>
        <w:rPr>
          <w:bCs/>
          <w:sz w:val="28"/>
          <w:szCs w:val="28"/>
        </w:rPr>
        <w:t xml:space="preserve"> 2024 года                                                                            </w:t>
      </w:r>
      <w:r w:rsidR="00245D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№</w:t>
      </w:r>
      <w:r w:rsidR="00EC6B87">
        <w:rPr>
          <w:bCs/>
          <w:sz w:val="28"/>
          <w:szCs w:val="28"/>
        </w:rPr>
        <w:t xml:space="preserve"> 270</w:t>
      </w:r>
      <w:r>
        <w:rPr>
          <w:bCs/>
          <w:sz w:val="28"/>
          <w:szCs w:val="28"/>
        </w:rPr>
        <w:t xml:space="preserve"> </w:t>
      </w:r>
    </w:p>
    <w:p w:rsidR="00A370CE" w:rsidRDefault="00A370CE">
      <w:pPr>
        <w:pStyle w:val="FR1"/>
        <w:ind w:right="21"/>
        <w:jc w:val="left"/>
        <w:rPr>
          <w:bCs/>
          <w:sz w:val="28"/>
          <w:szCs w:val="28"/>
        </w:rPr>
      </w:pPr>
    </w:p>
    <w:p w:rsidR="00A370CE" w:rsidRDefault="009E579B">
      <w:pPr>
        <w:pStyle w:val="FR1"/>
        <w:ind w:right="21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A370CE" w:rsidRDefault="00A370C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370CE" w:rsidRDefault="009E579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по росту доходов бюджета, оптимизации расходов бюджета и сокращению муниципального долга в целях оздоровления муниципальных финансов муниципального образования</w:t>
      </w:r>
    </w:p>
    <w:p w:rsidR="00A370CE" w:rsidRDefault="009E579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«Муниципальный округ Сюмсинский район Удмуртской Республики» </w:t>
      </w:r>
    </w:p>
    <w:p w:rsidR="00A370CE" w:rsidRDefault="009E579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период до 2027 года</w:t>
      </w:r>
    </w:p>
    <w:p w:rsidR="00A370CE" w:rsidRDefault="00A370CE">
      <w:pPr>
        <w:pStyle w:val="ConsPlusTitle"/>
        <w:widowControl/>
        <w:rPr>
          <w:b w:val="0"/>
          <w:sz w:val="28"/>
          <w:szCs w:val="28"/>
        </w:rPr>
      </w:pPr>
    </w:p>
    <w:p w:rsidR="00A370CE" w:rsidRDefault="00A370CE">
      <w:pPr>
        <w:pStyle w:val="ConsPlusTitle"/>
        <w:widowControl/>
        <w:rPr>
          <w:b w:val="0"/>
          <w:sz w:val="28"/>
          <w:szCs w:val="28"/>
        </w:rPr>
      </w:pPr>
    </w:p>
    <w:p w:rsidR="00A370CE" w:rsidRDefault="009E579B">
      <w:pPr>
        <w:widowControl w:val="0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целях принятия мер по обеспечению сбалансированности бюджета муниципального образования «Муниципальный округ Сюмсинский район Удмуртской Республики» </w:t>
      </w:r>
      <w:r>
        <w:rPr>
          <w:b/>
          <w:bCs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b/>
          <w:bCs/>
          <w:spacing w:val="2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A370CE" w:rsidRDefault="009E579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мероприятий по росту доходов бюджета, оптимизации расходов бюджета и сокращению муниципального долга в целях оздоровления муниципальных финансов муниципального образования «Муниципальный округ Сюмсинский район Удмуртской Республики» на период до 2027 года (далее – План).</w:t>
      </w:r>
    </w:p>
    <w:p w:rsidR="00A370CE" w:rsidRDefault="009E579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Ответственным исполнителям, указанным в Плане:</w:t>
      </w:r>
    </w:p>
    <w:p w:rsidR="00A370CE" w:rsidRDefault="009E579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выполнение плана мероприятий Плана в установленные сроки;</w:t>
      </w:r>
    </w:p>
    <w:p w:rsidR="00A370CE" w:rsidRDefault="009E579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ежеквартально, не позднее 10 числа месяца, следующего за отчетным кварталом, представлять информацию о выполнении мероприятий Плана в Управление финансов Администрации муниципального образования «Муниципальный округ Сюмсинский район Удмуртской Республики».</w:t>
      </w:r>
    </w:p>
    <w:p w:rsidR="00A370CE" w:rsidRDefault="009E579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Признать утратившим силу постановление Администрации муниципального образования «Муниципальный округ Сюмсинский район Удмуртской Республики» от 18 февраля 2022 года № 101 «Об утверждении Плана мероприятий по росту доходов бюджета, оптимизации расходов бюджета и сокращению муниципального долга в целях оздоровления муниципальных финансов муниципального образования «Муниципальный округ Сюмсинский район Удмуртской Республики» на период до 2024 года».</w:t>
      </w:r>
      <w:proofErr w:type="gramEnd"/>
    </w:p>
    <w:p w:rsidR="00666447" w:rsidRDefault="009E579B" w:rsidP="0066644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возложить на  начальника Управления финансов Администрации муниципального образования «Муниципальный округ Сюмсинский район Удмуртской Республики».</w:t>
      </w:r>
    </w:p>
    <w:p w:rsidR="00A370CE" w:rsidRDefault="009E579B" w:rsidP="00666447">
      <w:pPr>
        <w:ind w:firstLine="708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lastRenderedPageBreak/>
        <w:t>5.</w:t>
      </w:r>
      <w:r w:rsidR="00245D8A">
        <w:rPr>
          <w:bCs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Опубликовать настоящее постановление на официальном сайте муниципального образования «Муниципальный округ Сюмсинский район Удмуртской Республики».</w:t>
      </w:r>
      <w:r w:rsidR="00C848E3" w:rsidRPr="00C848E3">
        <w:rPr>
          <w:rFonts w:ascii="Calibri" w:hAnsi="Calibri" w:cs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55.95pt;margin-top:-36.45pt;width:40.5pt;height:22.5pt;z-index:1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" stroked="f">
            <v:textbox>
              <w:txbxContent>
                <w:p w:rsidR="00A370CE" w:rsidRDefault="009E579B">
                  <w:pPr>
                    <w:pStyle w:val="af3"/>
                  </w:pPr>
                  <w:r>
                    <w:t>2</w:t>
                  </w:r>
                </w:p>
              </w:txbxContent>
            </v:textbox>
          </v:shape>
        </w:pict>
      </w:r>
    </w:p>
    <w:p w:rsidR="00A370CE" w:rsidRDefault="00A370CE">
      <w:pPr>
        <w:pStyle w:val="ConsPlusNormal"/>
        <w:ind w:firstLine="720"/>
        <w:jc w:val="both"/>
        <w:rPr>
          <w:sz w:val="28"/>
          <w:szCs w:val="28"/>
        </w:rPr>
      </w:pPr>
    </w:p>
    <w:p w:rsidR="00A370CE" w:rsidRDefault="00A370CE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A370CE" w:rsidRDefault="009E579B">
      <w:pPr>
        <w:widowControl w:val="0"/>
        <w:ind w:left="4820" w:hanging="4820"/>
        <w:outlineLvl w:val="0"/>
        <w:rPr>
          <w:sz w:val="28"/>
          <w:szCs w:val="28"/>
        </w:rPr>
        <w:sectPr w:rsidR="00A370CE">
          <w:pgSz w:w="11906" w:h="16838"/>
          <w:pgMar w:top="1134" w:right="851" w:bottom="357" w:left="1701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>Глава Сюмсинского района                                                           П.П. Кудрявцев</w:t>
      </w:r>
    </w:p>
    <w:p w:rsidR="00A370CE" w:rsidRDefault="00A370CE">
      <w:pPr>
        <w:widowControl w:val="0"/>
        <w:ind w:left="4820" w:hanging="4820"/>
        <w:outlineLvl w:val="0"/>
        <w:rPr>
          <w:sz w:val="26"/>
          <w:szCs w:val="26"/>
        </w:rPr>
      </w:pPr>
    </w:p>
    <w:p w:rsidR="00A370CE" w:rsidRDefault="00A370CE">
      <w:pPr>
        <w:widowControl w:val="0"/>
        <w:tabs>
          <w:tab w:val="left" w:pos="10206"/>
        </w:tabs>
        <w:ind w:left="4820" w:hanging="4820"/>
        <w:outlineLvl w:val="0"/>
        <w:rPr>
          <w:sz w:val="26"/>
          <w:szCs w:val="26"/>
        </w:rPr>
      </w:pPr>
    </w:p>
    <w:p w:rsidR="00A370CE" w:rsidRDefault="009E579B">
      <w:pPr>
        <w:shd w:val="clear" w:color="auto" w:fill="FFFFFF"/>
        <w:tabs>
          <w:tab w:val="left" w:pos="10206"/>
        </w:tabs>
        <w:spacing w:line="293" w:lineRule="exact"/>
        <w:ind w:left="10930"/>
        <w:jc w:val="right"/>
        <w:outlineLvl w:val="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УТВЕРЖДЁН </w:t>
      </w:r>
    </w:p>
    <w:p w:rsidR="00A370CE" w:rsidRDefault="009E579B">
      <w:pPr>
        <w:shd w:val="clear" w:color="auto" w:fill="FFFFFF"/>
        <w:tabs>
          <w:tab w:val="left" w:pos="10206"/>
        </w:tabs>
        <w:spacing w:line="293" w:lineRule="exact"/>
        <w:ind w:left="10930"/>
        <w:jc w:val="right"/>
        <w:outlineLvl w:val="0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постановлением Администрации</w:t>
      </w:r>
    </w:p>
    <w:p w:rsidR="00A370CE" w:rsidRDefault="009E579B">
      <w:pPr>
        <w:shd w:val="clear" w:color="auto" w:fill="FFFFFF"/>
        <w:tabs>
          <w:tab w:val="left" w:pos="10206"/>
        </w:tabs>
        <w:spacing w:line="293" w:lineRule="exact"/>
        <w:ind w:left="10939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</w:p>
    <w:p w:rsidR="00A370CE" w:rsidRDefault="009E579B">
      <w:pPr>
        <w:shd w:val="clear" w:color="auto" w:fill="FFFFFF"/>
        <w:tabs>
          <w:tab w:val="left" w:pos="10206"/>
        </w:tabs>
        <w:spacing w:line="293" w:lineRule="exact"/>
        <w:ind w:left="10939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от </w:t>
      </w:r>
      <w:r w:rsidR="00EC6B87">
        <w:rPr>
          <w:color w:val="000000"/>
          <w:spacing w:val="-1"/>
          <w:sz w:val="28"/>
          <w:szCs w:val="28"/>
        </w:rPr>
        <w:t>17 апреля</w:t>
      </w:r>
      <w:r>
        <w:rPr>
          <w:color w:val="000000"/>
          <w:spacing w:val="-1"/>
          <w:sz w:val="28"/>
          <w:szCs w:val="28"/>
        </w:rPr>
        <w:t xml:space="preserve">  2024  года  № </w:t>
      </w:r>
      <w:r w:rsidR="00EC6B87">
        <w:rPr>
          <w:color w:val="000000"/>
          <w:spacing w:val="-1"/>
          <w:sz w:val="28"/>
          <w:szCs w:val="28"/>
        </w:rPr>
        <w:t>270</w:t>
      </w:r>
    </w:p>
    <w:p w:rsidR="00A370CE" w:rsidRDefault="009E579B">
      <w:pPr>
        <w:shd w:val="clear" w:color="auto" w:fill="FFFFFF"/>
        <w:spacing w:before="302" w:line="298" w:lineRule="exact"/>
        <w:ind w:left="7382"/>
        <w:outlineLvl w:val="0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ПЛАН</w:t>
      </w:r>
    </w:p>
    <w:p w:rsidR="00A370CE" w:rsidRDefault="009E579B">
      <w:pPr>
        <w:shd w:val="clear" w:color="auto" w:fill="FFFFFF"/>
        <w:spacing w:line="298" w:lineRule="exact"/>
        <w:ind w:left="1565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мероприятий по росту доходного потенциала и оптимизации расходов бюджета</w:t>
      </w:r>
    </w:p>
    <w:p w:rsidR="00A370CE" w:rsidRDefault="009E579B">
      <w:pPr>
        <w:shd w:val="clear" w:color="auto" w:fill="FFFFFF"/>
        <w:spacing w:line="298" w:lineRule="exact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муниципального образования «Муниципальный округ Сюмсинский район Удмуртской Республики» </w:t>
      </w:r>
    </w:p>
    <w:p w:rsidR="00A370CE" w:rsidRDefault="009E579B">
      <w:pPr>
        <w:shd w:val="clear" w:color="auto" w:fill="FFFFFF"/>
        <w:spacing w:line="298" w:lineRule="exact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на период до 2027 года</w:t>
      </w:r>
    </w:p>
    <w:p w:rsidR="00A370CE" w:rsidRDefault="00A370CE">
      <w:pPr>
        <w:shd w:val="clear" w:color="auto" w:fill="FFFFFF"/>
        <w:spacing w:line="298" w:lineRule="exact"/>
        <w:jc w:val="right"/>
        <w:rPr>
          <w:b/>
          <w:bCs/>
          <w:color w:val="000000"/>
          <w:spacing w:val="1"/>
          <w:sz w:val="26"/>
          <w:szCs w:val="26"/>
        </w:rPr>
      </w:pPr>
    </w:p>
    <w:tbl>
      <w:tblPr>
        <w:tblW w:w="15333" w:type="dxa"/>
        <w:tblInd w:w="462" w:type="dxa"/>
        <w:tblLook w:val="01E0"/>
      </w:tblPr>
      <w:tblGrid>
        <w:gridCol w:w="586"/>
        <w:gridCol w:w="2271"/>
        <w:gridCol w:w="843"/>
        <w:gridCol w:w="3276"/>
        <w:gridCol w:w="2015"/>
        <w:gridCol w:w="1287"/>
        <w:gridCol w:w="969"/>
        <w:gridCol w:w="991"/>
        <w:gridCol w:w="1066"/>
        <w:gridCol w:w="997"/>
        <w:gridCol w:w="1032"/>
      </w:tblGrid>
      <w:tr w:rsidR="00A370CE">
        <w:trPr>
          <w:trHeight w:val="227"/>
          <w:tblHeader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ind w:right="-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направления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ind w:right="-468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ind w:right="-4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 оценка (тыс. руб.), ожидаемый результат*</w:t>
            </w:r>
          </w:p>
        </w:tc>
      </w:tr>
      <w:tr w:rsidR="00A370CE">
        <w:trPr>
          <w:trHeight w:val="227"/>
          <w:tblHeader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</w:tr>
      <w:tr w:rsidR="00A370CE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7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Меры по увеличению поступлений налоговых и неналоговых доходов</w:t>
            </w:r>
          </w:p>
        </w:tc>
      </w:tr>
      <w:tr w:rsidR="00A370CE">
        <w:trPr>
          <w:trHeight w:val="227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инвестиций и развитие малого и среднего предпринимательства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1.1.1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инвестиционных проектов на территории муниципального образования 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 экономики</w:t>
            </w:r>
          </w:p>
          <w:p w:rsidR="00A370CE" w:rsidRDefault="00A370C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2023-2024 годы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</w:tr>
      <w:tr w:rsidR="00A370CE">
        <w:trPr>
          <w:trHeight w:val="227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 по видам доходов в разрезе инвестиционных проектов: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</w:tr>
      <w:tr w:rsidR="00A370CE">
        <w:trPr>
          <w:trHeight w:val="227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Инвест проект -  Открытие предприятия по оказанию  транспортных услуг в с. </w:t>
            </w:r>
            <w:proofErr w:type="spellStart"/>
            <w:r>
              <w:rPr>
                <w:sz w:val="22"/>
                <w:szCs w:val="22"/>
              </w:rPr>
              <w:t>Кильмезь</w:t>
            </w:r>
            <w:proofErr w:type="spellEnd"/>
            <w:r>
              <w:rPr>
                <w:sz w:val="22"/>
                <w:szCs w:val="22"/>
              </w:rPr>
              <w:t xml:space="preserve">/ООО «Специальный технологический транспорт»  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</w:tr>
      <w:tr w:rsidR="00A370CE">
        <w:trPr>
          <w:trHeight w:val="227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НДФЛ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1043,7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370CE">
        <w:trPr>
          <w:trHeight w:val="774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Инвест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роект</w:t>
            </w:r>
            <w:proofErr w:type="spellEnd"/>
            <w:r>
              <w:rPr>
                <w:sz w:val="22"/>
                <w:szCs w:val="22"/>
              </w:rPr>
              <w:t xml:space="preserve"> - Выращивание плодово-ягодных культур/ООО «</w:t>
            </w:r>
            <w:proofErr w:type="spellStart"/>
            <w:r>
              <w:rPr>
                <w:sz w:val="22"/>
                <w:szCs w:val="22"/>
              </w:rPr>
              <w:t>Витамикс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rPr>
                <w:color w:val="FF0000"/>
                <w:sz w:val="22"/>
                <w:szCs w:val="22"/>
              </w:rPr>
            </w:pPr>
          </w:p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экономики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2020-2025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</w:tr>
      <w:tr w:rsidR="00A370CE">
        <w:trPr>
          <w:trHeight w:val="265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НДФЛ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370CE">
        <w:trPr>
          <w:trHeight w:val="265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Инвест проект - Производство по переработке плодово-ягодных культур/ ООО «</w:t>
            </w:r>
            <w:proofErr w:type="spellStart"/>
            <w:r>
              <w:rPr>
                <w:sz w:val="22"/>
                <w:szCs w:val="22"/>
              </w:rPr>
              <w:t>Витамикс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экономики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70CE">
        <w:trPr>
          <w:trHeight w:val="265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C848E3">
            <w:pPr>
              <w:jc w:val="center"/>
              <w:rPr>
                <w:sz w:val="22"/>
                <w:szCs w:val="22"/>
              </w:rPr>
            </w:pPr>
            <w:r w:rsidRPr="00C848E3">
              <w:rPr>
                <w:noProof/>
              </w:rPr>
              <w:pict>
                <v:shape id="Надпись 3" o:spid="_x0000_s1027" type="#_x0000_t202" style="position:absolute;left:0;text-align:left;margin-left:197.85pt;margin-top:-106.8pt;width:37.65pt;height:26.25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" stroked="f">
                  <v:textbox>
                    <w:txbxContent>
                      <w:p w:rsidR="00A370CE" w:rsidRDefault="009E579B">
                        <w:pPr>
                          <w:pStyle w:val="af3"/>
                        </w:pPr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 w:rsidR="009E579B">
              <w:rPr>
                <w:sz w:val="22"/>
                <w:szCs w:val="22"/>
              </w:rPr>
              <w:t>НДФЛ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A370CE">
        <w:trPr>
          <w:trHeight w:val="265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Инвест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роект</w:t>
            </w:r>
            <w:proofErr w:type="spellEnd"/>
            <w:r>
              <w:rPr>
                <w:sz w:val="22"/>
                <w:szCs w:val="22"/>
              </w:rPr>
              <w:t xml:space="preserve"> - Открытие предприятия нефтепромыслового оборудования / ИП </w:t>
            </w:r>
            <w:proofErr w:type="spellStart"/>
            <w:r>
              <w:rPr>
                <w:sz w:val="22"/>
                <w:szCs w:val="22"/>
              </w:rPr>
              <w:t>Машковцев</w:t>
            </w:r>
            <w:proofErr w:type="spellEnd"/>
            <w:r>
              <w:rPr>
                <w:sz w:val="22"/>
                <w:szCs w:val="22"/>
              </w:rPr>
              <w:t xml:space="preserve"> С.В. 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экономики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70CE">
        <w:trPr>
          <w:trHeight w:val="265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НДФЛ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48,0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</w:t>
            </w:r>
          </w:p>
        </w:tc>
      </w:tr>
      <w:tr w:rsidR="00A370CE">
        <w:trPr>
          <w:trHeight w:val="265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Инвест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роект</w:t>
            </w:r>
            <w:proofErr w:type="spellEnd"/>
            <w:r>
              <w:rPr>
                <w:sz w:val="22"/>
                <w:szCs w:val="22"/>
              </w:rPr>
              <w:t xml:space="preserve"> - Семейная ферма по выращиванию КРС мясного  направления/ ИП Виноградов В.А.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экономики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2023-2028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70CE">
        <w:trPr>
          <w:trHeight w:val="265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НДФЛ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CE" w:rsidRDefault="00A37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A370CE">
        <w:trPr>
          <w:trHeight w:val="265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Инвест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роект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Экопост</w:t>
            </w:r>
            <w:proofErr w:type="spellEnd"/>
            <w:r>
              <w:rPr>
                <w:sz w:val="22"/>
                <w:szCs w:val="22"/>
              </w:rPr>
              <w:t>/ООО«</w:t>
            </w:r>
            <w:proofErr w:type="spellStart"/>
            <w:r>
              <w:rPr>
                <w:sz w:val="22"/>
                <w:szCs w:val="22"/>
              </w:rPr>
              <w:t>Кужим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экономики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2023-2024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70CE">
        <w:trPr>
          <w:trHeight w:val="265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НДФЛ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CE" w:rsidRDefault="00A37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370CE">
        <w:trPr>
          <w:trHeight w:val="265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Инвест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роект</w:t>
            </w:r>
            <w:proofErr w:type="spellEnd"/>
            <w:r>
              <w:rPr>
                <w:sz w:val="22"/>
                <w:szCs w:val="22"/>
              </w:rPr>
              <w:t xml:space="preserve"> - «Модернизация деревоперерабатывающего производства в </w:t>
            </w:r>
            <w:proofErr w:type="spellStart"/>
            <w:r>
              <w:rPr>
                <w:sz w:val="22"/>
                <w:szCs w:val="22"/>
              </w:rPr>
              <w:t>Сюмсинском</w:t>
            </w:r>
            <w:proofErr w:type="spellEnd"/>
            <w:r>
              <w:rPr>
                <w:sz w:val="22"/>
                <w:szCs w:val="22"/>
              </w:rPr>
              <w:t xml:space="preserve"> районе Удмуртской Республики/ ООО «</w:t>
            </w:r>
            <w:proofErr w:type="spellStart"/>
            <w:r>
              <w:rPr>
                <w:sz w:val="22"/>
                <w:szCs w:val="22"/>
              </w:rPr>
              <w:t>Продпромснаб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экономики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70CE">
        <w:trPr>
          <w:trHeight w:val="265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НДФЛ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</w:t>
            </w:r>
          </w:p>
        </w:tc>
      </w:tr>
      <w:tr w:rsidR="00A370CE">
        <w:trPr>
          <w:trHeight w:val="265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CE" w:rsidRDefault="00A37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CE" w:rsidRDefault="00A37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70CE">
        <w:trPr>
          <w:trHeight w:val="265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both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Инвест</w:t>
            </w:r>
            <w:proofErr w:type="gramStart"/>
            <w:r>
              <w:rPr>
                <w:i/>
                <w:iCs/>
                <w:sz w:val="22"/>
                <w:szCs w:val="22"/>
              </w:rPr>
              <w:t>.п</w:t>
            </w:r>
            <w:proofErr w:type="gramEnd"/>
            <w:r>
              <w:rPr>
                <w:i/>
                <w:iCs/>
                <w:sz w:val="22"/>
                <w:szCs w:val="22"/>
              </w:rPr>
              <w:t>роект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- «Развитие территории д. </w:t>
            </w:r>
            <w:proofErr w:type="spellStart"/>
            <w:r>
              <w:rPr>
                <w:i/>
                <w:iCs/>
                <w:sz w:val="22"/>
                <w:szCs w:val="22"/>
              </w:rPr>
              <w:t>Пумси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 - база активного экстремального отдыха, в т.ч. сплав по р. </w:t>
            </w:r>
            <w:proofErr w:type="spellStart"/>
            <w:r>
              <w:rPr>
                <w:i/>
                <w:iCs/>
                <w:sz w:val="22"/>
                <w:szCs w:val="22"/>
              </w:rPr>
              <w:t>Кильмезь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/ ИП Малых К.В.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экономики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CE" w:rsidRDefault="00A37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CE" w:rsidRDefault="00A37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70CE">
        <w:trPr>
          <w:trHeight w:val="265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НДФЛ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CE" w:rsidRDefault="00A37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30,0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370CE">
        <w:trPr>
          <w:trHeight w:val="265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Запуск цеха по производству крупнокусковых полуфабрикатов/ ООО «АМГРУПП. Сюмсинский мясокомбинат»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экономики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CE" w:rsidRDefault="00A37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CE" w:rsidRDefault="00A37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70CE">
        <w:trPr>
          <w:trHeight w:val="265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НДФЛ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90,0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210,0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370CE">
        <w:trPr>
          <w:trHeight w:val="265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1.1.2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и развитие малого и среднего бизнеса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экономики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 годы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370CE">
        <w:trPr>
          <w:trHeight w:val="265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C848E3">
            <w:pPr>
              <w:jc w:val="center"/>
              <w:rPr>
                <w:sz w:val="22"/>
                <w:szCs w:val="22"/>
              </w:rPr>
            </w:pPr>
            <w:r w:rsidRPr="00C848E3">
              <w:rPr>
                <w:noProof/>
              </w:rPr>
              <w:pict>
                <v:shape id="Надпись 4" o:spid="_x0000_s1028" type="#_x0000_t202" style="position:absolute;left:0;text-align:left;margin-left:251.85pt;margin-top:-135.3pt;width:45.9pt;height:29.2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" stroked="f">
                  <v:textbox>
                    <w:txbxContent>
                      <w:p w:rsidR="00A370CE" w:rsidRDefault="009E579B">
                        <w:pPr>
                          <w:pStyle w:val="af3"/>
                        </w:pPr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 w:rsidR="009E579B">
              <w:rPr>
                <w:sz w:val="22"/>
                <w:szCs w:val="22"/>
              </w:rPr>
              <w:t>В том числе по видам доходов: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A370CE">
        <w:trPr>
          <w:trHeight w:val="265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НДФЛ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600,0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A370CE">
        <w:trPr>
          <w:trHeight w:val="265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УСН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370CE">
        <w:trPr>
          <w:trHeight w:val="26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земли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816,0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370CE">
        <w:trPr>
          <w:trHeight w:val="1334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имущественным комплексом и земельными ресурсами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прогнозного плана приватизации в части включения дополнительных объектов, продажа неиспользуемого имущества, в том числе в рамках "Дорожной карты"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370CE">
        <w:trPr>
          <w:trHeight w:val="227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новых договоров аренды имущества и земельных участков, продажа права аренды имущества и земельных участков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370CE">
        <w:trPr>
          <w:trHeight w:val="227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земельный контроль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</w:tr>
      <w:tr w:rsidR="00A370CE">
        <w:trPr>
          <w:trHeight w:val="227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дополнительных доходов от перераспределения земель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53,0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</w:tr>
      <w:tr w:rsidR="00A370CE">
        <w:trPr>
          <w:trHeight w:val="227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Вовлечение в имущественный оборот долей в праве общей собственности на земельные участки с/х назначения, перешедшие в собственность муниципальных образований (невостребованные доли)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5,0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5,0</w:t>
            </w:r>
          </w:p>
        </w:tc>
      </w:tr>
      <w:tr w:rsidR="00A370CE">
        <w:trPr>
          <w:trHeight w:val="227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Вовлечение в налоговый оборот земельных участков и </w:t>
            </w:r>
            <w:proofErr w:type="spellStart"/>
            <w:r>
              <w:rPr>
                <w:sz w:val="22"/>
                <w:szCs w:val="22"/>
              </w:rPr>
              <w:t>ОКСов</w:t>
            </w:r>
            <w:proofErr w:type="spellEnd"/>
            <w:r>
              <w:rPr>
                <w:sz w:val="22"/>
                <w:szCs w:val="22"/>
              </w:rPr>
              <w:t xml:space="preserve"> (в результате сверки баз данных, </w:t>
            </w:r>
            <w:r>
              <w:rPr>
                <w:sz w:val="22"/>
                <w:szCs w:val="22"/>
              </w:rPr>
              <w:lastRenderedPageBreak/>
              <w:t>аэрофотосъемки и других мероприятий)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имущественных и земельных </w:t>
            </w:r>
            <w:r>
              <w:rPr>
                <w:sz w:val="22"/>
                <w:szCs w:val="22"/>
              </w:rPr>
              <w:lastRenderedPageBreak/>
              <w:t>отношений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</w:tr>
      <w:tr w:rsidR="00A370CE">
        <w:trPr>
          <w:trHeight w:val="227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C848E3">
            <w:pPr>
              <w:jc w:val="center"/>
              <w:rPr>
                <w:sz w:val="22"/>
                <w:szCs w:val="22"/>
              </w:rPr>
            </w:pPr>
            <w:r w:rsidRPr="00C848E3">
              <w:rPr>
                <w:noProof/>
              </w:rPr>
              <w:pict>
                <v:shape id="Надпись 5" o:spid="_x0000_s1029" type="#_x0000_t202" style="position:absolute;left:0;text-align:left;margin-left:60.6pt;margin-top:-150pt;width:39.9pt;height:33.75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" stroked="f">
                  <v:textbox>
                    <w:txbxContent>
                      <w:p w:rsidR="00A370CE" w:rsidRDefault="009E579B">
                        <w:pPr>
                          <w:pStyle w:val="af3"/>
                        </w:pPr>
                        <w:r>
                          <w:t>4</w:t>
                        </w:r>
                      </w:p>
                    </w:txbxContent>
                  </v:textbox>
                </v:shape>
              </w:pict>
            </w:r>
            <w:r w:rsidR="009E579B">
              <w:rPr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</w:tr>
      <w:tr w:rsidR="00A370CE">
        <w:trPr>
          <w:trHeight w:val="227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судах по оспариванию кадастровой стоимости земельных участков. Работа по включению в перечень объектов недвижимости, в отношении которых налоговая база определяется как кадастровая стоимость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</w:tr>
      <w:tr w:rsidR="00A370CE">
        <w:trPr>
          <w:trHeight w:val="227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размещению рекламных конструкций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  <w:p w:rsidR="00A370CE" w:rsidRDefault="00A370CE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</w:tr>
      <w:tr w:rsidR="00A370CE">
        <w:trPr>
          <w:trHeight w:val="227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размещению нестационарных торговых объектов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</w:tr>
      <w:tr w:rsidR="00A370CE">
        <w:trPr>
          <w:trHeight w:val="227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повышению эффективности деятельности  муниципальных унитарных предприятий и хозяйственных обществ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Сюмсинского района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</w:tr>
      <w:tr w:rsidR="00A370CE">
        <w:trPr>
          <w:trHeight w:val="227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сокращению задолженности по налоговым и неналоговым платежам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сокращению задолженности по налоговым платежам  (по видам доходов)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НДФЛ от бизнеса</w:t>
            </w:r>
          </w:p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Налоги от бизнеса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  <w:p w:rsidR="00A370CE" w:rsidRDefault="009E579B" w:rsidP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Имущественные налоги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Управление финансов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r>
              <w:rPr>
                <w:sz w:val="22"/>
                <w:szCs w:val="22"/>
              </w:rPr>
              <w:lastRenderedPageBreak/>
              <w:t xml:space="preserve">экономики </w:t>
            </w:r>
          </w:p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по работе с территориями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1 523,0</w:t>
            </w:r>
          </w:p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402,0</w:t>
            </w:r>
          </w:p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1 356,0</w:t>
            </w:r>
          </w:p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1 100,0</w:t>
            </w:r>
          </w:p>
          <w:p w:rsidR="00A370CE" w:rsidRDefault="00A370CE">
            <w:pPr>
              <w:rPr>
                <w:color w:val="000000"/>
                <w:sz w:val="22"/>
                <w:szCs w:val="22"/>
              </w:rPr>
            </w:pPr>
          </w:p>
          <w:p w:rsidR="00A370CE" w:rsidRDefault="00A370CE">
            <w:pPr>
              <w:rPr>
                <w:color w:val="000000"/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</w:t>
            </w:r>
          </w:p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</w:t>
            </w:r>
          </w:p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70CE" w:rsidRDefault="00A370C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A370CE">
        <w:trPr>
          <w:trHeight w:val="227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сокращению задолженности по неналоговым платежам в части арендной платы (по видам доходов)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C848E3">
            <w:pPr>
              <w:jc w:val="center"/>
              <w:rPr>
                <w:sz w:val="22"/>
                <w:szCs w:val="22"/>
              </w:rPr>
            </w:pPr>
            <w:r w:rsidRPr="00C848E3">
              <w:rPr>
                <w:noProof/>
              </w:rPr>
              <w:pict>
                <v:shape id="Надпись 6" o:spid="_x0000_s1030" type="#_x0000_t202" style="position:absolute;left:0;text-align:left;margin-left:44.85pt;margin-top:-184.5pt;width:36.9pt;height:30pt;z-index: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" stroked="f">
                  <v:textbox>
                    <w:txbxContent>
                      <w:p w:rsidR="00A370CE" w:rsidRDefault="009E579B">
                        <w:pPr>
                          <w:pStyle w:val="af3"/>
                        </w:pPr>
                        <w:r>
                          <w:t>5</w:t>
                        </w:r>
                      </w:p>
                    </w:txbxContent>
                  </v:textbox>
                </v:shape>
              </w:pict>
            </w:r>
            <w:r w:rsidR="009E579B">
              <w:rPr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706,6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</w:tr>
      <w:tr w:rsidR="00A370CE">
        <w:trPr>
          <w:trHeight w:val="227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сокращению задолженности по штрафным санкциям (наложенные административной комиссией)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Административная комиссия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A370CE">
        <w:trPr>
          <w:trHeight w:val="147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легализации доходов участников рынка труда, ликвидации задолженности по заработной плате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легализации доходов участников рынка труда, ликвидации задолженности по заработной плате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экономики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A370CE">
        <w:trPr>
          <w:trHeight w:val="227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Инициативное бюджетирование (самообложение граждан)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средств населения и спонсоров на реализацию проектов местных инициатив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по проектной деятельности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425,0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A370CE">
        <w:trPr>
          <w:trHeight w:val="227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Самообложение граждан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1 575,6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A370CE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привлечению организаций на территорию МО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экономики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370CE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поступление НДФЛ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 w:rsidP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росту заработной платы с учетом повышения МРОТ, увеличением заработной платы, индексацией заработной платы, новых рабочих мест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финансов</w:t>
            </w:r>
          </w:p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экономики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4 692,0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10 457,9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12 479,0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CE" w:rsidRDefault="009E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13200</w:t>
            </w:r>
          </w:p>
        </w:tc>
      </w:tr>
    </w:tbl>
    <w:p w:rsidR="00A370CE" w:rsidRDefault="00A370CE">
      <w:pPr>
        <w:shd w:val="clear" w:color="auto" w:fill="FFFFFF"/>
        <w:spacing w:line="298" w:lineRule="exact"/>
        <w:jc w:val="right"/>
        <w:rPr>
          <w:bCs/>
          <w:color w:val="000000"/>
          <w:spacing w:val="1"/>
          <w:sz w:val="26"/>
          <w:szCs w:val="26"/>
        </w:rPr>
      </w:pPr>
    </w:p>
    <w:p w:rsidR="00A370CE" w:rsidRDefault="00A370CE">
      <w:pPr>
        <w:shd w:val="clear" w:color="auto" w:fill="FFFFFF"/>
        <w:spacing w:line="298" w:lineRule="exact"/>
        <w:jc w:val="right"/>
        <w:rPr>
          <w:bCs/>
          <w:color w:val="000000"/>
          <w:spacing w:val="1"/>
          <w:sz w:val="26"/>
          <w:szCs w:val="26"/>
        </w:rPr>
      </w:pPr>
    </w:p>
    <w:p w:rsidR="00A370CE" w:rsidRDefault="009E579B">
      <w:pPr>
        <w:shd w:val="clear" w:color="auto" w:fill="FFFFFF"/>
        <w:spacing w:line="298" w:lineRule="exact"/>
        <w:jc w:val="center"/>
        <w:rPr>
          <w:bCs/>
          <w:color w:val="000000"/>
          <w:spacing w:val="1"/>
          <w:sz w:val="26"/>
          <w:szCs w:val="26"/>
        </w:rPr>
      </w:pPr>
      <w:r>
        <w:rPr>
          <w:bCs/>
          <w:color w:val="000000"/>
          <w:spacing w:val="1"/>
          <w:sz w:val="26"/>
          <w:szCs w:val="26"/>
        </w:rPr>
        <w:t>_________________________________</w:t>
      </w:r>
    </w:p>
    <w:p w:rsidR="00A370CE" w:rsidRDefault="009E579B">
      <w:pPr>
        <w:shd w:val="clear" w:color="auto" w:fill="FFFFFF"/>
        <w:spacing w:line="298" w:lineRule="exact"/>
        <w:jc w:val="right"/>
        <w:rPr>
          <w:bCs/>
          <w:color w:val="000000"/>
          <w:spacing w:val="1"/>
          <w:sz w:val="26"/>
          <w:szCs w:val="26"/>
        </w:rPr>
      </w:pPr>
      <w:r>
        <w:rPr>
          <w:bCs/>
          <w:color w:val="000000"/>
          <w:spacing w:val="1"/>
          <w:sz w:val="26"/>
          <w:szCs w:val="26"/>
        </w:rPr>
        <w:t>Приложение 2</w:t>
      </w:r>
    </w:p>
    <w:p w:rsidR="00A370CE" w:rsidRDefault="00A370CE">
      <w:pPr>
        <w:widowControl w:val="0"/>
        <w:ind w:left="4820" w:hanging="4820"/>
        <w:outlineLvl w:val="0"/>
        <w:rPr>
          <w:sz w:val="26"/>
          <w:szCs w:val="26"/>
        </w:rPr>
      </w:pPr>
    </w:p>
    <w:p w:rsidR="00A370CE" w:rsidRDefault="009E579B">
      <w:pPr>
        <w:shd w:val="clear" w:color="auto" w:fill="FFFFFF"/>
        <w:tabs>
          <w:tab w:val="left" w:pos="10206"/>
        </w:tabs>
        <w:spacing w:line="293" w:lineRule="exact"/>
        <w:ind w:left="10930"/>
        <w:jc w:val="right"/>
        <w:outlineLvl w:val="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УТВЕРЖДЁН </w:t>
      </w:r>
    </w:p>
    <w:p w:rsidR="00A370CE" w:rsidRDefault="009E579B">
      <w:pPr>
        <w:shd w:val="clear" w:color="auto" w:fill="FFFFFF"/>
        <w:tabs>
          <w:tab w:val="left" w:pos="10206"/>
        </w:tabs>
        <w:spacing w:line="293" w:lineRule="exact"/>
        <w:ind w:left="10930"/>
        <w:jc w:val="right"/>
        <w:outlineLvl w:val="0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постановлением Администрации</w:t>
      </w:r>
    </w:p>
    <w:p w:rsidR="00A370CE" w:rsidRDefault="009E579B">
      <w:pPr>
        <w:shd w:val="clear" w:color="auto" w:fill="FFFFFF"/>
        <w:tabs>
          <w:tab w:val="left" w:pos="10206"/>
        </w:tabs>
        <w:spacing w:line="293" w:lineRule="exact"/>
        <w:ind w:left="10939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</w:p>
    <w:p w:rsidR="00A370CE" w:rsidRDefault="009E579B">
      <w:pPr>
        <w:shd w:val="clear" w:color="auto" w:fill="FFFFFF"/>
        <w:tabs>
          <w:tab w:val="left" w:pos="10206"/>
        </w:tabs>
        <w:spacing w:line="293" w:lineRule="exact"/>
        <w:ind w:left="10939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от </w:t>
      </w:r>
      <w:r w:rsidR="00EC6B87">
        <w:rPr>
          <w:color w:val="000000"/>
          <w:spacing w:val="-1"/>
          <w:sz w:val="28"/>
          <w:szCs w:val="28"/>
        </w:rPr>
        <w:t>17 апреля</w:t>
      </w:r>
      <w:r>
        <w:rPr>
          <w:color w:val="000000"/>
          <w:spacing w:val="-1"/>
          <w:sz w:val="28"/>
          <w:szCs w:val="28"/>
        </w:rPr>
        <w:t xml:space="preserve"> 2024  года  №</w:t>
      </w:r>
      <w:r w:rsidR="00EC6B87">
        <w:rPr>
          <w:color w:val="000000"/>
          <w:spacing w:val="-1"/>
          <w:sz w:val="28"/>
          <w:szCs w:val="28"/>
        </w:rPr>
        <w:t xml:space="preserve"> 270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A370CE" w:rsidRDefault="00A370CE">
      <w:pPr>
        <w:tabs>
          <w:tab w:val="left" w:pos="11766"/>
        </w:tabs>
        <w:rPr>
          <w:sz w:val="22"/>
          <w:szCs w:val="22"/>
        </w:rPr>
      </w:pPr>
    </w:p>
    <w:p w:rsidR="00A370CE" w:rsidRDefault="00A370CE">
      <w:pPr>
        <w:tabs>
          <w:tab w:val="left" w:pos="11766"/>
        </w:tabs>
        <w:rPr>
          <w:sz w:val="22"/>
          <w:szCs w:val="22"/>
        </w:rPr>
      </w:pPr>
    </w:p>
    <w:p w:rsidR="00A370CE" w:rsidRDefault="009E579B">
      <w:pPr>
        <w:shd w:val="clear" w:color="auto" w:fill="FFFFFF"/>
        <w:spacing w:before="302" w:line="298" w:lineRule="exact"/>
        <w:ind w:left="7382"/>
        <w:outlineLvl w:val="0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             ПЛАН</w:t>
      </w:r>
    </w:p>
    <w:p w:rsidR="00A370CE" w:rsidRDefault="009E579B">
      <w:pPr>
        <w:shd w:val="clear" w:color="auto" w:fill="FFFFFF"/>
        <w:spacing w:line="298" w:lineRule="exact"/>
        <w:ind w:left="1565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мероприятий по оптимизации расходов бюджета </w:t>
      </w:r>
      <w:r>
        <w:rPr>
          <w:b/>
          <w:bCs/>
          <w:color w:val="000000"/>
          <w:spacing w:val="1"/>
          <w:sz w:val="28"/>
          <w:szCs w:val="28"/>
        </w:rPr>
        <w:t xml:space="preserve">муниципального образования </w:t>
      </w:r>
    </w:p>
    <w:p w:rsidR="00A370CE" w:rsidRDefault="009E579B">
      <w:pPr>
        <w:shd w:val="clear" w:color="auto" w:fill="FFFFFF"/>
        <w:spacing w:line="298" w:lineRule="exact"/>
        <w:ind w:left="1565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«Муниципальный округ Сюмсинский район Удмуртской Республики» </w:t>
      </w:r>
    </w:p>
    <w:p w:rsidR="00A370CE" w:rsidRDefault="009E579B">
      <w:pPr>
        <w:shd w:val="clear" w:color="auto" w:fill="FFFFFF"/>
        <w:spacing w:line="298" w:lineRule="exact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                                                                                                         на период до 2026 года</w:t>
      </w:r>
    </w:p>
    <w:p w:rsidR="00A370CE" w:rsidRDefault="00A370CE">
      <w:pPr>
        <w:shd w:val="clear" w:color="auto" w:fill="FFFFFF"/>
        <w:spacing w:line="298" w:lineRule="exact"/>
        <w:rPr>
          <w:b/>
          <w:bCs/>
          <w:color w:val="000000"/>
          <w:spacing w:val="1"/>
          <w:sz w:val="28"/>
          <w:szCs w:val="28"/>
        </w:rPr>
      </w:pPr>
    </w:p>
    <w:p w:rsidR="00A370CE" w:rsidRDefault="00A370CE">
      <w:pPr>
        <w:ind w:left="8789"/>
        <w:jc w:val="right"/>
        <w:rPr>
          <w:sz w:val="28"/>
          <w:szCs w:val="28"/>
        </w:rPr>
      </w:pPr>
    </w:p>
    <w:tbl>
      <w:tblPr>
        <w:tblW w:w="16188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625"/>
        <w:gridCol w:w="7"/>
        <w:gridCol w:w="2399"/>
        <w:gridCol w:w="57"/>
        <w:gridCol w:w="27"/>
        <w:gridCol w:w="33"/>
        <w:gridCol w:w="1860"/>
        <w:gridCol w:w="37"/>
        <w:gridCol w:w="27"/>
        <w:gridCol w:w="1765"/>
        <w:gridCol w:w="36"/>
        <w:gridCol w:w="52"/>
        <w:gridCol w:w="6884"/>
        <w:gridCol w:w="47"/>
        <w:gridCol w:w="903"/>
        <w:gridCol w:w="10"/>
        <w:gridCol w:w="872"/>
        <w:gridCol w:w="782"/>
        <w:gridCol w:w="574"/>
        <w:gridCol w:w="594"/>
        <w:gridCol w:w="8"/>
        <w:gridCol w:w="28"/>
        <w:gridCol w:w="521"/>
        <w:gridCol w:w="86"/>
        <w:gridCol w:w="11"/>
        <w:gridCol w:w="64"/>
        <w:gridCol w:w="13"/>
        <w:gridCol w:w="12"/>
      </w:tblGrid>
      <w:tr w:rsidR="00A370CE" w:rsidTr="009E579B">
        <w:trPr>
          <w:trHeight w:hRule="exact" w:val="303"/>
          <w:tblHeader/>
        </w:trPr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149" w:right="106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494" w:right="47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pacing w:val="1"/>
                <w:sz w:val="22"/>
                <w:szCs w:val="22"/>
              </w:rPr>
              <w:t>мероприятия</w:t>
            </w:r>
          </w:p>
        </w:tc>
        <w:tc>
          <w:tcPr>
            <w:tcW w:w="217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72" w:right="4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Ответственный исполнитель </w:t>
            </w:r>
            <w:r>
              <w:rPr>
                <w:color w:val="000000"/>
                <w:spacing w:val="-1"/>
                <w:sz w:val="22"/>
                <w:szCs w:val="22"/>
              </w:rPr>
              <w:t>(соисполнитель)</w:t>
            </w:r>
          </w:p>
        </w:tc>
        <w:tc>
          <w:tcPr>
            <w:tcW w:w="17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53" w:right="14" w:firstLine="6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Срок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реареализациили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53" w:right="5" w:firstLine="106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Целевой </w:t>
            </w:r>
            <w:r>
              <w:rPr>
                <w:color w:val="000000"/>
                <w:spacing w:val="1"/>
                <w:sz w:val="22"/>
                <w:szCs w:val="22"/>
              </w:rPr>
              <w:t>показатель</w:t>
            </w:r>
          </w:p>
        </w:tc>
        <w:tc>
          <w:tcPr>
            <w:tcW w:w="66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538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Оценка бюджетного эффекта (тыс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>ублей), ожидаемый результат*</w:t>
            </w:r>
          </w:p>
        </w:tc>
        <w:tc>
          <w:tcPr>
            <w:tcW w:w="100" w:type="dxa"/>
            <w:gridSpan w:val="2"/>
          </w:tcPr>
          <w:p w:rsidR="00A370CE" w:rsidRDefault="00A370CE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gridSpan w:val="3"/>
          </w:tcPr>
          <w:p w:rsidR="00A370CE" w:rsidRDefault="00A370CE">
            <w:pPr>
              <w:rPr>
                <w:sz w:val="28"/>
                <w:szCs w:val="28"/>
              </w:rPr>
            </w:pPr>
          </w:p>
        </w:tc>
      </w:tr>
      <w:tr w:rsidR="00A370CE" w:rsidTr="009E579B">
        <w:trPr>
          <w:trHeight w:hRule="exact" w:val="527"/>
          <w:tblHeader/>
        </w:trPr>
        <w:tc>
          <w:tcPr>
            <w:tcW w:w="8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A370CE">
            <w:pPr>
              <w:rPr>
                <w:sz w:val="22"/>
                <w:szCs w:val="22"/>
              </w:rPr>
            </w:pPr>
          </w:p>
          <w:p w:rsidR="00A370CE" w:rsidRDefault="00A370CE">
            <w:pPr>
              <w:rPr>
                <w:sz w:val="22"/>
                <w:szCs w:val="22"/>
              </w:rPr>
            </w:pPr>
          </w:p>
        </w:tc>
        <w:tc>
          <w:tcPr>
            <w:tcW w:w="2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 (соисполнитель)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6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2024 год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2025 год</w:t>
            </w:r>
          </w:p>
        </w:tc>
        <w:tc>
          <w:tcPr>
            <w:tcW w:w="10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100" w:type="dxa"/>
            <w:gridSpan w:val="2"/>
          </w:tcPr>
          <w:p w:rsidR="00A370CE" w:rsidRDefault="00A370CE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gridSpan w:val="3"/>
          </w:tcPr>
          <w:p w:rsidR="00A370CE" w:rsidRDefault="00A370CE">
            <w:pPr>
              <w:rPr>
                <w:sz w:val="28"/>
                <w:szCs w:val="28"/>
              </w:rPr>
            </w:pPr>
          </w:p>
        </w:tc>
      </w:tr>
      <w:tr w:rsidR="00A370CE" w:rsidTr="009E579B">
        <w:trPr>
          <w:trHeight w:hRule="exact" w:val="441"/>
        </w:trPr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</w:t>
            </w:r>
          </w:p>
          <w:p w:rsidR="00A370CE" w:rsidRDefault="00A370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167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Оптимизация расходов в сфере государственного управления</w:t>
            </w:r>
          </w:p>
          <w:p w:rsidR="00A370CE" w:rsidRDefault="00A370C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0" w:type="dxa"/>
            <w:gridSpan w:val="2"/>
          </w:tcPr>
          <w:p w:rsidR="00A370CE" w:rsidRDefault="00A370CE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gridSpan w:val="3"/>
          </w:tcPr>
          <w:p w:rsidR="00A370CE" w:rsidRDefault="00A370CE">
            <w:pPr>
              <w:rPr>
                <w:sz w:val="28"/>
                <w:szCs w:val="28"/>
              </w:rPr>
            </w:pPr>
          </w:p>
        </w:tc>
      </w:tr>
      <w:tr w:rsidR="00A370CE" w:rsidTr="009E579B">
        <w:trPr>
          <w:trHeight w:hRule="exact" w:val="2250"/>
        </w:trPr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1.1.</w:t>
            </w:r>
          </w:p>
        </w:tc>
        <w:tc>
          <w:tcPr>
            <w:tcW w:w="2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0" w:lineRule="exact"/>
              <w:ind w:right="96" w:hanging="5"/>
              <w:rPr>
                <w:sz w:val="22"/>
                <w:szCs w:val="22"/>
              </w:rPr>
            </w:pPr>
            <w:r>
              <w:rPr>
                <w:color w:val="444444"/>
                <w:sz w:val="22"/>
                <w:szCs w:val="22"/>
                <w:shd w:val="clear" w:color="auto" w:fill="FFFFFF"/>
              </w:rPr>
              <w:t>Анализ функций и полномочий органов местного самоуправления в целях исключения дублирования</w:t>
            </w:r>
          </w:p>
        </w:tc>
        <w:tc>
          <w:tcPr>
            <w:tcW w:w="2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0" w:lineRule="exact"/>
              <w:ind w:left="29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муниципального образования «Муниципальный округ </w:t>
            </w:r>
            <w:proofErr w:type="spellStart"/>
            <w:r>
              <w:rPr>
                <w:sz w:val="22"/>
                <w:szCs w:val="22"/>
              </w:rPr>
              <w:t>Сюмсинскийрайон</w:t>
            </w:r>
            <w:proofErr w:type="spellEnd"/>
            <w:r>
              <w:rPr>
                <w:sz w:val="22"/>
                <w:szCs w:val="22"/>
              </w:rPr>
              <w:t xml:space="preserve"> Удмуртской Республики», управление финансов</w:t>
            </w:r>
          </w:p>
        </w:tc>
        <w:tc>
          <w:tcPr>
            <w:tcW w:w="1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0" w:lineRule="exact"/>
              <w:ind w:right="67" w:hanging="10"/>
              <w:rPr>
                <w:sz w:val="22"/>
                <w:szCs w:val="22"/>
              </w:rPr>
            </w:pPr>
            <w:r>
              <w:rPr>
                <w:color w:val="000000"/>
                <w:spacing w:val="17"/>
                <w:sz w:val="22"/>
                <w:szCs w:val="22"/>
              </w:rPr>
              <w:t>2021-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2026 </w:t>
            </w:r>
            <w:r>
              <w:rPr>
                <w:color w:val="000000"/>
                <w:spacing w:val="-4"/>
                <w:sz w:val="22"/>
                <w:szCs w:val="22"/>
              </w:rPr>
              <w:t>годы</w:t>
            </w:r>
          </w:p>
        </w:tc>
        <w:tc>
          <w:tcPr>
            <w:tcW w:w="1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0" w:lineRule="exact"/>
              <w:ind w:firstLine="5"/>
              <w:rPr>
                <w:sz w:val="22"/>
                <w:szCs w:val="22"/>
              </w:rPr>
            </w:pPr>
            <w:r>
              <w:rPr>
                <w:color w:val="444444"/>
                <w:sz w:val="22"/>
                <w:szCs w:val="22"/>
                <w:shd w:val="clear" w:color="auto" w:fill="FFFFFF"/>
              </w:rPr>
              <w:t>Отсутствие дублирующих функций и полномочий государственных органов Удмуртской Республики, да/нет</w:t>
            </w:r>
          </w:p>
        </w:tc>
        <w:tc>
          <w:tcPr>
            <w:tcW w:w="1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0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00" w:type="dxa"/>
            <w:gridSpan w:val="2"/>
          </w:tcPr>
          <w:p w:rsidR="00A370CE" w:rsidRDefault="00A370CE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gridSpan w:val="3"/>
          </w:tcPr>
          <w:p w:rsidR="00A370CE" w:rsidRDefault="00A370CE">
            <w:pPr>
              <w:rPr>
                <w:sz w:val="28"/>
                <w:szCs w:val="28"/>
              </w:rPr>
            </w:pPr>
          </w:p>
        </w:tc>
      </w:tr>
      <w:tr w:rsidR="00A370CE" w:rsidTr="009E579B">
        <w:trPr>
          <w:trHeight w:hRule="exact" w:val="3287"/>
        </w:trPr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0" w:lineRule="exact"/>
              <w:ind w:right="96" w:hanging="5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Недопущение </w:t>
            </w:r>
            <w:r>
              <w:rPr>
                <w:color w:val="000000"/>
                <w:sz w:val="22"/>
                <w:szCs w:val="22"/>
              </w:rPr>
              <w:t xml:space="preserve">необоснованного роста </w:t>
            </w:r>
            <w:r>
              <w:rPr>
                <w:color w:val="000000"/>
                <w:spacing w:val="-1"/>
                <w:sz w:val="22"/>
                <w:szCs w:val="22"/>
              </w:rPr>
              <w:t>численности муниципальных служащих муниципального образования «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Муниципаль-ный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 округ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Сюмсинский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 район Удмуртской Республики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работников казенных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учреждений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муниципального образования «Муниципальный округ Сюмсинский район Удмуртской Республики» без </w:t>
            </w:r>
            <w:r>
              <w:rPr>
                <w:color w:val="000000"/>
                <w:spacing w:val="-2"/>
                <w:sz w:val="22"/>
                <w:szCs w:val="22"/>
              </w:rPr>
              <w:t>расширения полномочий и функций</w:t>
            </w:r>
          </w:p>
        </w:tc>
        <w:tc>
          <w:tcPr>
            <w:tcW w:w="2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0" w:lineRule="exact"/>
              <w:ind w:left="29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0" w:lineRule="exact"/>
              <w:ind w:right="67" w:hanging="10"/>
              <w:rPr>
                <w:sz w:val="22"/>
                <w:szCs w:val="22"/>
              </w:rPr>
            </w:pPr>
            <w:r>
              <w:rPr>
                <w:color w:val="000000"/>
                <w:spacing w:val="17"/>
                <w:sz w:val="22"/>
                <w:szCs w:val="22"/>
              </w:rPr>
              <w:t>2021-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2026 </w:t>
            </w:r>
            <w:r>
              <w:rPr>
                <w:color w:val="000000"/>
                <w:spacing w:val="-4"/>
                <w:sz w:val="22"/>
                <w:szCs w:val="22"/>
              </w:rPr>
              <w:t>годы</w:t>
            </w:r>
          </w:p>
        </w:tc>
        <w:tc>
          <w:tcPr>
            <w:tcW w:w="1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0" w:lineRule="exact"/>
              <w:ind w:firstLine="5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отсутствие необосно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ва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н-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ного</w:t>
            </w:r>
            <w:r>
              <w:rPr>
                <w:color w:val="000000"/>
                <w:sz w:val="22"/>
                <w:szCs w:val="22"/>
              </w:rPr>
              <w:t>роста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численнос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ти </w:t>
            </w:r>
            <w:proofErr w:type="spellStart"/>
            <w:r>
              <w:rPr>
                <w:color w:val="000000"/>
                <w:spacing w:val="-4"/>
                <w:sz w:val="22"/>
                <w:szCs w:val="22"/>
              </w:rPr>
              <w:t>муниципальных</w:t>
            </w:r>
            <w:r>
              <w:rPr>
                <w:color w:val="000000"/>
                <w:spacing w:val="-1"/>
                <w:sz w:val="22"/>
                <w:szCs w:val="22"/>
              </w:rPr>
              <w:t>служащих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 муниципального образования «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Сюмсинскийрайон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»,</w:t>
            </w:r>
            <w:r>
              <w:rPr>
                <w:color w:val="000000"/>
                <w:sz w:val="22"/>
                <w:szCs w:val="22"/>
              </w:rPr>
              <w:t>да/нет</w:t>
            </w:r>
            <w:r w:rsidR="00C848E3" w:rsidRPr="00C848E3">
              <w:rPr>
                <w:noProof/>
              </w:rPr>
              <w:pict>
                <v:shape id="Надпись 7" o:spid="_x0000_s1031" type="#_x0000_t202" style="position:absolute;left:0;text-align:left;margin-left:31.3pt;margin-top:-75.45pt;width:41.3pt;height:30.7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" strokecolor="white" strokeweight=".05pt">
                  <v:textbox>
                    <w:txbxContent>
                      <w:p w:rsidR="00A370CE" w:rsidRDefault="009E579B">
                        <w:pPr>
                          <w:pStyle w:val="af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                                             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0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00" w:type="dxa"/>
            <w:gridSpan w:val="2"/>
          </w:tcPr>
          <w:p w:rsidR="00A370CE" w:rsidRDefault="00A370CE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gridSpan w:val="3"/>
          </w:tcPr>
          <w:p w:rsidR="00A370CE" w:rsidRDefault="00A370CE">
            <w:pPr>
              <w:rPr>
                <w:sz w:val="28"/>
                <w:szCs w:val="28"/>
              </w:rPr>
            </w:pPr>
          </w:p>
        </w:tc>
      </w:tr>
      <w:tr w:rsidR="00A370CE" w:rsidTr="009E579B">
        <w:trPr>
          <w:gridAfter w:val="1"/>
          <w:wAfter w:w="14" w:type="dxa"/>
          <w:trHeight w:hRule="exact" w:val="2179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1.3.</w:t>
            </w:r>
          </w:p>
        </w:tc>
        <w:tc>
          <w:tcPr>
            <w:tcW w:w="29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right="139" w:hanging="10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Соблюдение </w:t>
            </w:r>
            <w:r>
              <w:rPr>
                <w:color w:val="000000"/>
                <w:sz w:val="22"/>
                <w:szCs w:val="22"/>
              </w:rPr>
              <w:t xml:space="preserve">установленных Правительством Удмуртской Республики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нормативов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формирования расходов </w:t>
            </w:r>
            <w:r>
              <w:rPr>
                <w:color w:val="000000"/>
                <w:sz w:val="22"/>
                <w:szCs w:val="22"/>
              </w:rPr>
              <w:t>на содержание органов местного самоуправления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19" w:right="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финансов,</w:t>
            </w:r>
          </w:p>
          <w:p w:rsidR="00A370CE" w:rsidRDefault="009E579B">
            <w:pPr>
              <w:shd w:val="clear" w:color="auto" w:fill="FFFFFF"/>
              <w:spacing w:line="226" w:lineRule="exact"/>
              <w:ind w:left="19" w:right="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0" w:lineRule="exact"/>
              <w:ind w:right="86" w:hanging="29"/>
              <w:rPr>
                <w:sz w:val="22"/>
                <w:szCs w:val="22"/>
              </w:rPr>
            </w:pPr>
            <w:r>
              <w:rPr>
                <w:color w:val="000000"/>
                <w:spacing w:val="20"/>
                <w:sz w:val="22"/>
                <w:szCs w:val="22"/>
              </w:rPr>
              <w:t>2021-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2026 </w:t>
            </w:r>
            <w:r>
              <w:rPr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1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hanging="10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норматив формиро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  <w:t xml:space="preserve">вания </w:t>
            </w:r>
            <w:r>
              <w:rPr>
                <w:color w:val="000000"/>
                <w:sz w:val="22"/>
                <w:szCs w:val="22"/>
              </w:rPr>
              <w:t xml:space="preserve">расходов на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содержание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органов местного самоуправления, 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right="466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3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20,6</w:t>
            </w:r>
          </w:p>
          <w:p w:rsidR="00A370CE" w:rsidRDefault="00A370CE">
            <w:pPr>
              <w:shd w:val="clear" w:color="auto" w:fill="FFFFFF"/>
              <w:ind w:left="317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3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18,5</w:t>
            </w:r>
          </w:p>
          <w:p w:rsidR="00A370CE" w:rsidRDefault="00A370CE">
            <w:pPr>
              <w:shd w:val="clear" w:color="auto" w:fill="FFFFFF"/>
              <w:ind w:left="317"/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firstLine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15,4</w:t>
            </w:r>
          </w:p>
          <w:p w:rsidR="00A370CE" w:rsidRDefault="00A370CE">
            <w:pPr>
              <w:shd w:val="clear" w:color="auto" w:fill="FFFFFF"/>
              <w:spacing w:line="226" w:lineRule="exact"/>
              <w:ind w:firstLine="5"/>
              <w:rPr>
                <w:sz w:val="22"/>
                <w:szCs w:val="22"/>
              </w:rPr>
            </w:pPr>
          </w:p>
        </w:tc>
        <w:tc>
          <w:tcPr>
            <w:tcW w:w="2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firstLine="1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согласно норматив</w:t>
            </w:r>
            <w:r>
              <w:rPr>
                <w:color w:val="000000"/>
                <w:sz w:val="22"/>
                <w:szCs w:val="22"/>
              </w:rPr>
              <w:softHyphen/>
              <w:t>ному правовому акту Прави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тельства </w:t>
            </w:r>
            <w:r>
              <w:rPr>
                <w:color w:val="000000"/>
                <w:sz w:val="22"/>
                <w:szCs w:val="22"/>
              </w:rPr>
              <w:t>Удмуртской Республики</w:t>
            </w:r>
          </w:p>
        </w:tc>
        <w:tc>
          <w:tcPr>
            <w:tcW w:w="100" w:type="dxa"/>
            <w:gridSpan w:val="3"/>
          </w:tcPr>
          <w:p w:rsidR="00A370CE" w:rsidRDefault="00A370CE">
            <w:pPr>
              <w:rPr>
                <w:sz w:val="28"/>
                <w:szCs w:val="28"/>
              </w:rPr>
            </w:pPr>
          </w:p>
        </w:tc>
      </w:tr>
      <w:tr w:rsidR="00A370CE" w:rsidTr="009E579B">
        <w:trPr>
          <w:gridAfter w:val="2"/>
          <w:wAfter w:w="28" w:type="dxa"/>
          <w:trHeight w:hRule="exact" w:val="2202"/>
        </w:trPr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1.4.</w:t>
            </w:r>
          </w:p>
        </w:tc>
        <w:tc>
          <w:tcPr>
            <w:tcW w:w="2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0" w:lineRule="exact"/>
              <w:ind w:right="91" w:firstLine="10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Оптимизация структуры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органов местного самоуправления в </w:t>
            </w:r>
            <w:r>
              <w:rPr>
                <w:color w:val="000000"/>
                <w:sz w:val="22"/>
                <w:szCs w:val="22"/>
              </w:rPr>
              <w:t xml:space="preserve">Удмуртской Республике.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Оптимизация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численности муниципальных </w:t>
            </w:r>
            <w:r>
              <w:rPr>
                <w:color w:val="000000"/>
                <w:spacing w:val="1"/>
                <w:sz w:val="22"/>
                <w:szCs w:val="22"/>
              </w:rPr>
              <w:t>служащих</w:t>
            </w:r>
          </w:p>
        </w:tc>
        <w:tc>
          <w:tcPr>
            <w:tcW w:w="211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0" w:lineRule="exact"/>
              <w:ind w:left="91" w:right="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0" w:lineRule="exact"/>
              <w:ind w:left="10" w:right="48" w:firstLine="10"/>
              <w:rPr>
                <w:sz w:val="22"/>
                <w:szCs w:val="22"/>
              </w:rPr>
            </w:pPr>
            <w:r>
              <w:rPr>
                <w:color w:val="000000"/>
                <w:spacing w:val="18"/>
                <w:sz w:val="22"/>
                <w:szCs w:val="22"/>
              </w:rPr>
              <w:t>2021год</w:t>
            </w: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0" w:lineRule="exact"/>
              <w:ind w:firstLine="19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сокращение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расходов в </w:t>
            </w:r>
            <w:r>
              <w:rPr>
                <w:color w:val="000000"/>
                <w:sz w:val="22"/>
                <w:szCs w:val="22"/>
              </w:rPr>
              <w:t xml:space="preserve">сравнении с </w:t>
            </w:r>
            <w:r>
              <w:rPr>
                <w:color w:val="000000"/>
                <w:spacing w:val="1"/>
                <w:sz w:val="22"/>
                <w:szCs w:val="22"/>
              </w:rPr>
              <w:t>предыду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  <w:t xml:space="preserve">щим годом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(в </w:t>
            </w:r>
            <w:r>
              <w:rPr>
                <w:color w:val="000000"/>
                <w:spacing w:val="1"/>
                <w:sz w:val="22"/>
                <w:szCs w:val="22"/>
              </w:rPr>
              <w:t>сопостави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  <w:t xml:space="preserve">мых </w:t>
            </w:r>
            <w:r>
              <w:rPr>
                <w:color w:val="000000"/>
                <w:spacing w:val="2"/>
                <w:sz w:val="22"/>
                <w:szCs w:val="22"/>
              </w:rPr>
              <w:t>условиях), тыс. рублей</w:t>
            </w:r>
          </w:p>
        </w:tc>
        <w:tc>
          <w:tcPr>
            <w:tcW w:w="1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2114,1</w:t>
            </w:r>
          </w:p>
          <w:p w:rsidR="00A370CE" w:rsidRDefault="00A370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2198,7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70CE" w:rsidTr="009E579B">
        <w:trPr>
          <w:gridAfter w:val="2"/>
          <w:wAfter w:w="28" w:type="dxa"/>
          <w:trHeight w:hRule="exact" w:val="243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2.</w:t>
            </w:r>
          </w:p>
        </w:tc>
        <w:tc>
          <w:tcPr>
            <w:tcW w:w="1533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CE" w:rsidRDefault="009E5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Оптимизация расходов на содержание бюджетной  сети</w:t>
            </w:r>
          </w:p>
        </w:tc>
      </w:tr>
      <w:tr w:rsidR="00A370CE" w:rsidTr="009E579B">
        <w:trPr>
          <w:gridAfter w:val="2"/>
          <w:wAfter w:w="28" w:type="dxa"/>
          <w:trHeight w:hRule="exact" w:val="3366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0" w:lineRule="exact"/>
              <w:ind w:right="19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Централизация бухгалтерского </w:t>
            </w:r>
            <w:r>
              <w:rPr>
                <w:color w:val="000000"/>
                <w:sz w:val="22"/>
                <w:szCs w:val="22"/>
              </w:rPr>
              <w:t xml:space="preserve">(бюджетного) учета и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кадрового учета в муниципальных учреждениях муниципального образования « Сюмсинский район». Создание муниципального учреждения «Централизованная бухгалтерия муниципальных учреждений </w:t>
            </w:r>
            <w:r>
              <w:rPr>
                <w:color w:val="000000"/>
                <w:sz w:val="22"/>
                <w:szCs w:val="22"/>
              </w:rPr>
              <w:t>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0" w:lineRule="exact"/>
              <w:ind w:left="34" w:right="34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Управление финансов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right="67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2021-2022 </w:t>
            </w:r>
            <w:r>
              <w:rPr>
                <w:color w:val="000000"/>
                <w:spacing w:val="-4"/>
                <w:sz w:val="22"/>
                <w:szCs w:val="22"/>
              </w:rPr>
              <w:t>годы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сокращение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расходов в сравнении с </w:t>
            </w:r>
            <w:r>
              <w:rPr>
                <w:color w:val="000000"/>
                <w:spacing w:val="-2"/>
                <w:sz w:val="22"/>
                <w:szCs w:val="22"/>
              </w:rPr>
              <w:t>предыду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щим годом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(в </w:t>
            </w:r>
            <w:r>
              <w:rPr>
                <w:color w:val="000000"/>
                <w:spacing w:val="-1"/>
                <w:sz w:val="22"/>
                <w:szCs w:val="22"/>
              </w:rPr>
              <w:t>сопостави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мых </w:t>
            </w:r>
            <w:r>
              <w:rPr>
                <w:color w:val="000000"/>
                <w:spacing w:val="-1"/>
                <w:sz w:val="22"/>
                <w:szCs w:val="22"/>
              </w:rPr>
              <w:t>условиях), тыс. рублей</w:t>
            </w:r>
            <w:r w:rsidR="00C848E3" w:rsidRPr="00C848E3">
              <w:rPr>
                <w:noProof/>
              </w:rPr>
              <w:pict>
                <v:shape id="Надпись 8" o:spid="_x0000_s1032" type="#_x0000_t202" style="position:absolute;margin-left:28.1pt;margin-top:-67.45pt;width:56.2pt;height:19.3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" strokecolor="white" strokeweight=".05pt">
                  <v:textbox>
                    <w:txbxContent>
                      <w:p w:rsidR="00A370CE" w:rsidRDefault="009E579B">
                        <w:pPr>
                          <w:pStyle w:val="af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1000,0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70CE" w:rsidTr="009E579B">
        <w:trPr>
          <w:gridAfter w:val="2"/>
          <w:wAfter w:w="28" w:type="dxa"/>
          <w:trHeight w:hRule="exact" w:val="1889"/>
        </w:trPr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2.2.</w:t>
            </w:r>
          </w:p>
        </w:tc>
        <w:tc>
          <w:tcPr>
            <w:tcW w:w="2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5" w:right="10" w:firstLine="5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Оптимизация расходов на содержание бюджетной сети в сфере образования и культуры</w:t>
            </w:r>
          </w:p>
        </w:tc>
        <w:tc>
          <w:tcPr>
            <w:tcW w:w="2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образования, </w:t>
            </w:r>
          </w:p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r>
              <w:rPr>
                <w:color w:val="000000"/>
                <w:spacing w:val="-4"/>
                <w:sz w:val="22"/>
                <w:szCs w:val="22"/>
              </w:rPr>
              <w:t>культуры</w:t>
            </w:r>
          </w:p>
        </w:tc>
        <w:tc>
          <w:tcPr>
            <w:tcW w:w="1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>
              <w:rPr>
                <w:color w:val="000000"/>
                <w:spacing w:val="16"/>
                <w:sz w:val="22"/>
                <w:szCs w:val="22"/>
              </w:rPr>
              <w:t>2021-</w:t>
            </w:r>
          </w:p>
          <w:p w:rsidR="00A370CE" w:rsidRDefault="009E579B">
            <w:pPr>
              <w:shd w:val="clear" w:color="auto" w:fill="FFFFFF"/>
              <w:spacing w:line="226" w:lineRule="exact"/>
              <w:ind w:right="77" w:hanging="19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2026  </w:t>
            </w:r>
            <w:r>
              <w:rPr>
                <w:color w:val="000000"/>
                <w:spacing w:val="-6"/>
                <w:sz w:val="22"/>
                <w:szCs w:val="22"/>
              </w:rPr>
              <w:t>годы</w:t>
            </w:r>
          </w:p>
        </w:tc>
        <w:tc>
          <w:tcPr>
            <w:tcW w:w="1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hanging="5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сокращение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расходов в </w:t>
            </w:r>
            <w:r>
              <w:rPr>
                <w:color w:val="000000"/>
                <w:spacing w:val="-2"/>
                <w:sz w:val="22"/>
                <w:szCs w:val="22"/>
              </w:rPr>
              <w:t>сравнении с предыду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щим годом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(в </w:t>
            </w:r>
            <w:r>
              <w:rPr>
                <w:color w:val="000000"/>
                <w:spacing w:val="-1"/>
                <w:sz w:val="22"/>
                <w:szCs w:val="22"/>
              </w:rPr>
              <w:t>сопостави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мых </w:t>
            </w:r>
            <w:r>
              <w:rPr>
                <w:color w:val="000000"/>
                <w:spacing w:val="-1"/>
                <w:sz w:val="22"/>
                <w:szCs w:val="22"/>
              </w:rPr>
              <w:t>условиях), тыс. рублей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206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4880,0</w:t>
            </w:r>
          </w:p>
          <w:p w:rsidR="00A370CE" w:rsidRDefault="00A370CE">
            <w:pPr>
              <w:shd w:val="clear" w:color="auto" w:fill="FFFFFF"/>
              <w:ind w:left="206"/>
              <w:rPr>
                <w:color w:val="000000"/>
                <w:spacing w:val="-4"/>
                <w:sz w:val="22"/>
                <w:szCs w:val="22"/>
              </w:rPr>
            </w:pPr>
          </w:p>
          <w:p w:rsidR="00A370CE" w:rsidRDefault="00A370CE">
            <w:pPr>
              <w:shd w:val="clear" w:color="auto" w:fill="FFFFFF"/>
              <w:ind w:left="206"/>
              <w:rPr>
                <w:color w:val="000000"/>
                <w:spacing w:val="-4"/>
                <w:sz w:val="22"/>
                <w:szCs w:val="22"/>
              </w:rPr>
            </w:pPr>
          </w:p>
          <w:p w:rsidR="00A370CE" w:rsidRDefault="00A370CE">
            <w:pPr>
              <w:shd w:val="clear" w:color="auto" w:fill="FFFFFF"/>
              <w:ind w:left="206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right="12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2230,0</w:t>
            </w:r>
          </w:p>
          <w:p w:rsidR="00A370CE" w:rsidRDefault="00A370CE">
            <w:pPr>
              <w:shd w:val="clear" w:color="auto" w:fill="FFFFFF"/>
              <w:ind w:right="12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  <w:p w:rsidR="00A370CE" w:rsidRDefault="00A370CE">
            <w:pPr>
              <w:shd w:val="clear" w:color="auto" w:fill="FFFFFF"/>
              <w:ind w:right="12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  <w:p w:rsidR="00A370CE" w:rsidRDefault="00A370CE">
            <w:pPr>
              <w:shd w:val="clear" w:color="auto" w:fill="FFFFFF"/>
              <w:ind w:right="12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  <w:p w:rsidR="00A370CE" w:rsidRDefault="00A370CE">
            <w:pPr>
              <w:shd w:val="clear" w:color="auto" w:fill="FFFFFF"/>
              <w:ind w:right="125"/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101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</w:t>
            </w:r>
          </w:p>
          <w:p w:rsidR="00A370CE" w:rsidRDefault="00A370CE">
            <w:pPr>
              <w:shd w:val="clear" w:color="auto" w:fill="FFFFFF"/>
              <w:ind w:left="101"/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58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1500</w:t>
            </w:r>
          </w:p>
          <w:p w:rsidR="00A370CE" w:rsidRDefault="00A370CE">
            <w:pPr>
              <w:shd w:val="clear" w:color="auto" w:fill="FFFFFF"/>
              <w:ind w:left="58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58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1500</w:t>
            </w:r>
          </w:p>
        </w:tc>
        <w:tc>
          <w:tcPr>
            <w:tcW w:w="11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  <w:tr w:rsidR="00A370CE" w:rsidTr="009E579B">
        <w:trPr>
          <w:gridAfter w:val="2"/>
          <w:wAfter w:w="28" w:type="dxa"/>
          <w:trHeight w:hRule="exact" w:val="6934"/>
        </w:trPr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lastRenderedPageBreak/>
              <w:t>2.3.</w:t>
            </w:r>
          </w:p>
        </w:tc>
        <w:tc>
          <w:tcPr>
            <w:tcW w:w="2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Оптимизация расходов на оплатутруда  работников </w:t>
            </w:r>
            <w:r>
              <w:rPr>
                <w:sz w:val="22"/>
                <w:szCs w:val="22"/>
              </w:rPr>
              <w:t>муниципальных</w:t>
            </w:r>
          </w:p>
          <w:p w:rsidR="00A370CE" w:rsidRDefault="009E579B">
            <w:pPr>
              <w:shd w:val="clear" w:color="auto" w:fill="FFFFFF"/>
              <w:spacing w:line="226" w:lineRule="exact"/>
              <w:ind w:left="5" w:right="10" w:firstLine="5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учреждений муниципального </w:t>
            </w:r>
            <w:r>
              <w:rPr>
                <w:color w:val="000000"/>
                <w:sz w:val="22"/>
                <w:szCs w:val="22"/>
              </w:rPr>
              <w:t>образования «Муниципальный округ Сюмсинский район Удмуртской Республики»»</w:t>
            </w:r>
          </w:p>
        </w:tc>
        <w:tc>
          <w:tcPr>
            <w:tcW w:w="2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муниципального образования «Муниципальный округ Сюмсинский район Удмуртской Республики»»,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Управление финансов</w:t>
            </w:r>
          </w:p>
        </w:tc>
        <w:tc>
          <w:tcPr>
            <w:tcW w:w="1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6"/>
                <w:sz w:val="22"/>
                <w:szCs w:val="22"/>
              </w:rPr>
              <w:t>2021-</w:t>
            </w:r>
          </w:p>
          <w:p w:rsidR="00A370CE" w:rsidRDefault="009E579B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2026 годы</w:t>
            </w:r>
          </w:p>
        </w:tc>
        <w:tc>
          <w:tcPr>
            <w:tcW w:w="1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соблюдение</w:t>
            </w:r>
            <w:r w:rsidR="00C848E3" w:rsidRPr="00C848E3">
              <w:rPr>
                <w:noProof/>
              </w:rPr>
              <w:pict>
                <v:shape id="Надпись 9" o:spid="_x0000_s1033" type="#_x0000_t202" style="position:absolute;left:0;text-align:left;margin-left:8.6pt;margin-top:-75.5pt;width:65.85pt;height:26.35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" strokecolor="white" strokeweight=".05pt">
                  <v:textbox>
                    <w:txbxContent>
                      <w:p w:rsidR="00A370CE" w:rsidRDefault="009E579B">
                        <w:pPr>
                          <w:pStyle w:val="af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  <w:p w:rsidR="00A370CE" w:rsidRDefault="009E579B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условия о</w:t>
            </w:r>
            <w:r>
              <w:rPr>
                <w:color w:val="000000"/>
                <w:spacing w:val="-3"/>
                <w:sz w:val="22"/>
                <w:szCs w:val="22"/>
              </w:rPr>
              <w:t>непревышении</w:t>
            </w:r>
            <w:r>
              <w:rPr>
                <w:color w:val="000000"/>
                <w:spacing w:val="-1"/>
                <w:sz w:val="22"/>
                <w:szCs w:val="22"/>
              </w:rPr>
              <w:t>расчетного</w:t>
            </w:r>
            <w:r>
              <w:rPr>
                <w:color w:val="000000"/>
                <w:spacing w:val="-2"/>
                <w:sz w:val="22"/>
                <w:szCs w:val="22"/>
              </w:rPr>
              <w:t>среднемесячного</w:t>
            </w:r>
            <w:r>
              <w:rPr>
                <w:color w:val="000000"/>
                <w:spacing w:val="-3"/>
                <w:sz w:val="22"/>
                <w:szCs w:val="22"/>
              </w:rPr>
              <w:t>уровня</w:t>
            </w:r>
            <w:r>
              <w:rPr>
                <w:color w:val="000000"/>
                <w:spacing w:val="-2"/>
                <w:sz w:val="22"/>
                <w:szCs w:val="22"/>
              </w:rPr>
              <w:t>заработной</w:t>
            </w:r>
            <w:r>
              <w:rPr>
                <w:color w:val="000000"/>
                <w:spacing w:val="-5"/>
                <w:sz w:val="22"/>
                <w:szCs w:val="22"/>
              </w:rPr>
              <w:t>платы</w:t>
            </w:r>
            <w:r>
              <w:rPr>
                <w:color w:val="000000"/>
                <w:spacing w:val="-1"/>
                <w:sz w:val="22"/>
                <w:szCs w:val="22"/>
              </w:rPr>
              <w:t>рабо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т-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ников</w:t>
            </w:r>
            <w:r>
              <w:rPr>
                <w:color w:val="000000"/>
                <w:spacing w:val="-2"/>
                <w:sz w:val="22"/>
                <w:szCs w:val="22"/>
              </w:rPr>
              <w:t>муни-ципальных</w:t>
            </w:r>
            <w:r>
              <w:rPr>
                <w:color w:val="000000"/>
                <w:spacing w:val="-3"/>
                <w:sz w:val="22"/>
                <w:szCs w:val="22"/>
              </w:rPr>
              <w:t>учреждений</w:t>
            </w:r>
            <w:r>
              <w:rPr>
                <w:color w:val="000000"/>
                <w:sz w:val="22"/>
                <w:szCs w:val="22"/>
              </w:rPr>
              <w:t>над</w:t>
            </w:r>
            <w:r>
              <w:rPr>
                <w:color w:val="000000"/>
                <w:spacing w:val="-3"/>
                <w:sz w:val="22"/>
                <w:szCs w:val="22"/>
              </w:rPr>
              <w:t>расчетным</w:t>
            </w:r>
            <w:proofErr w:type="spellEnd"/>
          </w:p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среднеме</w:t>
            </w:r>
            <w:r>
              <w:rPr>
                <w:color w:val="000000"/>
                <w:spacing w:val="-5"/>
                <w:sz w:val="22"/>
                <w:szCs w:val="22"/>
              </w:rPr>
              <w:t>сячным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уровнем</w:t>
            </w:r>
            <w:r>
              <w:rPr>
                <w:color w:val="000000"/>
                <w:spacing w:val="-4"/>
                <w:sz w:val="22"/>
                <w:szCs w:val="22"/>
              </w:rPr>
              <w:t>оплаты</w:t>
            </w:r>
            <w:r>
              <w:rPr>
                <w:color w:val="000000"/>
                <w:spacing w:val="-3"/>
                <w:sz w:val="22"/>
                <w:szCs w:val="22"/>
              </w:rPr>
              <w:t>труда</w:t>
            </w:r>
            <w:r>
              <w:rPr>
                <w:sz w:val="22"/>
                <w:szCs w:val="22"/>
              </w:rPr>
              <w:t xml:space="preserve"> муниципальных </w:t>
            </w:r>
            <w:r>
              <w:rPr>
                <w:color w:val="000000"/>
                <w:spacing w:val="-3"/>
                <w:sz w:val="22"/>
                <w:szCs w:val="22"/>
              </w:rPr>
              <w:t>служащих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и работников, замеща</w:t>
            </w:r>
            <w:r>
              <w:rPr>
                <w:color w:val="000000"/>
                <w:spacing w:val="-4"/>
                <w:sz w:val="22"/>
                <w:szCs w:val="22"/>
              </w:rPr>
              <w:t>ющих</w:t>
            </w:r>
            <w:r>
              <w:rPr>
                <w:color w:val="000000"/>
                <w:spacing w:val="-2"/>
                <w:sz w:val="22"/>
                <w:szCs w:val="22"/>
              </w:rPr>
              <w:t>должности,</w:t>
            </w:r>
          </w:p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pacing w:val="-3"/>
                <w:sz w:val="22"/>
                <w:szCs w:val="22"/>
              </w:rPr>
              <w:t>являющи</w:t>
            </w:r>
            <w:r>
              <w:rPr>
                <w:color w:val="000000"/>
                <w:sz w:val="22"/>
                <w:szCs w:val="22"/>
              </w:rPr>
              <w:t>еся</w:t>
            </w:r>
          </w:p>
          <w:p w:rsidR="00A370CE" w:rsidRDefault="009E579B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должностя</w:t>
            </w:r>
            <w:r>
              <w:rPr>
                <w:color w:val="000000"/>
                <w:spacing w:val="-4"/>
                <w:sz w:val="22"/>
                <w:szCs w:val="22"/>
              </w:rPr>
              <w:t>ми</w:t>
            </w:r>
          </w:p>
          <w:p w:rsidR="00A370CE" w:rsidRDefault="009E579B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муниципальной службы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</w:tbl>
    <w:p w:rsidR="00A370CE" w:rsidRDefault="00A370CE">
      <w:pPr>
        <w:sectPr w:rsidR="00A370CE">
          <w:pgSz w:w="16838" w:h="11906" w:orient="landscape"/>
          <w:pgMar w:top="823" w:right="425" w:bottom="360" w:left="425" w:header="0" w:footer="0" w:gutter="0"/>
          <w:cols w:space="720"/>
          <w:formProt w:val="0"/>
          <w:docGrid w:linePitch="100"/>
        </w:sectPr>
      </w:pPr>
    </w:p>
    <w:p w:rsidR="00A370CE" w:rsidRDefault="00C848E3">
      <w:pPr>
        <w:spacing w:after="259" w:line="1" w:lineRule="exact"/>
        <w:rPr>
          <w:sz w:val="22"/>
          <w:szCs w:val="22"/>
        </w:rPr>
      </w:pPr>
      <w:r w:rsidRPr="00C848E3">
        <w:rPr>
          <w:noProof/>
        </w:rPr>
        <w:lastRenderedPageBreak/>
        <w:pict>
          <v:shape id="Надпись 10" o:spid="_x0000_s1034" type="#_x0000_t202" style="position:absolute;margin-left:377.8pt;margin-top:-22.3pt;width:62.35pt;height:23.7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" strokecolor="white" strokeweight=".05pt">
            <v:textbox>
              <w:txbxContent>
                <w:p w:rsidR="00A370CE" w:rsidRDefault="009E579B">
                  <w:pPr>
                    <w:pStyle w:val="af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xbxContent>
            </v:textbox>
          </v:shape>
        </w:pict>
      </w:r>
    </w:p>
    <w:tbl>
      <w:tblPr>
        <w:tblW w:w="15944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796"/>
        <w:gridCol w:w="2778"/>
        <w:gridCol w:w="10"/>
        <w:gridCol w:w="1999"/>
        <w:gridCol w:w="11"/>
        <w:gridCol w:w="1747"/>
        <w:gridCol w:w="93"/>
        <w:gridCol w:w="2739"/>
        <w:gridCol w:w="11"/>
        <w:gridCol w:w="1031"/>
        <w:gridCol w:w="10"/>
        <w:gridCol w:w="857"/>
        <w:gridCol w:w="914"/>
        <w:gridCol w:w="897"/>
        <w:gridCol w:w="998"/>
        <w:gridCol w:w="6"/>
        <w:gridCol w:w="961"/>
        <w:gridCol w:w="86"/>
      </w:tblGrid>
      <w:tr w:rsidR="00A370CE">
        <w:trPr>
          <w:trHeight w:hRule="exact" w:val="274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149" w:right="106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03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494" w:right="47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pacing w:val="1"/>
                <w:sz w:val="22"/>
                <w:szCs w:val="22"/>
              </w:rPr>
              <w:t>мероприятия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72" w:right="4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Ответственный исполнитель </w:t>
            </w:r>
            <w:r>
              <w:rPr>
                <w:color w:val="000000"/>
                <w:spacing w:val="-1"/>
                <w:sz w:val="22"/>
                <w:szCs w:val="22"/>
              </w:rPr>
              <w:t>(соисполнитель)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53" w:right="14" w:firstLine="6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Срок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реареализациили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53" w:right="5" w:firstLine="106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Целевой </w:t>
            </w:r>
            <w:r>
              <w:rPr>
                <w:color w:val="000000"/>
                <w:spacing w:val="1"/>
                <w:sz w:val="22"/>
                <w:szCs w:val="22"/>
              </w:rPr>
              <w:t>показатель</w:t>
            </w:r>
          </w:p>
        </w:tc>
        <w:tc>
          <w:tcPr>
            <w:tcW w:w="72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538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Оценка бюджетного эффекта (тыс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>ублей), ожидаемый результат*</w:t>
            </w:r>
          </w:p>
        </w:tc>
      </w:tr>
      <w:tr w:rsidR="00A370CE">
        <w:trPr>
          <w:trHeight w:hRule="exact" w:val="477"/>
        </w:trPr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A370CE">
            <w:pPr>
              <w:rPr>
                <w:sz w:val="22"/>
                <w:szCs w:val="22"/>
              </w:rPr>
            </w:pPr>
          </w:p>
          <w:p w:rsidR="00A370CE" w:rsidRDefault="00A370CE">
            <w:pPr>
              <w:rPr>
                <w:sz w:val="22"/>
                <w:szCs w:val="22"/>
              </w:rPr>
            </w:pPr>
          </w:p>
        </w:tc>
        <w:tc>
          <w:tcPr>
            <w:tcW w:w="30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 (соисполнитель)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6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2024 год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2025 год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A370CE">
        <w:trPr>
          <w:trHeight w:val="6784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2.4.</w:t>
            </w:r>
          </w:p>
        </w:tc>
        <w:tc>
          <w:tcPr>
            <w:tcW w:w="302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Упорядочение оказания</w:t>
            </w:r>
            <w:r>
              <w:rPr>
                <w:color w:val="000000"/>
                <w:spacing w:val="-2"/>
                <w:sz w:val="22"/>
                <w:szCs w:val="22"/>
              </w:rPr>
              <w:t>платных услуг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,п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>оступления и</w:t>
            </w:r>
          </w:p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расходования средств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от</w:t>
            </w:r>
            <w:proofErr w:type="gramEnd"/>
          </w:p>
          <w:p w:rsidR="00A370CE" w:rsidRDefault="009E579B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оказания платных услуг</w:t>
            </w: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муниципального образования «Муниципальный округ Сюмсинский район Удмуртской Республики»»,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Управление финансов</w:t>
            </w:r>
          </w:p>
        </w:tc>
        <w:tc>
          <w:tcPr>
            <w:tcW w:w="104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color w:val="000000"/>
                <w:spacing w:val="17"/>
                <w:sz w:val="22"/>
                <w:szCs w:val="22"/>
              </w:rPr>
              <w:t>2021-</w:t>
            </w:r>
          </w:p>
          <w:p w:rsidR="00A370CE" w:rsidRDefault="009E579B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2026</w:t>
            </w:r>
          </w:p>
          <w:p w:rsidR="00A370CE" w:rsidRDefault="009E579B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годы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утвержде</w:t>
            </w:r>
            <w:r>
              <w:rPr>
                <w:color w:val="000000"/>
                <w:sz w:val="22"/>
                <w:szCs w:val="22"/>
              </w:rPr>
              <w:t>ние</w:t>
            </w:r>
          </w:p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локальных</w:t>
            </w:r>
          </w:p>
          <w:p w:rsidR="00A370CE" w:rsidRDefault="009E579B">
            <w:pPr>
              <w:shd w:val="clear" w:color="auto" w:fill="FFFFFF"/>
              <w:ind w:left="1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НПА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,у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>тверж-да</w:t>
            </w:r>
            <w:r>
              <w:rPr>
                <w:color w:val="000000"/>
                <w:spacing w:val="-4"/>
                <w:sz w:val="22"/>
                <w:szCs w:val="22"/>
              </w:rPr>
              <w:t>ющих</w:t>
            </w:r>
            <w:proofErr w:type="spellEnd"/>
          </w:p>
          <w:p w:rsidR="00A370CE" w:rsidRDefault="009E579B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примерный</w:t>
            </w:r>
          </w:p>
          <w:p w:rsidR="00A370CE" w:rsidRDefault="009E579B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перечень</w:t>
            </w:r>
            <w:r>
              <w:rPr>
                <w:color w:val="000000"/>
                <w:sz w:val="22"/>
                <w:szCs w:val="22"/>
              </w:rPr>
              <w:t>услуг</w:t>
            </w:r>
          </w:p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(работ)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,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о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>казы-ва</w:t>
            </w:r>
            <w:r>
              <w:rPr>
                <w:color w:val="000000"/>
                <w:spacing w:val="-4"/>
                <w:sz w:val="22"/>
                <w:szCs w:val="22"/>
              </w:rPr>
              <w:t>емых</w:t>
            </w:r>
            <w:r>
              <w:rPr>
                <w:sz w:val="22"/>
                <w:szCs w:val="22"/>
              </w:rPr>
              <w:t>муни-ципальными</w:t>
            </w:r>
            <w:r>
              <w:rPr>
                <w:color w:val="000000"/>
                <w:spacing w:val="-1"/>
                <w:sz w:val="22"/>
                <w:szCs w:val="22"/>
              </w:rPr>
              <w:t>учрежде</w:t>
            </w:r>
            <w:r>
              <w:rPr>
                <w:color w:val="000000"/>
                <w:spacing w:val="-4"/>
                <w:sz w:val="22"/>
                <w:szCs w:val="22"/>
              </w:rPr>
              <w:t>ниями</w:t>
            </w:r>
            <w:r>
              <w:rPr>
                <w:color w:val="000000"/>
                <w:spacing w:val="-2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платнойоснове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в</w:t>
            </w:r>
            <w:r>
              <w:rPr>
                <w:color w:val="000000"/>
                <w:spacing w:val="-1"/>
                <w:sz w:val="22"/>
                <w:szCs w:val="22"/>
              </w:rPr>
              <w:t>разре-зе</w:t>
            </w:r>
            <w:r>
              <w:rPr>
                <w:color w:val="000000"/>
                <w:spacing w:val="-3"/>
                <w:sz w:val="22"/>
                <w:szCs w:val="22"/>
              </w:rPr>
              <w:t>направле</w:t>
            </w:r>
            <w:r>
              <w:rPr>
                <w:color w:val="000000"/>
                <w:sz w:val="22"/>
                <w:szCs w:val="22"/>
              </w:rPr>
              <w:t>ний</w:t>
            </w:r>
            <w:proofErr w:type="spellEnd"/>
          </w:p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деятельнос</w:t>
            </w:r>
            <w:r>
              <w:rPr>
                <w:color w:val="000000"/>
                <w:sz w:val="22"/>
                <w:szCs w:val="22"/>
              </w:rPr>
              <w:t>ти</w:t>
            </w:r>
          </w:p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муниципальных </w:t>
            </w:r>
            <w:r>
              <w:rPr>
                <w:color w:val="000000"/>
                <w:spacing w:val="-2"/>
                <w:sz w:val="22"/>
                <w:szCs w:val="22"/>
              </w:rPr>
              <w:t>учреждений</w:t>
            </w:r>
            <w:r>
              <w:rPr>
                <w:color w:val="000000"/>
                <w:spacing w:val="-3"/>
                <w:sz w:val="22"/>
                <w:szCs w:val="22"/>
              </w:rPr>
              <w:t>,</w:t>
            </w:r>
          </w:p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порядококаза-ния</w:t>
            </w:r>
            <w:r>
              <w:rPr>
                <w:color w:val="000000"/>
                <w:spacing w:val="-3"/>
                <w:sz w:val="22"/>
                <w:szCs w:val="22"/>
              </w:rPr>
              <w:t>платных</w:t>
            </w:r>
            <w:proofErr w:type="spellEnd"/>
          </w:p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услу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г</w:t>
            </w:r>
            <w:r>
              <w:rPr>
                <w:color w:val="000000"/>
                <w:spacing w:val="-2"/>
                <w:sz w:val="22"/>
                <w:szCs w:val="22"/>
              </w:rPr>
              <w:t>(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>работ)</w:t>
            </w:r>
          </w:p>
          <w:p w:rsidR="00A370CE" w:rsidRDefault="009E579B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муниципальными</w:t>
            </w:r>
            <w:proofErr w:type="gramEnd"/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учрежде</w:t>
            </w:r>
            <w:r>
              <w:rPr>
                <w:color w:val="000000"/>
                <w:sz w:val="22"/>
                <w:szCs w:val="22"/>
              </w:rPr>
              <w:t>ни-ями</w:t>
            </w:r>
            <w:proofErr w:type="spellEnd"/>
            <w:r>
              <w:rPr>
                <w:color w:val="000000"/>
                <w:sz w:val="22"/>
                <w:szCs w:val="22"/>
              </w:rPr>
              <w:t>, п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орядок </w:t>
            </w:r>
            <w:r>
              <w:rPr>
                <w:color w:val="000000"/>
                <w:sz w:val="22"/>
                <w:szCs w:val="22"/>
              </w:rPr>
              <w:t>формирова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ния платы за</w:t>
            </w:r>
          </w:p>
          <w:p w:rsidR="00A370CE" w:rsidRDefault="009E57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оказанные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услуги </w:t>
            </w:r>
            <w:r>
              <w:rPr>
                <w:color w:val="000000"/>
                <w:sz w:val="22"/>
                <w:szCs w:val="22"/>
              </w:rPr>
              <w:t>(работы), порядок направления расходова</w:t>
            </w:r>
            <w:r>
              <w:rPr>
                <w:color w:val="000000"/>
                <w:sz w:val="22"/>
                <w:szCs w:val="22"/>
              </w:rPr>
              <w:softHyphen/>
              <w:t xml:space="preserve">ния средств,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полу-ченных</w:t>
            </w:r>
            <w:r>
              <w:rPr>
                <w:color w:val="000000"/>
                <w:sz w:val="22"/>
                <w:szCs w:val="22"/>
              </w:rPr>
              <w:t>от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оказания платных </w:t>
            </w:r>
            <w:r>
              <w:rPr>
                <w:color w:val="000000"/>
                <w:spacing w:val="2"/>
                <w:sz w:val="22"/>
                <w:szCs w:val="22"/>
              </w:rPr>
              <w:t>услуг</w:t>
            </w:r>
            <w:r>
              <w:rPr>
                <w:color w:val="000000"/>
                <w:sz w:val="22"/>
                <w:szCs w:val="22"/>
              </w:rPr>
              <w:t xml:space="preserve"> работ) (при отсутствии), </w:t>
            </w:r>
            <w:r>
              <w:rPr>
                <w:color w:val="000000"/>
                <w:spacing w:val="1"/>
                <w:sz w:val="22"/>
                <w:szCs w:val="22"/>
              </w:rPr>
              <w:t>да/нет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04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" w:type="dxa"/>
          </w:tcPr>
          <w:p w:rsidR="00A370CE" w:rsidRDefault="00A370CE">
            <w:pPr>
              <w:rPr>
                <w:sz w:val="22"/>
                <w:szCs w:val="22"/>
              </w:rPr>
            </w:pPr>
          </w:p>
        </w:tc>
      </w:tr>
      <w:tr w:rsidR="00A370CE">
        <w:trPr>
          <w:trHeight w:hRule="exact" w:val="2558"/>
        </w:trPr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A370C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0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A370C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A370C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A370C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0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A370C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A370C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A370C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A370C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A370C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A370C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A370C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" w:type="dxa"/>
          </w:tcPr>
          <w:p w:rsidR="00A370CE" w:rsidRDefault="00A370CE">
            <w:pPr>
              <w:rPr>
                <w:sz w:val="22"/>
                <w:szCs w:val="22"/>
              </w:rPr>
            </w:pPr>
          </w:p>
        </w:tc>
      </w:tr>
    </w:tbl>
    <w:p w:rsidR="00A370CE" w:rsidRDefault="00A370CE">
      <w:pPr>
        <w:sectPr w:rsidR="00A370CE">
          <w:pgSz w:w="16838" w:h="11906" w:orient="landscape"/>
          <w:pgMar w:top="832" w:right="435" w:bottom="360" w:left="434" w:header="0" w:footer="0" w:gutter="0"/>
          <w:cols w:space="720"/>
          <w:formProt w:val="0"/>
          <w:docGrid w:linePitch="100"/>
        </w:sectPr>
      </w:pPr>
    </w:p>
    <w:p w:rsidR="00A370CE" w:rsidRDefault="00C848E3">
      <w:pPr>
        <w:spacing w:after="259" w:line="1" w:lineRule="exact"/>
        <w:rPr>
          <w:sz w:val="22"/>
          <w:szCs w:val="22"/>
        </w:rPr>
      </w:pPr>
      <w:r w:rsidRPr="00C848E3">
        <w:rPr>
          <w:noProof/>
        </w:rPr>
        <w:lastRenderedPageBreak/>
        <w:pict>
          <v:shape id="Надпись 11" o:spid="_x0000_s1035" type="#_x0000_t202" style="position:absolute;margin-left:392.3pt;margin-top:-18.2pt;width:64.95pt;height:24.6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" strokecolor="white" strokeweight=".05pt">
            <v:textbox>
              <w:txbxContent>
                <w:p w:rsidR="00A370CE" w:rsidRDefault="009E579B">
                  <w:pPr>
                    <w:pStyle w:val="af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xbxContent>
            </v:textbox>
          </v:shape>
        </w:pict>
      </w:r>
    </w:p>
    <w:tbl>
      <w:tblPr>
        <w:tblW w:w="16018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741"/>
        <w:gridCol w:w="9"/>
        <w:gridCol w:w="7"/>
        <w:gridCol w:w="14"/>
        <w:gridCol w:w="2753"/>
        <w:gridCol w:w="12"/>
        <w:gridCol w:w="13"/>
        <w:gridCol w:w="19"/>
        <w:gridCol w:w="2001"/>
        <w:gridCol w:w="62"/>
        <w:gridCol w:w="1730"/>
        <w:gridCol w:w="22"/>
        <w:gridCol w:w="111"/>
        <w:gridCol w:w="2599"/>
        <w:gridCol w:w="25"/>
        <w:gridCol w:w="60"/>
        <w:gridCol w:w="119"/>
        <w:gridCol w:w="937"/>
        <w:gridCol w:w="11"/>
        <w:gridCol w:w="19"/>
        <w:gridCol w:w="813"/>
        <w:gridCol w:w="934"/>
        <w:gridCol w:w="940"/>
        <w:gridCol w:w="988"/>
        <w:gridCol w:w="38"/>
        <w:gridCol w:w="955"/>
        <w:gridCol w:w="86"/>
      </w:tblGrid>
      <w:tr w:rsidR="00A370CE" w:rsidTr="009E579B">
        <w:trPr>
          <w:trHeight w:hRule="exact" w:val="257"/>
          <w:tblHeader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149" w:right="106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90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494" w:right="47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pacing w:val="1"/>
                <w:sz w:val="22"/>
                <w:szCs w:val="22"/>
              </w:rPr>
              <w:t>мероприятия</w:t>
            </w:r>
          </w:p>
        </w:tc>
        <w:tc>
          <w:tcPr>
            <w:tcW w:w="210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72" w:right="4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Ответственный исполнитель </w:t>
            </w:r>
            <w:r>
              <w:rPr>
                <w:color w:val="000000"/>
                <w:spacing w:val="-1"/>
                <w:sz w:val="22"/>
                <w:szCs w:val="22"/>
              </w:rPr>
              <w:t>(соисполнитель)</w:t>
            </w:r>
          </w:p>
        </w:tc>
        <w:tc>
          <w:tcPr>
            <w:tcW w:w="17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53" w:right="14" w:firstLine="6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Срок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реареализациили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53" w:right="5" w:firstLine="106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Целевой </w:t>
            </w:r>
            <w:r>
              <w:rPr>
                <w:color w:val="000000"/>
                <w:spacing w:val="1"/>
                <w:sz w:val="22"/>
                <w:szCs w:val="22"/>
              </w:rPr>
              <w:t>показатель</w:t>
            </w:r>
          </w:p>
        </w:tc>
        <w:tc>
          <w:tcPr>
            <w:tcW w:w="657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538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Оценка бюджетного эффекта (тыс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>ублей), ожидаемый результат*</w:t>
            </w:r>
          </w:p>
          <w:p w:rsidR="00A370CE" w:rsidRDefault="009E579B">
            <w:pPr>
              <w:shd w:val="clear" w:color="auto" w:fill="FFFFFF"/>
              <w:spacing w:line="226" w:lineRule="exact"/>
              <w:ind w:left="149" w:right="106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86" w:type="dxa"/>
          </w:tcPr>
          <w:p w:rsidR="00A370CE" w:rsidRDefault="00A370CE">
            <w:pPr>
              <w:rPr>
                <w:sz w:val="22"/>
                <w:szCs w:val="22"/>
              </w:rPr>
            </w:pPr>
          </w:p>
        </w:tc>
      </w:tr>
      <w:tr w:rsidR="00A370CE" w:rsidTr="009E579B">
        <w:trPr>
          <w:trHeight w:hRule="exact" w:val="645"/>
          <w:tblHeader/>
        </w:trPr>
        <w:tc>
          <w:tcPr>
            <w:tcW w:w="82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A370CE">
            <w:pPr>
              <w:rPr>
                <w:sz w:val="22"/>
                <w:szCs w:val="22"/>
              </w:rPr>
            </w:pPr>
          </w:p>
          <w:p w:rsidR="00A370CE" w:rsidRDefault="00A370CE">
            <w:pPr>
              <w:rPr>
                <w:sz w:val="22"/>
                <w:szCs w:val="22"/>
              </w:rPr>
            </w:pPr>
          </w:p>
        </w:tc>
        <w:tc>
          <w:tcPr>
            <w:tcW w:w="290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 (соисполнитель)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6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2024 год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2025 год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86" w:type="dxa"/>
          </w:tcPr>
          <w:p w:rsidR="00A370CE" w:rsidRDefault="00A370CE">
            <w:pPr>
              <w:rPr>
                <w:sz w:val="22"/>
                <w:szCs w:val="22"/>
              </w:rPr>
            </w:pPr>
          </w:p>
        </w:tc>
      </w:tr>
      <w:tr w:rsidR="00A370CE" w:rsidTr="009E579B">
        <w:trPr>
          <w:trHeight w:val="2153"/>
        </w:trPr>
        <w:tc>
          <w:tcPr>
            <w:tcW w:w="8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2.5.</w:t>
            </w:r>
          </w:p>
        </w:tc>
        <w:tc>
          <w:tcPr>
            <w:tcW w:w="291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0" w:lineRule="exact"/>
              <w:ind w:right="106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Увеличение объема средств от приносящей доход деятельности муниципальных бюджетных и </w:t>
            </w:r>
            <w:r>
              <w:rPr>
                <w:color w:val="000000"/>
                <w:spacing w:val="-1"/>
                <w:sz w:val="22"/>
                <w:szCs w:val="22"/>
              </w:rPr>
              <w:t>автономных учреждений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210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образования, </w:t>
            </w:r>
          </w:p>
          <w:p w:rsidR="00A370CE" w:rsidRDefault="009E579B">
            <w:pPr>
              <w:shd w:val="clear" w:color="auto" w:fill="FFFFFF"/>
              <w:spacing w:line="230" w:lineRule="exact"/>
              <w:ind w:left="24"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r>
              <w:rPr>
                <w:color w:val="000000"/>
                <w:spacing w:val="-4"/>
                <w:sz w:val="22"/>
                <w:szCs w:val="22"/>
              </w:rPr>
              <w:t>культуры</w:t>
            </w:r>
          </w:p>
        </w:tc>
        <w:tc>
          <w:tcPr>
            <w:tcW w:w="1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0" w:lineRule="exact"/>
              <w:ind w:right="77" w:hanging="10"/>
              <w:rPr>
                <w:sz w:val="22"/>
                <w:szCs w:val="22"/>
              </w:rPr>
            </w:pPr>
            <w:r>
              <w:rPr>
                <w:color w:val="000000"/>
                <w:spacing w:val="20"/>
                <w:sz w:val="22"/>
                <w:szCs w:val="22"/>
              </w:rPr>
              <w:t>2021-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2026 </w:t>
            </w:r>
            <w:r>
              <w:rPr>
                <w:color w:val="000000"/>
                <w:spacing w:val="-1"/>
                <w:sz w:val="22"/>
                <w:szCs w:val="22"/>
              </w:rPr>
              <w:t>годы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0" w:lineRule="exact"/>
              <w:ind w:hanging="5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прирост доходов от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приносящей</w:t>
            </w:r>
            <w:proofErr w:type="gramEnd"/>
            <w:r>
              <w:rPr>
                <w:sz w:val="22"/>
                <w:szCs w:val="22"/>
              </w:rPr>
              <w:t xml:space="preserve"> доход</w:t>
            </w:r>
          </w:p>
          <w:p w:rsidR="00A370CE" w:rsidRDefault="009E579B">
            <w:pPr>
              <w:shd w:val="clear" w:color="auto" w:fill="FFFFFF"/>
              <w:spacing w:line="230" w:lineRule="exact"/>
              <w:ind w:hanging="10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деятельнос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ти по сравнению с предыду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щим годом, </w:t>
            </w:r>
            <w:r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25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144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43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953,5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48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1508,5</w:t>
            </w:r>
          </w:p>
          <w:p w:rsidR="00A370CE" w:rsidRDefault="00A370CE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1200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1250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1300</w:t>
            </w:r>
          </w:p>
        </w:tc>
        <w:tc>
          <w:tcPr>
            <w:tcW w:w="86" w:type="dxa"/>
          </w:tcPr>
          <w:p w:rsidR="00A370CE" w:rsidRDefault="00A370CE">
            <w:pPr>
              <w:rPr>
                <w:sz w:val="22"/>
                <w:szCs w:val="22"/>
              </w:rPr>
            </w:pPr>
          </w:p>
        </w:tc>
      </w:tr>
      <w:tr w:rsidR="00A370CE" w:rsidTr="009E579B">
        <w:trPr>
          <w:trHeight w:val="1789"/>
        </w:trPr>
        <w:tc>
          <w:tcPr>
            <w:tcW w:w="8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2.6.</w:t>
            </w:r>
          </w:p>
        </w:tc>
        <w:tc>
          <w:tcPr>
            <w:tcW w:w="291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1" w:lineRule="exact"/>
              <w:ind w:right="19" w:hanging="14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Резервирование экономии </w:t>
            </w:r>
            <w:r>
              <w:rPr>
                <w:color w:val="000000"/>
                <w:sz w:val="22"/>
                <w:szCs w:val="22"/>
              </w:rPr>
              <w:t>бюджетных средств, сложившейся в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результате заключения контрактов на закупку </w:t>
            </w:r>
            <w:r>
              <w:rPr>
                <w:color w:val="000000"/>
                <w:sz w:val="22"/>
                <w:szCs w:val="22"/>
              </w:rPr>
              <w:t xml:space="preserve">товаров, работ, услуг для </w:t>
            </w:r>
            <w:r>
              <w:rPr>
                <w:color w:val="000000"/>
                <w:spacing w:val="1"/>
                <w:sz w:val="22"/>
                <w:szCs w:val="22"/>
              </w:rPr>
              <w:t>обеспечения государственных нужд конкурентными способами</w:t>
            </w:r>
          </w:p>
        </w:tc>
        <w:tc>
          <w:tcPr>
            <w:tcW w:w="210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5" w:right="5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муниципального образования «Муниципальный округ Сюмсинский район Удмуртской Республики»»,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Управление финансов</w:t>
            </w:r>
          </w:p>
        </w:tc>
        <w:tc>
          <w:tcPr>
            <w:tcW w:w="17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right="91" w:hanging="29"/>
              <w:rPr>
                <w:sz w:val="22"/>
                <w:szCs w:val="22"/>
              </w:rPr>
            </w:pPr>
            <w:r>
              <w:rPr>
                <w:color w:val="000000"/>
                <w:spacing w:val="19"/>
                <w:sz w:val="22"/>
                <w:szCs w:val="22"/>
              </w:rPr>
              <w:t>2021-</w:t>
            </w:r>
            <w:r>
              <w:rPr>
                <w:color w:val="000000"/>
                <w:sz w:val="22"/>
                <w:szCs w:val="22"/>
              </w:rPr>
              <w:t xml:space="preserve">2026 </w:t>
            </w:r>
            <w:r>
              <w:rPr>
                <w:color w:val="000000"/>
                <w:spacing w:val="-1"/>
                <w:sz w:val="22"/>
                <w:szCs w:val="22"/>
              </w:rPr>
              <w:t>годы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right="5" w:hanging="29"/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экономия </w:t>
            </w:r>
            <w:r>
              <w:rPr>
                <w:color w:val="000000"/>
                <w:spacing w:val="1"/>
                <w:sz w:val="22"/>
                <w:szCs w:val="22"/>
              </w:rPr>
              <w:t>бюджетных средств,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тыс. рублей</w:t>
            </w:r>
          </w:p>
        </w:tc>
        <w:tc>
          <w:tcPr>
            <w:tcW w:w="125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192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3674,9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9950,1</w:t>
            </w:r>
          </w:p>
          <w:p w:rsidR="00A370CE" w:rsidRDefault="00A370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45104,0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9500,0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10000,0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10500,0</w:t>
            </w:r>
          </w:p>
        </w:tc>
        <w:tc>
          <w:tcPr>
            <w:tcW w:w="86" w:type="dxa"/>
          </w:tcPr>
          <w:p w:rsidR="00A370CE" w:rsidRDefault="00A370CE">
            <w:pPr>
              <w:rPr>
                <w:sz w:val="22"/>
                <w:szCs w:val="22"/>
              </w:rPr>
            </w:pPr>
          </w:p>
        </w:tc>
      </w:tr>
      <w:tr w:rsidR="00A370CE" w:rsidTr="009E579B">
        <w:trPr>
          <w:trHeight w:val="270"/>
        </w:trPr>
        <w:tc>
          <w:tcPr>
            <w:tcW w:w="8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3.</w:t>
            </w:r>
          </w:p>
        </w:tc>
        <w:tc>
          <w:tcPr>
            <w:tcW w:w="15118" w:type="dxa"/>
            <w:gridSpan w:val="25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Совершенствование системы закупок для госуда</w:t>
            </w:r>
            <w:r>
              <w:rPr>
                <w:color w:val="000000"/>
                <w:spacing w:val="-1"/>
                <w:sz w:val="22"/>
                <w:szCs w:val="22"/>
              </w:rPr>
              <w:t>рственных и муниципальных нужд</w:t>
            </w:r>
          </w:p>
        </w:tc>
        <w:tc>
          <w:tcPr>
            <w:tcW w:w="86" w:type="dxa"/>
          </w:tcPr>
          <w:p w:rsidR="00A370CE" w:rsidRDefault="00A370CE">
            <w:pPr>
              <w:rPr>
                <w:sz w:val="22"/>
                <w:szCs w:val="22"/>
              </w:rPr>
            </w:pPr>
          </w:p>
        </w:tc>
      </w:tr>
      <w:tr w:rsidR="00A370CE" w:rsidTr="009E579B">
        <w:trPr>
          <w:trHeight w:val="1216"/>
        </w:trPr>
        <w:tc>
          <w:tcPr>
            <w:tcW w:w="8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3.1.</w:t>
            </w:r>
          </w:p>
        </w:tc>
        <w:tc>
          <w:tcPr>
            <w:tcW w:w="2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0" w:lineRule="exact"/>
              <w:ind w:right="115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Функционирование  малых закупок</w:t>
            </w:r>
          </w:p>
        </w:tc>
        <w:tc>
          <w:tcPr>
            <w:tcW w:w="210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Отдел закупок</w:t>
            </w:r>
          </w:p>
        </w:tc>
        <w:tc>
          <w:tcPr>
            <w:tcW w:w="1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0" w:lineRule="exact"/>
              <w:ind w:right="82" w:hanging="14"/>
              <w:rPr>
                <w:sz w:val="22"/>
                <w:szCs w:val="22"/>
              </w:rPr>
            </w:pPr>
            <w:r>
              <w:rPr>
                <w:color w:val="000000"/>
                <w:spacing w:val="16"/>
                <w:sz w:val="22"/>
                <w:szCs w:val="22"/>
              </w:rPr>
              <w:t>2021-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2026 </w:t>
            </w:r>
            <w:r>
              <w:rPr>
                <w:color w:val="000000"/>
                <w:spacing w:val="-6"/>
                <w:sz w:val="22"/>
                <w:szCs w:val="22"/>
              </w:rPr>
              <w:t>годы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0CE" w:rsidRDefault="00A370CE">
            <w:pPr>
              <w:shd w:val="clear" w:color="auto" w:fill="FFFFFF"/>
              <w:spacing w:line="226" w:lineRule="exact"/>
              <w:ind w:right="5" w:hanging="29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65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увеличение     количества    участников     закупок     и     повышение     уровня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конкуренции. Повышение прозрачности, подконтрольности и подотчетности </w:t>
            </w:r>
            <w:r>
              <w:rPr>
                <w:color w:val="000000"/>
                <w:sz w:val="22"/>
                <w:szCs w:val="22"/>
              </w:rPr>
              <w:t xml:space="preserve">закупок. Развитие малого и среднего бизнеса в регионе. Экономия бюджетных </w:t>
            </w:r>
            <w:r>
              <w:rPr>
                <w:color w:val="000000"/>
                <w:spacing w:val="1"/>
                <w:sz w:val="22"/>
                <w:szCs w:val="22"/>
              </w:rPr>
              <w:t>средств путем выбора наилучшего предложения</w:t>
            </w:r>
          </w:p>
        </w:tc>
        <w:tc>
          <w:tcPr>
            <w:tcW w:w="86" w:type="dxa"/>
          </w:tcPr>
          <w:p w:rsidR="00A370CE" w:rsidRDefault="00A370CE">
            <w:pPr>
              <w:rPr>
                <w:sz w:val="22"/>
                <w:szCs w:val="22"/>
              </w:rPr>
            </w:pPr>
          </w:p>
        </w:tc>
      </w:tr>
      <w:tr w:rsidR="00A370CE" w:rsidTr="009E579B">
        <w:trPr>
          <w:trHeight w:val="78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3.2.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right="65" w:firstLine="5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Проведение централизованных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закупок при предоставлении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бюджету муниципального </w:t>
            </w:r>
            <w:r>
              <w:rPr>
                <w:color w:val="000000"/>
                <w:spacing w:val="1"/>
                <w:sz w:val="22"/>
                <w:szCs w:val="22"/>
              </w:rPr>
              <w:t>образования «Муниципальный округ Сюмсинский район Удмуртской Республики»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из бюджета Удмуртской Республики межбюджетных трансфертов, имеющих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целевое назначение, </w:t>
            </w:r>
            <w:r>
              <w:rPr>
                <w:color w:val="000000"/>
                <w:spacing w:val="1"/>
                <w:sz w:val="22"/>
                <w:szCs w:val="22"/>
              </w:rPr>
              <w:lastRenderedPageBreak/>
              <w:t xml:space="preserve">условием предоставления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которых является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централизация закупок, финансовое обеспечение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которых частично или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полностью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осуществляется за счет указанных межбюджетных </w:t>
            </w:r>
            <w:r>
              <w:rPr>
                <w:color w:val="000000"/>
                <w:spacing w:val="1"/>
                <w:sz w:val="22"/>
                <w:szCs w:val="22"/>
              </w:rPr>
              <w:t>трансфертов.</w:t>
            </w:r>
            <w:r w:rsidR="00C848E3" w:rsidRPr="00C848E3">
              <w:rPr>
                <w:noProof/>
              </w:rPr>
              <w:pict>
                <v:shape id="Надпись 12" o:spid="_x0000_s1036" type="#_x0000_t202" style="position:absolute;left:0;text-align:left;margin-left:316.05pt;margin-top:-71.1pt;width:1in;height:19.3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" strokecolor="white" strokeweight=".05pt">
                  <v:textbox>
                    <w:txbxContent>
                      <w:p w:rsidR="00A370CE" w:rsidRDefault="009E579B">
                        <w:pPr>
                          <w:pStyle w:val="af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0" w:lineRule="exact"/>
              <w:ind w:left="317" w:right="34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lastRenderedPageBreak/>
              <w:t>Отдел закупок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right="86" w:hanging="19"/>
              <w:rPr>
                <w:sz w:val="22"/>
                <w:szCs w:val="22"/>
              </w:rPr>
            </w:pPr>
            <w:r>
              <w:rPr>
                <w:color w:val="000000"/>
                <w:spacing w:val="16"/>
                <w:sz w:val="22"/>
                <w:szCs w:val="22"/>
              </w:rPr>
              <w:t>2021-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2026 </w:t>
            </w:r>
            <w:r>
              <w:rPr>
                <w:color w:val="000000"/>
                <w:spacing w:val="-5"/>
                <w:sz w:val="22"/>
                <w:szCs w:val="22"/>
              </w:rPr>
              <w:t>годы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0CE" w:rsidRDefault="00A370C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5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0" w:lineRule="exact"/>
              <w:ind w:right="67" w:hanging="10"/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проведение   всех   видов   закупок   по   типу   «одного   окна».   Повышение </w:t>
            </w:r>
            <w:r>
              <w:rPr>
                <w:color w:val="000000"/>
                <w:spacing w:val="1"/>
                <w:sz w:val="22"/>
                <w:szCs w:val="22"/>
              </w:rPr>
              <w:t>эффективности использования бюджетных средств</w:t>
            </w:r>
          </w:p>
        </w:tc>
        <w:tc>
          <w:tcPr>
            <w:tcW w:w="86" w:type="dxa"/>
          </w:tcPr>
          <w:p w:rsidR="00A370CE" w:rsidRDefault="00A370CE">
            <w:pPr>
              <w:rPr>
                <w:sz w:val="22"/>
                <w:szCs w:val="22"/>
              </w:rPr>
            </w:pPr>
          </w:p>
        </w:tc>
      </w:tr>
      <w:tr w:rsidR="00A370CE" w:rsidTr="009E579B">
        <w:trPr>
          <w:trHeight w:hRule="exact" w:val="3677"/>
        </w:trPr>
        <w:tc>
          <w:tcPr>
            <w:tcW w:w="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3.3.</w:t>
            </w:r>
          </w:p>
        </w:tc>
        <w:tc>
          <w:tcPr>
            <w:tcW w:w="2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right="19" w:hanging="5"/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Централизация закупок муниципального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образования «Муниципальный округ Сюмсинский район Удмуртской Республики» в Удмуртской Республике </w:t>
            </w:r>
            <w:r>
              <w:rPr>
                <w:color w:val="000000"/>
                <w:sz w:val="22"/>
                <w:szCs w:val="22"/>
              </w:rPr>
              <w:t xml:space="preserve">на основании соглашений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об осуществлении </w:t>
            </w:r>
            <w:proofErr w:type="spellStart"/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государст-венным</w:t>
            </w:r>
            <w:proofErr w:type="spellEnd"/>
            <w:proofErr w:type="gramEnd"/>
            <w:r>
              <w:rPr>
                <w:color w:val="000000"/>
                <w:spacing w:val="1"/>
                <w:sz w:val="22"/>
                <w:szCs w:val="22"/>
              </w:rPr>
              <w:t xml:space="preserve"> казенным учреждением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Удмуртской Республики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«Региональный центр закупок Удмуртской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Республики» полномочий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уполномоченного учреждения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муниципальных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образований на </w:t>
            </w:r>
            <w:r>
              <w:rPr>
                <w:color w:val="000000"/>
                <w:spacing w:val="1"/>
                <w:sz w:val="22"/>
                <w:szCs w:val="22"/>
              </w:rPr>
              <w:t>определение поставщиков (подрядчиков, исполнителей)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0" w:lineRule="exact"/>
              <w:ind w:left="322" w:right="33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Отдел закупок</w:t>
            </w:r>
          </w:p>
        </w:tc>
        <w:tc>
          <w:tcPr>
            <w:tcW w:w="1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>
              <w:rPr>
                <w:color w:val="000000"/>
                <w:spacing w:val="20"/>
                <w:sz w:val="22"/>
                <w:szCs w:val="22"/>
              </w:rPr>
              <w:t>2021-</w:t>
            </w:r>
          </w:p>
          <w:p w:rsidR="00A370CE" w:rsidRDefault="009E579B">
            <w:pPr>
              <w:shd w:val="clear" w:color="auto" w:fill="FFFFFF"/>
              <w:spacing w:line="226" w:lineRule="exact"/>
              <w:ind w:right="67" w:hanging="34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2022 </w:t>
            </w:r>
            <w:r>
              <w:rPr>
                <w:color w:val="000000"/>
                <w:spacing w:val="-3"/>
                <w:sz w:val="22"/>
                <w:szCs w:val="22"/>
              </w:rPr>
              <w:t>годы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A370C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66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всех видов закупок по типу «одного окна»</w:t>
            </w:r>
          </w:p>
        </w:tc>
      </w:tr>
      <w:tr w:rsidR="00A370CE" w:rsidTr="009E579B">
        <w:trPr>
          <w:trHeight w:hRule="exact" w:val="403"/>
        </w:trPr>
        <w:tc>
          <w:tcPr>
            <w:tcW w:w="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4.</w:t>
            </w:r>
          </w:p>
        </w:tc>
        <w:tc>
          <w:tcPr>
            <w:tcW w:w="15173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Меры по совершенствованию межбюджетных отношений</w:t>
            </w:r>
          </w:p>
        </w:tc>
      </w:tr>
      <w:tr w:rsidR="00A370CE" w:rsidTr="009E579B">
        <w:trPr>
          <w:trHeight w:hRule="exact" w:val="1725"/>
        </w:trPr>
        <w:tc>
          <w:tcPr>
            <w:tcW w:w="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4.1.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right="149" w:firstLine="5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Преобразование территориальной организации местного самоуправления 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72" w:right="86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муниципального образования «Муниципальный округ Сюмсинский район Удмуртской Республики»»</w:t>
            </w:r>
          </w:p>
        </w:tc>
        <w:tc>
          <w:tcPr>
            <w:tcW w:w="1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right="82" w:hanging="29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2021 </w:t>
            </w:r>
            <w:r>
              <w:rPr>
                <w:color w:val="000000"/>
                <w:spacing w:val="-5"/>
                <w:sz w:val="22"/>
                <w:szCs w:val="22"/>
              </w:rPr>
              <w:t>год</w:t>
            </w:r>
          </w:p>
        </w:tc>
        <w:tc>
          <w:tcPr>
            <w:tcW w:w="1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hanging="5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сокращение количества </w:t>
            </w:r>
            <w:r>
              <w:rPr>
                <w:color w:val="000000"/>
                <w:spacing w:val="-2"/>
                <w:sz w:val="22"/>
                <w:szCs w:val="22"/>
              </w:rPr>
              <w:t>муници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пальных </w:t>
            </w:r>
            <w:r>
              <w:rPr>
                <w:color w:val="000000"/>
                <w:spacing w:val="-1"/>
                <w:sz w:val="22"/>
                <w:szCs w:val="22"/>
              </w:rPr>
              <w:t>образова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ний </w:t>
            </w:r>
          </w:p>
        </w:tc>
        <w:tc>
          <w:tcPr>
            <w:tcW w:w="64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right="38"/>
              <w:rPr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 xml:space="preserve">значение  целевого  показателя  будет </w:t>
            </w:r>
            <w:proofErr w:type="gramStart"/>
            <w:r>
              <w:rPr>
                <w:color w:val="000000"/>
                <w:spacing w:val="4"/>
                <w:sz w:val="22"/>
                <w:szCs w:val="22"/>
              </w:rPr>
              <w:t>определятся</w:t>
            </w:r>
            <w:proofErr w:type="gramEnd"/>
            <w:r>
              <w:rPr>
                <w:color w:val="000000"/>
                <w:spacing w:val="4"/>
                <w:sz w:val="22"/>
                <w:szCs w:val="22"/>
              </w:rPr>
              <w:t xml:space="preserve">  на  основании  решений 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органов местного самоуправления муниципального образования «Муниципальный округ Сюмсинский район Удмуртской Республики».  Бюджетный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эффект может быть оценен по результатам анализа ежегодных отчетов об </w:t>
            </w:r>
            <w:r>
              <w:rPr>
                <w:color w:val="000000"/>
                <w:spacing w:val="1"/>
                <w:sz w:val="22"/>
                <w:szCs w:val="22"/>
              </w:rPr>
              <w:t>исполнении бюджета муниципального образования «Муниципальный округ Сюмсинский район Удмуртской Республики»</w:t>
            </w:r>
          </w:p>
        </w:tc>
      </w:tr>
      <w:tr w:rsidR="00A370CE" w:rsidTr="009E579B">
        <w:trPr>
          <w:trHeight w:hRule="exact" w:val="2558"/>
        </w:trPr>
        <w:tc>
          <w:tcPr>
            <w:tcW w:w="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lastRenderedPageBreak/>
              <w:t>4.2.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right="149" w:firstLine="5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Осуществление взаимодействия с органами государственной власти Удмуртской  Республики по привлечению дополнительных финансовых ресурсов (в виде субсидий, субвенций и иных межбюджетных трансфертов) из вышестоящих бюджетов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72" w:right="8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муниципального образования «Муниципальный округ Сюмсинский район Удмуртской Республики»» Главные распорядители средств бюджета</w:t>
            </w:r>
          </w:p>
        </w:tc>
        <w:tc>
          <w:tcPr>
            <w:tcW w:w="1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right="82" w:hanging="29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2021-2026 годы</w:t>
            </w:r>
          </w:p>
        </w:tc>
        <w:tc>
          <w:tcPr>
            <w:tcW w:w="1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hanging="5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Заключенные соглашения с органами власти Удмуртской  Республики о предоставлении дополнительной помощи</w:t>
            </w:r>
          </w:p>
        </w:tc>
        <w:tc>
          <w:tcPr>
            <w:tcW w:w="64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right="38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 xml:space="preserve">Осуществление взаимодействия с </w:t>
            </w:r>
            <w:r>
              <w:rPr>
                <w:color w:val="000000"/>
                <w:spacing w:val="-1"/>
                <w:sz w:val="22"/>
                <w:szCs w:val="22"/>
              </w:rPr>
              <w:t>органами власти Удмуртской  Республики по подготовке заявок Сюмсинского района на включение объектов и мероприятий в государственные программы</w:t>
            </w:r>
          </w:p>
        </w:tc>
      </w:tr>
      <w:tr w:rsidR="00A370CE" w:rsidTr="009E579B">
        <w:trPr>
          <w:trHeight w:hRule="exact" w:val="370"/>
        </w:trPr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106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2.5.</w:t>
            </w:r>
          </w:p>
        </w:tc>
        <w:tc>
          <w:tcPr>
            <w:tcW w:w="15187" w:type="dxa"/>
            <w:gridSpan w:val="2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Сокращение просроченной кредиторской задолженности</w:t>
            </w:r>
          </w:p>
        </w:tc>
      </w:tr>
      <w:tr w:rsidR="00A370CE" w:rsidTr="009E579B">
        <w:trPr>
          <w:trHeight w:hRule="exact" w:val="3410"/>
        </w:trPr>
        <w:tc>
          <w:tcPr>
            <w:tcW w:w="831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2.7.1.</w:t>
            </w:r>
          </w:p>
        </w:tc>
        <w:tc>
          <w:tcPr>
            <w:tcW w:w="2908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0" w:lineRule="exact"/>
              <w:ind w:right="5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Контроль в сфере закупок в отношении заказчиков в </w:t>
            </w:r>
            <w:r>
              <w:rPr>
                <w:color w:val="000000"/>
                <w:sz w:val="22"/>
                <w:szCs w:val="22"/>
              </w:rPr>
              <w:t xml:space="preserve">соответствии с </w:t>
            </w:r>
            <w:proofErr w:type="gramStart"/>
            <w:r>
              <w:rPr>
                <w:color w:val="000000"/>
                <w:sz w:val="22"/>
                <w:szCs w:val="22"/>
              </w:rPr>
              <w:t>ч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5 ст. 99 Федерального закона от 5 апреля 2013 года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№ 44-ФЗ «О контрактной </w:t>
            </w:r>
            <w:r>
              <w:rPr>
                <w:color w:val="000000"/>
                <w:sz w:val="22"/>
                <w:szCs w:val="22"/>
              </w:rPr>
              <w:t xml:space="preserve">системе в сфере закупок товаров, работ, услуг для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обеспечения государственных и </w:t>
            </w:r>
            <w:r>
              <w:rPr>
                <w:color w:val="000000"/>
                <w:sz w:val="22"/>
                <w:szCs w:val="22"/>
              </w:rPr>
              <w:t>муниципальных нужд»</w:t>
            </w:r>
          </w:p>
        </w:tc>
        <w:tc>
          <w:tcPr>
            <w:tcW w:w="2152" w:type="dxa"/>
            <w:gridSpan w:val="4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Управление финансов</w:t>
            </w:r>
          </w:p>
        </w:tc>
        <w:tc>
          <w:tcPr>
            <w:tcW w:w="1752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0" w:lineRule="exact"/>
              <w:ind w:left="5" w:right="72" w:hanging="10"/>
              <w:rPr>
                <w:sz w:val="22"/>
                <w:szCs w:val="22"/>
              </w:rPr>
            </w:pPr>
            <w:r>
              <w:rPr>
                <w:color w:val="000000"/>
                <w:spacing w:val="16"/>
                <w:sz w:val="22"/>
                <w:szCs w:val="22"/>
              </w:rPr>
              <w:t>2021-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2026 </w:t>
            </w:r>
            <w:r>
              <w:rPr>
                <w:color w:val="000000"/>
                <w:spacing w:val="-4"/>
                <w:sz w:val="22"/>
                <w:szCs w:val="22"/>
              </w:rPr>
              <w:t>годы</w:t>
            </w:r>
          </w:p>
        </w:tc>
        <w:tc>
          <w:tcPr>
            <w:tcW w:w="1762" w:type="dxa"/>
            <w:gridSpan w:val="4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C848E3">
            <w:pPr>
              <w:shd w:val="clear" w:color="auto" w:fill="FFFFFF"/>
              <w:spacing w:line="226" w:lineRule="exact"/>
              <w:ind w:firstLine="5"/>
              <w:rPr>
                <w:sz w:val="22"/>
                <w:szCs w:val="22"/>
              </w:rPr>
            </w:pPr>
            <w:r w:rsidRPr="00C848E3">
              <w:rPr>
                <w:noProof/>
              </w:rPr>
              <w:pict>
                <v:shape id="Надпись 13" o:spid="_x0000_s1037" type="#_x0000_t202" style="position:absolute;left:0;text-align:left;margin-left:1.85pt;margin-top:-90.4pt;width:1in;height:24.75pt;z-index:25165465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" strokecolor="white" strokeweight=".05pt">
                  <v:textbox>
                    <w:txbxContent>
                      <w:p w:rsidR="00A370CE" w:rsidRDefault="009E579B">
                        <w:pPr>
                          <w:pStyle w:val="af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9E579B">
              <w:rPr>
                <w:color w:val="000000"/>
                <w:spacing w:val="-3"/>
                <w:sz w:val="22"/>
                <w:szCs w:val="22"/>
              </w:rPr>
              <w:t xml:space="preserve">Доля </w:t>
            </w:r>
            <w:proofErr w:type="spellStart"/>
            <w:r w:rsidR="009E579B">
              <w:rPr>
                <w:color w:val="000000"/>
                <w:spacing w:val="-3"/>
                <w:sz w:val="22"/>
                <w:szCs w:val="22"/>
              </w:rPr>
              <w:t>муници-пальных</w:t>
            </w:r>
            <w:r w:rsidR="009E579B">
              <w:rPr>
                <w:color w:val="000000"/>
                <w:sz w:val="22"/>
                <w:szCs w:val="22"/>
              </w:rPr>
              <w:t>учреж-дений</w:t>
            </w:r>
            <w:proofErr w:type="spellEnd"/>
            <w:r w:rsidR="009E579B">
              <w:rPr>
                <w:color w:val="000000"/>
                <w:spacing w:val="-1"/>
                <w:sz w:val="22"/>
                <w:szCs w:val="22"/>
              </w:rPr>
              <w:t xml:space="preserve">, </w:t>
            </w:r>
            <w:proofErr w:type="spellStart"/>
            <w:r w:rsidR="009E579B">
              <w:rPr>
                <w:color w:val="000000"/>
                <w:spacing w:val="-2"/>
                <w:sz w:val="22"/>
                <w:szCs w:val="22"/>
              </w:rPr>
              <w:t>конрак-ты</w:t>
            </w:r>
            <w:proofErr w:type="spellEnd"/>
            <w:r w:rsidR="009E579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9E579B">
              <w:rPr>
                <w:color w:val="000000"/>
                <w:spacing w:val="-1"/>
                <w:sz w:val="22"/>
                <w:szCs w:val="22"/>
              </w:rPr>
              <w:t xml:space="preserve">и договоры которых </w:t>
            </w:r>
            <w:proofErr w:type="spellStart"/>
            <w:r w:rsidR="009E579B">
              <w:rPr>
                <w:color w:val="000000"/>
                <w:spacing w:val="-1"/>
                <w:sz w:val="22"/>
                <w:szCs w:val="22"/>
              </w:rPr>
              <w:t>закл</w:t>
            </w:r>
            <w:proofErr w:type="gramStart"/>
            <w:r w:rsidR="009E579B">
              <w:rPr>
                <w:color w:val="000000"/>
                <w:spacing w:val="-1"/>
                <w:sz w:val="22"/>
                <w:szCs w:val="22"/>
              </w:rPr>
              <w:t>ю</w:t>
            </w:r>
            <w:proofErr w:type="spellEnd"/>
            <w:r w:rsidR="009E579B">
              <w:rPr>
                <w:color w:val="000000"/>
                <w:spacing w:val="-1"/>
                <w:sz w:val="22"/>
                <w:szCs w:val="22"/>
              </w:rPr>
              <w:t>-</w:t>
            </w:r>
            <w:proofErr w:type="gramEnd"/>
            <w:r w:rsidR="009E579B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9E579B">
              <w:rPr>
                <w:color w:val="000000"/>
                <w:spacing w:val="-1"/>
                <w:sz w:val="22"/>
                <w:szCs w:val="22"/>
              </w:rPr>
              <w:t>чены</w:t>
            </w:r>
            <w:proofErr w:type="spellEnd"/>
            <w:r w:rsidR="009E579B">
              <w:rPr>
                <w:color w:val="000000"/>
                <w:spacing w:val="-1"/>
                <w:sz w:val="22"/>
                <w:szCs w:val="22"/>
              </w:rPr>
              <w:t xml:space="preserve"> в </w:t>
            </w:r>
            <w:proofErr w:type="spellStart"/>
            <w:r w:rsidR="009E579B">
              <w:rPr>
                <w:color w:val="000000"/>
                <w:spacing w:val="-1"/>
                <w:sz w:val="22"/>
                <w:szCs w:val="22"/>
              </w:rPr>
              <w:t>соответ-ст</w:t>
            </w:r>
            <w:r w:rsidR="009E579B">
              <w:rPr>
                <w:color w:val="000000"/>
                <w:spacing w:val="-1"/>
                <w:sz w:val="22"/>
                <w:szCs w:val="22"/>
              </w:rPr>
              <w:softHyphen/>
            </w:r>
            <w:r w:rsidR="009E579B">
              <w:rPr>
                <w:color w:val="000000"/>
                <w:spacing w:val="-2"/>
                <w:sz w:val="22"/>
                <w:szCs w:val="22"/>
              </w:rPr>
              <w:t>вии</w:t>
            </w:r>
            <w:proofErr w:type="spellEnd"/>
            <w:r w:rsidR="009E579B">
              <w:rPr>
                <w:color w:val="000000"/>
                <w:spacing w:val="-2"/>
                <w:sz w:val="22"/>
                <w:szCs w:val="22"/>
              </w:rPr>
              <w:t xml:space="preserve"> с </w:t>
            </w:r>
            <w:proofErr w:type="spellStart"/>
            <w:r w:rsidR="009E579B">
              <w:rPr>
                <w:color w:val="000000"/>
                <w:sz w:val="22"/>
                <w:szCs w:val="22"/>
              </w:rPr>
              <w:t>утверж-ден</w:t>
            </w:r>
            <w:r w:rsidR="009E579B">
              <w:rPr>
                <w:color w:val="000000"/>
                <w:sz w:val="22"/>
                <w:szCs w:val="22"/>
              </w:rPr>
              <w:softHyphen/>
            </w:r>
            <w:r w:rsidR="009E579B">
              <w:rPr>
                <w:color w:val="000000"/>
                <w:spacing w:val="-5"/>
                <w:sz w:val="22"/>
                <w:szCs w:val="22"/>
              </w:rPr>
              <w:t>ными</w:t>
            </w:r>
            <w:proofErr w:type="spellEnd"/>
            <w:r w:rsidR="009E579B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 w:rsidR="009E579B">
              <w:rPr>
                <w:color w:val="000000"/>
                <w:sz w:val="22"/>
                <w:szCs w:val="22"/>
              </w:rPr>
              <w:t>лими-тами</w:t>
            </w:r>
            <w:proofErr w:type="spellEnd"/>
            <w:r w:rsidR="009E579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E579B">
              <w:rPr>
                <w:color w:val="000000"/>
                <w:sz w:val="22"/>
                <w:szCs w:val="22"/>
              </w:rPr>
              <w:t>бюджет-ных</w:t>
            </w:r>
            <w:r w:rsidR="009E579B">
              <w:rPr>
                <w:color w:val="000000"/>
                <w:spacing w:val="-2"/>
                <w:sz w:val="22"/>
                <w:szCs w:val="22"/>
              </w:rPr>
              <w:t>обяза-</w:t>
            </w:r>
            <w:r w:rsidR="009E579B">
              <w:rPr>
                <w:color w:val="000000"/>
                <w:spacing w:val="-1"/>
                <w:sz w:val="22"/>
                <w:szCs w:val="22"/>
              </w:rPr>
              <w:t>тельств</w:t>
            </w:r>
            <w:proofErr w:type="spellEnd"/>
            <w:r w:rsidR="009E579B">
              <w:rPr>
                <w:color w:val="000000"/>
                <w:spacing w:val="-1"/>
                <w:sz w:val="22"/>
                <w:szCs w:val="22"/>
              </w:rPr>
              <w:t xml:space="preserve">, в </w:t>
            </w:r>
            <w:r w:rsidR="009E579B">
              <w:rPr>
                <w:color w:val="000000"/>
                <w:spacing w:val="-3"/>
                <w:sz w:val="22"/>
                <w:szCs w:val="22"/>
              </w:rPr>
              <w:t xml:space="preserve">общем </w:t>
            </w:r>
            <w:r w:rsidR="009E579B">
              <w:rPr>
                <w:color w:val="000000"/>
                <w:spacing w:val="-2"/>
                <w:sz w:val="22"/>
                <w:szCs w:val="22"/>
              </w:rPr>
              <w:t xml:space="preserve">количестве муниципальных </w:t>
            </w:r>
            <w:r w:rsidR="009E579B">
              <w:rPr>
                <w:color w:val="000000"/>
                <w:sz w:val="22"/>
                <w:szCs w:val="22"/>
              </w:rPr>
              <w:t>учреждений</w:t>
            </w:r>
            <w:r w:rsidR="009E579B">
              <w:rPr>
                <w:color w:val="000000"/>
                <w:spacing w:val="-1"/>
                <w:sz w:val="22"/>
                <w:szCs w:val="22"/>
              </w:rPr>
              <w:t xml:space="preserve">, </w:t>
            </w:r>
            <w:r w:rsidR="009E579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100,0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100,0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370CE" w:rsidTr="009E579B">
        <w:trPr>
          <w:trHeight w:hRule="exact" w:val="5208"/>
        </w:trPr>
        <w:tc>
          <w:tcPr>
            <w:tcW w:w="83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lastRenderedPageBreak/>
              <w:t>2.7.2.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right="802" w:firstLine="5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Проверка обоснованности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возникновения и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достоверности отражения </w:t>
            </w:r>
            <w:r>
              <w:rPr>
                <w:color w:val="000000"/>
                <w:sz w:val="22"/>
                <w:szCs w:val="22"/>
              </w:rPr>
              <w:t xml:space="preserve">в годовой отчетности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просроченной кредиторской задолженности муниципальных </w:t>
            </w:r>
            <w:r>
              <w:rPr>
                <w:color w:val="000000"/>
                <w:sz w:val="22"/>
                <w:szCs w:val="22"/>
              </w:rPr>
              <w:t>учреждений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29" w:right="4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муниципального образования «Муниципальный округ Сюмсинский район Удмуртской Республики»»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right="86" w:hanging="24"/>
              <w:rPr>
                <w:sz w:val="22"/>
                <w:szCs w:val="22"/>
              </w:rPr>
            </w:pPr>
            <w:r>
              <w:rPr>
                <w:color w:val="000000"/>
                <w:spacing w:val="16"/>
                <w:sz w:val="22"/>
                <w:szCs w:val="22"/>
              </w:rPr>
              <w:t>2021-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2026 </w:t>
            </w:r>
            <w:r>
              <w:rPr>
                <w:color w:val="000000"/>
                <w:spacing w:val="-5"/>
                <w:sz w:val="22"/>
                <w:szCs w:val="22"/>
              </w:rPr>
              <w:t>годы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right="149" w:hanging="14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доля проверен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ных муниципальных</w:t>
            </w:r>
            <w:r>
              <w:rPr>
                <w:color w:val="000000"/>
                <w:spacing w:val="-2"/>
                <w:sz w:val="22"/>
                <w:szCs w:val="22"/>
              </w:rPr>
              <w:t>учреждений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sz w:val="22"/>
                <w:szCs w:val="22"/>
              </w:rPr>
              <w:t>,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допустив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ших </w:t>
            </w:r>
            <w:r>
              <w:rPr>
                <w:color w:val="000000"/>
                <w:spacing w:val="-1"/>
                <w:sz w:val="22"/>
                <w:szCs w:val="22"/>
              </w:rPr>
              <w:t>просрочен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ную </w:t>
            </w:r>
            <w:r>
              <w:rPr>
                <w:color w:val="000000"/>
                <w:sz w:val="22"/>
                <w:szCs w:val="22"/>
              </w:rPr>
              <w:t>задолжен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ность в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общем </w:t>
            </w:r>
            <w:r>
              <w:rPr>
                <w:color w:val="000000"/>
                <w:spacing w:val="-1"/>
                <w:sz w:val="22"/>
                <w:szCs w:val="22"/>
              </w:rPr>
              <w:t>количестве муниципальных учр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еждений муниципального образования </w:t>
            </w:r>
            <w:r>
              <w:rPr>
                <w:color w:val="000000"/>
                <w:spacing w:val="-1"/>
                <w:sz w:val="22"/>
                <w:szCs w:val="22"/>
              </w:rPr>
              <w:t>допустив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ших </w:t>
            </w:r>
            <w:r>
              <w:rPr>
                <w:color w:val="000000"/>
                <w:spacing w:val="-1"/>
                <w:sz w:val="22"/>
                <w:szCs w:val="22"/>
              </w:rPr>
              <w:t>просрочен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ную </w:t>
            </w:r>
            <w:r>
              <w:rPr>
                <w:color w:val="000000"/>
                <w:spacing w:val="-1"/>
                <w:sz w:val="22"/>
                <w:szCs w:val="22"/>
              </w:rPr>
              <w:t>задолжен</w:t>
            </w:r>
            <w:r>
              <w:rPr>
                <w:color w:val="000000"/>
                <w:spacing w:val="-2"/>
                <w:sz w:val="22"/>
                <w:szCs w:val="22"/>
              </w:rPr>
              <w:t>ность, %</w:t>
            </w:r>
          </w:p>
        </w:tc>
        <w:tc>
          <w:tcPr>
            <w:tcW w:w="12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100,0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100,0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</w:tbl>
    <w:p w:rsidR="00A370CE" w:rsidRDefault="00A370CE">
      <w:pPr>
        <w:sectPr w:rsidR="00A370CE">
          <w:pgSz w:w="16838" w:h="11906" w:orient="landscape"/>
          <w:pgMar w:top="821" w:right="425" w:bottom="360" w:left="425" w:header="0" w:footer="0" w:gutter="0"/>
          <w:cols w:space="720"/>
          <w:formProt w:val="0"/>
          <w:docGrid w:linePitch="100"/>
        </w:sectPr>
      </w:pPr>
    </w:p>
    <w:p w:rsidR="00A370CE" w:rsidRDefault="00C848E3">
      <w:pPr>
        <w:spacing w:after="254" w:line="1" w:lineRule="exact"/>
        <w:rPr>
          <w:sz w:val="22"/>
          <w:szCs w:val="22"/>
        </w:rPr>
      </w:pPr>
      <w:r w:rsidRPr="00C848E3">
        <w:rPr>
          <w:noProof/>
        </w:rPr>
        <w:lastRenderedPageBreak/>
        <w:pict>
          <v:shape id="Надпись 14" o:spid="_x0000_s1038" type="#_x0000_t202" style="position:absolute;margin-left:372.25pt;margin-top:-20.8pt;width:1in;height:21.9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" strokecolor="white" strokeweight=".05pt">
            <v:textbox>
              <w:txbxContent>
                <w:p w:rsidR="00A370CE" w:rsidRDefault="009E579B">
                  <w:pPr>
                    <w:pStyle w:val="af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xbxContent>
            </v:textbox>
          </v:shape>
        </w:pict>
      </w:r>
    </w:p>
    <w:tbl>
      <w:tblPr>
        <w:tblW w:w="16064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837"/>
        <w:gridCol w:w="2880"/>
        <w:gridCol w:w="2599"/>
        <w:gridCol w:w="1792"/>
        <w:gridCol w:w="1755"/>
        <w:gridCol w:w="969"/>
        <w:gridCol w:w="979"/>
        <w:gridCol w:w="1078"/>
        <w:gridCol w:w="1065"/>
        <w:gridCol w:w="1032"/>
        <w:gridCol w:w="992"/>
        <w:gridCol w:w="86"/>
      </w:tblGrid>
      <w:tr w:rsidR="00A370CE">
        <w:trPr>
          <w:trHeight w:hRule="exact" w:val="279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149" w:right="106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494" w:right="47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pacing w:val="1"/>
                <w:sz w:val="22"/>
                <w:szCs w:val="22"/>
              </w:rPr>
              <w:t>мероприятия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72" w:right="4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Ответственный исполнитель </w:t>
            </w:r>
            <w:r>
              <w:rPr>
                <w:color w:val="000000"/>
                <w:spacing w:val="-1"/>
                <w:sz w:val="22"/>
                <w:szCs w:val="22"/>
              </w:rPr>
              <w:t>(соисполнитель)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53" w:right="14" w:firstLine="6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Срок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реареализациили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53" w:right="5" w:firstLine="106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Целевой </w:t>
            </w:r>
            <w:r>
              <w:rPr>
                <w:color w:val="000000"/>
                <w:spacing w:val="1"/>
                <w:sz w:val="22"/>
                <w:szCs w:val="22"/>
              </w:rPr>
              <w:t>показатель</w:t>
            </w:r>
          </w:p>
        </w:tc>
        <w:tc>
          <w:tcPr>
            <w:tcW w:w="72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538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Оценка бюджетного эффекта (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тыс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>уб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)</w:t>
            </w:r>
          </w:p>
          <w:p w:rsidR="00A370CE" w:rsidRDefault="009E579B">
            <w:pPr>
              <w:shd w:val="clear" w:color="auto" w:fill="FFFFFF"/>
              <w:spacing w:line="226" w:lineRule="exact"/>
              <w:ind w:left="149" w:right="106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эублей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), ожидаемый результат*</w:t>
            </w:r>
            <w:proofErr w:type="gramEnd"/>
          </w:p>
        </w:tc>
        <w:tc>
          <w:tcPr>
            <w:tcW w:w="16" w:type="dxa"/>
          </w:tcPr>
          <w:p w:rsidR="00A370CE" w:rsidRDefault="00A370CE">
            <w:pPr>
              <w:rPr>
                <w:sz w:val="22"/>
                <w:szCs w:val="22"/>
              </w:rPr>
            </w:pPr>
          </w:p>
        </w:tc>
      </w:tr>
      <w:tr w:rsidR="00A370CE">
        <w:trPr>
          <w:trHeight w:hRule="exact" w:val="514"/>
        </w:trPr>
        <w:tc>
          <w:tcPr>
            <w:tcW w:w="9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A370CE">
            <w:pPr>
              <w:rPr>
                <w:sz w:val="22"/>
                <w:szCs w:val="22"/>
              </w:rPr>
            </w:pPr>
          </w:p>
          <w:p w:rsidR="00A370CE" w:rsidRDefault="00A370CE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 (соисполнитель)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6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2024 год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2025 год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A370CE">
        <w:trPr>
          <w:trHeight w:hRule="exact" w:val="4360"/>
        </w:trPr>
        <w:tc>
          <w:tcPr>
            <w:tcW w:w="9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2.7.3.</w:t>
            </w:r>
          </w:p>
        </w:tc>
        <w:tc>
          <w:tcPr>
            <w:tcW w:w="30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right="82" w:hanging="5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Сокращение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просроченной кредиторской </w:t>
            </w:r>
            <w:r>
              <w:rPr>
                <w:color w:val="000000"/>
                <w:sz w:val="22"/>
                <w:szCs w:val="22"/>
              </w:rPr>
              <w:t xml:space="preserve">задолженности бюджета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и подведомственных муниципальных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учреждений муниципального образования «Муниципальный округ Сюмсинский район Удмуртской Республики»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 общей сумме расходов главного </w:t>
            </w:r>
            <w:r>
              <w:rPr>
                <w:color w:val="000000"/>
                <w:sz w:val="22"/>
                <w:szCs w:val="22"/>
              </w:rPr>
              <w:t xml:space="preserve">распорядителя средств </w:t>
            </w:r>
            <w:r>
              <w:rPr>
                <w:color w:val="000000"/>
                <w:spacing w:val="-1"/>
                <w:sz w:val="22"/>
                <w:szCs w:val="22"/>
              </w:rPr>
              <w:t>бюджета</w:t>
            </w:r>
          </w:p>
        </w:tc>
        <w:tc>
          <w:tcPr>
            <w:tcW w:w="21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right="346" w:hanging="5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Структурные органы местного самоуправления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0" w:lineRule="exact"/>
              <w:ind w:left="29" w:right="34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6"/>
                <w:sz w:val="22"/>
                <w:szCs w:val="22"/>
              </w:rPr>
              <w:t>2021-</w:t>
            </w:r>
            <w:r>
              <w:rPr>
                <w:color w:val="000000"/>
                <w:spacing w:val="-3"/>
                <w:sz w:val="22"/>
                <w:szCs w:val="22"/>
              </w:rPr>
              <w:t>2026 годы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hanging="10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доля </w:t>
            </w:r>
            <w:r>
              <w:rPr>
                <w:color w:val="000000"/>
                <w:spacing w:val="-1"/>
                <w:sz w:val="22"/>
                <w:szCs w:val="22"/>
              </w:rPr>
              <w:t>просрочен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ной </w:t>
            </w:r>
            <w:r>
              <w:rPr>
                <w:color w:val="000000"/>
                <w:spacing w:val="-2"/>
                <w:sz w:val="22"/>
                <w:szCs w:val="22"/>
              </w:rPr>
              <w:t>кредитор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ской </w:t>
            </w:r>
            <w:r>
              <w:rPr>
                <w:color w:val="000000"/>
                <w:spacing w:val="-1"/>
                <w:sz w:val="22"/>
                <w:szCs w:val="22"/>
              </w:rPr>
              <w:t>задолжен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ности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бюджета и </w:t>
            </w:r>
            <w:r>
              <w:rPr>
                <w:color w:val="000000"/>
                <w:spacing w:val="-2"/>
                <w:sz w:val="22"/>
                <w:szCs w:val="22"/>
              </w:rPr>
              <w:t>подведомст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вен-ныхмуниципа-льных</w:t>
            </w:r>
            <w:r>
              <w:rPr>
                <w:color w:val="000000"/>
                <w:spacing w:val="-2"/>
                <w:sz w:val="22"/>
                <w:szCs w:val="22"/>
              </w:rPr>
              <w:t>учреж-дениймуници-пальногообра-зования «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Сюм-синский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,</w:t>
            </w:r>
            <w:r>
              <w:rPr>
                <w:color w:val="000000"/>
                <w:spacing w:val="-1"/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общей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сумме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расходов главного </w:t>
            </w:r>
          </w:p>
          <w:p w:rsidR="00A370CE" w:rsidRDefault="009E579B">
            <w:pPr>
              <w:shd w:val="clear" w:color="auto" w:fill="FFFFFF"/>
              <w:spacing w:line="226" w:lineRule="exact"/>
              <w:ind w:hanging="1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распоряди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теля</w:t>
            </w:r>
          </w:p>
          <w:p w:rsidR="00A370CE" w:rsidRDefault="009E579B">
            <w:pPr>
              <w:shd w:val="clear" w:color="auto" w:fill="FFFFFF"/>
              <w:spacing w:line="226" w:lineRule="exact"/>
              <w:ind w:hanging="10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средств </w:t>
            </w:r>
            <w:r>
              <w:rPr>
                <w:color w:val="000000"/>
                <w:spacing w:val="-1"/>
                <w:sz w:val="22"/>
                <w:szCs w:val="22"/>
              </w:rPr>
              <w:t>бюджета, 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hanging="10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 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1,0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A370CE">
        <w:trPr>
          <w:trHeight w:hRule="exact" w:val="318"/>
        </w:trPr>
        <w:tc>
          <w:tcPr>
            <w:tcW w:w="9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2.8.</w:t>
            </w:r>
          </w:p>
        </w:tc>
        <w:tc>
          <w:tcPr>
            <w:tcW w:w="15144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эффективности организации  бюджетного процесса</w:t>
            </w:r>
          </w:p>
        </w:tc>
      </w:tr>
      <w:tr w:rsidR="00A370CE">
        <w:trPr>
          <w:trHeight w:hRule="exact" w:val="4856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2.8.1.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0" w:lineRule="exact"/>
              <w:ind w:right="235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Повышение </w:t>
            </w:r>
            <w:r>
              <w:rPr>
                <w:color w:val="000000"/>
                <w:sz w:val="22"/>
                <w:szCs w:val="22"/>
              </w:rPr>
              <w:t xml:space="preserve">эффективности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программных расходов </w:t>
            </w:r>
            <w:r>
              <w:rPr>
                <w:color w:val="000000"/>
                <w:sz w:val="22"/>
                <w:szCs w:val="22"/>
              </w:rPr>
              <w:t>бюджета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34" w:right="29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экономики</w:t>
            </w:r>
            <w:proofErr w:type="gramStart"/>
            <w:r>
              <w:rPr>
                <w:color w:val="000000"/>
                <w:sz w:val="22"/>
                <w:szCs w:val="22"/>
              </w:rPr>
              <w:t>,о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тветственные </w:t>
            </w:r>
            <w:r>
              <w:rPr>
                <w:color w:val="000000"/>
                <w:spacing w:val="-1"/>
                <w:sz w:val="22"/>
                <w:szCs w:val="22"/>
              </w:rPr>
              <w:t>исполнители муниципальных программ (отдельных подпрограмм)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right="67" w:hanging="14"/>
              <w:rPr>
                <w:sz w:val="22"/>
                <w:szCs w:val="22"/>
              </w:rPr>
            </w:pPr>
            <w:r>
              <w:rPr>
                <w:color w:val="000000"/>
                <w:spacing w:val="16"/>
                <w:sz w:val="22"/>
                <w:szCs w:val="22"/>
              </w:rPr>
              <w:t>2021-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2026 </w:t>
            </w:r>
            <w:r>
              <w:rPr>
                <w:color w:val="000000"/>
                <w:spacing w:val="-4"/>
                <w:sz w:val="22"/>
                <w:szCs w:val="22"/>
              </w:rPr>
              <w:t>годы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firstLine="5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подготовка сводного </w:t>
            </w:r>
            <w:r>
              <w:rPr>
                <w:color w:val="000000"/>
                <w:sz w:val="22"/>
                <w:szCs w:val="22"/>
              </w:rPr>
              <w:t xml:space="preserve">доклада о реализации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 оценке </w:t>
            </w:r>
            <w:proofErr w:type="spellStart"/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эффек-тив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ности</w:t>
            </w:r>
            <w:proofErr w:type="spellEnd"/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муниципальных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программ и предложе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ний о </w:t>
            </w:r>
            <w:r>
              <w:rPr>
                <w:color w:val="000000"/>
                <w:spacing w:val="-2"/>
                <w:sz w:val="22"/>
                <w:szCs w:val="22"/>
              </w:rPr>
              <w:t>целесо</w:t>
            </w:r>
            <w:r>
              <w:rPr>
                <w:color w:val="000000"/>
                <w:sz w:val="22"/>
                <w:szCs w:val="22"/>
              </w:rPr>
              <w:t xml:space="preserve">образности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дальнейшей </w:t>
            </w:r>
            <w:r>
              <w:rPr>
                <w:color w:val="000000"/>
                <w:sz w:val="22"/>
                <w:szCs w:val="22"/>
              </w:rPr>
              <w:t xml:space="preserve">реализации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муниципальных </w:t>
            </w:r>
            <w:r>
              <w:rPr>
                <w:color w:val="000000"/>
                <w:spacing w:val="-2"/>
                <w:sz w:val="22"/>
                <w:szCs w:val="22"/>
              </w:rPr>
              <w:t>программ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оцененных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 итогам </w:t>
            </w:r>
            <w:r>
              <w:rPr>
                <w:color w:val="000000"/>
                <w:spacing w:val="-1"/>
                <w:sz w:val="22"/>
                <w:szCs w:val="22"/>
              </w:rPr>
              <w:t>отчетного года как «неэффек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тивные», </w:t>
            </w:r>
            <w:r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</w:tbl>
    <w:p w:rsidR="00A370CE" w:rsidRDefault="00C848E3">
      <w:pPr>
        <w:rPr>
          <w:sz w:val="22"/>
          <w:szCs w:val="22"/>
        </w:rPr>
      </w:pPr>
      <w:r w:rsidRPr="00C848E3">
        <w:rPr>
          <w:noProof/>
        </w:rPr>
        <w:lastRenderedPageBreak/>
        <w:pict>
          <v:shape id="Надпись 15" o:spid="_x0000_s1039" type="#_x0000_t202" style="position:absolute;margin-left:368.6pt;margin-top:-19.95pt;width:1in;height:21.95pt;z-index:9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" strokecolor="white" strokeweight=".05pt">
            <v:textbox>
              <w:txbxContent>
                <w:p w:rsidR="00A370CE" w:rsidRDefault="009E579B">
                  <w:pPr>
                    <w:pStyle w:val="af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xbxContent>
            </v:textbox>
          </v:shape>
        </w:pict>
      </w:r>
    </w:p>
    <w:tbl>
      <w:tblPr>
        <w:tblW w:w="16077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778"/>
        <w:gridCol w:w="14"/>
        <w:gridCol w:w="15"/>
        <w:gridCol w:w="2791"/>
        <w:gridCol w:w="133"/>
        <w:gridCol w:w="1875"/>
        <w:gridCol w:w="46"/>
        <w:gridCol w:w="59"/>
        <w:gridCol w:w="1688"/>
        <w:gridCol w:w="140"/>
        <w:gridCol w:w="142"/>
        <w:gridCol w:w="1983"/>
        <w:gridCol w:w="58"/>
        <w:gridCol w:w="53"/>
        <w:gridCol w:w="1089"/>
        <w:gridCol w:w="339"/>
        <w:gridCol w:w="659"/>
        <w:gridCol w:w="258"/>
        <w:gridCol w:w="751"/>
        <w:gridCol w:w="221"/>
        <w:gridCol w:w="780"/>
        <w:gridCol w:w="186"/>
        <w:gridCol w:w="797"/>
        <w:gridCol w:w="21"/>
        <w:gridCol w:w="50"/>
        <w:gridCol w:w="883"/>
        <w:gridCol w:w="86"/>
        <w:gridCol w:w="10"/>
        <w:gridCol w:w="86"/>
        <w:gridCol w:w="86"/>
      </w:tblGrid>
      <w:tr w:rsidR="00A370CE">
        <w:trPr>
          <w:trHeight w:hRule="exact" w:val="247"/>
        </w:trPr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149" w:right="106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2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494" w:right="47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pacing w:val="1"/>
                <w:sz w:val="22"/>
                <w:szCs w:val="22"/>
              </w:rPr>
              <w:t>мероприятия</w:t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72" w:right="4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Ответственный исполнитель </w:t>
            </w:r>
            <w:r>
              <w:rPr>
                <w:color w:val="000000"/>
                <w:spacing w:val="-1"/>
                <w:sz w:val="22"/>
                <w:szCs w:val="22"/>
              </w:rPr>
              <w:t>(соисполнитель)</w:t>
            </w:r>
          </w:p>
        </w:tc>
        <w:tc>
          <w:tcPr>
            <w:tcW w:w="10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53" w:right="14" w:firstLine="6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Срок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реареализациили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50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53" w:right="5" w:firstLine="106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Целевой </w:t>
            </w:r>
            <w:r>
              <w:rPr>
                <w:color w:val="000000"/>
                <w:spacing w:val="1"/>
                <w:sz w:val="22"/>
                <w:szCs w:val="22"/>
              </w:rPr>
              <w:t>показатель</w:t>
            </w:r>
          </w:p>
        </w:tc>
        <w:tc>
          <w:tcPr>
            <w:tcW w:w="732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538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Оценка бюджетного эффекта (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тыс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>уб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)</w:t>
            </w:r>
          </w:p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эублей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), ожидаемый результат*</w:t>
            </w:r>
            <w:proofErr w:type="gramEnd"/>
          </w:p>
          <w:p w:rsidR="00A370CE" w:rsidRDefault="009E579B">
            <w:pPr>
              <w:shd w:val="clear" w:color="auto" w:fill="FFFFFF"/>
              <w:spacing w:line="226" w:lineRule="exact"/>
              <w:ind w:left="149" w:right="106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</w:tr>
      <w:tr w:rsidR="00A370CE">
        <w:trPr>
          <w:trHeight w:hRule="exact" w:val="429"/>
        </w:trPr>
        <w:tc>
          <w:tcPr>
            <w:tcW w:w="89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A370CE">
            <w:pPr>
              <w:rPr>
                <w:sz w:val="22"/>
                <w:szCs w:val="22"/>
              </w:rPr>
            </w:pPr>
          </w:p>
          <w:p w:rsidR="00A370CE" w:rsidRDefault="00A370CE">
            <w:pPr>
              <w:rPr>
                <w:sz w:val="22"/>
                <w:szCs w:val="22"/>
              </w:rPr>
            </w:pPr>
          </w:p>
        </w:tc>
        <w:tc>
          <w:tcPr>
            <w:tcW w:w="328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 (соисполнитель)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6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2024 год</w:t>
            </w:r>
          </w:p>
        </w:tc>
        <w:tc>
          <w:tcPr>
            <w:tcW w:w="1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2025 год</w:t>
            </w:r>
          </w:p>
        </w:tc>
        <w:tc>
          <w:tcPr>
            <w:tcW w:w="12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19" w:type="dxa"/>
          </w:tcPr>
          <w:p w:rsidR="00A370CE" w:rsidRDefault="00A370CE">
            <w:pPr>
              <w:rPr>
                <w:sz w:val="22"/>
                <w:szCs w:val="22"/>
              </w:rPr>
            </w:pPr>
          </w:p>
        </w:tc>
      </w:tr>
      <w:tr w:rsidR="00A370CE">
        <w:trPr>
          <w:trHeight w:hRule="exact" w:val="2657"/>
        </w:trPr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2.8.2.</w:t>
            </w:r>
          </w:p>
        </w:tc>
        <w:tc>
          <w:tcPr>
            <w:tcW w:w="3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Оптимизация </w:t>
            </w:r>
            <w:r>
              <w:rPr>
                <w:color w:val="000000"/>
                <w:spacing w:val="1"/>
                <w:sz w:val="22"/>
                <w:szCs w:val="22"/>
              </w:rPr>
              <w:t>мероприятий муниципальных</w:t>
            </w:r>
            <w:r>
              <w:rPr>
                <w:color w:val="000000"/>
                <w:sz w:val="22"/>
                <w:szCs w:val="22"/>
              </w:rPr>
              <w:t xml:space="preserve"> программ (отдельных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подпрограмм) </w:t>
            </w:r>
            <w:r>
              <w:rPr>
                <w:color w:val="000000"/>
                <w:sz w:val="22"/>
                <w:szCs w:val="22"/>
              </w:rPr>
              <w:t>муниципального образования «Муниципальный округ Сюмсинский район Удмуртской Республики»</w:t>
            </w:r>
          </w:p>
          <w:p w:rsidR="00A370CE" w:rsidRDefault="00A370C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ответственные </w:t>
            </w:r>
            <w:r>
              <w:rPr>
                <w:color w:val="000000"/>
                <w:spacing w:val="-1"/>
                <w:sz w:val="22"/>
                <w:szCs w:val="22"/>
              </w:rPr>
              <w:t>исполнители муниципальных программ (отдельных подпрограмм)</w:t>
            </w:r>
          </w:p>
        </w:tc>
        <w:tc>
          <w:tcPr>
            <w:tcW w:w="1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16"/>
                <w:sz w:val="22"/>
                <w:szCs w:val="22"/>
              </w:rPr>
              <w:t>2021- 2026 годы</w:t>
            </w:r>
          </w:p>
        </w:tc>
        <w:tc>
          <w:tcPr>
            <w:tcW w:w="1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Внесение </w:t>
            </w:r>
            <w:r>
              <w:rPr>
                <w:color w:val="000000"/>
                <w:sz w:val="22"/>
                <w:szCs w:val="22"/>
              </w:rPr>
              <w:t xml:space="preserve">изменений в </w:t>
            </w:r>
            <w:proofErr w:type="spellStart"/>
            <w:r>
              <w:rPr>
                <w:color w:val="000000"/>
                <w:sz w:val="22"/>
                <w:szCs w:val="22"/>
              </w:rPr>
              <w:t>соответст</w:t>
            </w:r>
            <w:r>
              <w:rPr>
                <w:color w:val="000000"/>
                <w:sz w:val="22"/>
                <w:szCs w:val="22"/>
              </w:rPr>
              <w:softHyphen/>
              <w:t>вую-щие</w:t>
            </w:r>
            <w:r>
              <w:rPr>
                <w:color w:val="000000"/>
                <w:spacing w:val="1"/>
                <w:sz w:val="22"/>
                <w:szCs w:val="22"/>
              </w:rPr>
              <w:t>норматив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ные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правовые акты </w:t>
            </w:r>
            <w:proofErr w:type="spellStart"/>
            <w:r>
              <w:rPr>
                <w:color w:val="000000"/>
                <w:sz w:val="22"/>
                <w:szCs w:val="22"/>
              </w:rPr>
              <w:t>муници-пальногообра-зования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Сюм-синский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район»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, </w:t>
            </w:r>
            <w:r>
              <w:rPr>
                <w:color w:val="000000"/>
                <w:spacing w:val="2"/>
                <w:sz w:val="22"/>
                <w:szCs w:val="22"/>
              </w:rPr>
              <w:t>да/нет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9" w:type="dxa"/>
          </w:tcPr>
          <w:p w:rsidR="00A370CE" w:rsidRDefault="00A370CE">
            <w:pPr>
              <w:rPr>
                <w:sz w:val="22"/>
                <w:szCs w:val="22"/>
              </w:rPr>
            </w:pPr>
          </w:p>
        </w:tc>
      </w:tr>
      <w:tr w:rsidR="00A370CE">
        <w:trPr>
          <w:trHeight w:hRule="exact" w:val="3106"/>
        </w:trPr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2.8.3.</w:t>
            </w:r>
          </w:p>
        </w:tc>
        <w:tc>
          <w:tcPr>
            <w:tcW w:w="3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right="130" w:hanging="5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Совершенствование </w:t>
            </w:r>
            <w:r>
              <w:rPr>
                <w:color w:val="000000"/>
                <w:sz w:val="22"/>
                <w:szCs w:val="22"/>
              </w:rPr>
              <w:t xml:space="preserve">методологии разработки и реализации государственных программ </w:t>
            </w:r>
            <w:r>
              <w:rPr>
                <w:color w:val="000000"/>
                <w:spacing w:val="5"/>
                <w:sz w:val="22"/>
                <w:szCs w:val="22"/>
              </w:rPr>
              <w:t>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экономики, Управление финансов</w:t>
            </w:r>
          </w:p>
        </w:tc>
        <w:tc>
          <w:tcPr>
            <w:tcW w:w="1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0" w:lineRule="exact"/>
              <w:ind w:right="62" w:hanging="5"/>
              <w:rPr>
                <w:sz w:val="22"/>
                <w:szCs w:val="22"/>
              </w:rPr>
            </w:pPr>
            <w:r>
              <w:rPr>
                <w:color w:val="000000"/>
                <w:spacing w:val="21"/>
                <w:sz w:val="22"/>
                <w:szCs w:val="22"/>
              </w:rPr>
              <w:t>2021-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2026 </w:t>
            </w:r>
            <w:r>
              <w:rPr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1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A370C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внесение изменений в постановление Администрации муниципального образования «Сюмсинский район» </w:t>
            </w:r>
            <w:r>
              <w:rPr>
                <w:color w:val="000000"/>
                <w:spacing w:val="11"/>
                <w:sz w:val="22"/>
                <w:szCs w:val="22"/>
              </w:rPr>
              <w:t xml:space="preserve">от 26 февраля 2014 года № 106 «Об утверждении Порядка разработки, </w:t>
            </w:r>
            <w:r>
              <w:rPr>
                <w:color w:val="000000"/>
                <w:spacing w:val="5"/>
                <w:sz w:val="22"/>
                <w:szCs w:val="22"/>
              </w:rPr>
              <w:t>реализации и оценки эффективности муниципальных программ муниципального образования «Сюмсинский район»</w:t>
            </w:r>
          </w:p>
        </w:tc>
        <w:tc>
          <w:tcPr>
            <w:tcW w:w="5001" w:type="dxa"/>
            <w:gridSpan w:val="1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внесение изменений в постановление Администрации муниципального образования «Муниципальный округ Сюмсинский район Удмуртской Республики» </w:t>
            </w:r>
            <w:r>
              <w:rPr>
                <w:color w:val="000000"/>
                <w:spacing w:val="11"/>
                <w:sz w:val="22"/>
                <w:szCs w:val="22"/>
              </w:rPr>
              <w:t xml:space="preserve">от 01 февраля 2022 года № 79 «Об утверждении Порядка разработки, </w:t>
            </w:r>
            <w:r>
              <w:rPr>
                <w:color w:val="000000"/>
                <w:spacing w:val="5"/>
                <w:sz w:val="22"/>
                <w:szCs w:val="22"/>
              </w:rPr>
              <w:t>реализации и оценки эффективности муниципальных программ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9" w:type="dxa"/>
          </w:tcPr>
          <w:p w:rsidR="00A370CE" w:rsidRDefault="00A370CE">
            <w:pPr>
              <w:rPr>
                <w:sz w:val="22"/>
                <w:szCs w:val="22"/>
              </w:rPr>
            </w:pPr>
          </w:p>
        </w:tc>
      </w:tr>
      <w:tr w:rsidR="00A370CE">
        <w:trPr>
          <w:trHeight w:hRule="exact" w:val="3826"/>
        </w:trPr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0CE" w:rsidRDefault="00A370CE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right="43" w:firstLine="5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Установление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приоритетности расходов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бюджета </w:t>
            </w:r>
            <w:r>
              <w:rPr>
                <w:color w:val="000000"/>
                <w:spacing w:val="5"/>
                <w:sz w:val="22"/>
                <w:szCs w:val="22"/>
              </w:rPr>
              <w:t>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0" w:lineRule="exact"/>
              <w:ind w:left="326" w:right="326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финансов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right="67" w:hanging="5"/>
              <w:rPr>
                <w:sz w:val="22"/>
                <w:szCs w:val="22"/>
              </w:rPr>
            </w:pPr>
            <w:r>
              <w:rPr>
                <w:color w:val="000000"/>
                <w:spacing w:val="19"/>
                <w:sz w:val="22"/>
                <w:szCs w:val="22"/>
              </w:rPr>
              <w:t>2021-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2026 </w:t>
            </w:r>
            <w:r>
              <w:rPr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0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отсутствие </w:t>
            </w:r>
            <w:r>
              <w:rPr>
                <w:color w:val="000000"/>
                <w:sz w:val="22"/>
                <w:szCs w:val="22"/>
              </w:rPr>
              <w:t>задолжен</w:t>
            </w:r>
            <w:r>
              <w:rPr>
                <w:color w:val="000000"/>
                <w:sz w:val="22"/>
                <w:szCs w:val="22"/>
              </w:rPr>
              <w:softHyphen/>
              <w:t xml:space="preserve">ности по выплате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заработной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платы работникам бюджетной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сферы и </w:t>
            </w:r>
            <w:r>
              <w:rPr>
                <w:color w:val="000000"/>
                <w:sz w:val="22"/>
                <w:szCs w:val="22"/>
              </w:rPr>
              <w:t xml:space="preserve">оказанию мер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социальной </w:t>
            </w:r>
            <w:r>
              <w:rPr>
                <w:color w:val="000000"/>
                <w:sz w:val="22"/>
                <w:szCs w:val="22"/>
              </w:rPr>
              <w:t xml:space="preserve">поддержки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отдельных </w:t>
            </w:r>
            <w:r>
              <w:rPr>
                <w:color w:val="000000"/>
                <w:sz w:val="22"/>
                <w:szCs w:val="22"/>
              </w:rPr>
              <w:t xml:space="preserve">категорий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граждан, </w:t>
            </w:r>
            <w:r>
              <w:rPr>
                <w:color w:val="000000"/>
                <w:spacing w:val="1"/>
                <w:sz w:val="22"/>
                <w:szCs w:val="22"/>
              </w:rPr>
              <w:t>да/нет</w:t>
            </w:r>
          </w:p>
          <w:p w:rsidR="00A370CE" w:rsidRDefault="00A370CE">
            <w:pPr>
              <w:shd w:val="clear" w:color="auto" w:fill="FFFFFF"/>
              <w:spacing w:line="230" w:lineRule="exact"/>
              <w:rPr>
                <w:color w:val="000000"/>
                <w:spacing w:val="1"/>
                <w:sz w:val="22"/>
                <w:szCs w:val="22"/>
              </w:rPr>
            </w:pPr>
          </w:p>
          <w:p w:rsidR="00A370CE" w:rsidRDefault="00A370CE">
            <w:pPr>
              <w:shd w:val="clear" w:color="auto" w:fill="FFFFFF"/>
              <w:spacing w:line="230" w:lineRule="exact"/>
              <w:rPr>
                <w:color w:val="000000"/>
                <w:spacing w:val="1"/>
                <w:sz w:val="22"/>
                <w:szCs w:val="22"/>
              </w:rPr>
            </w:pPr>
          </w:p>
          <w:p w:rsidR="00A370CE" w:rsidRDefault="00A370CE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33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3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9" w:type="dxa"/>
          </w:tcPr>
          <w:p w:rsidR="00A370CE" w:rsidRDefault="00A370CE">
            <w:pPr>
              <w:rPr>
                <w:sz w:val="22"/>
                <w:szCs w:val="22"/>
              </w:rPr>
            </w:pPr>
          </w:p>
        </w:tc>
      </w:tr>
      <w:tr w:rsidR="00A370CE">
        <w:trPr>
          <w:trHeight w:hRule="exact" w:val="15"/>
        </w:trPr>
        <w:tc>
          <w:tcPr>
            <w:tcW w:w="89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A370CE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A370CE">
            <w:pPr>
              <w:shd w:val="clear" w:color="auto" w:fill="FFFFFF"/>
              <w:spacing w:line="226" w:lineRule="exact"/>
              <w:ind w:right="130" w:hanging="5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A370C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A370CE">
            <w:pPr>
              <w:shd w:val="clear" w:color="auto" w:fill="FFFFFF"/>
              <w:spacing w:line="230" w:lineRule="exact"/>
              <w:ind w:right="62" w:hanging="5"/>
              <w:rPr>
                <w:color w:val="000000"/>
                <w:spacing w:val="21"/>
                <w:sz w:val="22"/>
                <w:szCs w:val="22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A370C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0CE" w:rsidRDefault="00A370CE">
            <w:pPr>
              <w:shd w:val="clear" w:color="auto" w:fill="FFFFFF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50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A370CE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" w:type="dxa"/>
          </w:tcPr>
          <w:p w:rsidR="00A370CE" w:rsidRDefault="00A370CE">
            <w:pPr>
              <w:rPr>
                <w:sz w:val="22"/>
                <w:szCs w:val="22"/>
              </w:rPr>
            </w:pPr>
          </w:p>
        </w:tc>
      </w:tr>
      <w:tr w:rsidR="00A370CE">
        <w:trPr>
          <w:trHeight w:hRule="exact" w:val="260"/>
        </w:trPr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149" w:right="106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494" w:right="47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pacing w:val="1"/>
                <w:sz w:val="22"/>
                <w:szCs w:val="22"/>
              </w:rPr>
              <w:t>мероприятия</w:t>
            </w:r>
          </w:p>
        </w:tc>
        <w:tc>
          <w:tcPr>
            <w:tcW w:w="217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72" w:right="4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Ответственный исполнитель </w:t>
            </w:r>
            <w:r>
              <w:rPr>
                <w:color w:val="000000"/>
                <w:spacing w:val="-1"/>
                <w:sz w:val="22"/>
                <w:szCs w:val="22"/>
              </w:rPr>
              <w:t>(соисполнитель)</w:t>
            </w:r>
          </w:p>
        </w:tc>
        <w:tc>
          <w:tcPr>
            <w:tcW w:w="104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53" w:right="14" w:firstLine="6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Срок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реареализациили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53" w:right="5" w:firstLine="106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Целевой </w:t>
            </w:r>
            <w:r>
              <w:rPr>
                <w:color w:val="000000"/>
                <w:spacing w:val="1"/>
                <w:sz w:val="22"/>
                <w:szCs w:val="22"/>
              </w:rPr>
              <w:t>показатель</w:t>
            </w:r>
            <w:r w:rsidR="00C848E3" w:rsidRPr="00C848E3">
              <w:rPr>
                <w:noProof/>
              </w:rPr>
              <w:pict>
                <v:shape id="Надпись 16" o:spid="_x0000_s1040" type="#_x0000_t202" style="position:absolute;left:0;text-align:left;margin-left:39.65pt;margin-top:-29pt;width:27.75pt;height:22.5pt;z-index: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" stroked="f">
                  <v:textbox>
                    <w:txbxContent>
                      <w:p w:rsidR="00A370CE" w:rsidRDefault="009E579B">
                        <w:pPr>
                          <w:pStyle w:val="af3"/>
                        </w:pPr>
                        <w:r>
                          <w:t>11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34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538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Оценка бюджетного эффекта (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тыс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>уб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)</w:t>
            </w:r>
          </w:p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эублей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), ожидаемый результат*</w:t>
            </w:r>
            <w:proofErr w:type="gramEnd"/>
          </w:p>
          <w:p w:rsidR="00A370CE" w:rsidRDefault="009E579B">
            <w:pPr>
              <w:shd w:val="clear" w:color="auto" w:fill="FFFFFF"/>
              <w:spacing w:line="226" w:lineRule="exact"/>
              <w:ind w:left="149" w:right="106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2" w:type="dxa"/>
          </w:tcPr>
          <w:p w:rsidR="00A370CE" w:rsidRDefault="00A370CE">
            <w:pPr>
              <w:rPr>
                <w:sz w:val="22"/>
                <w:szCs w:val="22"/>
              </w:rPr>
            </w:pPr>
          </w:p>
        </w:tc>
        <w:tc>
          <w:tcPr>
            <w:tcW w:w="19" w:type="dxa"/>
          </w:tcPr>
          <w:p w:rsidR="00A370CE" w:rsidRDefault="00A370CE">
            <w:pPr>
              <w:rPr>
                <w:sz w:val="22"/>
                <w:szCs w:val="22"/>
              </w:rPr>
            </w:pPr>
          </w:p>
        </w:tc>
      </w:tr>
      <w:tr w:rsidR="00A370CE">
        <w:trPr>
          <w:trHeight w:hRule="exact" w:val="452"/>
        </w:trPr>
        <w:tc>
          <w:tcPr>
            <w:tcW w:w="91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A370CE">
            <w:pPr>
              <w:rPr>
                <w:sz w:val="22"/>
                <w:szCs w:val="22"/>
              </w:rPr>
            </w:pPr>
          </w:p>
          <w:p w:rsidR="00A370CE" w:rsidRDefault="00A370CE">
            <w:pPr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 (соисполнитель)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6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2025 год</w:t>
            </w:r>
          </w:p>
        </w:tc>
        <w:tc>
          <w:tcPr>
            <w:tcW w:w="1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42" w:type="dxa"/>
          </w:tcPr>
          <w:p w:rsidR="00A370CE" w:rsidRDefault="00A370CE">
            <w:pPr>
              <w:rPr>
                <w:sz w:val="22"/>
                <w:szCs w:val="22"/>
              </w:rPr>
            </w:pPr>
          </w:p>
        </w:tc>
        <w:tc>
          <w:tcPr>
            <w:tcW w:w="19" w:type="dxa"/>
          </w:tcPr>
          <w:p w:rsidR="00A370CE" w:rsidRDefault="00A370CE">
            <w:pPr>
              <w:rPr>
                <w:sz w:val="22"/>
                <w:szCs w:val="22"/>
              </w:rPr>
            </w:pPr>
          </w:p>
        </w:tc>
      </w:tr>
      <w:tr w:rsidR="00A370CE">
        <w:trPr>
          <w:trHeight w:hRule="exact" w:val="4717"/>
        </w:trPr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2.8.5.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right="58" w:hanging="5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Недопущение принятия и </w:t>
            </w:r>
            <w:r>
              <w:rPr>
                <w:color w:val="000000"/>
                <w:sz w:val="22"/>
                <w:szCs w:val="22"/>
              </w:rPr>
              <w:t xml:space="preserve">исполнения расходных обязательств, не связанных с решением вопросов, отнесенных Конституцией Российской Федерации и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федеральными законами </w:t>
            </w:r>
            <w:r>
              <w:rPr>
                <w:color w:val="000000"/>
                <w:sz w:val="22"/>
                <w:szCs w:val="22"/>
              </w:rPr>
              <w:t xml:space="preserve">к полномочиям органов местного самоуправления Российской </w:t>
            </w:r>
            <w:r>
              <w:rPr>
                <w:color w:val="000000"/>
                <w:spacing w:val="-1"/>
                <w:sz w:val="22"/>
                <w:szCs w:val="22"/>
              </w:rPr>
              <w:t>Федерации</w:t>
            </w:r>
          </w:p>
        </w:tc>
        <w:tc>
          <w:tcPr>
            <w:tcW w:w="2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14" w:right="4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Структурные органы местного самоуправления</w:t>
            </w:r>
            <w:r>
              <w:rPr>
                <w:color w:val="000000"/>
                <w:sz w:val="22"/>
                <w:szCs w:val="22"/>
              </w:rPr>
              <w:t>, Управление финансов</w:t>
            </w:r>
          </w:p>
        </w:tc>
        <w:tc>
          <w:tcPr>
            <w:tcW w:w="1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right="86" w:hanging="24"/>
              <w:rPr>
                <w:sz w:val="22"/>
                <w:szCs w:val="22"/>
              </w:rPr>
            </w:pPr>
            <w:r>
              <w:rPr>
                <w:color w:val="000000"/>
                <w:spacing w:val="19"/>
                <w:sz w:val="22"/>
                <w:szCs w:val="22"/>
              </w:rPr>
              <w:t>2021-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2026 </w:t>
            </w:r>
            <w:r>
              <w:rPr>
                <w:color w:val="000000"/>
                <w:spacing w:val="-1"/>
                <w:sz w:val="22"/>
                <w:szCs w:val="22"/>
              </w:rPr>
              <w:t>годы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hanging="19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расходных </w:t>
            </w:r>
            <w:r>
              <w:rPr>
                <w:color w:val="000000"/>
                <w:sz w:val="22"/>
                <w:szCs w:val="22"/>
              </w:rPr>
              <w:t>обязатель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ств муниципального образования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,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не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связанных с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решением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вопросов,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отнесенных </w:t>
            </w:r>
            <w:r>
              <w:rPr>
                <w:color w:val="000000"/>
                <w:spacing w:val="-2"/>
                <w:sz w:val="22"/>
                <w:szCs w:val="22"/>
              </w:rPr>
              <w:t>Конститу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цией </w:t>
            </w:r>
            <w:r>
              <w:rPr>
                <w:color w:val="000000"/>
                <w:spacing w:val="-1"/>
                <w:sz w:val="22"/>
                <w:szCs w:val="22"/>
              </w:rPr>
              <w:t>Российской Федерации и федераль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ными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законами к </w:t>
            </w:r>
            <w:r>
              <w:rPr>
                <w:color w:val="000000"/>
                <w:spacing w:val="-2"/>
                <w:sz w:val="22"/>
                <w:szCs w:val="22"/>
              </w:rPr>
              <w:t>полномо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чиям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органов местного самоуправления Российской Федерации, </w:t>
            </w:r>
            <w:proofErr w:type="spellStart"/>
            <w:r>
              <w:rPr>
                <w:color w:val="000000"/>
                <w:spacing w:val="-7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355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" w:type="dxa"/>
          </w:tcPr>
          <w:p w:rsidR="00A370CE" w:rsidRDefault="00A370CE">
            <w:pPr>
              <w:rPr>
                <w:sz w:val="22"/>
                <w:szCs w:val="22"/>
              </w:rPr>
            </w:pPr>
          </w:p>
        </w:tc>
        <w:tc>
          <w:tcPr>
            <w:tcW w:w="19" w:type="dxa"/>
          </w:tcPr>
          <w:p w:rsidR="00A370CE" w:rsidRDefault="00A370CE">
            <w:pPr>
              <w:rPr>
                <w:sz w:val="22"/>
                <w:szCs w:val="22"/>
              </w:rPr>
            </w:pPr>
          </w:p>
        </w:tc>
      </w:tr>
      <w:tr w:rsidR="00A370CE">
        <w:trPr>
          <w:trHeight w:hRule="exact" w:val="277"/>
        </w:trPr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5096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государственным долгом</w:t>
            </w:r>
          </w:p>
        </w:tc>
        <w:tc>
          <w:tcPr>
            <w:tcW w:w="42" w:type="dxa"/>
          </w:tcPr>
          <w:p w:rsidR="00A370CE" w:rsidRDefault="00A370CE">
            <w:pPr>
              <w:rPr>
                <w:sz w:val="22"/>
                <w:szCs w:val="22"/>
              </w:rPr>
            </w:pPr>
          </w:p>
        </w:tc>
        <w:tc>
          <w:tcPr>
            <w:tcW w:w="19" w:type="dxa"/>
          </w:tcPr>
          <w:p w:rsidR="00A370CE" w:rsidRDefault="00A370CE">
            <w:pPr>
              <w:rPr>
                <w:sz w:val="22"/>
                <w:szCs w:val="22"/>
              </w:rPr>
            </w:pPr>
          </w:p>
        </w:tc>
      </w:tr>
      <w:tr w:rsidR="00A370CE">
        <w:trPr>
          <w:trHeight w:hRule="exact" w:val="1837"/>
        </w:trPr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3.1.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right="86" w:firstLine="5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Проведение работы с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кредитными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организациями по </w:t>
            </w:r>
            <w:r>
              <w:rPr>
                <w:color w:val="000000"/>
                <w:sz w:val="22"/>
                <w:szCs w:val="22"/>
              </w:rPr>
              <w:t xml:space="preserve">снижению процентных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ставок по заключенным </w:t>
            </w:r>
            <w:r>
              <w:rPr>
                <w:color w:val="000000"/>
                <w:sz w:val="22"/>
                <w:szCs w:val="22"/>
              </w:rPr>
              <w:t xml:space="preserve">договорам на привлечение кредитных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ресурсов и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осуществление операций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по рефинансированию </w:t>
            </w:r>
            <w:r>
              <w:rPr>
                <w:color w:val="000000"/>
                <w:sz w:val="22"/>
                <w:szCs w:val="22"/>
              </w:rPr>
              <w:t>долговых обязательств</w:t>
            </w:r>
          </w:p>
        </w:tc>
        <w:tc>
          <w:tcPr>
            <w:tcW w:w="2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5" w:lineRule="exact"/>
              <w:ind w:left="326" w:right="336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финансов</w:t>
            </w:r>
          </w:p>
        </w:tc>
        <w:tc>
          <w:tcPr>
            <w:tcW w:w="1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right="72" w:hanging="24"/>
              <w:rPr>
                <w:sz w:val="22"/>
                <w:szCs w:val="22"/>
              </w:rPr>
            </w:pPr>
            <w:r>
              <w:rPr>
                <w:color w:val="000000"/>
                <w:spacing w:val="17"/>
                <w:sz w:val="22"/>
                <w:szCs w:val="22"/>
              </w:rPr>
              <w:t>2021-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2026 </w:t>
            </w:r>
            <w:r>
              <w:rPr>
                <w:color w:val="000000"/>
                <w:spacing w:val="-5"/>
                <w:sz w:val="22"/>
                <w:szCs w:val="22"/>
              </w:rPr>
              <w:t>годы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30" w:lineRule="exact"/>
              <w:ind w:hanging="10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сокращение </w:t>
            </w:r>
            <w:r>
              <w:rPr>
                <w:color w:val="000000"/>
                <w:spacing w:val="-1"/>
                <w:sz w:val="22"/>
                <w:szCs w:val="22"/>
              </w:rPr>
              <w:t>расходов на обслужива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ние </w:t>
            </w:r>
            <w:r>
              <w:rPr>
                <w:color w:val="000000"/>
                <w:spacing w:val="-1"/>
                <w:sz w:val="22"/>
                <w:szCs w:val="22"/>
              </w:rPr>
              <w:t>государст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венного долга, </w:t>
            </w:r>
            <w:r>
              <w:rPr>
                <w:color w:val="000000"/>
                <w:spacing w:val="-1"/>
                <w:sz w:val="22"/>
                <w:szCs w:val="22"/>
              </w:rPr>
              <w:t>тыс. рублей</w:t>
            </w:r>
          </w:p>
        </w:tc>
        <w:tc>
          <w:tcPr>
            <w:tcW w:w="7345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35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 xml:space="preserve">бюджетный  эффект будет  оценен  </w:t>
            </w:r>
            <w:proofErr w:type="gramStart"/>
            <w:r>
              <w:rPr>
                <w:color w:val="000000"/>
                <w:spacing w:val="4"/>
                <w:sz w:val="22"/>
                <w:szCs w:val="22"/>
              </w:rPr>
              <w:t xml:space="preserve">по  результатам  работы  с   кредитными </w:t>
            </w:r>
            <w:r>
              <w:rPr>
                <w:color w:val="000000"/>
                <w:spacing w:val="2"/>
                <w:sz w:val="22"/>
                <w:szCs w:val="22"/>
              </w:rPr>
              <w:t>организациями по снижению процентных ставок по заключенным договорам на   привлечение</w:t>
            </w:r>
            <w:proofErr w:type="gramEnd"/>
            <w:r>
              <w:rPr>
                <w:color w:val="000000"/>
                <w:spacing w:val="2"/>
                <w:sz w:val="22"/>
                <w:szCs w:val="22"/>
              </w:rPr>
              <w:t xml:space="preserve">    кредитных   ресурсов   и   осуществлению   операций    по рефинансированию долговых обязательств</w:t>
            </w:r>
          </w:p>
        </w:tc>
        <w:tc>
          <w:tcPr>
            <w:tcW w:w="42" w:type="dxa"/>
          </w:tcPr>
          <w:p w:rsidR="00A370CE" w:rsidRDefault="00A370CE">
            <w:pPr>
              <w:rPr>
                <w:sz w:val="22"/>
                <w:szCs w:val="22"/>
              </w:rPr>
            </w:pPr>
          </w:p>
        </w:tc>
        <w:tc>
          <w:tcPr>
            <w:tcW w:w="19" w:type="dxa"/>
          </w:tcPr>
          <w:p w:rsidR="00A370CE" w:rsidRDefault="00A370CE">
            <w:pPr>
              <w:rPr>
                <w:sz w:val="22"/>
                <w:szCs w:val="22"/>
              </w:rPr>
            </w:pPr>
          </w:p>
        </w:tc>
      </w:tr>
      <w:tr w:rsidR="00A370CE">
        <w:trPr>
          <w:trHeight w:hRule="exact" w:val="1837"/>
        </w:trPr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3.2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Проведение операций по досрочному погашению долговых обязательств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финансов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17"/>
                <w:sz w:val="22"/>
                <w:szCs w:val="22"/>
              </w:rPr>
              <w:t>2021-</w:t>
            </w:r>
          </w:p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2026</w:t>
            </w:r>
          </w:p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годы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сокращение</w:t>
            </w:r>
          </w:p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расходов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на</w:t>
            </w:r>
            <w:proofErr w:type="gramEnd"/>
          </w:p>
          <w:p w:rsidR="00A370CE" w:rsidRDefault="009E579B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обслужива</w:t>
            </w:r>
            <w:r>
              <w:rPr>
                <w:color w:val="000000"/>
                <w:sz w:val="22"/>
                <w:szCs w:val="22"/>
              </w:rPr>
              <w:t>ние</w:t>
            </w:r>
          </w:p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муниципального</w:t>
            </w:r>
            <w:r>
              <w:rPr>
                <w:color w:val="000000"/>
                <w:spacing w:val="-3"/>
                <w:sz w:val="22"/>
                <w:szCs w:val="22"/>
              </w:rPr>
              <w:t>долга,</w:t>
            </w:r>
          </w:p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тыс. рублей</w:t>
            </w:r>
          </w:p>
        </w:tc>
        <w:tc>
          <w:tcPr>
            <w:tcW w:w="73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бюджетный эффект будет оценен по результатам мониторинга исполнения бюджета муниципального образования</w:t>
            </w:r>
          </w:p>
        </w:tc>
        <w:tc>
          <w:tcPr>
            <w:tcW w:w="42" w:type="dxa"/>
          </w:tcPr>
          <w:p w:rsidR="00A370CE" w:rsidRDefault="00A370CE">
            <w:pPr>
              <w:rPr>
                <w:sz w:val="22"/>
                <w:szCs w:val="22"/>
              </w:rPr>
            </w:pPr>
          </w:p>
        </w:tc>
        <w:tc>
          <w:tcPr>
            <w:tcW w:w="19" w:type="dxa"/>
          </w:tcPr>
          <w:p w:rsidR="00A370CE" w:rsidRDefault="00A370CE">
            <w:pPr>
              <w:rPr>
                <w:sz w:val="22"/>
                <w:szCs w:val="22"/>
              </w:rPr>
            </w:pPr>
          </w:p>
        </w:tc>
      </w:tr>
      <w:tr w:rsidR="00A370CE">
        <w:trPr>
          <w:gridAfter w:val="3"/>
          <w:wAfter w:w="93" w:type="dxa"/>
          <w:trHeight w:hRule="exact" w:val="27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149" w:right="106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09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494" w:right="47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pacing w:val="1"/>
                <w:sz w:val="22"/>
                <w:szCs w:val="22"/>
              </w:rPr>
              <w:t>мероприятия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72" w:right="4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Ответственный исполнитель </w:t>
            </w:r>
            <w:r>
              <w:rPr>
                <w:color w:val="000000"/>
                <w:spacing w:val="-1"/>
                <w:sz w:val="22"/>
                <w:szCs w:val="22"/>
              </w:rPr>
              <w:t>(соисполнитель)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53" w:right="14" w:firstLine="6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Срок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реареализациили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spacing w:line="226" w:lineRule="exact"/>
              <w:ind w:left="53" w:right="5" w:firstLine="106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Целевой </w:t>
            </w:r>
            <w:r>
              <w:rPr>
                <w:color w:val="000000"/>
                <w:spacing w:val="1"/>
                <w:sz w:val="22"/>
                <w:szCs w:val="22"/>
              </w:rPr>
              <w:t>показатель</w:t>
            </w:r>
          </w:p>
        </w:tc>
        <w:tc>
          <w:tcPr>
            <w:tcW w:w="737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538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Оценка бюджетного эффекта (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тыс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>уб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)</w:t>
            </w:r>
          </w:p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эублей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), ожидаемый результат*</w:t>
            </w:r>
            <w:proofErr w:type="gramEnd"/>
          </w:p>
        </w:tc>
      </w:tr>
      <w:tr w:rsidR="00A370CE">
        <w:trPr>
          <w:gridAfter w:val="3"/>
          <w:wAfter w:w="93" w:type="dxa"/>
          <w:trHeight w:hRule="exact" w:val="482"/>
        </w:trPr>
        <w:tc>
          <w:tcPr>
            <w:tcW w:w="8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A370CE">
            <w:pPr>
              <w:rPr>
                <w:sz w:val="22"/>
                <w:szCs w:val="22"/>
              </w:rPr>
            </w:pPr>
          </w:p>
          <w:p w:rsidR="00A370CE" w:rsidRDefault="00A370CE">
            <w:pPr>
              <w:rPr>
                <w:sz w:val="22"/>
                <w:szCs w:val="22"/>
              </w:rPr>
            </w:pPr>
          </w:p>
        </w:tc>
        <w:tc>
          <w:tcPr>
            <w:tcW w:w="309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 (соисполнитель)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  <w:p w:rsidR="00A370CE" w:rsidRDefault="00A370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2021 год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6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2025 год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12" w:type="dxa"/>
          </w:tcPr>
          <w:p w:rsidR="00A370CE" w:rsidRDefault="00A370CE">
            <w:pPr>
              <w:rPr>
                <w:sz w:val="22"/>
                <w:szCs w:val="22"/>
              </w:rPr>
            </w:pPr>
          </w:p>
        </w:tc>
      </w:tr>
      <w:tr w:rsidR="00A370CE">
        <w:trPr>
          <w:gridAfter w:val="3"/>
          <w:wAfter w:w="93" w:type="dxa"/>
          <w:trHeight w:hRule="exact" w:val="1871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lastRenderedPageBreak/>
              <w:t>3.3.</w:t>
            </w:r>
          </w:p>
        </w:tc>
        <w:tc>
          <w:tcPr>
            <w:tcW w:w="3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Улучшение структуры</w:t>
            </w:r>
          </w:p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муниципального долга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финансов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17"/>
                <w:sz w:val="22"/>
                <w:szCs w:val="22"/>
              </w:rPr>
              <w:t>2021-</w:t>
            </w:r>
          </w:p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2026</w:t>
            </w:r>
          </w:p>
          <w:p w:rsidR="00A370CE" w:rsidRDefault="009E579B">
            <w:pPr>
              <w:shd w:val="clear" w:color="auto" w:fill="FFFFFF"/>
              <w:rPr>
                <w:color w:val="000000"/>
                <w:spacing w:val="17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годы</w:t>
            </w: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сокращение</w:t>
            </w:r>
          </w:p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расходов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на</w:t>
            </w:r>
            <w:proofErr w:type="gramEnd"/>
          </w:p>
          <w:p w:rsidR="00A370CE" w:rsidRDefault="009E579B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обслужива</w:t>
            </w:r>
            <w:r>
              <w:rPr>
                <w:color w:val="000000"/>
                <w:sz w:val="22"/>
                <w:szCs w:val="22"/>
              </w:rPr>
              <w:t>ние</w:t>
            </w:r>
          </w:p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муниципального</w:t>
            </w:r>
            <w:r>
              <w:rPr>
                <w:color w:val="000000"/>
                <w:spacing w:val="-3"/>
                <w:sz w:val="22"/>
                <w:szCs w:val="22"/>
              </w:rPr>
              <w:t>долга,</w:t>
            </w:r>
          </w:p>
          <w:p w:rsidR="00A370CE" w:rsidRDefault="009E57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тыс. рублей</w:t>
            </w:r>
          </w:p>
        </w:tc>
        <w:tc>
          <w:tcPr>
            <w:tcW w:w="737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0CE" w:rsidRDefault="009E579B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бюдж</w:t>
            </w:r>
            <w:bookmarkStart w:id="0" w:name="_GoBack"/>
            <w:bookmarkEnd w:id="0"/>
            <w:r>
              <w:rPr>
                <w:color w:val="000000"/>
                <w:spacing w:val="2"/>
                <w:sz w:val="22"/>
                <w:szCs w:val="22"/>
              </w:rPr>
              <w:t>етный   эффект   будет   оценен    при    принятии   решения    о   замене</w:t>
            </w:r>
            <w:r>
              <w:rPr>
                <w:color w:val="000000"/>
                <w:sz w:val="22"/>
                <w:szCs w:val="22"/>
              </w:rPr>
              <w:t>краткосрочных кредитов средне- и долгосрочными кредитами</w:t>
            </w:r>
          </w:p>
        </w:tc>
      </w:tr>
    </w:tbl>
    <w:p w:rsidR="00A370CE" w:rsidRDefault="00C848E3">
      <w:pPr>
        <w:spacing w:after="250" w:line="1" w:lineRule="exact"/>
        <w:rPr>
          <w:sz w:val="22"/>
          <w:szCs w:val="22"/>
        </w:rPr>
      </w:pPr>
      <w:r w:rsidRPr="00C848E3">
        <w:rPr>
          <w:noProof/>
        </w:rPr>
        <w:pict>
          <v:shape id="Надпись 17" o:spid="_x0000_s1041" type="#_x0000_t202" style="position:absolute;margin-left:403.25pt;margin-top:-125.55pt;width:44.25pt;height:30.75pt;rotation:180;flip:y;z-index:2516659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" stroked="f">
            <v:textbox>
              <w:txbxContent>
                <w:p w:rsidR="00A370CE" w:rsidRDefault="009E579B">
                  <w:pPr>
                    <w:pStyle w:val="af3"/>
                  </w:pPr>
                  <w:r>
                    <w:t>12</w:t>
                  </w:r>
                </w:p>
              </w:txbxContent>
            </v:textbox>
          </v:shape>
        </w:pict>
      </w:r>
    </w:p>
    <w:p w:rsidR="00A370CE" w:rsidRDefault="00A370CE">
      <w:pPr>
        <w:rPr>
          <w:sz w:val="22"/>
          <w:szCs w:val="22"/>
        </w:rPr>
      </w:pPr>
    </w:p>
    <w:p w:rsidR="00A370CE" w:rsidRDefault="00A370CE">
      <w:pPr>
        <w:rPr>
          <w:sz w:val="22"/>
          <w:szCs w:val="22"/>
        </w:rPr>
      </w:pPr>
    </w:p>
    <w:p w:rsidR="00A370CE" w:rsidRDefault="00A370CE">
      <w:pPr>
        <w:rPr>
          <w:sz w:val="22"/>
          <w:szCs w:val="22"/>
        </w:rPr>
      </w:pPr>
    </w:p>
    <w:p w:rsidR="00A370CE" w:rsidRDefault="00A370CE">
      <w:pPr>
        <w:rPr>
          <w:sz w:val="22"/>
          <w:szCs w:val="22"/>
        </w:rPr>
      </w:pPr>
    </w:p>
    <w:p w:rsidR="00A370CE" w:rsidRDefault="009E579B" w:rsidP="00EC6B87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p w:rsidR="00A370CE" w:rsidRDefault="00A370CE">
      <w:pPr>
        <w:spacing w:after="250" w:line="1" w:lineRule="exact"/>
        <w:rPr>
          <w:sz w:val="22"/>
          <w:szCs w:val="22"/>
        </w:rPr>
      </w:pPr>
    </w:p>
    <w:p w:rsidR="00A370CE" w:rsidRDefault="00A370CE">
      <w:pPr>
        <w:widowControl w:val="0"/>
        <w:outlineLvl w:val="0"/>
        <w:rPr>
          <w:sz w:val="26"/>
          <w:szCs w:val="26"/>
        </w:rPr>
      </w:pPr>
    </w:p>
    <w:sectPr w:rsidR="00A370CE" w:rsidSect="00B550F4">
      <w:pgSz w:w="16838" w:h="11906" w:orient="landscape"/>
      <w:pgMar w:top="820" w:right="425" w:bottom="360" w:left="425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70CE"/>
    <w:rsid w:val="00245D8A"/>
    <w:rsid w:val="005B232F"/>
    <w:rsid w:val="00612B06"/>
    <w:rsid w:val="00666447"/>
    <w:rsid w:val="007C1583"/>
    <w:rsid w:val="008530FC"/>
    <w:rsid w:val="008E030B"/>
    <w:rsid w:val="0092312F"/>
    <w:rsid w:val="009E579B"/>
    <w:rsid w:val="00A370CE"/>
    <w:rsid w:val="00B550F4"/>
    <w:rsid w:val="00B94A0F"/>
    <w:rsid w:val="00BD679C"/>
    <w:rsid w:val="00C848E3"/>
    <w:rsid w:val="00D1711B"/>
    <w:rsid w:val="00EC6B87"/>
    <w:rsid w:val="00F57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CF3117"/>
  </w:style>
  <w:style w:type="character" w:customStyle="1" w:styleId="a3">
    <w:name w:val="Верхний колонтитул Знак"/>
    <w:uiPriority w:val="99"/>
    <w:qFormat/>
    <w:rsid w:val="004A5D28"/>
    <w:rPr>
      <w:sz w:val="24"/>
      <w:szCs w:val="24"/>
    </w:rPr>
  </w:style>
  <w:style w:type="character" w:customStyle="1" w:styleId="a4">
    <w:name w:val="Нижний колонтитул Знак"/>
    <w:qFormat/>
    <w:rsid w:val="004A5D28"/>
    <w:rPr>
      <w:sz w:val="24"/>
      <w:szCs w:val="24"/>
    </w:rPr>
  </w:style>
  <w:style w:type="character" w:customStyle="1" w:styleId="FontStyle34">
    <w:name w:val="Font Style34"/>
    <w:qFormat/>
    <w:rsid w:val="00D530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qFormat/>
    <w:rsid w:val="00D53038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qFormat/>
    <w:rsid w:val="00D53038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uiPriority w:val="99"/>
    <w:qFormat/>
    <w:rsid w:val="00F80D66"/>
    <w:rPr>
      <w:sz w:val="24"/>
      <w:szCs w:val="24"/>
    </w:rPr>
  </w:style>
  <w:style w:type="character" w:styleId="a6">
    <w:name w:val="page number"/>
    <w:basedOn w:val="a0"/>
    <w:qFormat/>
    <w:rsid w:val="00C937B6"/>
  </w:style>
  <w:style w:type="character" w:customStyle="1" w:styleId="a7">
    <w:name w:val="Схема документа Знак"/>
    <w:basedOn w:val="a0"/>
    <w:qFormat/>
    <w:rsid w:val="00671F40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qFormat/>
    <w:rsid w:val="00B550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585831"/>
    <w:pPr>
      <w:spacing w:after="120"/>
    </w:pPr>
  </w:style>
  <w:style w:type="paragraph" w:styleId="aa">
    <w:name w:val="List"/>
    <w:basedOn w:val="a9"/>
    <w:rsid w:val="00B550F4"/>
    <w:rPr>
      <w:rFonts w:cs="Mangal"/>
    </w:rPr>
  </w:style>
  <w:style w:type="paragraph" w:styleId="ab">
    <w:name w:val="caption"/>
    <w:basedOn w:val="a"/>
    <w:qFormat/>
    <w:rsid w:val="00B550F4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B550F4"/>
    <w:pPr>
      <w:suppressLineNumbers/>
    </w:pPr>
    <w:rPr>
      <w:rFonts w:cs="Mangal"/>
    </w:rPr>
  </w:style>
  <w:style w:type="paragraph" w:customStyle="1" w:styleId="FR1">
    <w:name w:val="FR1"/>
    <w:qFormat/>
    <w:rsid w:val="00585831"/>
    <w:pPr>
      <w:widowControl w:val="0"/>
      <w:ind w:right="200"/>
      <w:jc w:val="center"/>
    </w:pPr>
    <w:rPr>
      <w:sz w:val="36"/>
      <w:szCs w:val="36"/>
    </w:rPr>
  </w:style>
  <w:style w:type="paragraph" w:customStyle="1" w:styleId="ConsPlusTitle">
    <w:name w:val="ConsPlusTitle"/>
    <w:qFormat/>
    <w:rsid w:val="00585831"/>
    <w:pPr>
      <w:widowControl w:val="0"/>
    </w:pPr>
    <w:rPr>
      <w:b/>
      <w:bCs/>
      <w:sz w:val="24"/>
      <w:szCs w:val="24"/>
    </w:rPr>
  </w:style>
  <w:style w:type="paragraph" w:customStyle="1" w:styleId="ad">
    <w:name w:val="Верхний и нижний колонтитулы"/>
    <w:basedOn w:val="a"/>
    <w:qFormat/>
    <w:rsid w:val="00B550F4"/>
  </w:style>
  <w:style w:type="paragraph" w:styleId="ae">
    <w:name w:val="header"/>
    <w:basedOn w:val="a"/>
    <w:uiPriority w:val="99"/>
    <w:rsid w:val="004A5D28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4A5D28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qFormat/>
    <w:rsid w:val="00E424CF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qFormat/>
    <w:rsid w:val="00D53038"/>
    <w:pPr>
      <w:widowControl w:val="0"/>
      <w:spacing w:line="336" w:lineRule="exact"/>
      <w:jc w:val="center"/>
    </w:pPr>
  </w:style>
  <w:style w:type="paragraph" w:customStyle="1" w:styleId="Style8">
    <w:name w:val="Style8"/>
    <w:basedOn w:val="a"/>
    <w:qFormat/>
    <w:rsid w:val="00D53038"/>
    <w:pPr>
      <w:widowControl w:val="0"/>
      <w:spacing w:line="329" w:lineRule="exact"/>
    </w:pPr>
  </w:style>
  <w:style w:type="paragraph" w:customStyle="1" w:styleId="Style29">
    <w:name w:val="Style29"/>
    <w:basedOn w:val="a"/>
    <w:qFormat/>
    <w:rsid w:val="00D53038"/>
    <w:pPr>
      <w:widowControl w:val="0"/>
      <w:spacing w:line="322" w:lineRule="exact"/>
      <w:jc w:val="center"/>
    </w:pPr>
  </w:style>
  <w:style w:type="paragraph" w:customStyle="1" w:styleId="Style31">
    <w:name w:val="Style31"/>
    <w:basedOn w:val="a"/>
    <w:qFormat/>
    <w:rsid w:val="00D53038"/>
    <w:pPr>
      <w:widowControl w:val="0"/>
    </w:pPr>
  </w:style>
  <w:style w:type="paragraph" w:customStyle="1" w:styleId="Style6">
    <w:name w:val="Style6"/>
    <w:basedOn w:val="a"/>
    <w:qFormat/>
    <w:rsid w:val="00D53038"/>
    <w:pPr>
      <w:widowControl w:val="0"/>
      <w:spacing w:line="312" w:lineRule="exact"/>
      <w:ind w:firstLine="706"/>
      <w:jc w:val="both"/>
    </w:pPr>
  </w:style>
  <w:style w:type="paragraph" w:customStyle="1" w:styleId="Style30">
    <w:name w:val="Style30"/>
    <w:basedOn w:val="a"/>
    <w:qFormat/>
    <w:rsid w:val="00D53038"/>
    <w:pPr>
      <w:widowControl w:val="0"/>
      <w:spacing w:line="326" w:lineRule="exact"/>
      <w:jc w:val="both"/>
    </w:pPr>
  </w:style>
  <w:style w:type="paragraph" w:customStyle="1" w:styleId="Style4">
    <w:name w:val="Style4"/>
    <w:basedOn w:val="a"/>
    <w:qFormat/>
    <w:rsid w:val="00D53038"/>
    <w:pPr>
      <w:widowControl w:val="0"/>
    </w:pPr>
  </w:style>
  <w:style w:type="paragraph" w:customStyle="1" w:styleId="Style7">
    <w:name w:val="Style7"/>
    <w:basedOn w:val="a"/>
    <w:qFormat/>
    <w:rsid w:val="00D53038"/>
    <w:pPr>
      <w:widowControl w:val="0"/>
    </w:pPr>
  </w:style>
  <w:style w:type="paragraph" w:customStyle="1" w:styleId="Style10">
    <w:name w:val="Style10"/>
    <w:basedOn w:val="a"/>
    <w:qFormat/>
    <w:rsid w:val="00D53038"/>
    <w:pPr>
      <w:widowControl w:val="0"/>
    </w:pPr>
  </w:style>
  <w:style w:type="paragraph" w:customStyle="1" w:styleId="Style12">
    <w:name w:val="Style12"/>
    <w:basedOn w:val="a"/>
    <w:qFormat/>
    <w:rsid w:val="00D53038"/>
    <w:pPr>
      <w:widowControl w:val="0"/>
      <w:spacing w:line="312" w:lineRule="exact"/>
      <w:jc w:val="both"/>
    </w:pPr>
  </w:style>
  <w:style w:type="paragraph" w:customStyle="1" w:styleId="Style13">
    <w:name w:val="Style13"/>
    <w:basedOn w:val="a"/>
    <w:qFormat/>
    <w:rsid w:val="00D53038"/>
    <w:pPr>
      <w:widowControl w:val="0"/>
    </w:pPr>
  </w:style>
  <w:style w:type="paragraph" w:customStyle="1" w:styleId="Style23">
    <w:name w:val="Style23"/>
    <w:basedOn w:val="a"/>
    <w:qFormat/>
    <w:rsid w:val="00D53038"/>
    <w:pPr>
      <w:widowControl w:val="0"/>
      <w:spacing w:line="298" w:lineRule="exact"/>
      <w:ind w:hanging="1027"/>
      <w:jc w:val="both"/>
    </w:pPr>
  </w:style>
  <w:style w:type="paragraph" w:customStyle="1" w:styleId="Style21">
    <w:name w:val="Style21"/>
    <w:basedOn w:val="a"/>
    <w:qFormat/>
    <w:rsid w:val="00D53038"/>
    <w:pPr>
      <w:widowControl w:val="0"/>
      <w:jc w:val="both"/>
    </w:pPr>
  </w:style>
  <w:style w:type="paragraph" w:customStyle="1" w:styleId="Style14">
    <w:name w:val="Style14"/>
    <w:basedOn w:val="a"/>
    <w:qFormat/>
    <w:rsid w:val="00D53038"/>
    <w:pPr>
      <w:widowControl w:val="0"/>
      <w:spacing w:line="298" w:lineRule="exact"/>
      <w:ind w:firstLine="365"/>
    </w:pPr>
  </w:style>
  <w:style w:type="paragraph" w:customStyle="1" w:styleId="Style9">
    <w:name w:val="Style9"/>
    <w:basedOn w:val="a"/>
    <w:qFormat/>
    <w:rsid w:val="00D53038"/>
    <w:pPr>
      <w:widowControl w:val="0"/>
      <w:spacing w:line="312" w:lineRule="exact"/>
      <w:ind w:firstLine="1171"/>
    </w:pPr>
  </w:style>
  <w:style w:type="paragraph" w:customStyle="1" w:styleId="Style17">
    <w:name w:val="Style17"/>
    <w:basedOn w:val="a"/>
    <w:qFormat/>
    <w:rsid w:val="00D53038"/>
    <w:pPr>
      <w:widowControl w:val="0"/>
    </w:pPr>
  </w:style>
  <w:style w:type="paragraph" w:customStyle="1" w:styleId="Style19">
    <w:name w:val="Style19"/>
    <w:basedOn w:val="a"/>
    <w:qFormat/>
    <w:rsid w:val="00D53038"/>
    <w:pPr>
      <w:widowControl w:val="0"/>
    </w:pPr>
  </w:style>
  <w:style w:type="paragraph" w:customStyle="1" w:styleId="Style16">
    <w:name w:val="Style16"/>
    <w:basedOn w:val="a"/>
    <w:qFormat/>
    <w:rsid w:val="00D53038"/>
    <w:pPr>
      <w:widowControl w:val="0"/>
      <w:spacing w:line="302" w:lineRule="exact"/>
      <w:jc w:val="center"/>
    </w:pPr>
  </w:style>
  <w:style w:type="paragraph" w:styleId="af1">
    <w:name w:val="No Spacing"/>
    <w:uiPriority w:val="1"/>
    <w:qFormat/>
    <w:rsid w:val="00A72373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qFormat/>
    <w:rsid w:val="00353486"/>
    <w:pPr>
      <w:widowControl w:val="0"/>
    </w:pPr>
    <w:rPr>
      <w:sz w:val="24"/>
    </w:rPr>
  </w:style>
  <w:style w:type="paragraph" w:styleId="af2">
    <w:name w:val="Document Map"/>
    <w:basedOn w:val="a"/>
    <w:qFormat/>
    <w:rsid w:val="00671F40"/>
    <w:pPr>
      <w:widowControl w:val="0"/>
    </w:pPr>
    <w:rPr>
      <w:rFonts w:ascii="Tahoma" w:hAnsi="Tahoma" w:cs="Tahoma"/>
      <w:sz w:val="16"/>
      <w:szCs w:val="16"/>
    </w:rPr>
  </w:style>
  <w:style w:type="paragraph" w:customStyle="1" w:styleId="af3">
    <w:name w:val="Содержимое врезки"/>
    <w:basedOn w:val="a"/>
    <w:qFormat/>
    <w:rsid w:val="00B550F4"/>
  </w:style>
  <w:style w:type="table" w:styleId="af4">
    <w:name w:val="Table Grid"/>
    <w:basedOn w:val="a1"/>
    <w:rsid w:val="00011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3750</Words>
  <Characters>21376</Characters>
  <Application>Microsoft Office Word</Application>
  <DocSecurity>0</DocSecurity>
  <Lines>178</Lines>
  <Paragraphs>50</Paragraphs>
  <ScaleCrop>false</ScaleCrop>
  <Company>Организация</Company>
  <LinksUpToDate>false</LinksUpToDate>
  <CharactersWithSpaces>25076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hp</dc:creator>
  <cp:lastModifiedBy>YURIST2</cp:lastModifiedBy>
  <cp:revision>4</cp:revision>
  <cp:lastPrinted>2024-04-18T04:50:00Z</cp:lastPrinted>
  <dcterms:created xsi:type="dcterms:W3CDTF">2024-04-17T10:17:00Z</dcterms:created>
  <dcterms:modified xsi:type="dcterms:W3CDTF">2024-04-18T04:53:00Z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