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FA0659" w:rsidRPr="003F21F5" w:rsidTr="004F4F31">
        <w:trPr>
          <w:trHeight w:val="1257"/>
        </w:trPr>
        <w:tc>
          <w:tcPr>
            <w:tcW w:w="4678" w:type="dxa"/>
            <w:tcBorders>
              <w:top w:val="nil"/>
              <w:left w:val="nil"/>
              <w:bottom w:val="nil"/>
              <w:right w:val="nil"/>
            </w:tcBorders>
          </w:tcPr>
          <w:p w:rsidR="00FA0659" w:rsidRDefault="00FA0659" w:rsidP="00FA0659">
            <w:pPr>
              <w:spacing w:before="0"/>
              <w:jc w:val="center"/>
              <w:rPr>
                <w:spacing w:val="50"/>
              </w:rPr>
            </w:pPr>
            <w:r w:rsidRPr="00A52BC9">
              <w:rPr>
                <w:spacing w:val="50"/>
              </w:rPr>
              <w:t xml:space="preserve">Администрация </w:t>
            </w:r>
            <w:r w:rsidRPr="00A52BC9">
              <w:rPr>
                <w:spacing w:val="50"/>
              </w:rPr>
              <w:br/>
              <w:t>муниципального образования «</w:t>
            </w:r>
            <w:r>
              <w:rPr>
                <w:spacing w:val="50"/>
              </w:rPr>
              <w:t>Муниципальный округ</w:t>
            </w:r>
          </w:p>
          <w:p w:rsidR="00FA0659" w:rsidRDefault="00FA0659" w:rsidP="00FA0659">
            <w:pPr>
              <w:spacing w:before="0"/>
              <w:jc w:val="center"/>
              <w:rPr>
                <w:spacing w:val="50"/>
              </w:rPr>
            </w:pPr>
            <w:r w:rsidRPr="00A52BC9">
              <w:rPr>
                <w:spacing w:val="50"/>
              </w:rPr>
              <w:t>Сюмсинский район</w:t>
            </w:r>
          </w:p>
          <w:p w:rsidR="00FA0659" w:rsidRPr="003F21F5" w:rsidRDefault="00FA0659" w:rsidP="004F4F31">
            <w:pPr>
              <w:pStyle w:val="af3"/>
              <w:spacing w:line="240" w:lineRule="auto"/>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FA0659" w:rsidRPr="003F21F5" w:rsidRDefault="00FA0659" w:rsidP="004F4F31">
            <w:pPr>
              <w:pStyle w:val="af3"/>
              <w:jc w:val="center"/>
              <w:rPr>
                <w:rFonts w:ascii="Times New Roman" w:hAnsi="Times New Roman" w:cs="Times New Roman"/>
                <w:spacing w:val="20"/>
                <w:sz w:val="24"/>
                <w:szCs w:val="24"/>
              </w:rPr>
            </w:pPr>
          </w:p>
        </w:tc>
        <w:tc>
          <w:tcPr>
            <w:tcW w:w="1701" w:type="dxa"/>
            <w:tcBorders>
              <w:top w:val="nil"/>
              <w:left w:val="nil"/>
              <w:bottom w:val="nil"/>
              <w:right w:val="nil"/>
            </w:tcBorders>
          </w:tcPr>
          <w:p w:rsidR="00FA0659" w:rsidRPr="003F21F5" w:rsidRDefault="00FA0659" w:rsidP="004F4F31">
            <w:pPr>
              <w:jc w:val="center"/>
              <w:rPr>
                <w:spacing w:val="20"/>
              </w:rPr>
            </w:pPr>
            <w:r>
              <w:rPr>
                <w:noProof/>
                <w:spacing w:val="20"/>
              </w:rPr>
              <w:drawing>
                <wp:inline distT="0" distB="0" distL="0" distR="0">
                  <wp:extent cx="714375" cy="685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FA0659" w:rsidRPr="005E5DDB" w:rsidRDefault="00FA0659" w:rsidP="004F4F31">
            <w:pPr>
              <w:pStyle w:val="af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 xml:space="preserve">«Удмурт </w:t>
            </w:r>
            <w:proofErr w:type="spellStart"/>
            <w:r w:rsidRPr="005E5DDB">
              <w:rPr>
                <w:rFonts w:ascii="Times New Roman" w:hAnsi="Times New Roman"/>
                <w:spacing w:val="50"/>
                <w:sz w:val="24"/>
                <w:szCs w:val="24"/>
              </w:rPr>
              <w:t>Элькунысь</w:t>
            </w:r>
            <w:proofErr w:type="spellEnd"/>
          </w:p>
          <w:p w:rsidR="00FA0659" w:rsidRPr="005E5DDB" w:rsidRDefault="00FA0659" w:rsidP="004F4F31">
            <w:pPr>
              <w:pStyle w:val="af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 xml:space="preserve">Сюмси </w:t>
            </w:r>
            <w:proofErr w:type="spellStart"/>
            <w:r w:rsidRPr="005E5DDB">
              <w:rPr>
                <w:rFonts w:ascii="Times New Roman" w:hAnsi="Times New Roman"/>
                <w:spacing w:val="50"/>
                <w:sz w:val="24"/>
                <w:szCs w:val="24"/>
              </w:rPr>
              <w:t>ёрос</w:t>
            </w:r>
            <w:proofErr w:type="spellEnd"/>
            <w:r w:rsidRPr="005E5DDB">
              <w:rPr>
                <w:rFonts w:ascii="Times New Roman" w:hAnsi="Times New Roman"/>
                <w:spacing w:val="50"/>
                <w:sz w:val="24"/>
                <w:szCs w:val="24"/>
              </w:rPr>
              <w:t xml:space="preserve"> </w:t>
            </w:r>
          </w:p>
          <w:p w:rsidR="00FA0659" w:rsidRPr="005E5DDB" w:rsidRDefault="00FA0659" w:rsidP="004F4F31">
            <w:pPr>
              <w:pStyle w:val="af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FA0659" w:rsidRPr="003F21F5" w:rsidRDefault="00FA0659" w:rsidP="004F4F31">
            <w:pPr>
              <w:pStyle w:val="af3"/>
              <w:spacing w:line="240" w:lineRule="auto"/>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 xml:space="preserve">муниципал </w:t>
            </w:r>
            <w:proofErr w:type="spellStart"/>
            <w:r w:rsidRPr="00B901AE">
              <w:rPr>
                <w:rFonts w:ascii="Udmurt Academy" w:hAnsi="Udmurt Academy" w:cs="Udmurt Academy"/>
                <w:spacing w:val="50"/>
                <w:sz w:val="24"/>
                <w:szCs w:val="24"/>
              </w:rPr>
              <w:t>кылдытэтлэн</w:t>
            </w:r>
            <w:proofErr w:type="spellEnd"/>
            <w:r w:rsidRPr="00B901AE">
              <w:rPr>
                <w:rFonts w:ascii="Udmurt Academy" w:hAnsi="Udmurt Academy" w:cs="Udmurt Academy"/>
                <w:spacing w:val="50"/>
                <w:sz w:val="24"/>
                <w:szCs w:val="24"/>
              </w:rPr>
              <w:t xml:space="preserve"> </w:t>
            </w:r>
            <w:proofErr w:type="spellStart"/>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proofErr w:type="spellEnd"/>
            <w:r w:rsidRPr="003F21F5">
              <w:rPr>
                <w:rFonts w:ascii="Times New Roman" w:hAnsi="Times New Roman" w:cs="Times New Roman"/>
                <w:spacing w:val="20"/>
                <w:sz w:val="24"/>
                <w:szCs w:val="24"/>
              </w:rPr>
              <w:t xml:space="preserve"> </w:t>
            </w:r>
          </w:p>
        </w:tc>
      </w:tr>
    </w:tbl>
    <w:p w:rsidR="00FA0659" w:rsidRPr="00FA0659" w:rsidRDefault="00FA0659" w:rsidP="00FA0659">
      <w:pPr>
        <w:pStyle w:val="1"/>
        <w:jc w:val="center"/>
        <w:rPr>
          <w:rFonts w:ascii="Times New Roman" w:hAnsi="Times New Roman" w:cs="Times New Roman"/>
          <w:spacing w:val="20"/>
          <w:sz w:val="40"/>
          <w:szCs w:val="40"/>
        </w:rPr>
      </w:pPr>
      <w:r w:rsidRPr="00FA0659">
        <w:rPr>
          <w:rFonts w:ascii="Times New Roman" w:hAnsi="Times New Roman" w:cs="Times New Roman"/>
          <w:spacing w:val="20"/>
          <w:sz w:val="40"/>
          <w:szCs w:val="40"/>
        </w:rPr>
        <w:t>ПОСТАНОВЛЕНИЕ</w:t>
      </w:r>
    </w:p>
    <w:p w:rsidR="00FA0659" w:rsidRPr="00FA0659" w:rsidRDefault="00FA0659" w:rsidP="00FA0659">
      <w:pPr>
        <w:pStyle w:val="1"/>
        <w:spacing w:before="0" w:after="0"/>
        <w:rPr>
          <w:rFonts w:ascii="Times New Roman" w:hAnsi="Times New Roman" w:cs="Times New Roman"/>
          <w:b w:val="0"/>
          <w:sz w:val="28"/>
          <w:szCs w:val="28"/>
        </w:rPr>
      </w:pPr>
      <w:r w:rsidRPr="00FA0659">
        <w:rPr>
          <w:rFonts w:ascii="Times New Roman" w:hAnsi="Times New Roman" w:cs="Times New Roman"/>
          <w:b w:val="0"/>
          <w:sz w:val="28"/>
          <w:szCs w:val="28"/>
        </w:rPr>
        <w:t xml:space="preserve">от </w:t>
      </w:r>
      <w:r>
        <w:rPr>
          <w:rFonts w:ascii="Times New Roman" w:hAnsi="Times New Roman" w:cs="Times New Roman"/>
          <w:b w:val="0"/>
          <w:sz w:val="28"/>
          <w:szCs w:val="28"/>
        </w:rPr>
        <w:t xml:space="preserve">18 </w:t>
      </w:r>
      <w:r w:rsidRPr="00FA0659">
        <w:rPr>
          <w:rFonts w:ascii="Times New Roman" w:hAnsi="Times New Roman" w:cs="Times New Roman"/>
          <w:b w:val="0"/>
          <w:sz w:val="28"/>
          <w:szCs w:val="28"/>
        </w:rPr>
        <w:t xml:space="preserve">июля 2023 года                                                                         </w:t>
      </w:r>
      <w:r>
        <w:rPr>
          <w:rFonts w:ascii="Times New Roman" w:hAnsi="Times New Roman" w:cs="Times New Roman"/>
          <w:b w:val="0"/>
          <w:sz w:val="28"/>
          <w:szCs w:val="28"/>
        </w:rPr>
        <w:t xml:space="preserve">           </w:t>
      </w:r>
      <w:r w:rsidRPr="00FA0659">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FA0659">
        <w:rPr>
          <w:rFonts w:ascii="Times New Roman" w:hAnsi="Times New Roman" w:cs="Times New Roman"/>
          <w:b w:val="0"/>
          <w:sz w:val="28"/>
          <w:szCs w:val="28"/>
        </w:rPr>
        <w:t xml:space="preserve">№ </w:t>
      </w:r>
      <w:r>
        <w:rPr>
          <w:rFonts w:ascii="Times New Roman" w:hAnsi="Times New Roman" w:cs="Times New Roman"/>
          <w:b w:val="0"/>
          <w:sz w:val="28"/>
          <w:szCs w:val="28"/>
        </w:rPr>
        <w:t>446</w:t>
      </w:r>
    </w:p>
    <w:p w:rsidR="00FA0659" w:rsidRDefault="00FA0659" w:rsidP="00FA0659">
      <w:pPr>
        <w:spacing w:before="0"/>
        <w:jc w:val="center"/>
        <w:rPr>
          <w:sz w:val="28"/>
          <w:szCs w:val="28"/>
        </w:rPr>
      </w:pPr>
      <w:r w:rsidRPr="00FA0659">
        <w:rPr>
          <w:sz w:val="28"/>
          <w:szCs w:val="28"/>
        </w:rPr>
        <w:t>с. Сюмси</w:t>
      </w:r>
    </w:p>
    <w:p w:rsidR="00FA0659" w:rsidRPr="00FA0659" w:rsidRDefault="00FA0659" w:rsidP="00FA0659">
      <w:pPr>
        <w:spacing w:before="0"/>
        <w:jc w:val="center"/>
        <w:rPr>
          <w:sz w:val="28"/>
          <w:szCs w:val="28"/>
        </w:rPr>
      </w:pPr>
    </w:p>
    <w:p w:rsidR="00FA0659" w:rsidRPr="00FA0659" w:rsidRDefault="00FA0659" w:rsidP="00FA0659">
      <w:pPr>
        <w:spacing w:before="0"/>
        <w:jc w:val="center"/>
        <w:rPr>
          <w:color w:val="000000"/>
          <w:sz w:val="28"/>
          <w:szCs w:val="28"/>
        </w:rPr>
      </w:pPr>
      <w:r w:rsidRPr="00FA0659">
        <w:rPr>
          <w:color w:val="000000"/>
          <w:sz w:val="28"/>
          <w:szCs w:val="28"/>
        </w:rPr>
        <w:t>О внесении изменений в  муниципальную программу</w:t>
      </w:r>
    </w:p>
    <w:p w:rsidR="00FA0659" w:rsidRPr="00FA0659" w:rsidRDefault="00FA0659" w:rsidP="00FA0659">
      <w:pPr>
        <w:spacing w:before="0"/>
        <w:jc w:val="center"/>
        <w:rPr>
          <w:color w:val="000000"/>
          <w:sz w:val="28"/>
          <w:szCs w:val="28"/>
        </w:rPr>
      </w:pPr>
      <w:r w:rsidRPr="00FA0659">
        <w:rPr>
          <w:color w:val="000000"/>
          <w:sz w:val="28"/>
          <w:szCs w:val="28"/>
        </w:rPr>
        <w:t xml:space="preserve"> «Создание условий для устойчивого экономического развития»</w:t>
      </w:r>
    </w:p>
    <w:p w:rsidR="00FA0659" w:rsidRPr="00FA0659" w:rsidRDefault="00FA0659" w:rsidP="00FA0659">
      <w:pPr>
        <w:spacing w:before="0"/>
        <w:ind w:firstLine="709"/>
        <w:jc w:val="both"/>
        <w:rPr>
          <w:color w:val="000000"/>
          <w:sz w:val="28"/>
          <w:szCs w:val="28"/>
        </w:rPr>
      </w:pPr>
    </w:p>
    <w:p w:rsidR="00FA0659" w:rsidRPr="00FA0659" w:rsidRDefault="00FA0659" w:rsidP="00FA0659">
      <w:pPr>
        <w:spacing w:before="0"/>
        <w:ind w:firstLine="709"/>
        <w:jc w:val="both"/>
        <w:rPr>
          <w:rFonts w:eastAsia="Times New Roman"/>
          <w:color w:val="000000"/>
          <w:spacing w:val="20"/>
          <w:sz w:val="28"/>
          <w:szCs w:val="28"/>
        </w:rPr>
      </w:pPr>
      <w:r w:rsidRPr="00FA0659">
        <w:rPr>
          <w:rFonts w:eastAsia="Times New Roman"/>
          <w:color w:val="000000"/>
          <w:sz w:val="28"/>
          <w:szCs w:val="28"/>
        </w:rPr>
        <w:t xml:space="preserve">В соответствии постановлением Администрации муниципального образования «Муниципальный округ Сюмсинский район Удмуртской Республики» от 1 февраля 2022 года № 79 «Об утверждении Порядка разработки, реализации и оценки эффективности муниципальных программ муниципального образования «Муниципальный округ Сюмсинский район Удмуртской Республики» </w:t>
      </w:r>
      <w:r w:rsidRPr="00FA0659">
        <w:rPr>
          <w:rFonts w:eastAsia="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FA0659">
        <w:rPr>
          <w:rFonts w:eastAsia="Times New Roman"/>
          <w:b/>
          <w:color w:val="000000"/>
          <w:spacing w:val="20"/>
          <w:sz w:val="28"/>
          <w:szCs w:val="28"/>
        </w:rPr>
        <w:t>постановляет:</w:t>
      </w:r>
    </w:p>
    <w:p w:rsidR="00FA0659" w:rsidRPr="00FA0659" w:rsidRDefault="00FA0659" w:rsidP="00FA0659">
      <w:pPr>
        <w:pStyle w:val="ConsPlusTitle"/>
        <w:numPr>
          <w:ilvl w:val="0"/>
          <w:numId w:val="18"/>
        </w:numPr>
        <w:ind w:left="0" w:firstLine="709"/>
        <w:jc w:val="both"/>
        <w:rPr>
          <w:bCs w:val="0"/>
          <w:sz w:val="28"/>
          <w:szCs w:val="28"/>
        </w:rPr>
      </w:pPr>
      <w:r w:rsidRPr="00FA0659">
        <w:rPr>
          <w:b w:val="0"/>
          <w:sz w:val="28"/>
          <w:szCs w:val="28"/>
        </w:rPr>
        <w:t>Внести в муниципальную программу «Создание условий для устойчивого экономического развития», утвержденную постановлением Администрации муниципального образования «Муниципальный округ Сюмсинский район Удмуртской Республики» от 2 марта 2022 года № 131 «Об утверждении муниципальной программы «Создание условий для устойчивого экономического развития» следующие изменения:</w:t>
      </w:r>
    </w:p>
    <w:p w:rsidR="00FA0659" w:rsidRPr="00FA0659" w:rsidRDefault="00FA0659" w:rsidP="00FA0659">
      <w:pPr>
        <w:widowControl w:val="0"/>
        <w:tabs>
          <w:tab w:val="left" w:pos="0"/>
        </w:tabs>
        <w:autoSpaceDE w:val="0"/>
        <w:autoSpaceDN w:val="0"/>
        <w:adjustRightInd w:val="0"/>
        <w:spacing w:before="0"/>
        <w:ind w:firstLine="709"/>
        <w:jc w:val="both"/>
        <w:rPr>
          <w:b/>
          <w:sz w:val="28"/>
          <w:szCs w:val="28"/>
        </w:rPr>
      </w:pPr>
      <w:r w:rsidRPr="00FA0659">
        <w:rPr>
          <w:color w:val="000000"/>
          <w:spacing w:val="20"/>
          <w:sz w:val="28"/>
          <w:szCs w:val="28"/>
        </w:rPr>
        <w:t>и</w:t>
      </w:r>
      <w:r w:rsidRPr="00FA0659">
        <w:rPr>
          <w:sz w:val="28"/>
          <w:szCs w:val="28"/>
        </w:rPr>
        <w:t>зложить прилагаемую муниципальную программу «Создание условий для устойчивого экономического развития» в новой редакции</w:t>
      </w:r>
      <w:r>
        <w:rPr>
          <w:sz w:val="28"/>
          <w:szCs w:val="28"/>
        </w:rPr>
        <w:t xml:space="preserve"> согласно приложению</w:t>
      </w:r>
      <w:r w:rsidRPr="00FA0659">
        <w:rPr>
          <w:sz w:val="28"/>
          <w:szCs w:val="28"/>
        </w:rPr>
        <w:t>.</w:t>
      </w:r>
    </w:p>
    <w:p w:rsidR="00FA0659" w:rsidRPr="00FA0659" w:rsidRDefault="00FA0659" w:rsidP="00FA0659">
      <w:pPr>
        <w:widowControl w:val="0"/>
        <w:numPr>
          <w:ilvl w:val="0"/>
          <w:numId w:val="18"/>
        </w:numPr>
        <w:tabs>
          <w:tab w:val="left" w:pos="0"/>
        </w:tabs>
        <w:autoSpaceDE w:val="0"/>
        <w:autoSpaceDN w:val="0"/>
        <w:adjustRightInd w:val="0"/>
        <w:spacing w:before="0"/>
        <w:ind w:left="0" w:firstLine="709"/>
        <w:jc w:val="both"/>
        <w:rPr>
          <w:b/>
          <w:sz w:val="28"/>
          <w:szCs w:val="28"/>
        </w:rPr>
      </w:pPr>
      <w:r w:rsidRPr="00FA0659">
        <w:rPr>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FA0659" w:rsidRPr="00FA0659" w:rsidRDefault="00FA0659" w:rsidP="00FA0659">
      <w:pPr>
        <w:widowControl w:val="0"/>
        <w:autoSpaceDE w:val="0"/>
        <w:autoSpaceDN w:val="0"/>
        <w:adjustRightInd w:val="0"/>
        <w:spacing w:before="0"/>
        <w:ind w:firstLine="708"/>
        <w:jc w:val="both"/>
        <w:rPr>
          <w:bCs/>
          <w:sz w:val="28"/>
          <w:szCs w:val="28"/>
        </w:rPr>
      </w:pPr>
    </w:p>
    <w:p w:rsidR="00FA0659" w:rsidRPr="00FA0659" w:rsidRDefault="00FA0659" w:rsidP="00FA0659">
      <w:pPr>
        <w:widowControl w:val="0"/>
        <w:autoSpaceDE w:val="0"/>
        <w:autoSpaceDN w:val="0"/>
        <w:adjustRightInd w:val="0"/>
        <w:spacing w:before="0"/>
        <w:ind w:firstLine="708"/>
        <w:jc w:val="both"/>
        <w:rPr>
          <w:bCs/>
          <w:sz w:val="28"/>
          <w:szCs w:val="28"/>
        </w:rPr>
      </w:pPr>
      <w:bookmarkStart w:id="0" w:name="_GoBack"/>
      <w:bookmarkEnd w:id="0"/>
    </w:p>
    <w:p w:rsidR="00FA0659" w:rsidRPr="00FA0659" w:rsidRDefault="00FA0659" w:rsidP="00FA0659">
      <w:pPr>
        <w:spacing w:before="0"/>
        <w:rPr>
          <w:sz w:val="28"/>
          <w:szCs w:val="28"/>
        </w:rPr>
      </w:pPr>
      <w:r w:rsidRPr="00FA0659">
        <w:rPr>
          <w:sz w:val="28"/>
          <w:szCs w:val="28"/>
        </w:rPr>
        <w:t xml:space="preserve">Глава </w:t>
      </w:r>
      <w:proofErr w:type="spellStart"/>
      <w:r w:rsidRPr="00FA0659">
        <w:rPr>
          <w:sz w:val="28"/>
          <w:szCs w:val="28"/>
        </w:rPr>
        <w:t>Сюмсинского</w:t>
      </w:r>
      <w:proofErr w:type="spellEnd"/>
      <w:r w:rsidRPr="00FA0659">
        <w:rPr>
          <w:sz w:val="28"/>
          <w:szCs w:val="28"/>
        </w:rPr>
        <w:t xml:space="preserve"> района                                                       </w:t>
      </w:r>
      <w:r>
        <w:rPr>
          <w:sz w:val="28"/>
          <w:szCs w:val="28"/>
        </w:rPr>
        <w:t xml:space="preserve">     П</w:t>
      </w:r>
      <w:r w:rsidRPr="00FA0659">
        <w:rPr>
          <w:sz w:val="28"/>
          <w:szCs w:val="28"/>
        </w:rPr>
        <w:t>.П.Кудрявцев</w:t>
      </w:r>
    </w:p>
    <w:p w:rsidR="00FA0659" w:rsidRDefault="00FA0659" w:rsidP="00FA0659">
      <w:pPr>
        <w:spacing w:before="0"/>
        <w:jc w:val="right"/>
      </w:pPr>
    </w:p>
    <w:p w:rsidR="00FA0659" w:rsidRDefault="00FA0659" w:rsidP="00FA0659">
      <w:pPr>
        <w:spacing w:before="0"/>
        <w:jc w:val="right"/>
      </w:pPr>
    </w:p>
    <w:p w:rsidR="00FA0659" w:rsidRDefault="00FA0659" w:rsidP="00FA0659">
      <w:pPr>
        <w:spacing w:before="0"/>
        <w:jc w:val="right"/>
      </w:pPr>
    </w:p>
    <w:p w:rsidR="00FA0659" w:rsidRDefault="00FA0659" w:rsidP="00FA0659">
      <w:pPr>
        <w:spacing w:before="0"/>
        <w:jc w:val="right"/>
      </w:pPr>
    </w:p>
    <w:p w:rsidR="00FA0659" w:rsidRDefault="00FA0659" w:rsidP="00FA0659">
      <w:pPr>
        <w:spacing w:before="0"/>
        <w:jc w:val="right"/>
      </w:pPr>
    </w:p>
    <w:p w:rsidR="00FA0659" w:rsidRDefault="00FA0659" w:rsidP="00FA0659">
      <w:pPr>
        <w:spacing w:before="0"/>
        <w:jc w:val="right"/>
      </w:pPr>
    </w:p>
    <w:p w:rsidR="00FA0659" w:rsidRDefault="00FA0659" w:rsidP="00FA0659">
      <w:pPr>
        <w:spacing w:before="0"/>
        <w:jc w:val="right"/>
      </w:pPr>
    </w:p>
    <w:p w:rsidR="00E840FB" w:rsidRDefault="00E840FB" w:rsidP="00E840FB">
      <w:pPr>
        <w:spacing w:before="0"/>
        <w:jc w:val="right"/>
      </w:pPr>
      <w:r w:rsidRPr="00A0015F">
        <w:lastRenderedPageBreak/>
        <w:t xml:space="preserve">Приложение </w:t>
      </w:r>
    </w:p>
    <w:p w:rsidR="00E840FB" w:rsidRDefault="00E840FB" w:rsidP="00E840FB">
      <w:pPr>
        <w:spacing w:before="0"/>
        <w:jc w:val="right"/>
      </w:pPr>
      <w:r w:rsidRPr="00A0015F">
        <w:t xml:space="preserve"> к постановлению Администрации</w:t>
      </w:r>
    </w:p>
    <w:p w:rsidR="00E840FB" w:rsidRPr="00A0015F" w:rsidRDefault="00E840FB" w:rsidP="00E840FB">
      <w:pPr>
        <w:spacing w:before="0"/>
        <w:jc w:val="right"/>
      </w:pPr>
      <w:r w:rsidRPr="00A0015F">
        <w:t xml:space="preserve"> муниципального образования </w:t>
      </w:r>
    </w:p>
    <w:p w:rsidR="00E840FB" w:rsidRPr="00A0015F" w:rsidRDefault="00E840FB" w:rsidP="00E840FB">
      <w:pPr>
        <w:spacing w:before="0"/>
        <w:jc w:val="right"/>
      </w:pPr>
      <w:r w:rsidRPr="00A0015F">
        <w:t xml:space="preserve">«Муниципальный округ Сюмсинский район  </w:t>
      </w:r>
    </w:p>
    <w:p w:rsidR="00E840FB" w:rsidRPr="00A0015F" w:rsidRDefault="00E840FB" w:rsidP="00E840FB">
      <w:pPr>
        <w:spacing w:before="0"/>
        <w:jc w:val="right"/>
      </w:pPr>
      <w:r w:rsidRPr="00A0015F">
        <w:t xml:space="preserve">Удмуртской Республики» </w:t>
      </w:r>
    </w:p>
    <w:p w:rsidR="00E840FB" w:rsidRDefault="00E840FB" w:rsidP="00E840FB">
      <w:pPr>
        <w:spacing w:before="0"/>
        <w:jc w:val="right"/>
      </w:pPr>
      <w:r w:rsidRPr="00A0015F">
        <w:t xml:space="preserve">от </w:t>
      </w:r>
      <w:r w:rsidR="00ED0E61">
        <w:t>18</w:t>
      </w:r>
      <w:r w:rsidRPr="00A0015F">
        <w:t xml:space="preserve"> ию</w:t>
      </w:r>
      <w:r>
        <w:t>л</w:t>
      </w:r>
      <w:r w:rsidRPr="00A0015F">
        <w:t xml:space="preserve">я </w:t>
      </w:r>
      <w:r>
        <w:t xml:space="preserve">2023 </w:t>
      </w:r>
      <w:r w:rsidR="007E5518">
        <w:t xml:space="preserve">года </w:t>
      </w:r>
      <w:r w:rsidRPr="00A0015F">
        <w:t xml:space="preserve">№ </w:t>
      </w:r>
      <w:r>
        <w:t>44</w:t>
      </w:r>
      <w:r w:rsidR="00ED0E61">
        <w:t>6</w:t>
      </w:r>
    </w:p>
    <w:p w:rsidR="00E840FB" w:rsidRDefault="00E840FB" w:rsidP="00E840FB">
      <w:pPr>
        <w:spacing w:before="0"/>
        <w:jc w:val="right"/>
      </w:pPr>
    </w:p>
    <w:p w:rsidR="00E840FB" w:rsidRDefault="00E840FB" w:rsidP="00E840FB">
      <w:pPr>
        <w:spacing w:before="0"/>
        <w:jc w:val="right"/>
      </w:pPr>
      <w:r>
        <w:t>«УТВЕРЖДЕНА</w:t>
      </w:r>
    </w:p>
    <w:p w:rsidR="00E840FB" w:rsidRDefault="00E840FB" w:rsidP="00E840FB">
      <w:pPr>
        <w:spacing w:before="0"/>
        <w:jc w:val="right"/>
      </w:pPr>
      <w:r>
        <w:t xml:space="preserve">постановлением Администрации </w:t>
      </w:r>
    </w:p>
    <w:p w:rsidR="00E840FB" w:rsidRDefault="00E840FB" w:rsidP="00E840FB">
      <w:pPr>
        <w:spacing w:before="0"/>
        <w:jc w:val="right"/>
      </w:pPr>
      <w:r>
        <w:t>муниципального образования</w:t>
      </w:r>
    </w:p>
    <w:p w:rsidR="00E840FB" w:rsidRDefault="00E840FB" w:rsidP="00E840FB">
      <w:pPr>
        <w:spacing w:before="0"/>
        <w:jc w:val="right"/>
      </w:pPr>
      <w:r>
        <w:t>«Муниципальный округ Сюмсинский</w:t>
      </w:r>
    </w:p>
    <w:p w:rsidR="00E840FB" w:rsidRDefault="00E840FB" w:rsidP="00E840FB">
      <w:pPr>
        <w:spacing w:before="0"/>
        <w:jc w:val="right"/>
      </w:pPr>
      <w:r>
        <w:t>район Удмуртской Республики»</w:t>
      </w:r>
    </w:p>
    <w:p w:rsidR="00E840FB" w:rsidRPr="00A0015F" w:rsidRDefault="00E840FB" w:rsidP="00E840FB">
      <w:pPr>
        <w:spacing w:before="0"/>
        <w:jc w:val="right"/>
      </w:pPr>
      <w:r>
        <w:t>от 2 марта 2022 № 131</w:t>
      </w:r>
    </w:p>
    <w:p w:rsidR="00E840FB" w:rsidRPr="00EA5F33" w:rsidRDefault="00E840FB" w:rsidP="00E840FB">
      <w:pPr>
        <w:autoSpaceDE w:val="0"/>
        <w:autoSpaceDN w:val="0"/>
        <w:adjustRightInd w:val="0"/>
        <w:spacing w:before="0"/>
        <w:jc w:val="right"/>
        <w:rPr>
          <w:bCs/>
          <w:sz w:val="26"/>
          <w:szCs w:val="26"/>
        </w:rPr>
      </w:pPr>
    </w:p>
    <w:p w:rsidR="00E840FB" w:rsidRPr="00A0015F" w:rsidRDefault="00E840FB" w:rsidP="00E840FB">
      <w:pPr>
        <w:autoSpaceDE w:val="0"/>
        <w:autoSpaceDN w:val="0"/>
        <w:adjustRightInd w:val="0"/>
        <w:spacing w:before="0"/>
        <w:jc w:val="center"/>
        <w:rPr>
          <w:b/>
          <w:bCs/>
        </w:rPr>
      </w:pPr>
      <w:r w:rsidRPr="00A0015F">
        <w:rPr>
          <w:b/>
          <w:bCs/>
        </w:rPr>
        <w:t xml:space="preserve"> 05. Муниципальная программа </w:t>
      </w:r>
      <w:proofErr w:type="spellStart"/>
      <w:r w:rsidRPr="00A0015F">
        <w:rPr>
          <w:b/>
          <w:bCs/>
        </w:rPr>
        <w:t>Сюмсинского</w:t>
      </w:r>
      <w:proofErr w:type="spellEnd"/>
      <w:r w:rsidRPr="00A0015F">
        <w:rPr>
          <w:b/>
          <w:bCs/>
        </w:rPr>
        <w:t xml:space="preserve"> района</w:t>
      </w:r>
    </w:p>
    <w:p w:rsidR="00E840FB" w:rsidRPr="00A0015F" w:rsidRDefault="00E840FB" w:rsidP="00E840FB">
      <w:pPr>
        <w:autoSpaceDE w:val="0"/>
        <w:autoSpaceDN w:val="0"/>
        <w:adjustRightInd w:val="0"/>
        <w:spacing w:before="0"/>
        <w:jc w:val="center"/>
        <w:rPr>
          <w:b/>
          <w:bCs/>
        </w:rPr>
      </w:pPr>
      <w:r w:rsidRPr="00A0015F">
        <w:rPr>
          <w:b/>
          <w:bCs/>
        </w:rPr>
        <w:t>«</w:t>
      </w:r>
      <w:r w:rsidRPr="00A0015F">
        <w:rPr>
          <w:b/>
          <w:bCs/>
          <w:color w:val="000000"/>
        </w:rPr>
        <w:t>Создание условий для устойчивого экономического развития</w:t>
      </w:r>
      <w:r w:rsidRPr="00A0015F">
        <w:rPr>
          <w:b/>
          <w:bCs/>
        </w:rPr>
        <w:t xml:space="preserve">» </w:t>
      </w:r>
    </w:p>
    <w:p w:rsidR="00E840FB" w:rsidRDefault="00E840FB" w:rsidP="00E840FB">
      <w:pPr>
        <w:autoSpaceDE w:val="0"/>
        <w:autoSpaceDN w:val="0"/>
        <w:adjustRightInd w:val="0"/>
        <w:spacing w:before="0"/>
        <w:ind w:right="-85"/>
        <w:jc w:val="center"/>
        <w:rPr>
          <w:rFonts w:eastAsia="Times New Roman"/>
          <w:b/>
          <w:bCs/>
        </w:rPr>
      </w:pPr>
      <w:r w:rsidRPr="00A0015F">
        <w:rPr>
          <w:rFonts w:eastAsia="Times New Roman"/>
          <w:b/>
          <w:bCs/>
        </w:rPr>
        <w:t>Краткая характеристика (паспорт) муниципальной программы</w:t>
      </w:r>
    </w:p>
    <w:p w:rsidR="00E840FB" w:rsidRPr="00A0015F" w:rsidRDefault="00E840FB" w:rsidP="00E840FB">
      <w:pPr>
        <w:autoSpaceDE w:val="0"/>
        <w:autoSpaceDN w:val="0"/>
        <w:adjustRightInd w:val="0"/>
        <w:spacing w:before="0"/>
        <w:ind w:right="-85"/>
        <w:jc w:val="center"/>
        <w:rPr>
          <w:rFonts w:eastAsia="Times New Roman"/>
          <w:b/>
          <w:bCs/>
        </w:rPr>
      </w:pPr>
    </w:p>
    <w:tbl>
      <w:tblPr>
        <w:tblW w:w="999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41"/>
        <w:gridCol w:w="7654"/>
      </w:tblGrid>
      <w:tr w:rsidR="00E840FB" w:rsidRPr="00A0015F" w:rsidTr="00A553FB">
        <w:tc>
          <w:tcPr>
            <w:tcW w:w="2341" w:type="dxa"/>
          </w:tcPr>
          <w:p w:rsidR="00E840FB" w:rsidRPr="00A0015F" w:rsidRDefault="00E840FB" w:rsidP="00A553FB">
            <w:pPr>
              <w:autoSpaceDE w:val="0"/>
              <w:autoSpaceDN w:val="0"/>
              <w:adjustRightInd w:val="0"/>
              <w:spacing w:before="0"/>
              <w:jc w:val="both"/>
              <w:rPr>
                <w:rFonts w:eastAsia="Times New Roman"/>
              </w:rPr>
            </w:pPr>
            <w:r w:rsidRPr="00A0015F">
              <w:rPr>
                <w:rFonts w:eastAsia="Times New Roman"/>
              </w:rPr>
              <w:t>Наименование муниципальной программы</w:t>
            </w:r>
          </w:p>
        </w:tc>
        <w:tc>
          <w:tcPr>
            <w:tcW w:w="7654" w:type="dxa"/>
          </w:tcPr>
          <w:p w:rsidR="00E840FB" w:rsidRPr="00A0015F" w:rsidRDefault="00E840FB" w:rsidP="00A553FB">
            <w:pPr>
              <w:autoSpaceDE w:val="0"/>
              <w:autoSpaceDN w:val="0"/>
              <w:adjustRightInd w:val="0"/>
              <w:spacing w:before="0"/>
              <w:jc w:val="both"/>
              <w:rPr>
                <w:rFonts w:eastAsia="Times New Roman"/>
              </w:rPr>
            </w:pPr>
            <w:r w:rsidRPr="00A0015F">
              <w:rPr>
                <w:rFonts w:eastAsia="Times New Roman"/>
              </w:rPr>
              <w:t xml:space="preserve">«Создание условий для устойчивого экономического развития» </w:t>
            </w:r>
          </w:p>
        </w:tc>
      </w:tr>
      <w:tr w:rsidR="00E840FB" w:rsidRPr="00A0015F" w:rsidTr="00A553FB">
        <w:tc>
          <w:tcPr>
            <w:tcW w:w="2341" w:type="dxa"/>
          </w:tcPr>
          <w:p w:rsidR="00E840FB" w:rsidRPr="00A0015F" w:rsidRDefault="00E840FB" w:rsidP="00A553FB">
            <w:pPr>
              <w:autoSpaceDE w:val="0"/>
              <w:autoSpaceDN w:val="0"/>
              <w:adjustRightInd w:val="0"/>
              <w:spacing w:before="60" w:after="60"/>
              <w:jc w:val="both"/>
              <w:rPr>
                <w:rFonts w:eastAsia="Times New Roman"/>
              </w:rPr>
            </w:pPr>
            <w:r w:rsidRPr="00A0015F">
              <w:rPr>
                <w:rFonts w:eastAsia="Times New Roman"/>
              </w:rPr>
              <w:t xml:space="preserve">Подпрограммы </w:t>
            </w:r>
          </w:p>
        </w:tc>
        <w:tc>
          <w:tcPr>
            <w:tcW w:w="7654" w:type="dxa"/>
          </w:tcPr>
          <w:p w:rsidR="00E840FB" w:rsidRPr="00A0015F" w:rsidRDefault="00E840FB" w:rsidP="00A553FB">
            <w:pPr>
              <w:autoSpaceDE w:val="0"/>
              <w:autoSpaceDN w:val="0"/>
              <w:adjustRightInd w:val="0"/>
              <w:spacing w:before="0"/>
              <w:jc w:val="both"/>
              <w:rPr>
                <w:rFonts w:eastAsia="Times New Roman"/>
                <w:color w:val="000000"/>
              </w:rPr>
            </w:pPr>
            <w:r w:rsidRPr="00A0015F">
              <w:rPr>
                <w:rFonts w:eastAsia="Times New Roman"/>
                <w:color w:val="000000"/>
              </w:rPr>
              <w:t>05.1 Развитие сельского хозяйства и расширение рынка сельскохозяйственной продукции</w:t>
            </w:r>
          </w:p>
          <w:p w:rsidR="00E840FB" w:rsidRPr="00A0015F" w:rsidRDefault="00E840FB" w:rsidP="00A553FB">
            <w:pPr>
              <w:autoSpaceDE w:val="0"/>
              <w:autoSpaceDN w:val="0"/>
              <w:adjustRightInd w:val="0"/>
              <w:spacing w:before="0"/>
              <w:jc w:val="both"/>
              <w:rPr>
                <w:rFonts w:eastAsia="Times New Roman"/>
                <w:color w:val="000000"/>
              </w:rPr>
            </w:pPr>
            <w:r w:rsidRPr="00A0015F">
              <w:rPr>
                <w:rFonts w:eastAsia="Times New Roman"/>
                <w:color w:val="000000"/>
              </w:rPr>
              <w:t>05.2 Создание благоприятных условий для развития  малого и среднего  предпринимательства</w:t>
            </w:r>
          </w:p>
        </w:tc>
      </w:tr>
      <w:tr w:rsidR="00E840FB" w:rsidRPr="00A0015F" w:rsidTr="00A553FB">
        <w:tc>
          <w:tcPr>
            <w:tcW w:w="2341" w:type="dxa"/>
          </w:tcPr>
          <w:p w:rsidR="00E840FB" w:rsidRPr="00A0015F" w:rsidRDefault="00E840FB" w:rsidP="00A553FB">
            <w:pPr>
              <w:autoSpaceDE w:val="0"/>
              <w:autoSpaceDN w:val="0"/>
              <w:adjustRightInd w:val="0"/>
              <w:spacing w:before="60" w:after="60"/>
              <w:jc w:val="both"/>
              <w:rPr>
                <w:rFonts w:eastAsia="Times New Roman"/>
              </w:rPr>
            </w:pPr>
            <w:r w:rsidRPr="00A0015F">
              <w:rPr>
                <w:rFonts w:eastAsia="Times New Roman"/>
              </w:rPr>
              <w:t>Координатор программы, подпрограмм</w:t>
            </w:r>
          </w:p>
        </w:tc>
        <w:tc>
          <w:tcPr>
            <w:tcW w:w="7654" w:type="dxa"/>
          </w:tcPr>
          <w:p w:rsidR="00E840FB" w:rsidRPr="00A0015F" w:rsidRDefault="00E840FB" w:rsidP="00A553FB">
            <w:pPr>
              <w:autoSpaceDE w:val="0"/>
              <w:autoSpaceDN w:val="0"/>
              <w:adjustRightInd w:val="0"/>
              <w:spacing w:before="0"/>
              <w:jc w:val="both"/>
              <w:rPr>
                <w:rFonts w:eastAsia="Times New Roman"/>
              </w:rPr>
            </w:pPr>
            <w:r>
              <w:rPr>
                <w:rFonts w:eastAsia="Times New Roman"/>
              </w:rPr>
              <w:t>Заместитель г</w:t>
            </w:r>
            <w:r w:rsidRPr="00A0015F">
              <w:rPr>
                <w:rFonts w:eastAsia="Times New Roman"/>
              </w:rPr>
              <w:t xml:space="preserve">лавы Администрации муниципального образования «Муниципальный округ Сюмсинский район Удмуртской Республики» </w:t>
            </w:r>
          </w:p>
          <w:p w:rsidR="00E840FB" w:rsidRPr="00A0015F" w:rsidRDefault="00E840FB" w:rsidP="00A553FB">
            <w:pPr>
              <w:autoSpaceDE w:val="0"/>
              <w:autoSpaceDN w:val="0"/>
              <w:adjustRightInd w:val="0"/>
              <w:spacing w:before="0"/>
              <w:jc w:val="both"/>
              <w:rPr>
                <w:rFonts w:eastAsia="Times New Roman"/>
              </w:rPr>
            </w:pPr>
            <w:r w:rsidRPr="00A0015F">
              <w:rPr>
                <w:rFonts w:eastAsia="Times New Roman"/>
              </w:rPr>
              <w:t xml:space="preserve"> </w:t>
            </w:r>
          </w:p>
        </w:tc>
      </w:tr>
      <w:tr w:rsidR="00E840FB" w:rsidRPr="00A0015F" w:rsidTr="00A553FB">
        <w:tc>
          <w:tcPr>
            <w:tcW w:w="2341" w:type="dxa"/>
          </w:tcPr>
          <w:p w:rsidR="00E840FB" w:rsidRPr="00A0015F" w:rsidRDefault="00E840FB" w:rsidP="00A553FB">
            <w:pPr>
              <w:autoSpaceDE w:val="0"/>
              <w:autoSpaceDN w:val="0"/>
              <w:adjustRightInd w:val="0"/>
              <w:spacing w:before="60" w:after="60"/>
              <w:jc w:val="both"/>
              <w:rPr>
                <w:rFonts w:eastAsia="Times New Roman"/>
                <w:b/>
                <w:bCs/>
                <w:color w:val="000000"/>
              </w:rPr>
            </w:pPr>
            <w:r w:rsidRPr="00A0015F">
              <w:rPr>
                <w:rFonts w:eastAsia="Times New Roman"/>
                <w:color w:val="000000"/>
              </w:rPr>
              <w:t xml:space="preserve">Ответственный исполнитель </w:t>
            </w:r>
          </w:p>
        </w:tc>
        <w:tc>
          <w:tcPr>
            <w:tcW w:w="7654" w:type="dxa"/>
          </w:tcPr>
          <w:p w:rsidR="00E840FB" w:rsidRPr="00A0015F" w:rsidRDefault="00E840FB" w:rsidP="00A553FB">
            <w:pPr>
              <w:autoSpaceDE w:val="0"/>
              <w:autoSpaceDN w:val="0"/>
              <w:adjustRightInd w:val="0"/>
              <w:spacing w:before="0"/>
              <w:jc w:val="both"/>
              <w:rPr>
                <w:rFonts w:eastAsia="Times New Roman"/>
                <w:color w:val="000000"/>
              </w:rPr>
            </w:pPr>
            <w:r w:rsidRPr="00A0015F">
              <w:rPr>
                <w:rFonts w:eastAsia="Times New Roman"/>
                <w:color w:val="000000"/>
              </w:rPr>
              <w:t xml:space="preserve">Управление экономики </w:t>
            </w:r>
          </w:p>
        </w:tc>
      </w:tr>
      <w:tr w:rsidR="00E840FB" w:rsidRPr="00A0015F" w:rsidTr="00A553FB">
        <w:tc>
          <w:tcPr>
            <w:tcW w:w="2341" w:type="dxa"/>
          </w:tcPr>
          <w:p w:rsidR="00E840FB" w:rsidRPr="00A0015F" w:rsidRDefault="00E840FB" w:rsidP="00A553FB">
            <w:pPr>
              <w:autoSpaceDE w:val="0"/>
              <w:autoSpaceDN w:val="0"/>
              <w:adjustRightInd w:val="0"/>
              <w:spacing w:before="60" w:after="60"/>
              <w:jc w:val="both"/>
              <w:rPr>
                <w:rFonts w:eastAsia="Times New Roman"/>
                <w:b/>
                <w:bCs/>
                <w:color w:val="000000"/>
              </w:rPr>
            </w:pPr>
            <w:r w:rsidRPr="00A0015F">
              <w:rPr>
                <w:rFonts w:eastAsia="Times New Roman"/>
                <w:color w:val="000000"/>
              </w:rPr>
              <w:t xml:space="preserve">Соисполнители </w:t>
            </w:r>
          </w:p>
        </w:tc>
        <w:tc>
          <w:tcPr>
            <w:tcW w:w="7654" w:type="dxa"/>
          </w:tcPr>
          <w:p w:rsidR="00E840FB" w:rsidRPr="00A0015F" w:rsidRDefault="00E840FB" w:rsidP="00A553FB">
            <w:pPr>
              <w:autoSpaceDE w:val="0"/>
              <w:autoSpaceDN w:val="0"/>
              <w:adjustRightInd w:val="0"/>
              <w:spacing w:before="0"/>
              <w:jc w:val="both"/>
              <w:rPr>
                <w:rFonts w:eastAsia="Times New Roman"/>
                <w:color w:val="000000"/>
              </w:rPr>
            </w:pPr>
            <w:r w:rsidRPr="00A0015F">
              <w:rPr>
                <w:rFonts w:eastAsia="Times New Roman"/>
                <w:color w:val="000000"/>
              </w:rPr>
              <w:t>Управление имущественных и земельных отношений,  Совет по поддержке предпринимательства и развитию конкуренции при Главе муниципального образования «Муниципальный округ Сюмсинский район Удмуртской Республики»</w:t>
            </w:r>
          </w:p>
        </w:tc>
      </w:tr>
      <w:tr w:rsidR="00E840FB" w:rsidRPr="00A0015F" w:rsidTr="00A553FB">
        <w:tc>
          <w:tcPr>
            <w:tcW w:w="2341" w:type="dxa"/>
          </w:tcPr>
          <w:p w:rsidR="00E840FB" w:rsidRPr="00A0015F" w:rsidRDefault="00E840FB" w:rsidP="00A553FB">
            <w:pPr>
              <w:autoSpaceDE w:val="0"/>
              <w:autoSpaceDN w:val="0"/>
              <w:adjustRightInd w:val="0"/>
              <w:spacing w:before="60" w:after="60"/>
              <w:jc w:val="both"/>
              <w:rPr>
                <w:rFonts w:eastAsia="Times New Roman"/>
                <w:b/>
                <w:bCs/>
                <w:color w:val="000000"/>
              </w:rPr>
            </w:pPr>
            <w:r w:rsidRPr="00A0015F">
              <w:rPr>
                <w:rFonts w:eastAsia="Times New Roman"/>
                <w:color w:val="000000"/>
              </w:rPr>
              <w:t>Цель</w:t>
            </w:r>
          </w:p>
        </w:tc>
        <w:tc>
          <w:tcPr>
            <w:tcW w:w="7654" w:type="dxa"/>
          </w:tcPr>
          <w:p w:rsidR="00E840FB" w:rsidRPr="00A0015F" w:rsidRDefault="00E840FB" w:rsidP="00A553FB">
            <w:pPr>
              <w:autoSpaceDE w:val="0"/>
              <w:autoSpaceDN w:val="0"/>
              <w:adjustRightInd w:val="0"/>
              <w:spacing w:before="0"/>
              <w:jc w:val="both"/>
              <w:rPr>
                <w:rFonts w:eastAsia="Times New Roman"/>
                <w:i/>
                <w:iCs/>
                <w:color w:val="000000"/>
              </w:rPr>
            </w:pPr>
            <w:r w:rsidRPr="00A0015F">
              <w:rPr>
                <w:rFonts w:eastAsia="Times New Roman"/>
                <w:color w:val="000000"/>
              </w:rPr>
              <w:t xml:space="preserve">Создание условий для устойчивого роста экономики муниципального образования </w:t>
            </w:r>
          </w:p>
        </w:tc>
      </w:tr>
      <w:tr w:rsidR="00E840FB" w:rsidRPr="00A0015F" w:rsidTr="00A553FB">
        <w:tc>
          <w:tcPr>
            <w:tcW w:w="2341" w:type="dxa"/>
          </w:tcPr>
          <w:p w:rsidR="00E840FB" w:rsidRPr="00A0015F" w:rsidRDefault="00E840FB" w:rsidP="00A553FB">
            <w:pPr>
              <w:autoSpaceDE w:val="0"/>
              <w:autoSpaceDN w:val="0"/>
              <w:adjustRightInd w:val="0"/>
              <w:spacing w:before="60" w:after="60"/>
              <w:jc w:val="both"/>
              <w:rPr>
                <w:rFonts w:eastAsia="Times New Roman"/>
                <w:b/>
                <w:bCs/>
                <w:color w:val="000000"/>
              </w:rPr>
            </w:pPr>
            <w:r w:rsidRPr="00A0015F">
              <w:rPr>
                <w:rFonts w:eastAsia="Times New Roman"/>
                <w:color w:val="000000"/>
              </w:rPr>
              <w:t>Задачи программы (цели подпрограмм)</w:t>
            </w:r>
          </w:p>
        </w:tc>
        <w:tc>
          <w:tcPr>
            <w:tcW w:w="7654" w:type="dxa"/>
          </w:tcPr>
          <w:p w:rsidR="00E840FB" w:rsidRPr="00A0015F" w:rsidRDefault="00E840FB" w:rsidP="00A553FB">
            <w:pPr>
              <w:autoSpaceDE w:val="0"/>
              <w:autoSpaceDN w:val="0"/>
              <w:adjustRightInd w:val="0"/>
              <w:spacing w:before="0"/>
              <w:jc w:val="both"/>
              <w:rPr>
                <w:rFonts w:eastAsia="Times New Roman"/>
                <w:color w:val="000000"/>
              </w:rPr>
            </w:pPr>
            <w:r w:rsidRPr="00A0015F">
              <w:rPr>
                <w:rFonts w:eastAsia="Times New Roman"/>
                <w:color w:val="000000"/>
              </w:rPr>
              <w:t>05.1 Развитие сельскохозяйственного производства, расширение рынка сельскохозяйственной продукции, сырья и продовольствия.</w:t>
            </w:r>
          </w:p>
          <w:p w:rsidR="00E840FB" w:rsidRPr="00A0015F" w:rsidRDefault="00E840FB" w:rsidP="00A553FB">
            <w:pPr>
              <w:autoSpaceDE w:val="0"/>
              <w:autoSpaceDN w:val="0"/>
              <w:adjustRightInd w:val="0"/>
              <w:spacing w:before="0"/>
              <w:jc w:val="both"/>
              <w:rPr>
                <w:rFonts w:eastAsia="Times New Roman"/>
                <w:color w:val="000000"/>
              </w:rPr>
            </w:pPr>
            <w:r w:rsidRPr="00A0015F">
              <w:rPr>
                <w:rFonts w:eastAsia="Times New Roman"/>
                <w:color w:val="000000"/>
              </w:rPr>
              <w:t xml:space="preserve">05.2 Создание условий для развития предпринимательства на территории </w:t>
            </w:r>
            <w:proofErr w:type="spellStart"/>
            <w:r w:rsidRPr="00A0015F">
              <w:rPr>
                <w:rFonts w:eastAsia="Times New Roman"/>
                <w:color w:val="000000"/>
              </w:rPr>
              <w:t>Сюмсинского</w:t>
            </w:r>
            <w:proofErr w:type="spellEnd"/>
            <w:r w:rsidRPr="00A0015F">
              <w:rPr>
                <w:rFonts w:eastAsia="Times New Roman"/>
                <w:color w:val="000000"/>
              </w:rPr>
              <w:t xml:space="preserve"> района.</w:t>
            </w:r>
          </w:p>
        </w:tc>
      </w:tr>
      <w:tr w:rsidR="00E840FB" w:rsidRPr="00A0015F" w:rsidTr="00A553FB">
        <w:tc>
          <w:tcPr>
            <w:tcW w:w="2341" w:type="dxa"/>
          </w:tcPr>
          <w:p w:rsidR="00E840FB" w:rsidRPr="00A0015F" w:rsidRDefault="00E840FB" w:rsidP="00A553FB">
            <w:pPr>
              <w:autoSpaceDE w:val="0"/>
              <w:autoSpaceDN w:val="0"/>
              <w:adjustRightInd w:val="0"/>
              <w:spacing w:before="60" w:after="60"/>
              <w:jc w:val="both"/>
              <w:rPr>
                <w:rFonts w:eastAsia="Times New Roman"/>
                <w:color w:val="000000"/>
              </w:rPr>
            </w:pPr>
            <w:r w:rsidRPr="00A0015F">
              <w:rPr>
                <w:rFonts w:eastAsia="Times New Roman"/>
                <w:color w:val="000000"/>
              </w:rPr>
              <w:t>Целевые показатели (индикаторы)</w:t>
            </w:r>
          </w:p>
        </w:tc>
        <w:tc>
          <w:tcPr>
            <w:tcW w:w="7654" w:type="dxa"/>
          </w:tcPr>
          <w:p w:rsidR="00E840FB" w:rsidRPr="00A0015F" w:rsidRDefault="00E840FB" w:rsidP="001E1BD8">
            <w:pPr>
              <w:numPr>
                <w:ilvl w:val="0"/>
                <w:numId w:val="14"/>
              </w:numPr>
              <w:tabs>
                <w:tab w:val="left" w:pos="329"/>
              </w:tabs>
              <w:spacing w:before="0"/>
              <w:ind w:left="0" w:firstLine="0"/>
              <w:jc w:val="both"/>
              <w:rPr>
                <w:color w:val="000000"/>
              </w:rPr>
            </w:pPr>
            <w:r w:rsidRPr="00A0015F">
              <w:rPr>
                <w:color w:val="000000"/>
              </w:rPr>
              <w:t>Среднемесячная начисленная заработная плата работников крупных и средних предприятий и некоммерческих организаций, рублей.</w:t>
            </w:r>
          </w:p>
          <w:p w:rsidR="00E840FB" w:rsidRPr="00A0015F" w:rsidRDefault="00E840FB" w:rsidP="001E1BD8">
            <w:pPr>
              <w:numPr>
                <w:ilvl w:val="0"/>
                <w:numId w:val="14"/>
              </w:numPr>
              <w:tabs>
                <w:tab w:val="left" w:pos="329"/>
              </w:tabs>
              <w:spacing w:before="0"/>
              <w:ind w:left="34" w:hanging="34"/>
              <w:jc w:val="both"/>
              <w:rPr>
                <w:color w:val="000000"/>
              </w:rPr>
            </w:pPr>
            <w:r w:rsidRPr="00A0015F">
              <w:rPr>
                <w:color w:val="000000"/>
              </w:rPr>
              <w:t>Количество занятых в экономике района, чел.</w:t>
            </w:r>
          </w:p>
          <w:p w:rsidR="00E840FB" w:rsidRPr="00A0015F" w:rsidRDefault="00E840FB" w:rsidP="001E1BD8">
            <w:pPr>
              <w:numPr>
                <w:ilvl w:val="0"/>
                <w:numId w:val="14"/>
              </w:numPr>
              <w:tabs>
                <w:tab w:val="left" w:pos="329"/>
              </w:tabs>
              <w:spacing w:before="0"/>
              <w:ind w:left="34" w:hanging="34"/>
              <w:jc w:val="both"/>
              <w:rPr>
                <w:color w:val="000000"/>
              </w:rPr>
            </w:pPr>
            <w:r w:rsidRPr="00A0015F">
              <w:rPr>
                <w:color w:val="000000"/>
              </w:rPr>
              <w:t>Объём инвестиций в основной капитал (за исключение бюджетных средств) в расчёте на 1 жителя, рублей.</w:t>
            </w:r>
          </w:p>
          <w:p w:rsidR="00E840FB" w:rsidRPr="00A0015F" w:rsidRDefault="00E840FB" w:rsidP="001E1BD8">
            <w:pPr>
              <w:numPr>
                <w:ilvl w:val="0"/>
                <w:numId w:val="14"/>
              </w:numPr>
              <w:tabs>
                <w:tab w:val="left" w:pos="329"/>
              </w:tabs>
              <w:spacing w:before="0"/>
              <w:ind w:left="34" w:hanging="34"/>
              <w:jc w:val="both"/>
              <w:rPr>
                <w:color w:val="000000"/>
              </w:rPr>
            </w:pPr>
            <w:r w:rsidRPr="00A0015F">
              <w:rPr>
                <w:color w:val="000000"/>
              </w:rPr>
              <w:t>Объём инвестиций в основной капитал всего, тыс. рублей.</w:t>
            </w:r>
          </w:p>
          <w:p w:rsidR="00E840FB" w:rsidRPr="00A0015F" w:rsidRDefault="00E840FB" w:rsidP="001E1BD8">
            <w:pPr>
              <w:numPr>
                <w:ilvl w:val="0"/>
                <w:numId w:val="14"/>
              </w:numPr>
              <w:tabs>
                <w:tab w:val="left" w:pos="329"/>
              </w:tabs>
              <w:spacing w:before="0"/>
              <w:ind w:left="34" w:hanging="34"/>
              <w:jc w:val="both"/>
              <w:rPr>
                <w:color w:val="000000"/>
              </w:rPr>
            </w:pPr>
            <w:r w:rsidRPr="00A0015F">
              <w:rPr>
                <w:color w:val="000000"/>
              </w:rPr>
              <w:t>Объём инвестиций в основной капитал за счёт бюджетных средств, тыс. рублей.</w:t>
            </w:r>
          </w:p>
          <w:p w:rsidR="004D5427" w:rsidRDefault="00E840FB" w:rsidP="00A553FB">
            <w:pPr>
              <w:tabs>
                <w:tab w:val="left" w:pos="329"/>
              </w:tabs>
              <w:spacing w:before="0"/>
              <w:ind w:left="34"/>
              <w:jc w:val="both"/>
              <w:rPr>
                <w:color w:val="000000"/>
              </w:rPr>
            </w:pPr>
            <w:r w:rsidRPr="00A0015F">
              <w:rPr>
                <w:color w:val="000000"/>
              </w:rPr>
              <w:t>Кроме того, определены целевые показатели (индикаторы) подпрограмм муниципальной программы</w:t>
            </w:r>
          </w:p>
          <w:p w:rsidR="00E840FB" w:rsidRPr="00A0015F" w:rsidRDefault="00E840FB" w:rsidP="00A553FB">
            <w:pPr>
              <w:tabs>
                <w:tab w:val="left" w:pos="329"/>
              </w:tabs>
              <w:spacing w:before="0"/>
              <w:ind w:left="34"/>
              <w:jc w:val="both"/>
              <w:rPr>
                <w:color w:val="000000"/>
              </w:rPr>
            </w:pPr>
            <w:r w:rsidRPr="00A0015F">
              <w:rPr>
                <w:color w:val="000000"/>
              </w:rPr>
              <w:lastRenderedPageBreak/>
              <w:t>.</w:t>
            </w:r>
          </w:p>
        </w:tc>
      </w:tr>
      <w:tr w:rsidR="00E840FB" w:rsidRPr="00A0015F" w:rsidTr="00A553FB">
        <w:tc>
          <w:tcPr>
            <w:tcW w:w="2341" w:type="dxa"/>
          </w:tcPr>
          <w:p w:rsidR="00E840FB" w:rsidRPr="00A0015F" w:rsidRDefault="00E840FB" w:rsidP="00A553FB">
            <w:pPr>
              <w:autoSpaceDE w:val="0"/>
              <w:autoSpaceDN w:val="0"/>
              <w:adjustRightInd w:val="0"/>
              <w:spacing w:before="60" w:after="60"/>
              <w:jc w:val="both"/>
              <w:rPr>
                <w:rFonts w:eastAsia="Times New Roman"/>
                <w:color w:val="000000"/>
              </w:rPr>
            </w:pPr>
            <w:r w:rsidRPr="00A0015F">
              <w:rPr>
                <w:rFonts w:eastAsia="Times New Roman"/>
                <w:color w:val="000000"/>
              </w:rPr>
              <w:lastRenderedPageBreak/>
              <w:t>Сроки и этапы  реализации</w:t>
            </w:r>
          </w:p>
        </w:tc>
        <w:tc>
          <w:tcPr>
            <w:tcW w:w="7654" w:type="dxa"/>
          </w:tcPr>
          <w:p w:rsidR="00E840FB" w:rsidRPr="00A0015F" w:rsidRDefault="00E840FB" w:rsidP="00A553FB">
            <w:pPr>
              <w:spacing w:before="60" w:after="60"/>
              <w:jc w:val="both"/>
              <w:rPr>
                <w:rFonts w:eastAsia="Times New Roman"/>
                <w:color w:val="000000"/>
              </w:rPr>
            </w:pPr>
            <w:r w:rsidRPr="00A0015F">
              <w:rPr>
                <w:rFonts w:eastAsia="Times New Roman"/>
                <w:color w:val="000000"/>
              </w:rPr>
              <w:t>Срок реализации муниципальной программы и ее подпрограмм: 2015-2026 годы.</w:t>
            </w:r>
          </w:p>
          <w:p w:rsidR="00E840FB" w:rsidRPr="00A0015F" w:rsidRDefault="00E840FB" w:rsidP="00A553FB">
            <w:pPr>
              <w:spacing w:before="60" w:after="60"/>
              <w:jc w:val="both"/>
              <w:rPr>
                <w:rFonts w:eastAsia="Times New Roman"/>
                <w:color w:val="000000"/>
              </w:rPr>
            </w:pPr>
            <w:r w:rsidRPr="00A0015F">
              <w:rPr>
                <w:rFonts w:eastAsia="Times New Roman"/>
                <w:color w:val="000000"/>
              </w:rPr>
              <w:t>Этапы реализации муниципальной программы и ее подпрограмм:</w:t>
            </w:r>
          </w:p>
          <w:p w:rsidR="00E840FB" w:rsidRPr="00A0015F" w:rsidRDefault="00E840FB" w:rsidP="00A553FB">
            <w:pPr>
              <w:spacing w:before="60" w:after="60"/>
              <w:jc w:val="both"/>
              <w:rPr>
                <w:rFonts w:eastAsia="Times New Roman"/>
                <w:color w:val="000000"/>
              </w:rPr>
            </w:pPr>
            <w:r w:rsidRPr="00A0015F">
              <w:rPr>
                <w:rFonts w:eastAsia="Times New Roman"/>
                <w:color w:val="000000"/>
              </w:rPr>
              <w:t>1 этап 2015-2018 годы</w:t>
            </w:r>
          </w:p>
          <w:p w:rsidR="00E840FB" w:rsidRPr="00A0015F" w:rsidRDefault="00E840FB" w:rsidP="00A553FB">
            <w:pPr>
              <w:spacing w:before="60" w:after="60"/>
              <w:jc w:val="both"/>
              <w:rPr>
                <w:rFonts w:eastAsia="Times New Roman"/>
                <w:color w:val="000000"/>
              </w:rPr>
            </w:pPr>
            <w:r w:rsidRPr="00A0015F">
              <w:rPr>
                <w:rFonts w:eastAsia="Times New Roman"/>
                <w:color w:val="000000"/>
              </w:rPr>
              <w:t>2 этап 2019-2026 годы</w:t>
            </w:r>
          </w:p>
        </w:tc>
      </w:tr>
      <w:tr w:rsidR="00E840FB" w:rsidRPr="00A0015F" w:rsidTr="00A553FB">
        <w:trPr>
          <w:trHeight w:val="3833"/>
        </w:trPr>
        <w:tc>
          <w:tcPr>
            <w:tcW w:w="2341" w:type="dxa"/>
          </w:tcPr>
          <w:p w:rsidR="00E840FB" w:rsidRPr="00A0015F" w:rsidRDefault="00E840FB" w:rsidP="00A553FB">
            <w:pPr>
              <w:autoSpaceDE w:val="0"/>
              <w:autoSpaceDN w:val="0"/>
              <w:adjustRightInd w:val="0"/>
              <w:spacing w:before="0"/>
              <w:rPr>
                <w:b/>
              </w:rPr>
            </w:pPr>
            <w:r w:rsidRPr="00A0015F">
              <w:t xml:space="preserve">Ресурсное обеспечение за счет средств бюджета </w:t>
            </w:r>
            <w:proofErr w:type="spellStart"/>
            <w:r w:rsidRPr="00A0015F">
              <w:t>Сюмсинского</w:t>
            </w:r>
            <w:proofErr w:type="spellEnd"/>
            <w:r w:rsidRPr="00A0015F">
              <w:t xml:space="preserve"> района</w:t>
            </w:r>
          </w:p>
        </w:tc>
        <w:tc>
          <w:tcPr>
            <w:tcW w:w="7654" w:type="dxa"/>
          </w:tcPr>
          <w:p w:rsidR="00E840FB" w:rsidRDefault="00E840FB" w:rsidP="00A553FB">
            <w:pPr>
              <w:autoSpaceDE w:val="0"/>
              <w:autoSpaceDN w:val="0"/>
              <w:adjustRightInd w:val="0"/>
              <w:spacing w:before="0"/>
            </w:pPr>
            <w:r w:rsidRPr="00A0015F">
              <w:t>Объем средств бюджета муниципального образования  на реализацию программы составит 26091,9 тыс. рублей, в том числе по годам реализации муниципальной программы (в тыс. руб.):</w:t>
            </w:r>
          </w:p>
          <w:p w:rsidR="00E840FB" w:rsidRPr="00A0015F" w:rsidRDefault="00E840FB" w:rsidP="00A553FB">
            <w:pPr>
              <w:autoSpaceDE w:val="0"/>
              <w:autoSpaceDN w:val="0"/>
              <w:adjustRightInd w:val="0"/>
              <w:spacing w:befor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8"/>
              <w:gridCol w:w="1272"/>
              <w:gridCol w:w="1811"/>
            </w:tblGrid>
            <w:tr w:rsidR="00E840FB" w:rsidRPr="00A0015F" w:rsidTr="00A553FB">
              <w:trPr>
                <w:trHeight w:val="310"/>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pPr>
                  <w:r w:rsidRPr="00A0015F">
                    <w:t>Годы реализации</w:t>
                  </w:r>
                </w:p>
              </w:tc>
              <w:tc>
                <w:tcPr>
                  <w:tcW w:w="1272"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pPr>
                  <w:r w:rsidRPr="00A0015F">
                    <w:t>Всего</w:t>
                  </w:r>
                </w:p>
              </w:tc>
              <w:tc>
                <w:tcPr>
                  <w:tcW w:w="1811"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pPr>
                  <w:r w:rsidRPr="00A0015F">
                    <w:t>Собственные средства</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pPr>
                  <w:r w:rsidRPr="00A0015F">
                    <w:t>2015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pPr>
                  <w:r w:rsidRPr="00A0015F">
                    <w:t>3320,1</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pPr>
                  <w:r w:rsidRPr="00A0015F">
                    <w:t>3320,1</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pPr>
                  <w:r w:rsidRPr="00A0015F">
                    <w:t>2016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pPr>
                  <w:r w:rsidRPr="00A0015F">
                    <w:t>3434,2</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pPr>
                  <w:r w:rsidRPr="00A0015F">
                    <w:t>3434,2</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pPr>
                  <w:r w:rsidRPr="00A0015F">
                    <w:t>2017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pPr>
                  <w:r w:rsidRPr="00A0015F">
                    <w:t>3455,0</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pPr>
                  <w:r w:rsidRPr="00A0015F">
                    <w:t>3455,0</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pPr>
                  <w:r w:rsidRPr="00A0015F">
                    <w:t>2018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pPr>
                  <w:r w:rsidRPr="00A0015F">
                    <w:t>3397,9</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pPr>
                  <w:r w:rsidRPr="00A0015F">
                    <w:t>3397,9</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pPr>
                  <w:r w:rsidRPr="00A0015F">
                    <w:t>2019 г.</w:t>
                  </w:r>
                </w:p>
              </w:tc>
              <w:tc>
                <w:tcPr>
                  <w:tcW w:w="1272"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pPr>
                  <w:r w:rsidRPr="00A0015F">
                    <w:t>2358,3</w:t>
                  </w:r>
                </w:p>
              </w:tc>
              <w:tc>
                <w:tcPr>
                  <w:tcW w:w="1811"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pPr>
                  <w:r w:rsidRPr="00A0015F">
                    <w:t>2358,3</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pPr>
                  <w:r w:rsidRPr="00A0015F">
                    <w:t>2020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pPr>
                  <w:r w:rsidRPr="00A0015F">
                    <w:t>2353,1</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pPr>
                  <w:r w:rsidRPr="00A0015F">
                    <w:t>2353,1</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pPr>
                  <w:r w:rsidRPr="00A0015F">
                    <w:t>2021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pPr>
                  <w:r w:rsidRPr="00A0015F">
                    <w:t>1405,4</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pPr>
                  <w:r w:rsidRPr="00A0015F">
                    <w:t>1405,4</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pPr>
                  <w:r w:rsidRPr="00A0015F">
                    <w:t>2022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pPr>
                  <w:r w:rsidRPr="00A0015F">
                    <w:t>1287,9</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pPr>
                  <w:r w:rsidRPr="00A0015F">
                    <w:t>1287,9</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pPr>
                  <w:r w:rsidRPr="00A0015F">
                    <w:t>2023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pPr>
                  <w:r w:rsidRPr="00A0015F">
                    <w:t>1270</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pPr>
                  <w:r w:rsidRPr="00A0015F">
                    <w:t>1270</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pPr>
                  <w:r w:rsidRPr="00A0015F">
                    <w:t>2024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pPr>
                  <w:r w:rsidRPr="00A0015F">
                    <w:t>1270</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pPr>
                  <w:r w:rsidRPr="00A0015F">
                    <w:t>1270</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pPr>
                  <w:r w:rsidRPr="00A0015F">
                    <w:t>2025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pPr>
                  <w:r w:rsidRPr="00A0015F">
                    <w:t>1270</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pPr>
                  <w:r w:rsidRPr="00A0015F">
                    <w:t>1270</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pPr>
                  <w:r w:rsidRPr="00A0015F">
                    <w:t>2026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pPr>
                  <w:r w:rsidRPr="00A0015F">
                    <w:t>1270</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pPr>
                  <w:r w:rsidRPr="00A0015F">
                    <w:t>1270</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pPr>
                  <w:r w:rsidRPr="00A0015F">
                    <w:t xml:space="preserve">Итого </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pPr>
                  <w:r w:rsidRPr="00A0015F">
                    <w:t>26091,9</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pPr>
                  <w:r w:rsidRPr="00A0015F">
                    <w:t>26091,9</w:t>
                  </w:r>
                </w:p>
              </w:tc>
            </w:tr>
          </w:tbl>
          <w:p w:rsidR="00E840FB" w:rsidRDefault="00E840FB" w:rsidP="00A553FB">
            <w:pPr>
              <w:autoSpaceDE w:val="0"/>
              <w:autoSpaceDN w:val="0"/>
              <w:adjustRightInd w:val="0"/>
              <w:spacing w:before="0"/>
            </w:pPr>
          </w:p>
          <w:p w:rsidR="00E840FB" w:rsidRPr="00A0015F" w:rsidRDefault="00E840FB" w:rsidP="00A553FB">
            <w:pPr>
              <w:autoSpaceDE w:val="0"/>
              <w:autoSpaceDN w:val="0"/>
              <w:adjustRightInd w:val="0"/>
              <w:spacing w:before="0"/>
            </w:pPr>
            <w:r w:rsidRPr="00A0015F">
              <w:t>Ресурсное обеспечение подпрограммы за счет средств бюджета муниципального образования   подлежит уточнению в рамках бюджетного цикла.</w:t>
            </w:r>
          </w:p>
        </w:tc>
      </w:tr>
      <w:tr w:rsidR="00E840FB" w:rsidRPr="00A0015F" w:rsidTr="00A553FB">
        <w:tc>
          <w:tcPr>
            <w:tcW w:w="2341" w:type="dxa"/>
          </w:tcPr>
          <w:p w:rsidR="00E840FB" w:rsidRPr="00A0015F" w:rsidRDefault="00E840FB" w:rsidP="00A553FB">
            <w:pPr>
              <w:autoSpaceDE w:val="0"/>
              <w:autoSpaceDN w:val="0"/>
              <w:adjustRightInd w:val="0"/>
              <w:spacing w:before="60" w:after="60"/>
              <w:jc w:val="both"/>
              <w:rPr>
                <w:rFonts w:eastAsia="Times New Roman"/>
                <w:b/>
                <w:bCs/>
              </w:rPr>
            </w:pPr>
            <w:r w:rsidRPr="00A0015F">
              <w:rPr>
                <w:rFonts w:eastAsia="Times New Roman"/>
              </w:rPr>
              <w:t>Ожидаемые конечные результаты, оценка эффективности</w:t>
            </w:r>
          </w:p>
        </w:tc>
        <w:tc>
          <w:tcPr>
            <w:tcW w:w="7654" w:type="dxa"/>
          </w:tcPr>
          <w:p w:rsidR="00E840FB" w:rsidRPr="00A0015F" w:rsidRDefault="00E840FB" w:rsidP="00A553FB">
            <w:pPr>
              <w:autoSpaceDE w:val="0"/>
              <w:autoSpaceDN w:val="0"/>
              <w:adjustRightInd w:val="0"/>
              <w:spacing w:before="0"/>
              <w:jc w:val="both"/>
              <w:rPr>
                <w:rFonts w:eastAsia="Times New Roman"/>
              </w:rPr>
            </w:pPr>
            <w:r w:rsidRPr="00A0015F">
              <w:rPr>
                <w:rFonts w:eastAsia="Times New Roman"/>
              </w:rPr>
              <w:t>Конечными результатами реализации муниципальной программы является:</w:t>
            </w:r>
          </w:p>
          <w:p w:rsidR="00E840FB" w:rsidRPr="00A0015F" w:rsidRDefault="00E840FB" w:rsidP="001E1BD8">
            <w:pPr>
              <w:numPr>
                <w:ilvl w:val="0"/>
                <w:numId w:val="13"/>
              </w:numPr>
              <w:tabs>
                <w:tab w:val="left" w:pos="459"/>
              </w:tabs>
              <w:autoSpaceDE w:val="0"/>
              <w:autoSpaceDN w:val="0"/>
              <w:adjustRightInd w:val="0"/>
              <w:spacing w:before="0"/>
              <w:ind w:left="34" w:firstLine="0"/>
              <w:jc w:val="both"/>
            </w:pPr>
            <w:r w:rsidRPr="00A0015F">
              <w:t xml:space="preserve">повышение доходов и занятости населения </w:t>
            </w:r>
            <w:proofErr w:type="spellStart"/>
            <w:r w:rsidRPr="00A0015F">
              <w:t>Сюмсинского</w:t>
            </w:r>
            <w:proofErr w:type="spellEnd"/>
            <w:r w:rsidRPr="00A0015F">
              <w:t xml:space="preserve"> района;</w:t>
            </w:r>
          </w:p>
          <w:p w:rsidR="00E840FB" w:rsidRPr="00A0015F" w:rsidRDefault="00E840FB" w:rsidP="001E1BD8">
            <w:pPr>
              <w:numPr>
                <w:ilvl w:val="0"/>
                <w:numId w:val="13"/>
              </w:numPr>
              <w:tabs>
                <w:tab w:val="left" w:pos="459"/>
              </w:tabs>
              <w:autoSpaceDE w:val="0"/>
              <w:autoSpaceDN w:val="0"/>
              <w:adjustRightInd w:val="0"/>
              <w:spacing w:before="0"/>
              <w:ind w:left="34" w:firstLine="0"/>
              <w:jc w:val="both"/>
            </w:pPr>
            <w:r w:rsidRPr="00A0015F">
              <w:t xml:space="preserve">наполнение доходной части бюджета </w:t>
            </w:r>
            <w:proofErr w:type="spellStart"/>
            <w:r w:rsidRPr="00A0015F">
              <w:t>Сюмсинского</w:t>
            </w:r>
            <w:proofErr w:type="spellEnd"/>
            <w:r w:rsidRPr="00A0015F">
              <w:t xml:space="preserve"> района,</w:t>
            </w:r>
          </w:p>
          <w:p w:rsidR="00E840FB" w:rsidRPr="00A0015F" w:rsidRDefault="00E840FB" w:rsidP="001E1BD8">
            <w:pPr>
              <w:numPr>
                <w:ilvl w:val="0"/>
                <w:numId w:val="13"/>
              </w:numPr>
              <w:tabs>
                <w:tab w:val="left" w:pos="459"/>
              </w:tabs>
              <w:autoSpaceDE w:val="0"/>
              <w:autoSpaceDN w:val="0"/>
              <w:adjustRightInd w:val="0"/>
              <w:spacing w:before="0"/>
              <w:ind w:left="34" w:firstLine="0"/>
              <w:jc w:val="both"/>
            </w:pPr>
            <w:r w:rsidRPr="00A0015F">
              <w:t>повышение качества жизни населения за счет развития социальной и инженерной инфраструктуры, жилищного строительства.</w:t>
            </w:r>
          </w:p>
          <w:p w:rsidR="00E840FB" w:rsidRPr="00A0015F" w:rsidRDefault="00E840FB" w:rsidP="00A553FB">
            <w:pPr>
              <w:autoSpaceDE w:val="0"/>
              <w:autoSpaceDN w:val="0"/>
              <w:adjustRightInd w:val="0"/>
              <w:spacing w:before="0"/>
              <w:jc w:val="both"/>
              <w:rPr>
                <w:rFonts w:eastAsia="Times New Roman"/>
              </w:rPr>
            </w:pPr>
            <w:r w:rsidRPr="00A0015F">
              <w:rPr>
                <w:rFonts w:eastAsia="Times New Roman"/>
              </w:rPr>
              <w:t xml:space="preserve">На конец реализации муниципальной программы: </w:t>
            </w:r>
          </w:p>
          <w:p w:rsidR="00E840FB" w:rsidRPr="00A0015F" w:rsidRDefault="00E840FB" w:rsidP="00A553FB">
            <w:pPr>
              <w:autoSpaceDE w:val="0"/>
              <w:autoSpaceDN w:val="0"/>
              <w:adjustRightInd w:val="0"/>
              <w:spacing w:before="0"/>
              <w:ind w:left="34" w:right="-85"/>
              <w:jc w:val="both"/>
            </w:pPr>
            <w:r w:rsidRPr="00A0015F">
              <w:t xml:space="preserve">- среднемесячная начисленная заработная плата работников крупных и средних предприятий и некоммерческих организаций по </w:t>
            </w:r>
            <w:proofErr w:type="spellStart"/>
            <w:r w:rsidRPr="00A0015F">
              <w:t>Сюмсинскому</w:t>
            </w:r>
            <w:proofErr w:type="spellEnd"/>
            <w:r w:rsidRPr="00A0015F">
              <w:t xml:space="preserve"> району составит 47837 рублей; </w:t>
            </w:r>
          </w:p>
          <w:p w:rsidR="00E840FB" w:rsidRPr="00A0015F" w:rsidRDefault="00E840FB" w:rsidP="00A553FB">
            <w:pPr>
              <w:autoSpaceDE w:val="0"/>
              <w:autoSpaceDN w:val="0"/>
              <w:adjustRightInd w:val="0"/>
              <w:spacing w:before="0"/>
              <w:ind w:left="34" w:right="-85"/>
              <w:jc w:val="both"/>
            </w:pPr>
            <w:r w:rsidRPr="00A0015F">
              <w:t>- количество занятых в экономике района составит  5460 человек;</w:t>
            </w:r>
          </w:p>
          <w:p w:rsidR="00E840FB" w:rsidRPr="00A0015F" w:rsidRDefault="00E840FB" w:rsidP="00A553FB">
            <w:pPr>
              <w:tabs>
                <w:tab w:val="left" w:pos="329"/>
              </w:tabs>
              <w:spacing w:before="0"/>
              <w:jc w:val="both"/>
            </w:pPr>
            <w:r w:rsidRPr="00A0015F">
              <w:t>-  объём инвестиций в основной капитал (за исключение бюджетных средств) в расчёте на 1 жителя – 1892,2 рублей.</w:t>
            </w:r>
          </w:p>
          <w:p w:rsidR="00E840FB" w:rsidRPr="00A0015F" w:rsidRDefault="00E840FB" w:rsidP="00A553FB">
            <w:pPr>
              <w:tabs>
                <w:tab w:val="left" w:pos="329"/>
              </w:tabs>
              <w:spacing w:before="0"/>
              <w:jc w:val="both"/>
            </w:pPr>
            <w:r w:rsidRPr="00A0015F">
              <w:t>- объём инвестиций в основной капитал всего – 108000 тыс. рублей.</w:t>
            </w:r>
          </w:p>
          <w:p w:rsidR="00E840FB" w:rsidRPr="00A0015F" w:rsidRDefault="00E840FB" w:rsidP="00A553FB">
            <w:pPr>
              <w:tabs>
                <w:tab w:val="left" w:pos="329"/>
              </w:tabs>
              <w:spacing w:before="0"/>
              <w:jc w:val="both"/>
            </w:pPr>
            <w:r w:rsidRPr="00A0015F">
              <w:t xml:space="preserve">- объём инвестиций в основной капитал за счёт бюджетных средств –90000 тыс. рублей. </w:t>
            </w:r>
          </w:p>
          <w:p w:rsidR="00E840FB" w:rsidRPr="00A0015F" w:rsidRDefault="00E840FB" w:rsidP="00A553FB">
            <w:pPr>
              <w:tabs>
                <w:tab w:val="left" w:pos="329"/>
              </w:tabs>
              <w:spacing w:before="0"/>
              <w:jc w:val="both"/>
            </w:pPr>
            <w:r w:rsidRPr="00A0015F">
              <w:t>Показатели результативности и эффективности подпрограмм муниципальной программы и их значения по годам реализации определены в составе подпрограмм.</w:t>
            </w:r>
          </w:p>
        </w:tc>
      </w:tr>
    </w:tbl>
    <w:p w:rsidR="00E840FB" w:rsidRPr="00A0015F" w:rsidRDefault="00E840FB" w:rsidP="00E840FB">
      <w:pPr>
        <w:autoSpaceDE w:val="0"/>
        <w:autoSpaceDN w:val="0"/>
        <w:adjustRightInd w:val="0"/>
        <w:spacing w:before="0"/>
        <w:ind w:right="-85"/>
        <w:jc w:val="center"/>
        <w:rPr>
          <w:b/>
          <w:bCs/>
          <w:color w:val="000000"/>
        </w:rPr>
      </w:pPr>
    </w:p>
    <w:p w:rsidR="00E840FB" w:rsidRDefault="00E840FB" w:rsidP="00E840FB">
      <w:pPr>
        <w:shd w:val="clear" w:color="auto" w:fill="FFFFFF"/>
        <w:autoSpaceDE w:val="0"/>
        <w:autoSpaceDN w:val="0"/>
        <w:adjustRightInd w:val="0"/>
        <w:spacing w:before="0"/>
        <w:jc w:val="both"/>
        <w:rPr>
          <w:color w:val="000000"/>
        </w:rPr>
      </w:pPr>
      <w:r w:rsidRPr="00A0015F">
        <w:rPr>
          <w:color w:val="000000"/>
        </w:rPr>
        <w:tab/>
      </w:r>
    </w:p>
    <w:p w:rsidR="004D5427" w:rsidRPr="00A0015F" w:rsidRDefault="004D5427" w:rsidP="00E840FB">
      <w:pPr>
        <w:shd w:val="clear" w:color="auto" w:fill="FFFFFF"/>
        <w:autoSpaceDE w:val="0"/>
        <w:autoSpaceDN w:val="0"/>
        <w:adjustRightInd w:val="0"/>
        <w:spacing w:before="0"/>
        <w:jc w:val="both"/>
        <w:rPr>
          <w:color w:val="000000"/>
        </w:rPr>
      </w:pPr>
    </w:p>
    <w:p w:rsidR="00E840FB" w:rsidRPr="00A0015F" w:rsidRDefault="00E840FB" w:rsidP="00E840FB">
      <w:pPr>
        <w:autoSpaceDE w:val="0"/>
        <w:autoSpaceDN w:val="0"/>
        <w:adjustRightInd w:val="0"/>
        <w:spacing w:before="0"/>
        <w:ind w:right="-85"/>
        <w:jc w:val="center"/>
        <w:rPr>
          <w:b/>
          <w:bCs/>
          <w:color w:val="000000"/>
        </w:rPr>
      </w:pPr>
      <w:r w:rsidRPr="00A0015F">
        <w:rPr>
          <w:b/>
          <w:bCs/>
          <w:color w:val="000000"/>
        </w:rPr>
        <w:t>05.1 Подпрограмма «Развитие сельского хозяйства и расширение рынка сельскохозяйственной продукции»</w:t>
      </w:r>
    </w:p>
    <w:p w:rsidR="00E840FB" w:rsidRDefault="00E840FB" w:rsidP="00E840FB">
      <w:pPr>
        <w:keepNext/>
        <w:autoSpaceDE w:val="0"/>
        <w:autoSpaceDN w:val="0"/>
        <w:adjustRightInd w:val="0"/>
        <w:spacing w:before="0"/>
        <w:ind w:right="-85"/>
        <w:jc w:val="center"/>
        <w:rPr>
          <w:b/>
          <w:bCs/>
          <w:color w:val="000000"/>
        </w:rPr>
      </w:pPr>
      <w:r w:rsidRPr="00A0015F">
        <w:rPr>
          <w:b/>
          <w:bCs/>
          <w:color w:val="000000"/>
        </w:rPr>
        <w:t>Краткая характеристика (паспорт) подпрограммы</w:t>
      </w:r>
    </w:p>
    <w:p w:rsidR="00E840FB" w:rsidRPr="00A0015F" w:rsidRDefault="00E840FB" w:rsidP="00E840FB">
      <w:pPr>
        <w:keepNext/>
        <w:autoSpaceDE w:val="0"/>
        <w:autoSpaceDN w:val="0"/>
        <w:adjustRightInd w:val="0"/>
        <w:spacing w:before="0"/>
        <w:ind w:right="-85"/>
        <w:jc w:val="center"/>
        <w:rPr>
          <w:b/>
          <w:bCs/>
          <w:color w:val="000000"/>
        </w:rPr>
      </w:pPr>
    </w:p>
    <w:tbl>
      <w:tblPr>
        <w:tblW w:w="97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83"/>
        <w:gridCol w:w="7664"/>
      </w:tblGrid>
      <w:tr w:rsidR="00E840FB" w:rsidRPr="00A0015F" w:rsidTr="00A553FB">
        <w:tc>
          <w:tcPr>
            <w:tcW w:w="2083" w:type="dxa"/>
            <w:tcBorders>
              <w:top w:val="single" w:sz="4" w:space="0" w:color="000000"/>
              <w:left w:val="single" w:sz="4" w:space="0" w:color="000000"/>
              <w:bottom w:val="single" w:sz="4" w:space="0" w:color="000000"/>
              <w:right w:val="single" w:sz="4" w:space="0" w:color="000000"/>
            </w:tcBorders>
          </w:tcPr>
          <w:p w:rsidR="00E840FB" w:rsidRPr="00A0015F" w:rsidRDefault="00E840FB" w:rsidP="00A553FB">
            <w:pPr>
              <w:autoSpaceDE w:val="0"/>
              <w:autoSpaceDN w:val="0"/>
              <w:adjustRightInd w:val="0"/>
              <w:spacing w:before="0"/>
              <w:rPr>
                <w:color w:val="000000"/>
              </w:rPr>
            </w:pPr>
            <w:r w:rsidRPr="00A0015F">
              <w:rPr>
                <w:color w:val="000000"/>
              </w:rPr>
              <w:t>Наименование подпрограммы</w:t>
            </w:r>
          </w:p>
        </w:tc>
        <w:tc>
          <w:tcPr>
            <w:tcW w:w="7664" w:type="dxa"/>
            <w:tcBorders>
              <w:top w:val="single" w:sz="4" w:space="0" w:color="000000"/>
              <w:left w:val="single" w:sz="4" w:space="0" w:color="000000"/>
              <w:bottom w:val="single" w:sz="4" w:space="0" w:color="000000"/>
              <w:right w:val="single" w:sz="4" w:space="0" w:color="000000"/>
            </w:tcBorders>
          </w:tcPr>
          <w:p w:rsidR="00E840FB" w:rsidRPr="00A0015F" w:rsidRDefault="00E840FB" w:rsidP="00A553FB">
            <w:pPr>
              <w:autoSpaceDE w:val="0"/>
              <w:autoSpaceDN w:val="0"/>
              <w:adjustRightInd w:val="0"/>
              <w:spacing w:before="0"/>
              <w:jc w:val="both"/>
              <w:rPr>
                <w:color w:val="000000"/>
              </w:rPr>
            </w:pPr>
            <w:r w:rsidRPr="00A0015F">
              <w:rPr>
                <w:color w:val="000000"/>
              </w:rPr>
              <w:t>Развитие сельского хозяйства и расширение рынка сельскохозяйственной продукции</w:t>
            </w:r>
          </w:p>
        </w:tc>
      </w:tr>
      <w:tr w:rsidR="00E840FB" w:rsidRPr="00A0015F" w:rsidTr="00A553FB">
        <w:tc>
          <w:tcPr>
            <w:tcW w:w="2083" w:type="dxa"/>
            <w:tcBorders>
              <w:top w:val="single" w:sz="4" w:space="0" w:color="000000"/>
              <w:left w:val="single" w:sz="4" w:space="0" w:color="000000"/>
              <w:bottom w:val="single" w:sz="4" w:space="0" w:color="000000"/>
              <w:right w:val="single" w:sz="4" w:space="0" w:color="000000"/>
            </w:tcBorders>
          </w:tcPr>
          <w:p w:rsidR="00E840FB" w:rsidRPr="00A0015F" w:rsidRDefault="00E840FB" w:rsidP="00A553FB">
            <w:pPr>
              <w:autoSpaceDE w:val="0"/>
              <w:autoSpaceDN w:val="0"/>
              <w:adjustRightInd w:val="0"/>
              <w:spacing w:before="0"/>
              <w:rPr>
                <w:color w:val="000000"/>
              </w:rPr>
            </w:pPr>
            <w:r w:rsidRPr="00A0015F">
              <w:rPr>
                <w:color w:val="000000"/>
              </w:rPr>
              <w:t>Координатор</w:t>
            </w:r>
          </w:p>
        </w:tc>
        <w:tc>
          <w:tcPr>
            <w:tcW w:w="7664" w:type="dxa"/>
            <w:tcBorders>
              <w:top w:val="single" w:sz="4" w:space="0" w:color="000000"/>
              <w:left w:val="single" w:sz="4" w:space="0" w:color="000000"/>
              <w:bottom w:val="single" w:sz="4" w:space="0" w:color="000000"/>
              <w:right w:val="single" w:sz="4" w:space="0" w:color="000000"/>
            </w:tcBorders>
          </w:tcPr>
          <w:p w:rsidR="00E840FB" w:rsidRPr="00A0015F" w:rsidRDefault="00E840FB" w:rsidP="00A553FB">
            <w:pPr>
              <w:autoSpaceDE w:val="0"/>
              <w:autoSpaceDN w:val="0"/>
              <w:adjustRightInd w:val="0"/>
              <w:spacing w:before="0"/>
              <w:jc w:val="both"/>
              <w:rPr>
                <w:rFonts w:eastAsia="Times New Roman"/>
              </w:rPr>
            </w:pPr>
            <w:r>
              <w:rPr>
                <w:rFonts w:eastAsia="Times New Roman"/>
              </w:rPr>
              <w:t>Заместитель г</w:t>
            </w:r>
            <w:r w:rsidRPr="00A0015F">
              <w:rPr>
                <w:rFonts w:eastAsia="Times New Roman"/>
              </w:rPr>
              <w:t xml:space="preserve">лавы Администрации муниципального образования «Муниципальный округ Сюмсинский район Удмуртской Республики»  </w:t>
            </w:r>
          </w:p>
        </w:tc>
      </w:tr>
      <w:tr w:rsidR="00E840FB" w:rsidRPr="00A0015F" w:rsidTr="00A553FB">
        <w:tc>
          <w:tcPr>
            <w:tcW w:w="2083" w:type="dxa"/>
            <w:tcBorders>
              <w:top w:val="single" w:sz="4" w:space="0" w:color="000000"/>
              <w:left w:val="single" w:sz="4" w:space="0" w:color="000000"/>
              <w:bottom w:val="single" w:sz="4" w:space="0" w:color="000000"/>
              <w:right w:val="single" w:sz="4" w:space="0" w:color="000000"/>
            </w:tcBorders>
          </w:tcPr>
          <w:p w:rsidR="00E840FB" w:rsidRPr="00A0015F" w:rsidRDefault="00E840FB" w:rsidP="00A553FB">
            <w:pPr>
              <w:autoSpaceDE w:val="0"/>
              <w:autoSpaceDN w:val="0"/>
              <w:adjustRightInd w:val="0"/>
              <w:spacing w:before="0"/>
              <w:rPr>
                <w:b/>
                <w:bCs/>
                <w:color w:val="000000"/>
              </w:rPr>
            </w:pPr>
            <w:r w:rsidRPr="00A0015F">
              <w:rPr>
                <w:color w:val="000000"/>
              </w:rPr>
              <w:t xml:space="preserve">Ответственный исполнитель </w:t>
            </w:r>
          </w:p>
        </w:tc>
        <w:tc>
          <w:tcPr>
            <w:tcW w:w="7664" w:type="dxa"/>
            <w:tcBorders>
              <w:top w:val="single" w:sz="4" w:space="0" w:color="000000"/>
              <w:left w:val="single" w:sz="4" w:space="0" w:color="000000"/>
              <w:bottom w:val="single" w:sz="4" w:space="0" w:color="000000"/>
              <w:right w:val="single" w:sz="4" w:space="0" w:color="000000"/>
            </w:tcBorders>
          </w:tcPr>
          <w:p w:rsidR="00E840FB" w:rsidRPr="00A0015F" w:rsidRDefault="00E840FB" w:rsidP="00A553FB">
            <w:pPr>
              <w:autoSpaceDE w:val="0"/>
              <w:autoSpaceDN w:val="0"/>
              <w:adjustRightInd w:val="0"/>
              <w:spacing w:before="0"/>
              <w:jc w:val="both"/>
              <w:rPr>
                <w:rFonts w:eastAsia="Times New Roman"/>
                <w:color w:val="000000"/>
              </w:rPr>
            </w:pPr>
            <w:r w:rsidRPr="00A0015F">
              <w:rPr>
                <w:rFonts w:eastAsia="Times New Roman"/>
                <w:color w:val="000000"/>
              </w:rPr>
              <w:t xml:space="preserve">Управление экономики </w:t>
            </w:r>
          </w:p>
        </w:tc>
      </w:tr>
      <w:tr w:rsidR="00E840FB" w:rsidRPr="00A0015F" w:rsidTr="00A553FB">
        <w:tc>
          <w:tcPr>
            <w:tcW w:w="2083" w:type="dxa"/>
            <w:tcBorders>
              <w:top w:val="single" w:sz="4" w:space="0" w:color="000000"/>
              <w:left w:val="single" w:sz="4" w:space="0" w:color="000000"/>
              <w:bottom w:val="single" w:sz="4" w:space="0" w:color="000000"/>
              <w:right w:val="single" w:sz="4" w:space="0" w:color="000000"/>
            </w:tcBorders>
          </w:tcPr>
          <w:p w:rsidR="00E840FB" w:rsidRPr="00A0015F" w:rsidRDefault="00E840FB" w:rsidP="00A553FB">
            <w:pPr>
              <w:autoSpaceDE w:val="0"/>
              <w:autoSpaceDN w:val="0"/>
              <w:adjustRightInd w:val="0"/>
              <w:spacing w:before="0"/>
              <w:rPr>
                <w:b/>
                <w:bCs/>
                <w:color w:val="000000"/>
              </w:rPr>
            </w:pPr>
            <w:r w:rsidRPr="00A0015F">
              <w:rPr>
                <w:color w:val="000000"/>
              </w:rPr>
              <w:t xml:space="preserve">Цель </w:t>
            </w:r>
          </w:p>
        </w:tc>
        <w:tc>
          <w:tcPr>
            <w:tcW w:w="7664" w:type="dxa"/>
            <w:tcBorders>
              <w:top w:val="single" w:sz="4" w:space="0" w:color="000000"/>
              <w:left w:val="single" w:sz="4" w:space="0" w:color="000000"/>
              <w:bottom w:val="single" w:sz="4" w:space="0" w:color="000000"/>
              <w:right w:val="single" w:sz="4" w:space="0" w:color="000000"/>
            </w:tcBorders>
          </w:tcPr>
          <w:p w:rsidR="00E840FB" w:rsidRPr="00A0015F" w:rsidRDefault="00E840FB" w:rsidP="00A553FB">
            <w:pPr>
              <w:autoSpaceDE w:val="0"/>
              <w:autoSpaceDN w:val="0"/>
              <w:adjustRightInd w:val="0"/>
              <w:spacing w:before="0"/>
              <w:jc w:val="both"/>
              <w:rPr>
                <w:i/>
                <w:iCs/>
                <w:color w:val="000000"/>
              </w:rPr>
            </w:pPr>
            <w:r w:rsidRPr="00A0015F">
              <w:rPr>
                <w:color w:val="000000"/>
              </w:rPr>
              <w:t>Развитие сельскохозяйственного производства и повышение его эффективности, расширение рынка сельскохозяйственной продукции, сырья и продовольствия</w:t>
            </w:r>
          </w:p>
        </w:tc>
      </w:tr>
      <w:tr w:rsidR="00E840FB" w:rsidRPr="00A0015F" w:rsidTr="00A553FB">
        <w:tc>
          <w:tcPr>
            <w:tcW w:w="2083" w:type="dxa"/>
            <w:tcBorders>
              <w:top w:val="single" w:sz="4" w:space="0" w:color="000000"/>
              <w:left w:val="single" w:sz="4" w:space="0" w:color="000000"/>
              <w:bottom w:val="single" w:sz="4" w:space="0" w:color="000000"/>
              <w:right w:val="single" w:sz="4" w:space="0" w:color="000000"/>
            </w:tcBorders>
          </w:tcPr>
          <w:p w:rsidR="00E840FB" w:rsidRPr="00A0015F" w:rsidRDefault="00E840FB" w:rsidP="00A553FB">
            <w:pPr>
              <w:autoSpaceDE w:val="0"/>
              <w:autoSpaceDN w:val="0"/>
              <w:adjustRightInd w:val="0"/>
              <w:spacing w:before="0"/>
              <w:rPr>
                <w:b/>
                <w:bCs/>
                <w:color w:val="000000"/>
              </w:rPr>
            </w:pPr>
            <w:r w:rsidRPr="00A0015F">
              <w:rPr>
                <w:color w:val="000000"/>
              </w:rPr>
              <w:t xml:space="preserve">Задачи </w:t>
            </w:r>
          </w:p>
        </w:tc>
        <w:tc>
          <w:tcPr>
            <w:tcW w:w="7664" w:type="dxa"/>
            <w:tcBorders>
              <w:top w:val="single" w:sz="4" w:space="0" w:color="000000"/>
              <w:left w:val="single" w:sz="4" w:space="0" w:color="000000"/>
              <w:bottom w:val="single" w:sz="4" w:space="0" w:color="000000"/>
              <w:right w:val="single" w:sz="4" w:space="0" w:color="000000"/>
            </w:tcBorders>
          </w:tcPr>
          <w:p w:rsidR="00E840FB" w:rsidRPr="00A0015F" w:rsidRDefault="00E840FB" w:rsidP="00A553FB">
            <w:pPr>
              <w:pStyle w:val="21"/>
              <w:numPr>
                <w:ilvl w:val="0"/>
                <w:numId w:val="1"/>
              </w:numPr>
              <w:tabs>
                <w:tab w:val="left" w:pos="459"/>
              </w:tabs>
              <w:autoSpaceDE w:val="0"/>
              <w:autoSpaceDN w:val="0"/>
              <w:adjustRightInd w:val="0"/>
              <w:spacing w:before="0"/>
              <w:ind w:left="0" w:firstLine="34"/>
              <w:jc w:val="both"/>
              <w:rPr>
                <w:color w:val="000000"/>
              </w:rPr>
            </w:pPr>
            <w:r w:rsidRPr="00A0015F">
              <w:rPr>
                <w:color w:val="000000"/>
              </w:rPr>
              <w:t>Создание условий для увеличения объема производства качественной сельскохозяйственной продукции.</w:t>
            </w:r>
          </w:p>
          <w:p w:rsidR="00E840FB" w:rsidRPr="00A0015F" w:rsidRDefault="00E840FB" w:rsidP="00A553FB">
            <w:pPr>
              <w:pStyle w:val="21"/>
              <w:numPr>
                <w:ilvl w:val="0"/>
                <w:numId w:val="1"/>
              </w:numPr>
              <w:tabs>
                <w:tab w:val="left" w:pos="459"/>
              </w:tabs>
              <w:autoSpaceDE w:val="0"/>
              <w:autoSpaceDN w:val="0"/>
              <w:adjustRightInd w:val="0"/>
              <w:spacing w:before="0"/>
              <w:ind w:left="0" w:firstLine="34"/>
              <w:jc w:val="both"/>
              <w:rPr>
                <w:color w:val="000000"/>
              </w:rPr>
            </w:pPr>
            <w:r w:rsidRPr="00A0015F">
              <w:rPr>
                <w:color w:val="000000"/>
              </w:rPr>
              <w:t>Создание условий для развития всех форм сельскохозяйственных предприятий, потребительской кооперации, личных подсобных хозяйств и т.д.</w:t>
            </w:r>
          </w:p>
          <w:p w:rsidR="00E840FB" w:rsidRPr="00A0015F" w:rsidRDefault="00E840FB" w:rsidP="00A553FB">
            <w:pPr>
              <w:pStyle w:val="21"/>
              <w:numPr>
                <w:ilvl w:val="0"/>
                <w:numId w:val="1"/>
              </w:numPr>
              <w:tabs>
                <w:tab w:val="left" w:pos="459"/>
              </w:tabs>
              <w:autoSpaceDE w:val="0"/>
              <w:autoSpaceDN w:val="0"/>
              <w:adjustRightInd w:val="0"/>
              <w:spacing w:before="0"/>
              <w:ind w:left="0" w:firstLine="34"/>
              <w:jc w:val="both"/>
              <w:rPr>
                <w:color w:val="000000"/>
              </w:rPr>
            </w:pPr>
            <w:r w:rsidRPr="00A0015F">
              <w:rPr>
                <w:color w:val="000000"/>
              </w:rPr>
              <w:t>Внедрение научно-обоснованных систем ведения сельского хозяйства, современных ресурсосберегающих технологий производства продукции, новых методов организации производства, переработки сельхозпродукции и отходов производства, использование вторичного сырья.</w:t>
            </w:r>
          </w:p>
          <w:p w:rsidR="00E840FB" w:rsidRPr="00A0015F" w:rsidRDefault="00E840FB" w:rsidP="00A553FB">
            <w:pPr>
              <w:pStyle w:val="21"/>
              <w:numPr>
                <w:ilvl w:val="0"/>
                <w:numId w:val="1"/>
              </w:numPr>
              <w:tabs>
                <w:tab w:val="left" w:pos="459"/>
              </w:tabs>
              <w:autoSpaceDE w:val="0"/>
              <w:autoSpaceDN w:val="0"/>
              <w:adjustRightInd w:val="0"/>
              <w:spacing w:before="0"/>
              <w:ind w:left="0" w:firstLine="34"/>
              <w:jc w:val="both"/>
              <w:rPr>
                <w:color w:val="000000"/>
              </w:rPr>
            </w:pPr>
            <w:r w:rsidRPr="00A0015F">
              <w:rPr>
                <w:color w:val="000000"/>
              </w:rPr>
              <w:t>Улучшение семеноводства и племенного дела в муниципальном районе для роста, урожайности сельскохозяйственных культур и продуктивности животных.</w:t>
            </w:r>
          </w:p>
          <w:p w:rsidR="00E840FB" w:rsidRPr="00A0015F" w:rsidRDefault="00E840FB" w:rsidP="00A553FB">
            <w:pPr>
              <w:pStyle w:val="21"/>
              <w:numPr>
                <w:ilvl w:val="0"/>
                <w:numId w:val="1"/>
              </w:numPr>
              <w:tabs>
                <w:tab w:val="left" w:pos="459"/>
              </w:tabs>
              <w:autoSpaceDE w:val="0"/>
              <w:autoSpaceDN w:val="0"/>
              <w:adjustRightInd w:val="0"/>
              <w:spacing w:before="0"/>
              <w:ind w:left="0" w:firstLine="34"/>
              <w:jc w:val="both"/>
              <w:rPr>
                <w:color w:val="000000"/>
              </w:rPr>
            </w:pPr>
            <w:r w:rsidRPr="00A0015F">
              <w:rPr>
                <w:color w:val="000000"/>
              </w:rPr>
              <w:t>Обеспечение сельскохозяйственных предприятий района специалистами необходимой квалификации, создание стимулов для привлечения молодых специалистов для работы в сельском хозяйстве района.</w:t>
            </w:r>
          </w:p>
        </w:tc>
      </w:tr>
      <w:tr w:rsidR="00E840FB" w:rsidRPr="00A0015F" w:rsidTr="00A553FB">
        <w:tc>
          <w:tcPr>
            <w:tcW w:w="2083" w:type="dxa"/>
            <w:tcBorders>
              <w:top w:val="single" w:sz="4" w:space="0" w:color="000000"/>
              <w:left w:val="single" w:sz="4" w:space="0" w:color="000000"/>
              <w:bottom w:val="single" w:sz="4" w:space="0" w:color="000000"/>
              <w:right w:val="single" w:sz="4" w:space="0" w:color="000000"/>
            </w:tcBorders>
          </w:tcPr>
          <w:p w:rsidR="00E840FB" w:rsidRPr="00A0015F" w:rsidRDefault="00E840FB" w:rsidP="00A553FB">
            <w:pPr>
              <w:autoSpaceDE w:val="0"/>
              <w:autoSpaceDN w:val="0"/>
              <w:adjustRightInd w:val="0"/>
              <w:spacing w:before="0"/>
              <w:rPr>
                <w:b/>
                <w:bCs/>
                <w:color w:val="000000"/>
              </w:rPr>
            </w:pPr>
            <w:r w:rsidRPr="00A0015F">
              <w:rPr>
                <w:color w:val="000000"/>
              </w:rPr>
              <w:t xml:space="preserve">Целевые показатели (индикаторы) </w:t>
            </w:r>
          </w:p>
        </w:tc>
        <w:tc>
          <w:tcPr>
            <w:tcW w:w="7664" w:type="dxa"/>
            <w:tcBorders>
              <w:top w:val="single" w:sz="4" w:space="0" w:color="000000"/>
              <w:left w:val="single" w:sz="4" w:space="0" w:color="000000"/>
              <w:bottom w:val="single" w:sz="4" w:space="0" w:color="000000"/>
              <w:right w:val="single" w:sz="4" w:space="0" w:color="000000"/>
            </w:tcBorders>
          </w:tcPr>
          <w:p w:rsidR="00E840FB" w:rsidRPr="00A0015F" w:rsidRDefault="00E840FB" w:rsidP="00A553FB">
            <w:pPr>
              <w:pStyle w:val="21"/>
              <w:numPr>
                <w:ilvl w:val="0"/>
                <w:numId w:val="2"/>
              </w:numPr>
              <w:tabs>
                <w:tab w:val="left" w:pos="459"/>
              </w:tabs>
              <w:spacing w:before="0"/>
              <w:ind w:left="0" w:hanging="1"/>
              <w:jc w:val="both"/>
              <w:rPr>
                <w:color w:val="000000"/>
              </w:rPr>
            </w:pPr>
            <w:r w:rsidRPr="00A0015F">
              <w:rPr>
                <w:color w:val="000000"/>
              </w:rPr>
              <w:t>Индекс производства продукции сельского хозяйства в хозяйствах всех категорий (в сопоставимых ценах), процентов.</w:t>
            </w:r>
          </w:p>
          <w:p w:rsidR="00E840FB" w:rsidRPr="00A0015F" w:rsidRDefault="00E840FB" w:rsidP="00A553FB">
            <w:pPr>
              <w:pStyle w:val="21"/>
              <w:numPr>
                <w:ilvl w:val="0"/>
                <w:numId w:val="2"/>
              </w:numPr>
              <w:tabs>
                <w:tab w:val="left" w:pos="459"/>
              </w:tabs>
              <w:spacing w:before="0"/>
              <w:ind w:left="0" w:hanging="1"/>
              <w:jc w:val="both"/>
              <w:rPr>
                <w:color w:val="000000"/>
              </w:rPr>
            </w:pPr>
            <w:r w:rsidRPr="00A0015F">
              <w:rPr>
                <w:color w:val="000000"/>
              </w:rPr>
              <w:t xml:space="preserve">Доля прибыльных сельскохозяйственных </w:t>
            </w:r>
            <w:proofErr w:type="gramStart"/>
            <w:r w:rsidRPr="00A0015F">
              <w:rPr>
                <w:color w:val="000000"/>
              </w:rPr>
              <w:t>организаций</w:t>
            </w:r>
            <w:proofErr w:type="gramEnd"/>
            <w:r w:rsidRPr="00A0015F">
              <w:rPr>
                <w:color w:val="000000"/>
              </w:rPr>
              <w:t xml:space="preserve"> в общем их числе, процентов.</w:t>
            </w:r>
          </w:p>
          <w:p w:rsidR="00E840FB" w:rsidRPr="00A0015F" w:rsidRDefault="00E840FB" w:rsidP="00A553FB">
            <w:pPr>
              <w:pStyle w:val="21"/>
              <w:numPr>
                <w:ilvl w:val="0"/>
                <w:numId w:val="2"/>
              </w:numPr>
              <w:tabs>
                <w:tab w:val="left" w:pos="459"/>
              </w:tabs>
              <w:spacing w:before="0"/>
              <w:ind w:left="0" w:hanging="1"/>
              <w:jc w:val="both"/>
              <w:rPr>
                <w:color w:val="000000"/>
              </w:rPr>
            </w:pPr>
            <w:r w:rsidRPr="00A0015F">
              <w:rPr>
                <w:color w:val="000000"/>
              </w:rPr>
              <w:t>Валовой сбор зерна в весе после доработки, тонн.</w:t>
            </w:r>
          </w:p>
          <w:p w:rsidR="00E840FB" w:rsidRPr="00A0015F" w:rsidRDefault="00E840FB" w:rsidP="00A553FB">
            <w:pPr>
              <w:pStyle w:val="21"/>
              <w:numPr>
                <w:ilvl w:val="0"/>
                <w:numId w:val="2"/>
              </w:numPr>
              <w:tabs>
                <w:tab w:val="left" w:pos="459"/>
              </w:tabs>
              <w:spacing w:before="0"/>
              <w:ind w:left="0" w:hanging="1"/>
              <w:jc w:val="both"/>
              <w:rPr>
                <w:color w:val="000000"/>
              </w:rPr>
            </w:pPr>
            <w:r w:rsidRPr="00A0015F">
              <w:rPr>
                <w:color w:val="000000"/>
              </w:rPr>
              <w:t>Валовое производство молока, тонн.</w:t>
            </w:r>
          </w:p>
          <w:p w:rsidR="00E840FB" w:rsidRPr="00A0015F" w:rsidRDefault="00E840FB" w:rsidP="00A553FB">
            <w:pPr>
              <w:pStyle w:val="21"/>
              <w:numPr>
                <w:ilvl w:val="0"/>
                <w:numId w:val="2"/>
              </w:numPr>
              <w:tabs>
                <w:tab w:val="left" w:pos="459"/>
              </w:tabs>
              <w:spacing w:before="0"/>
              <w:ind w:left="0" w:hanging="1"/>
              <w:jc w:val="both"/>
              <w:rPr>
                <w:color w:val="000000"/>
              </w:rPr>
            </w:pPr>
            <w:r w:rsidRPr="00A0015F">
              <w:rPr>
                <w:color w:val="000000"/>
              </w:rPr>
              <w:t xml:space="preserve">Общая посевная площадь, </w:t>
            </w:r>
            <w:proofErr w:type="gramStart"/>
            <w:r w:rsidRPr="00A0015F">
              <w:rPr>
                <w:color w:val="000000"/>
              </w:rPr>
              <w:t>га</w:t>
            </w:r>
            <w:proofErr w:type="gramEnd"/>
            <w:r w:rsidRPr="00A0015F">
              <w:rPr>
                <w:color w:val="000000"/>
              </w:rPr>
              <w:t>.</w:t>
            </w:r>
          </w:p>
          <w:p w:rsidR="00E840FB" w:rsidRPr="00A0015F" w:rsidRDefault="00E840FB" w:rsidP="00A553FB">
            <w:pPr>
              <w:pStyle w:val="21"/>
              <w:numPr>
                <w:ilvl w:val="0"/>
                <w:numId w:val="2"/>
              </w:numPr>
              <w:tabs>
                <w:tab w:val="left" w:pos="459"/>
              </w:tabs>
              <w:spacing w:before="0"/>
              <w:ind w:left="0" w:hanging="1"/>
              <w:jc w:val="both"/>
              <w:rPr>
                <w:color w:val="000000"/>
              </w:rPr>
            </w:pPr>
            <w:r w:rsidRPr="00A0015F">
              <w:rPr>
                <w:color w:val="000000"/>
              </w:rPr>
              <w:t xml:space="preserve">Общая посевная площадь зерновых культур, </w:t>
            </w:r>
            <w:proofErr w:type="gramStart"/>
            <w:r w:rsidRPr="00A0015F">
              <w:rPr>
                <w:color w:val="000000"/>
              </w:rPr>
              <w:t>га</w:t>
            </w:r>
            <w:proofErr w:type="gramEnd"/>
            <w:r w:rsidRPr="00A0015F">
              <w:rPr>
                <w:color w:val="000000"/>
              </w:rPr>
              <w:t>.</w:t>
            </w:r>
          </w:p>
          <w:p w:rsidR="00E840FB" w:rsidRPr="00A0015F" w:rsidRDefault="00E840FB" w:rsidP="00A553FB">
            <w:pPr>
              <w:pStyle w:val="21"/>
              <w:numPr>
                <w:ilvl w:val="0"/>
                <w:numId w:val="2"/>
              </w:numPr>
              <w:tabs>
                <w:tab w:val="left" w:pos="459"/>
              </w:tabs>
              <w:spacing w:before="0"/>
              <w:ind w:left="0" w:hanging="1"/>
              <w:jc w:val="both"/>
              <w:rPr>
                <w:color w:val="000000"/>
              </w:rPr>
            </w:pPr>
            <w:r w:rsidRPr="00A0015F">
              <w:rPr>
                <w:color w:val="000000"/>
              </w:rPr>
              <w:t xml:space="preserve">Урожайность зерновых, </w:t>
            </w:r>
            <w:proofErr w:type="spellStart"/>
            <w:r w:rsidRPr="00A0015F">
              <w:rPr>
                <w:color w:val="000000"/>
              </w:rPr>
              <w:t>ц</w:t>
            </w:r>
            <w:proofErr w:type="spellEnd"/>
            <w:r w:rsidRPr="00A0015F">
              <w:rPr>
                <w:color w:val="000000"/>
              </w:rPr>
              <w:t>/га.</w:t>
            </w:r>
          </w:p>
          <w:p w:rsidR="00E840FB" w:rsidRPr="00A0015F" w:rsidRDefault="00E840FB" w:rsidP="00A553FB">
            <w:pPr>
              <w:pStyle w:val="21"/>
              <w:numPr>
                <w:ilvl w:val="0"/>
                <w:numId w:val="2"/>
              </w:numPr>
              <w:tabs>
                <w:tab w:val="left" w:pos="459"/>
              </w:tabs>
              <w:spacing w:before="0"/>
              <w:ind w:left="425" w:hanging="426"/>
              <w:jc w:val="both"/>
              <w:rPr>
                <w:color w:val="000000"/>
              </w:rPr>
            </w:pPr>
            <w:r w:rsidRPr="00A0015F">
              <w:rPr>
                <w:color w:val="000000"/>
              </w:rPr>
              <w:t>Общее поголовье крупного рогатого скота, голов.</w:t>
            </w:r>
          </w:p>
          <w:p w:rsidR="00E840FB" w:rsidRPr="00A0015F" w:rsidRDefault="00E840FB" w:rsidP="00A553FB">
            <w:pPr>
              <w:pStyle w:val="21"/>
              <w:numPr>
                <w:ilvl w:val="0"/>
                <w:numId w:val="2"/>
              </w:numPr>
              <w:tabs>
                <w:tab w:val="left" w:pos="459"/>
              </w:tabs>
              <w:spacing w:before="0"/>
              <w:ind w:left="425" w:hanging="426"/>
              <w:jc w:val="both"/>
              <w:rPr>
                <w:color w:val="000000"/>
              </w:rPr>
            </w:pPr>
            <w:r w:rsidRPr="00A0015F">
              <w:rPr>
                <w:color w:val="000000"/>
              </w:rPr>
              <w:t>Общее поголовье коров, голов.</w:t>
            </w:r>
          </w:p>
          <w:p w:rsidR="00E840FB" w:rsidRPr="00A0015F" w:rsidRDefault="00E840FB" w:rsidP="00A553FB">
            <w:pPr>
              <w:pStyle w:val="21"/>
              <w:numPr>
                <w:ilvl w:val="0"/>
                <w:numId w:val="2"/>
              </w:numPr>
              <w:tabs>
                <w:tab w:val="left" w:pos="459"/>
              </w:tabs>
              <w:spacing w:before="0"/>
              <w:ind w:left="0" w:hanging="1"/>
              <w:jc w:val="both"/>
              <w:rPr>
                <w:i/>
                <w:iCs/>
                <w:color w:val="000000"/>
              </w:rPr>
            </w:pPr>
            <w:r w:rsidRPr="00A0015F">
              <w:rPr>
                <w:color w:val="000000"/>
              </w:rPr>
              <w:t xml:space="preserve">Удой молока на 1 фуражную корову, </w:t>
            </w:r>
            <w:proofErr w:type="gramStart"/>
            <w:r w:rsidRPr="00A0015F">
              <w:rPr>
                <w:color w:val="000000"/>
              </w:rPr>
              <w:t>кг</w:t>
            </w:r>
            <w:proofErr w:type="gramEnd"/>
            <w:r w:rsidRPr="00A0015F">
              <w:rPr>
                <w:color w:val="000000"/>
              </w:rPr>
              <w:t>.</w:t>
            </w:r>
          </w:p>
          <w:p w:rsidR="00E840FB" w:rsidRPr="00A0015F" w:rsidRDefault="00E840FB" w:rsidP="00A553FB">
            <w:pPr>
              <w:pStyle w:val="21"/>
              <w:numPr>
                <w:ilvl w:val="0"/>
                <w:numId w:val="2"/>
              </w:numPr>
              <w:tabs>
                <w:tab w:val="left" w:pos="459"/>
              </w:tabs>
              <w:spacing w:before="0"/>
              <w:ind w:left="0" w:hanging="1"/>
              <w:jc w:val="both"/>
              <w:rPr>
                <w:color w:val="000000"/>
              </w:rPr>
            </w:pPr>
            <w:r w:rsidRPr="00A0015F">
              <w:rPr>
                <w:color w:val="000000"/>
              </w:rPr>
              <w:t>Удельный вес молодых специалистов, оставшихся на конец года, от общего числа прибывших на работу в сельскохозяйственные организации в течение года по окончании высших и средних профессиональных образовательных учреждений, процентов.</w:t>
            </w:r>
          </w:p>
          <w:p w:rsidR="00E840FB" w:rsidRPr="00A0015F" w:rsidRDefault="00E840FB" w:rsidP="00A553FB">
            <w:pPr>
              <w:pStyle w:val="21"/>
              <w:numPr>
                <w:ilvl w:val="0"/>
                <w:numId w:val="2"/>
              </w:numPr>
              <w:tabs>
                <w:tab w:val="left" w:pos="459"/>
              </w:tabs>
              <w:spacing w:before="0"/>
              <w:ind w:left="0" w:hanging="1"/>
              <w:jc w:val="both"/>
              <w:rPr>
                <w:color w:val="000000"/>
              </w:rPr>
            </w:pPr>
            <w:r w:rsidRPr="00A0015F">
              <w:rPr>
                <w:color w:val="000000"/>
              </w:rPr>
              <w:t xml:space="preserve">Количество руководителей, специалистов и кадров рабочих профессий сельскохозяйственных организаций, </w:t>
            </w:r>
            <w:r w:rsidRPr="00A46F51">
              <w:t>крестьянских фермерских хозяйств (далее – КФХ),</w:t>
            </w:r>
            <w:r w:rsidRPr="002C3042">
              <w:rPr>
                <w:color w:val="FF0000"/>
              </w:rPr>
              <w:t xml:space="preserve"> </w:t>
            </w:r>
            <w:r w:rsidRPr="00A0015F">
              <w:rPr>
                <w:color w:val="000000"/>
              </w:rPr>
              <w:t xml:space="preserve"> обучившихся по вопросам развития сельского хозяйства, регулирования рынков, экономики и </w:t>
            </w:r>
            <w:r w:rsidRPr="00A0015F">
              <w:rPr>
                <w:color w:val="000000"/>
              </w:rPr>
              <w:lastRenderedPageBreak/>
              <w:t>управления сельскохозяйственным производством, человек.</w:t>
            </w:r>
          </w:p>
          <w:p w:rsidR="00E840FB" w:rsidRPr="00A0015F" w:rsidRDefault="00E840FB" w:rsidP="00A553FB">
            <w:pPr>
              <w:pStyle w:val="21"/>
              <w:numPr>
                <w:ilvl w:val="0"/>
                <w:numId w:val="2"/>
              </w:numPr>
              <w:tabs>
                <w:tab w:val="left" w:pos="459"/>
              </w:tabs>
              <w:spacing w:before="0"/>
              <w:ind w:left="0" w:hanging="1"/>
              <w:jc w:val="both"/>
              <w:rPr>
                <w:color w:val="000000"/>
              </w:rPr>
            </w:pPr>
            <w:r w:rsidRPr="00A0015F">
              <w:rPr>
                <w:color w:val="000000"/>
              </w:rPr>
              <w:t xml:space="preserve">Среднемесячная номинальная заработная плата в сельском хозяйстве, рублей. </w:t>
            </w:r>
          </w:p>
        </w:tc>
      </w:tr>
      <w:tr w:rsidR="00E840FB" w:rsidRPr="00A0015F" w:rsidTr="00A553FB">
        <w:tc>
          <w:tcPr>
            <w:tcW w:w="2083" w:type="dxa"/>
            <w:tcBorders>
              <w:top w:val="single" w:sz="4" w:space="0" w:color="000000"/>
              <w:left w:val="single" w:sz="4" w:space="0" w:color="000000"/>
              <w:bottom w:val="single" w:sz="4" w:space="0" w:color="000000"/>
              <w:right w:val="single" w:sz="4" w:space="0" w:color="000000"/>
            </w:tcBorders>
          </w:tcPr>
          <w:p w:rsidR="00E840FB" w:rsidRPr="00A0015F" w:rsidRDefault="00E840FB" w:rsidP="00A553FB">
            <w:pPr>
              <w:autoSpaceDE w:val="0"/>
              <w:autoSpaceDN w:val="0"/>
              <w:adjustRightInd w:val="0"/>
              <w:spacing w:before="0"/>
              <w:rPr>
                <w:color w:val="000000"/>
              </w:rPr>
            </w:pPr>
            <w:r w:rsidRPr="00A0015F">
              <w:rPr>
                <w:color w:val="000000"/>
              </w:rPr>
              <w:lastRenderedPageBreak/>
              <w:t>Сроки и этапы  реализации</w:t>
            </w:r>
          </w:p>
        </w:tc>
        <w:tc>
          <w:tcPr>
            <w:tcW w:w="7664" w:type="dxa"/>
            <w:tcBorders>
              <w:top w:val="single" w:sz="4" w:space="0" w:color="000000"/>
              <w:left w:val="single" w:sz="4" w:space="0" w:color="000000"/>
              <w:bottom w:val="single" w:sz="4" w:space="0" w:color="000000"/>
              <w:right w:val="single" w:sz="4" w:space="0" w:color="000000"/>
            </w:tcBorders>
          </w:tcPr>
          <w:p w:rsidR="00E840FB" w:rsidRPr="00A0015F" w:rsidRDefault="00E840FB" w:rsidP="00A553FB">
            <w:pPr>
              <w:spacing w:before="0"/>
              <w:jc w:val="both"/>
              <w:rPr>
                <w:color w:val="000000"/>
              </w:rPr>
            </w:pPr>
            <w:r w:rsidRPr="00A0015F">
              <w:rPr>
                <w:color w:val="000000"/>
              </w:rPr>
              <w:t>Срок реализации муниципальной подпрограммы: 2015-2026 годы.</w:t>
            </w:r>
          </w:p>
          <w:p w:rsidR="00E840FB" w:rsidRPr="00A0015F" w:rsidRDefault="00E840FB" w:rsidP="00A553FB">
            <w:pPr>
              <w:spacing w:before="0"/>
              <w:jc w:val="both"/>
              <w:rPr>
                <w:color w:val="000000"/>
              </w:rPr>
            </w:pPr>
            <w:r w:rsidRPr="00A0015F">
              <w:rPr>
                <w:color w:val="000000"/>
              </w:rPr>
              <w:t>Этапы реализации муниципальной подпрограммы:</w:t>
            </w:r>
          </w:p>
          <w:p w:rsidR="00E840FB" w:rsidRPr="00A0015F" w:rsidRDefault="00E840FB" w:rsidP="00A553FB">
            <w:pPr>
              <w:spacing w:before="0"/>
              <w:jc w:val="both"/>
              <w:rPr>
                <w:color w:val="000000"/>
              </w:rPr>
            </w:pPr>
            <w:r w:rsidRPr="00A0015F">
              <w:rPr>
                <w:color w:val="000000"/>
              </w:rPr>
              <w:t>1 этап 2015-2018 годы</w:t>
            </w:r>
          </w:p>
          <w:p w:rsidR="00E840FB" w:rsidRPr="00A0015F" w:rsidRDefault="00E840FB" w:rsidP="00A553FB">
            <w:pPr>
              <w:spacing w:before="0"/>
              <w:rPr>
                <w:color w:val="000000"/>
              </w:rPr>
            </w:pPr>
            <w:r w:rsidRPr="00A0015F">
              <w:rPr>
                <w:color w:val="000000"/>
              </w:rPr>
              <w:t>2 этап 2019-2026  годы</w:t>
            </w:r>
          </w:p>
        </w:tc>
      </w:tr>
      <w:tr w:rsidR="00E840FB" w:rsidRPr="00A0015F" w:rsidTr="00A553FB">
        <w:trPr>
          <w:trHeight w:val="1125"/>
        </w:trPr>
        <w:tc>
          <w:tcPr>
            <w:tcW w:w="2083" w:type="dxa"/>
            <w:tcBorders>
              <w:top w:val="single" w:sz="4" w:space="0" w:color="000000"/>
              <w:left w:val="single" w:sz="4" w:space="0" w:color="000000"/>
              <w:bottom w:val="single" w:sz="4" w:space="0" w:color="000000"/>
              <w:right w:val="single" w:sz="4" w:space="0" w:color="000000"/>
            </w:tcBorders>
          </w:tcPr>
          <w:p w:rsidR="00E840FB" w:rsidRPr="00A0015F" w:rsidRDefault="00E840FB" w:rsidP="00A553FB">
            <w:pPr>
              <w:autoSpaceDE w:val="0"/>
              <w:autoSpaceDN w:val="0"/>
              <w:adjustRightInd w:val="0"/>
              <w:spacing w:before="0"/>
              <w:rPr>
                <w:b/>
                <w:color w:val="000000"/>
              </w:rPr>
            </w:pPr>
            <w:r w:rsidRPr="00A0015F">
              <w:rPr>
                <w:color w:val="000000"/>
              </w:rPr>
              <w:t xml:space="preserve">Ресурсное обеспечение за счет средств бюджета </w:t>
            </w:r>
            <w:proofErr w:type="spellStart"/>
            <w:r w:rsidRPr="00A0015F">
              <w:rPr>
                <w:color w:val="000000"/>
              </w:rPr>
              <w:t>Сюмсинского</w:t>
            </w:r>
            <w:proofErr w:type="spellEnd"/>
            <w:r w:rsidRPr="00A0015F">
              <w:rPr>
                <w:color w:val="000000"/>
              </w:rPr>
              <w:t xml:space="preserve"> района</w:t>
            </w:r>
          </w:p>
        </w:tc>
        <w:tc>
          <w:tcPr>
            <w:tcW w:w="7664" w:type="dxa"/>
            <w:tcBorders>
              <w:top w:val="single" w:sz="4" w:space="0" w:color="000000"/>
              <w:left w:val="single" w:sz="4" w:space="0" w:color="000000"/>
              <w:bottom w:val="single" w:sz="4" w:space="0" w:color="000000"/>
              <w:right w:val="single" w:sz="4" w:space="0" w:color="000000"/>
            </w:tcBorders>
          </w:tcPr>
          <w:p w:rsidR="00E840FB" w:rsidRDefault="00E840FB" w:rsidP="00A553FB">
            <w:pPr>
              <w:autoSpaceDE w:val="0"/>
              <w:autoSpaceDN w:val="0"/>
              <w:adjustRightInd w:val="0"/>
              <w:spacing w:before="0"/>
              <w:rPr>
                <w:color w:val="000000"/>
              </w:rPr>
            </w:pPr>
            <w:r w:rsidRPr="00A0015F">
              <w:rPr>
                <w:color w:val="000000"/>
              </w:rPr>
              <w:t>Объем средств бюджета муниципального образования  на реализацию программы составит 25 856,1 тыс. рублей, в том числе по годам реализации муниципальной программы (в тыс. руб.):</w:t>
            </w:r>
          </w:p>
          <w:p w:rsidR="00E840FB" w:rsidRPr="00A0015F" w:rsidRDefault="00E840FB" w:rsidP="00A553FB">
            <w:pPr>
              <w:autoSpaceDE w:val="0"/>
              <w:autoSpaceDN w:val="0"/>
              <w:adjustRightInd w:val="0"/>
              <w:spacing w:before="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8"/>
              <w:gridCol w:w="1272"/>
              <w:gridCol w:w="1811"/>
            </w:tblGrid>
            <w:tr w:rsidR="00E840FB" w:rsidRPr="00A0015F" w:rsidTr="00A553FB">
              <w:trPr>
                <w:trHeight w:val="310"/>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rPr>
                      <w:color w:val="000000"/>
                    </w:rPr>
                  </w:pPr>
                  <w:r w:rsidRPr="00A0015F">
                    <w:rPr>
                      <w:color w:val="000000"/>
                    </w:rPr>
                    <w:t>Годы реализации</w:t>
                  </w:r>
                </w:p>
              </w:tc>
              <w:tc>
                <w:tcPr>
                  <w:tcW w:w="1272"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rPr>
                      <w:color w:val="000000"/>
                    </w:rPr>
                  </w:pPr>
                  <w:r w:rsidRPr="00A0015F">
                    <w:rPr>
                      <w:color w:val="000000"/>
                    </w:rPr>
                    <w:t>Всего</w:t>
                  </w:r>
                </w:p>
              </w:tc>
              <w:tc>
                <w:tcPr>
                  <w:tcW w:w="1811"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rPr>
                      <w:color w:val="000000"/>
                    </w:rPr>
                  </w:pPr>
                  <w:r w:rsidRPr="00A0015F">
                    <w:rPr>
                      <w:color w:val="000000"/>
                    </w:rPr>
                    <w:t>Собственные средства</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rPr>
                      <w:color w:val="000000"/>
                    </w:rPr>
                  </w:pPr>
                  <w:r w:rsidRPr="00A0015F">
                    <w:rPr>
                      <w:color w:val="000000"/>
                    </w:rPr>
                    <w:t>2015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rPr>
                      <w:color w:val="000000"/>
                    </w:rPr>
                  </w:pPr>
                  <w:r w:rsidRPr="00A0015F">
                    <w:rPr>
                      <w:color w:val="000000"/>
                    </w:rPr>
                    <w:t>3317,1</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rPr>
                      <w:color w:val="000000"/>
                    </w:rPr>
                  </w:pPr>
                  <w:r w:rsidRPr="00A0015F">
                    <w:rPr>
                      <w:color w:val="000000"/>
                    </w:rPr>
                    <w:t>3317,1</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rPr>
                      <w:color w:val="000000"/>
                    </w:rPr>
                  </w:pPr>
                  <w:r w:rsidRPr="00A0015F">
                    <w:rPr>
                      <w:color w:val="000000"/>
                    </w:rPr>
                    <w:t>2016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rPr>
                      <w:color w:val="000000"/>
                    </w:rPr>
                  </w:pPr>
                  <w:r w:rsidRPr="00A0015F">
                    <w:rPr>
                      <w:color w:val="000000"/>
                    </w:rPr>
                    <w:t>3432,8</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rPr>
                      <w:color w:val="000000"/>
                    </w:rPr>
                  </w:pPr>
                  <w:r w:rsidRPr="00A0015F">
                    <w:rPr>
                      <w:color w:val="000000"/>
                    </w:rPr>
                    <w:t>3432,8</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rPr>
                      <w:color w:val="000000"/>
                    </w:rPr>
                  </w:pPr>
                  <w:r w:rsidRPr="00A0015F">
                    <w:rPr>
                      <w:color w:val="000000"/>
                    </w:rPr>
                    <w:t>2017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rPr>
                      <w:color w:val="000000"/>
                    </w:rPr>
                  </w:pPr>
                  <w:r w:rsidRPr="00A0015F">
                    <w:rPr>
                      <w:color w:val="000000"/>
                    </w:rPr>
                    <w:t>3452,0</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rPr>
                      <w:color w:val="000000"/>
                    </w:rPr>
                  </w:pPr>
                  <w:r w:rsidRPr="00A0015F">
                    <w:rPr>
                      <w:color w:val="000000"/>
                    </w:rPr>
                    <w:t>3452,0</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rPr>
                      <w:color w:val="000000"/>
                    </w:rPr>
                  </w:pPr>
                  <w:r w:rsidRPr="00A0015F">
                    <w:rPr>
                      <w:color w:val="000000"/>
                    </w:rPr>
                    <w:t>2018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rPr>
                      <w:color w:val="000000"/>
                    </w:rPr>
                  </w:pPr>
                  <w:r w:rsidRPr="00A0015F">
                    <w:rPr>
                      <w:color w:val="000000"/>
                    </w:rPr>
                    <w:t>3397,9</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rPr>
                      <w:color w:val="000000"/>
                    </w:rPr>
                  </w:pPr>
                  <w:r w:rsidRPr="00A0015F">
                    <w:rPr>
                      <w:color w:val="000000"/>
                    </w:rPr>
                    <w:t>3397,9</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rPr>
                      <w:color w:val="000000"/>
                    </w:rPr>
                  </w:pPr>
                  <w:r w:rsidRPr="00A0015F">
                    <w:rPr>
                      <w:color w:val="000000"/>
                    </w:rPr>
                    <w:t>2019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rPr>
                      <w:color w:val="000000"/>
                    </w:rPr>
                  </w:pPr>
                  <w:r w:rsidRPr="00A0015F">
                    <w:rPr>
                      <w:color w:val="000000"/>
                    </w:rPr>
                    <w:t>2355,3</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rPr>
                      <w:color w:val="000000"/>
                    </w:rPr>
                  </w:pPr>
                  <w:r w:rsidRPr="00A0015F">
                    <w:rPr>
                      <w:color w:val="000000"/>
                    </w:rPr>
                    <w:t>2355,3</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rPr>
                      <w:color w:val="000000"/>
                    </w:rPr>
                  </w:pPr>
                  <w:r w:rsidRPr="00A0015F">
                    <w:rPr>
                      <w:color w:val="000000"/>
                    </w:rPr>
                    <w:t>2020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rPr>
                      <w:color w:val="000000"/>
                    </w:rPr>
                  </w:pPr>
                  <w:r w:rsidRPr="00A0015F">
                    <w:rPr>
                      <w:color w:val="000000"/>
                    </w:rPr>
                    <w:t>2340,7</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rPr>
                      <w:color w:val="000000"/>
                    </w:rPr>
                  </w:pPr>
                  <w:r w:rsidRPr="00A0015F">
                    <w:rPr>
                      <w:color w:val="000000"/>
                    </w:rPr>
                    <w:t>2340,7</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rPr>
                      <w:color w:val="000000"/>
                    </w:rPr>
                  </w:pPr>
                  <w:r w:rsidRPr="00A0015F">
                    <w:rPr>
                      <w:color w:val="000000"/>
                    </w:rPr>
                    <w:t>2021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rPr>
                      <w:color w:val="000000"/>
                    </w:rPr>
                  </w:pPr>
                  <w:r w:rsidRPr="00A0015F">
                    <w:rPr>
                      <w:color w:val="000000"/>
                    </w:rPr>
                    <w:t>1402,4</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rPr>
                      <w:color w:val="000000"/>
                    </w:rPr>
                  </w:pPr>
                  <w:r w:rsidRPr="00A0015F">
                    <w:rPr>
                      <w:color w:val="000000"/>
                    </w:rPr>
                    <w:t>1402,4</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rPr>
                      <w:color w:val="000000"/>
                    </w:rPr>
                  </w:pPr>
                  <w:r w:rsidRPr="00A0015F">
                    <w:rPr>
                      <w:color w:val="000000"/>
                    </w:rPr>
                    <w:t>2022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rPr>
                      <w:color w:val="000000"/>
                    </w:rPr>
                  </w:pPr>
                  <w:r w:rsidRPr="00A0015F">
                    <w:rPr>
                      <w:color w:val="000000"/>
                    </w:rPr>
                    <w:t>1277,9</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rPr>
                      <w:color w:val="000000"/>
                    </w:rPr>
                  </w:pPr>
                  <w:r w:rsidRPr="00A0015F">
                    <w:rPr>
                      <w:color w:val="000000"/>
                    </w:rPr>
                    <w:t>1277,9</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rPr>
                      <w:color w:val="000000"/>
                    </w:rPr>
                  </w:pPr>
                  <w:r w:rsidRPr="00A0015F">
                    <w:rPr>
                      <w:color w:val="000000"/>
                    </w:rPr>
                    <w:t>2023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rPr>
                      <w:color w:val="000000"/>
                    </w:rPr>
                  </w:pPr>
                  <w:r w:rsidRPr="00A0015F">
                    <w:rPr>
                      <w:color w:val="000000"/>
                    </w:rPr>
                    <w:t>1220,0</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rPr>
                      <w:color w:val="000000"/>
                    </w:rPr>
                  </w:pPr>
                  <w:r w:rsidRPr="00A0015F">
                    <w:rPr>
                      <w:color w:val="000000"/>
                    </w:rPr>
                    <w:t>1220,0</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rPr>
                      <w:color w:val="000000"/>
                    </w:rPr>
                  </w:pPr>
                  <w:r w:rsidRPr="00A0015F">
                    <w:rPr>
                      <w:color w:val="000000"/>
                    </w:rPr>
                    <w:t>2024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rPr>
                      <w:color w:val="000000"/>
                    </w:rPr>
                  </w:pPr>
                  <w:r w:rsidRPr="00A0015F">
                    <w:rPr>
                      <w:color w:val="000000"/>
                    </w:rPr>
                    <w:t>1220,0</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rPr>
                      <w:color w:val="000000"/>
                    </w:rPr>
                  </w:pPr>
                  <w:r w:rsidRPr="00A0015F">
                    <w:rPr>
                      <w:color w:val="000000"/>
                    </w:rPr>
                    <w:t>1220,0</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rPr>
                      <w:color w:val="000000"/>
                    </w:rPr>
                  </w:pPr>
                  <w:r w:rsidRPr="00A0015F">
                    <w:rPr>
                      <w:color w:val="000000"/>
                    </w:rPr>
                    <w:t>2025 г.</w:t>
                  </w:r>
                </w:p>
                <w:p w:rsidR="00E840FB" w:rsidRPr="00A0015F" w:rsidRDefault="00E840FB" w:rsidP="00A553FB">
                  <w:pPr>
                    <w:autoSpaceDE w:val="0"/>
                    <w:autoSpaceDN w:val="0"/>
                    <w:adjustRightInd w:val="0"/>
                    <w:spacing w:before="0"/>
                    <w:rPr>
                      <w:color w:val="000000"/>
                    </w:rPr>
                  </w:pP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rPr>
                      <w:color w:val="000000"/>
                    </w:rPr>
                  </w:pPr>
                  <w:r w:rsidRPr="00A0015F">
                    <w:rPr>
                      <w:color w:val="000000"/>
                    </w:rPr>
                    <w:t>1220,0</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rPr>
                      <w:color w:val="000000"/>
                    </w:rPr>
                  </w:pPr>
                  <w:r w:rsidRPr="00A0015F">
                    <w:rPr>
                      <w:color w:val="000000"/>
                    </w:rPr>
                    <w:t>1220,0</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rPr>
                      <w:color w:val="000000"/>
                    </w:rPr>
                  </w:pPr>
                  <w:r w:rsidRPr="00A0015F">
                    <w:rPr>
                      <w:color w:val="000000"/>
                    </w:rPr>
                    <w:t>2026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rPr>
                      <w:color w:val="000000"/>
                    </w:rPr>
                  </w:pPr>
                  <w:r w:rsidRPr="00A0015F">
                    <w:rPr>
                      <w:color w:val="000000"/>
                    </w:rPr>
                    <w:t>1220,0</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rPr>
                      <w:color w:val="000000"/>
                    </w:rPr>
                  </w:pPr>
                  <w:r w:rsidRPr="00A0015F">
                    <w:rPr>
                      <w:color w:val="000000"/>
                    </w:rPr>
                    <w:t>1220,0</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rPr>
                      <w:color w:val="000000"/>
                    </w:rPr>
                  </w:pPr>
                  <w:r w:rsidRPr="00A0015F">
                    <w:rPr>
                      <w:color w:val="000000"/>
                    </w:rPr>
                    <w:t xml:space="preserve">Итого </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rPr>
                      <w:color w:val="000000"/>
                    </w:rPr>
                  </w:pPr>
                  <w:r w:rsidRPr="00A0015F">
                    <w:rPr>
                      <w:color w:val="000000"/>
                    </w:rPr>
                    <w:t>25856,1</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rPr>
                      <w:color w:val="000000"/>
                    </w:rPr>
                  </w:pPr>
                  <w:r w:rsidRPr="00A0015F">
                    <w:rPr>
                      <w:color w:val="000000"/>
                    </w:rPr>
                    <w:t>25856,1</w:t>
                  </w:r>
                </w:p>
              </w:tc>
            </w:tr>
          </w:tbl>
          <w:p w:rsidR="00E840FB" w:rsidRDefault="00E840FB" w:rsidP="00A553FB">
            <w:pPr>
              <w:autoSpaceDE w:val="0"/>
              <w:autoSpaceDN w:val="0"/>
              <w:adjustRightInd w:val="0"/>
              <w:spacing w:before="0"/>
              <w:rPr>
                <w:color w:val="000000"/>
              </w:rPr>
            </w:pPr>
          </w:p>
          <w:p w:rsidR="00E840FB" w:rsidRPr="00A0015F" w:rsidRDefault="00E840FB" w:rsidP="00A553FB">
            <w:pPr>
              <w:autoSpaceDE w:val="0"/>
              <w:autoSpaceDN w:val="0"/>
              <w:adjustRightInd w:val="0"/>
              <w:spacing w:before="0"/>
              <w:rPr>
                <w:color w:val="000000"/>
              </w:rPr>
            </w:pPr>
            <w:r w:rsidRPr="00A0015F">
              <w:rPr>
                <w:color w:val="000000"/>
              </w:rPr>
              <w:t>Ресурсное обеспечение подпрограммы за счет средств бюджета муниципального образования   подлежит уточнению в рамках бюджетного цикла.</w:t>
            </w:r>
          </w:p>
        </w:tc>
      </w:tr>
      <w:tr w:rsidR="00E840FB" w:rsidRPr="00A0015F" w:rsidTr="00A553FB">
        <w:tc>
          <w:tcPr>
            <w:tcW w:w="2083" w:type="dxa"/>
            <w:tcBorders>
              <w:top w:val="single" w:sz="4" w:space="0" w:color="000000"/>
              <w:left w:val="single" w:sz="4" w:space="0" w:color="000000"/>
              <w:bottom w:val="single" w:sz="4" w:space="0" w:color="000000"/>
              <w:right w:val="single" w:sz="4" w:space="0" w:color="000000"/>
            </w:tcBorders>
          </w:tcPr>
          <w:p w:rsidR="00E840FB" w:rsidRPr="00A0015F" w:rsidRDefault="00E840FB" w:rsidP="00A553FB">
            <w:pPr>
              <w:autoSpaceDE w:val="0"/>
              <w:autoSpaceDN w:val="0"/>
              <w:adjustRightInd w:val="0"/>
              <w:spacing w:before="0"/>
              <w:rPr>
                <w:b/>
                <w:color w:val="000000"/>
              </w:rPr>
            </w:pPr>
            <w:r w:rsidRPr="00A0015F">
              <w:rPr>
                <w:color w:val="000000"/>
              </w:rPr>
              <w:t xml:space="preserve">Ожидаемые конечные результаты, оценка планируемой эффективности </w:t>
            </w:r>
          </w:p>
        </w:tc>
        <w:tc>
          <w:tcPr>
            <w:tcW w:w="7664" w:type="dxa"/>
            <w:tcBorders>
              <w:top w:val="single" w:sz="4" w:space="0" w:color="000000"/>
              <w:left w:val="single" w:sz="4" w:space="0" w:color="000000"/>
              <w:bottom w:val="single" w:sz="4" w:space="0" w:color="000000"/>
              <w:right w:val="single" w:sz="4" w:space="0" w:color="000000"/>
            </w:tcBorders>
          </w:tcPr>
          <w:p w:rsidR="00E840FB" w:rsidRPr="00A0015F" w:rsidRDefault="00E840FB" w:rsidP="00A553FB">
            <w:pPr>
              <w:tabs>
                <w:tab w:val="left" w:pos="317"/>
              </w:tabs>
              <w:spacing w:before="0"/>
              <w:rPr>
                <w:bCs/>
                <w:color w:val="000000"/>
                <w:lang w:eastAsia="en-US"/>
              </w:rPr>
            </w:pPr>
            <w:r w:rsidRPr="00A0015F">
              <w:rPr>
                <w:color w:val="000000"/>
                <w:lang w:eastAsia="en-US"/>
              </w:rPr>
              <w:t xml:space="preserve">Конечным результатом реализации подпрограммы является эффективное функционирование и устойчивое развитие агропромышленного комплекса </w:t>
            </w:r>
            <w:proofErr w:type="spellStart"/>
            <w:r w:rsidRPr="00A0015F">
              <w:rPr>
                <w:color w:val="000000"/>
              </w:rPr>
              <w:t>Сюмсинского</w:t>
            </w:r>
            <w:proofErr w:type="spellEnd"/>
            <w:r w:rsidRPr="00A0015F">
              <w:rPr>
                <w:color w:val="000000"/>
                <w:lang w:eastAsia="en-US"/>
              </w:rPr>
              <w:t xml:space="preserve"> района, а также обеспечение доходов и занятости населения.</w:t>
            </w:r>
          </w:p>
          <w:p w:rsidR="00E840FB" w:rsidRPr="00A0015F" w:rsidRDefault="00E840FB" w:rsidP="00A553FB">
            <w:pPr>
              <w:tabs>
                <w:tab w:val="left" w:pos="317"/>
              </w:tabs>
              <w:spacing w:before="0"/>
              <w:rPr>
                <w:bCs/>
                <w:color w:val="000000"/>
                <w:lang w:eastAsia="en-US"/>
              </w:rPr>
            </w:pPr>
            <w:r w:rsidRPr="00A0015F">
              <w:rPr>
                <w:color w:val="000000"/>
                <w:lang w:eastAsia="en-US"/>
              </w:rPr>
              <w:t>Для оценки результатов определены целевые показатели (индикаторы) подпрограммы. Ожидаемые показатели, характеризующие развитие сельского хозяйства, на конец реализации  подпрограммы (в 2026 году):</w:t>
            </w:r>
          </w:p>
          <w:p w:rsidR="00E840FB" w:rsidRPr="00A0015F" w:rsidRDefault="00E840FB" w:rsidP="00E840FB">
            <w:pPr>
              <w:numPr>
                <w:ilvl w:val="0"/>
                <w:numId w:val="3"/>
              </w:numPr>
              <w:tabs>
                <w:tab w:val="left" w:pos="317"/>
              </w:tabs>
              <w:spacing w:before="0"/>
              <w:ind w:left="318" w:hanging="318"/>
              <w:rPr>
                <w:bCs/>
              </w:rPr>
            </w:pPr>
            <w:r w:rsidRPr="00A0015F">
              <w:t>Индекс производства продукции сельского хозяйства в хозяйствах всех категорий (в сопоставимых ценах) – 101,0 %</w:t>
            </w:r>
          </w:p>
          <w:p w:rsidR="00E840FB" w:rsidRPr="00A0015F" w:rsidRDefault="00E840FB" w:rsidP="00E840FB">
            <w:pPr>
              <w:numPr>
                <w:ilvl w:val="0"/>
                <w:numId w:val="3"/>
              </w:numPr>
              <w:tabs>
                <w:tab w:val="left" w:pos="317"/>
              </w:tabs>
              <w:autoSpaceDE w:val="0"/>
              <w:autoSpaceDN w:val="0"/>
              <w:adjustRightInd w:val="0"/>
              <w:spacing w:before="0"/>
              <w:ind w:left="317" w:hanging="317"/>
              <w:rPr>
                <w:bCs/>
              </w:rPr>
            </w:pPr>
            <w:r w:rsidRPr="00A0015F">
              <w:t xml:space="preserve">доля прибыльных сельскохозяйственных </w:t>
            </w:r>
            <w:proofErr w:type="gramStart"/>
            <w:r w:rsidRPr="00A0015F">
              <w:t>организаций</w:t>
            </w:r>
            <w:proofErr w:type="gramEnd"/>
            <w:r w:rsidRPr="00A0015F">
              <w:t xml:space="preserve"> в общем их числе – 100%;</w:t>
            </w:r>
          </w:p>
          <w:p w:rsidR="00E840FB" w:rsidRPr="00A0015F" w:rsidRDefault="00E840FB" w:rsidP="00E840FB">
            <w:pPr>
              <w:numPr>
                <w:ilvl w:val="0"/>
                <w:numId w:val="3"/>
              </w:numPr>
              <w:tabs>
                <w:tab w:val="left" w:pos="317"/>
              </w:tabs>
              <w:autoSpaceDE w:val="0"/>
              <w:autoSpaceDN w:val="0"/>
              <w:adjustRightInd w:val="0"/>
              <w:spacing w:before="0"/>
              <w:ind w:left="317" w:hanging="317"/>
              <w:rPr>
                <w:bCs/>
              </w:rPr>
            </w:pPr>
            <w:r w:rsidRPr="00A0015F">
              <w:t xml:space="preserve">валовой сбор зерна в весе после доработки составит – 6240 тонн; </w:t>
            </w:r>
          </w:p>
          <w:p w:rsidR="00E840FB" w:rsidRPr="00A0015F" w:rsidRDefault="00E840FB" w:rsidP="00E840FB">
            <w:pPr>
              <w:numPr>
                <w:ilvl w:val="0"/>
                <w:numId w:val="3"/>
              </w:numPr>
              <w:tabs>
                <w:tab w:val="left" w:pos="317"/>
              </w:tabs>
              <w:autoSpaceDE w:val="0"/>
              <w:autoSpaceDN w:val="0"/>
              <w:adjustRightInd w:val="0"/>
              <w:spacing w:before="0"/>
              <w:ind w:left="317" w:hanging="317"/>
              <w:rPr>
                <w:bCs/>
              </w:rPr>
            </w:pPr>
            <w:r w:rsidRPr="00A0015F">
              <w:t>валовое производство молока – 6700 тонн;</w:t>
            </w:r>
          </w:p>
          <w:p w:rsidR="00E840FB" w:rsidRPr="00A0015F" w:rsidRDefault="00E840FB" w:rsidP="00E840FB">
            <w:pPr>
              <w:numPr>
                <w:ilvl w:val="0"/>
                <w:numId w:val="3"/>
              </w:numPr>
              <w:tabs>
                <w:tab w:val="left" w:pos="317"/>
              </w:tabs>
              <w:autoSpaceDE w:val="0"/>
              <w:autoSpaceDN w:val="0"/>
              <w:adjustRightInd w:val="0"/>
              <w:spacing w:before="0"/>
              <w:ind w:left="317" w:hanging="317"/>
              <w:rPr>
                <w:bCs/>
              </w:rPr>
            </w:pPr>
            <w:r w:rsidRPr="00A0015F">
              <w:t>общая посевная площадь – 9638 га;</w:t>
            </w:r>
          </w:p>
          <w:p w:rsidR="00E840FB" w:rsidRPr="00A0015F" w:rsidRDefault="00E840FB" w:rsidP="00E840FB">
            <w:pPr>
              <w:numPr>
                <w:ilvl w:val="0"/>
                <w:numId w:val="3"/>
              </w:numPr>
              <w:tabs>
                <w:tab w:val="left" w:pos="317"/>
              </w:tabs>
              <w:autoSpaceDE w:val="0"/>
              <w:autoSpaceDN w:val="0"/>
              <w:adjustRightInd w:val="0"/>
              <w:spacing w:before="0"/>
              <w:ind w:left="317" w:hanging="317"/>
              <w:rPr>
                <w:bCs/>
              </w:rPr>
            </w:pPr>
            <w:r w:rsidRPr="00A0015F">
              <w:t>в том числе зерновых культур – 4000 га;</w:t>
            </w:r>
          </w:p>
          <w:p w:rsidR="00E840FB" w:rsidRPr="00A0015F" w:rsidRDefault="00E840FB" w:rsidP="00E840FB">
            <w:pPr>
              <w:numPr>
                <w:ilvl w:val="0"/>
                <w:numId w:val="3"/>
              </w:numPr>
              <w:tabs>
                <w:tab w:val="left" w:pos="317"/>
              </w:tabs>
              <w:autoSpaceDE w:val="0"/>
              <w:autoSpaceDN w:val="0"/>
              <w:adjustRightInd w:val="0"/>
              <w:spacing w:before="0"/>
              <w:ind w:left="317" w:hanging="317"/>
              <w:rPr>
                <w:bCs/>
              </w:rPr>
            </w:pPr>
            <w:r w:rsidRPr="00A0015F">
              <w:t>общее поголовье крупного рогатого скота – 2735 голов;</w:t>
            </w:r>
          </w:p>
          <w:p w:rsidR="00E840FB" w:rsidRPr="00A0015F" w:rsidRDefault="00E840FB" w:rsidP="00E840FB">
            <w:pPr>
              <w:numPr>
                <w:ilvl w:val="0"/>
                <w:numId w:val="3"/>
              </w:numPr>
              <w:tabs>
                <w:tab w:val="left" w:pos="317"/>
              </w:tabs>
              <w:autoSpaceDE w:val="0"/>
              <w:autoSpaceDN w:val="0"/>
              <w:adjustRightInd w:val="0"/>
              <w:spacing w:before="0"/>
              <w:ind w:left="317" w:hanging="317"/>
              <w:rPr>
                <w:bCs/>
              </w:rPr>
            </w:pPr>
            <w:r w:rsidRPr="00A0015F">
              <w:t>общее поголовье коров – 1 020 голов.</w:t>
            </w:r>
          </w:p>
          <w:p w:rsidR="00E840FB" w:rsidRPr="00A0015F" w:rsidRDefault="00E840FB" w:rsidP="00E840FB">
            <w:pPr>
              <w:numPr>
                <w:ilvl w:val="0"/>
                <w:numId w:val="3"/>
              </w:numPr>
              <w:tabs>
                <w:tab w:val="left" w:pos="317"/>
              </w:tabs>
              <w:autoSpaceDE w:val="0"/>
              <w:autoSpaceDN w:val="0"/>
              <w:adjustRightInd w:val="0"/>
              <w:spacing w:before="0"/>
              <w:ind w:left="317" w:hanging="317"/>
              <w:rPr>
                <w:bCs/>
              </w:rPr>
            </w:pPr>
            <w:r w:rsidRPr="00A0015F">
              <w:t xml:space="preserve">урожайность зерновых культур – 15,6 </w:t>
            </w:r>
            <w:proofErr w:type="spellStart"/>
            <w:r w:rsidRPr="00A0015F">
              <w:t>ц</w:t>
            </w:r>
            <w:proofErr w:type="spellEnd"/>
            <w:r w:rsidRPr="00A0015F">
              <w:t>/га;</w:t>
            </w:r>
          </w:p>
          <w:p w:rsidR="00E840FB" w:rsidRPr="00A0015F" w:rsidRDefault="00E840FB" w:rsidP="00E840FB">
            <w:pPr>
              <w:numPr>
                <w:ilvl w:val="0"/>
                <w:numId w:val="3"/>
              </w:numPr>
              <w:tabs>
                <w:tab w:val="left" w:pos="317"/>
              </w:tabs>
              <w:autoSpaceDE w:val="0"/>
              <w:autoSpaceDN w:val="0"/>
              <w:adjustRightInd w:val="0"/>
              <w:spacing w:before="0"/>
              <w:ind w:left="317" w:hanging="317"/>
              <w:rPr>
                <w:bCs/>
              </w:rPr>
            </w:pPr>
            <w:r w:rsidRPr="00A0015F">
              <w:t>удой молока на 1 фуражную корову – 7340 кг;</w:t>
            </w:r>
          </w:p>
          <w:p w:rsidR="00E840FB" w:rsidRPr="00A0015F" w:rsidRDefault="00E840FB" w:rsidP="00E840FB">
            <w:pPr>
              <w:numPr>
                <w:ilvl w:val="0"/>
                <w:numId w:val="3"/>
              </w:numPr>
              <w:tabs>
                <w:tab w:val="left" w:pos="317"/>
              </w:tabs>
              <w:autoSpaceDE w:val="0"/>
              <w:autoSpaceDN w:val="0"/>
              <w:adjustRightInd w:val="0"/>
              <w:spacing w:before="0"/>
              <w:ind w:left="317" w:hanging="317"/>
              <w:jc w:val="both"/>
              <w:rPr>
                <w:bCs/>
              </w:rPr>
            </w:pPr>
            <w:r w:rsidRPr="00A0015F">
              <w:lastRenderedPageBreak/>
              <w:t>удельный вес молодых специалистов, оставшихся на конец года, от общего числа прибывших на работу в сельскохозяйственные организации в течение года по окончании высших и средних профессиональных образовательных учреждений – 85 %;</w:t>
            </w:r>
          </w:p>
          <w:p w:rsidR="00E840FB" w:rsidRPr="00A0015F" w:rsidRDefault="00E840FB" w:rsidP="00E840FB">
            <w:pPr>
              <w:numPr>
                <w:ilvl w:val="0"/>
                <w:numId w:val="3"/>
              </w:numPr>
              <w:tabs>
                <w:tab w:val="left" w:pos="317"/>
              </w:tabs>
              <w:autoSpaceDE w:val="0"/>
              <w:autoSpaceDN w:val="0"/>
              <w:adjustRightInd w:val="0"/>
              <w:spacing w:before="0"/>
              <w:ind w:left="317" w:hanging="317"/>
              <w:jc w:val="both"/>
              <w:rPr>
                <w:bCs/>
              </w:rPr>
            </w:pPr>
            <w:r w:rsidRPr="00A0015F">
              <w:t xml:space="preserve">количество руководителей, специалистов и кадров рабочих профессий сельскохозяйственных организаций, </w:t>
            </w:r>
            <w:r w:rsidRPr="00A46F51">
              <w:t>КФХ,</w:t>
            </w:r>
            <w:r w:rsidRPr="002C3042">
              <w:rPr>
                <w:color w:val="FF0000"/>
              </w:rPr>
              <w:t xml:space="preserve"> </w:t>
            </w:r>
            <w:r w:rsidRPr="00A0015F">
              <w:t xml:space="preserve"> обучившихся по вопросам развития сельского хозяйства, регулирования рынков, экономики и управления сельскохозяйственным производством – 49 человек;</w:t>
            </w:r>
          </w:p>
          <w:p w:rsidR="00E840FB" w:rsidRPr="00A0015F" w:rsidRDefault="00E840FB" w:rsidP="00A553FB">
            <w:pPr>
              <w:tabs>
                <w:tab w:val="left" w:pos="317"/>
              </w:tabs>
              <w:spacing w:before="0"/>
              <w:rPr>
                <w:bCs/>
                <w:color w:val="000000"/>
                <w:lang w:eastAsia="en-US"/>
              </w:rPr>
            </w:pPr>
            <w:r w:rsidRPr="00A0015F">
              <w:t>Среднемесячная номинальная заработная плата в сельском хозяйстве –  32</w:t>
            </w:r>
            <w:r>
              <w:t xml:space="preserve"> </w:t>
            </w:r>
            <w:r w:rsidRPr="00A0015F">
              <w:t>500 рублей.</w:t>
            </w:r>
          </w:p>
        </w:tc>
      </w:tr>
    </w:tbl>
    <w:p w:rsidR="00E840FB" w:rsidRPr="00A0015F" w:rsidRDefault="00E840FB" w:rsidP="00E840FB">
      <w:pPr>
        <w:keepNext/>
        <w:spacing w:before="0"/>
        <w:jc w:val="center"/>
        <w:rPr>
          <w:b/>
          <w:bCs/>
          <w:color w:val="000000"/>
        </w:rPr>
      </w:pPr>
      <w:r w:rsidRPr="00A0015F">
        <w:rPr>
          <w:b/>
          <w:bCs/>
          <w:color w:val="000000"/>
        </w:rPr>
        <w:lastRenderedPageBreak/>
        <w:t>1.1. Характеристика сферы деятельности подпрограммы</w:t>
      </w:r>
    </w:p>
    <w:p w:rsidR="00E840FB" w:rsidRPr="00A0015F" w:rsidRDefault="00E840FB" w:rsidP="00E840FB">
      <w:pPr>
        <w:autoSpaceDE w:val="0"/>
        <w:autoSpaceDN w:val="0"/>
        <w:adjustRightInd w:val="0"/>
        <w:spacing w:before="0"/>
        <w:ind w:firstLine="709"/>
        <w:jc w:val="both"/>
        <w:rPr>
          <w:color w:val="000000"/>
        </w:rPr>
      </w:pPr>
      <w:r w:rsidRPr="00A0015F">
        <w:rPr>
          <w:color w:val="000000"/>
        </w:rPr>
        <w:t xml:space="preserve">На территории </w:t>
      </w:r>
      <w:proofErr w:type="spellStart"/>
      <w:r w:rsidRPr="00A0015F">
        <w:rPr>
          <w:color w:val="000000"/>
        </w:rPr>
        <w:t>Сюмсинского</w:t>
      </w:r>
      <w:proofErr w:type="spellEnd"/>
      <w:r w:rsidRPr="00A0015F">
        <w:rPr>
          <w:color w:val="000000"/>
        </w:rPr>
        <w:t xml:space="preserve"> района осуществляло производственную деятельность 8 сельскохозяйственных организаций, 2 крестьянских (фермерских) хозяйства и более 5 тыс. личных подсобных хозяйств.</w:t>
      </w:r>
    </w:p>
    <w:p w:rsidR="00E840FB" w:rsidRPr="00A0015F" w:rsidRDefault="00E840FB" w:rsidP="00E840FB">
      <w:pPr>
        <w:autoSpaceDE w:val="0"/>
        <w:autoSpaceDN w:val="0"/>
        <w:adjustRightInd w:val="0"/>
        <w:spacing w:before="0"/>
        <w:ind w:firstLine="709"/>
        <w:jc w:val="both"/>
        <w:rPr>
          <w:color w:val="000000"/>
        </w:rPr>
      </w:pPr>
      <w:r w:rsidRPr="00A0015F">
        <w:rPr>
          <w:color w:val="000000"/>
        </w:rPr>
        <w:t>По специализации и направлениям деятельности сельское хозяйство района многогранное. В растениеводстве основное направление – производство зерна и кормов для животноводства, в животноводстве – производство молока и мяса КРС.</w:t>
      </w:r>
    </w:p>
    <w:p w:rsidR="00E840FB" w:rsidRPr="00A0015F" w:rsidRDefault="00E840FB" w:rsidP="00E840FB">
      <w:pPr>
        <w:autoSpaceDE w:val="0"/>
        <w:autoSpaceDN w:val="0"/>
        <w:adjustRightInd w:val="0"/>
        <w:spacing w:before="0"/>
        <w:ind w:firstLine="709"/>
        <w:jc w:val="both"/>
        <w:rPr>
          <w:color w:val="000000"/>
        </w:rPr>
      </w:pPr>
      <w:r w:rsidRPr="00A0015F">
        <w:rPr>
          <w:color w:val="000000"/>
        </w:rPr>
        <w:t xml:space="preserve">Под зерновые культуры ежегодно отводится около половины всех посевных площадей. Все площади засеваются сортовыми семенами высоких репродукций, </w:t>
      </w:r>
      <w:proofErr w:type="spellStart"/>
      <w:r w:rsidRPr="00A0015F">
        <w:rPr>
          <w:color w:val="000000"/>
        </w:rPr>
        <w:t>кондиционность</w:t>
      </w:r>
      <w:proofErr w:type="spellEnd"/>
      <w:r w:rsidRPr="00A0015F">
        <w:rPr>
          <w:color w:val="000000"/>
        </w:rPr>
        <w:t xml:space="preserve"> семян из года в год составляет около 90 %. Общая площадь посева по всем категориям хозяйств в 2014 году составила 12229 га, что соответствует уровню прошлого года, из них площадь зерновых культур составит 5486 га. </w:t>
      </w:r>
    </w:p>
    <w:p w:rsidR="00E840FB" w:rsidRPr="00A0015F" w:rsidRDefault="00E840FB" w:rsidP="00E840FB">
      <w:pPr>
        <w:autoSpaceDE w:val="0"/>
        <w:autoSpaceDN w:val="0"/>
        <w:adjustRightInd w:val="0"/>
        <w:spacing w:before="0"/>
        <w:ind w:firstLine="709"/>
        <w:jc w:val="both"/>
        <w:rPr>
          <w:color w:val="000000"/>
        </w:rPr>
      </w:pPr>
      <w:r w:rsidRPr="00A0015F">
        <w:rPr>
          <w:color w:val="000000"/>
        </w:rPr>
        <w:t xml:space="preserve">В 2013 году сельскохозяйственные производители совместно с крестьянскими (фермерскими) хозяйствами района в условиях засухи собрали 2,8 тыс. тонн зерна. Средняя урожайность зерновых составила 7,5 </w:t>
      </w:r>
      <w:proofErr w:type="spellStart"/>
      <w:r w:rsidRPr="00A0015F">
        <w:rPr>
          <w:color w:val="000000"/>
        </w:rPr>
        <w:t>ц</w:t>
      </w:r>
      <w:proofErr w:type="spellEnd"/>
      <w:r w:rsidRPr="00A0015F">
        <w:rPr>
          <w:color w:val="000000"/>
        </w:rPr>
        <w:t>/га. На зимовку 2013 – 2014 гг. район заготовил кормов 22,8ц.к.ед. на 1 условную голову.</w:t>
      </w:r>
    </w:p>
    <w:p w:rsidR="00E840FB" w:rsidRPr="00A0015F" w:rsidRDefault="00E840FB" w:rsidP="00E840FB">
      <w:pPr>
        <w:autoSpaceDE w:val="0"/>
        <w:autoSpaceDN w:val="0"/>
        <w:adjustRightInd w:val="0"/>
        <w:spacing w:before="0"/>
        <w:ind w:firstLine="709"/>
        <w:jc w:val="both"/>
        <w:rPr>
          <w:color w:val="000000"/>
        </w:rPr>
      </w:pPr>
      <w:r w:rsidRPr="00A0015F">
        <w:rPr>
          <w:color w:val="000000"/>
        </w:rPr>
        <w:t xml:space="preserve">Отрасль животноводства в </w:t>
      </w:r>
      <w:proofErr w:type="spellStart"/>
      <w:r w:rsidRPr="00A0015F">
        <w:rPr>
          <w:color w:val="000000"/>
        </w:rPr>
        <w:t>Сюмсинском</w:t>
      </w:r>
      <w:proofErr w:type="spellEnd"/>
      <w:r w:rsidRPr="00A0015F">
        <w:rPr>
          <w:color w:val="000000"/>
        </w:rPr>
        <w:t xml:space="preserve"> районе представлена скотоводством. Поголовье крупного рогатого скота в коллективных хозяйствах по состоянию на начало 2014 года составляло 3042 головы, в том числе коров – 1196 голов, по всем категориям хозяйств 3 865 голов и 1 572головы соответственно.</w:t>
      </w:r>
    </w:p>
    <w:p w:rsidR="00E840FB" w:rsidRPr="00A0015F" w:rsidRDefault="00E840FB" w:rsidP="00E840FB">
      <w:pPr>
        <w:autoSpaceDE w:val="0"/>
        <w:autoSpaceDN w:val="0"/>
        <w:adjustRightInd w:val="0"/>
        <w:spacing w:before="0"/>
        <w:ind w:firstLine="708"/>
        <w:jc w:val="both"/>
        <w:rPr>
          <w:color w:val="000000"/>
        </w:rPr>
      </w:pPr>
      <w:r w:rsidRPr="00A0015F">
        <w:rPr>
          <w:color w:val="000000"/>
        </w:rPr>
        <w:t xml:space="preserve">По итогам 2013 года валовой надой молока во всех категориях хозяйств составил 6 439 тонн, из них по сельскохозяйственным организациям района – 4479 тонн. Больше всех надоили в колхозе «Нива» - 1434 тонны и в СПК «Правда» - 881 тонну. </w:t>
      </w:r>
      <w:proofErr w:type="spellStart"/>
      <w:r w:rsidRPr="00A0015F">
        <w:rPr>
          <w:color w:val="000000"/>
        </w:rPr>
        <w:t>Сельхозорганизациями</w:t>
      </w:r>
      <w:proofErr w:type="spellEnd"/>
      <w:r w:rsidRPr="00A0015F">
        <w:rPr>
          <w:color w:val="000000"/>
        </w:rPr>
        <w:t xml:space="preserve"> от одной коровы в 2013 году получено 4210 кг молока. Лидеры по данному показателю также СПК «Правда» - 4 868 кг и колхоз «Нива» - 4538 кг. </w:t>
      </w:r>
    </w:p>
    <w:p w:rsidR="00E840FB" w:rsidRPr="00A0015F" w:rsidRDefault="00E840FB" w:rsidP="00E840FB">
      <w:pPr>
        <w:autoSpaceDE w:val="0"/>
        <w:autoSpaceDN w:val="0"/>
        <w:adjustRightInd w:val="0"/>
        <w:spacing w:before="0"/>
        <w:ind w:firstLine="708"/>
        <w:jc w:val="both"/>
        <w:rPr>
          <w:color w:val="000000"/>
        </w:rPr>
      </w:pPr>
      <w:r w:rsidRPr="00A0015F">
        <w:rPr>
          <w:color w:val="000000"/>
        </w:rPr>
        <w:t xml:space="preserve">За 2013 год сельскохозяйственными организациями реализовано 3476 тонн молока. Высшим сортом сдано 3113 тонн, или 90 % реализованного молока, первым - 10 %. Реализовано скота в живой массе 332 тонны. </w:t>
      </w:r>
    </w:p>
    <w:p w:rsidR="00E840FB" w:rsidRDefault="00E840FB" w:rsidP="00E840FB">
      <w:pPr>
        <w:autoSpaceDE w:val="0"/>
        <w:autoSpaceDN w:val="0"/>
        <w:adjustRightInd w:val="0"/>
        <w:spacing w:before="0"/>
        <w:ind w:firstLine="709"/>
        <w:jc w:val="both"/>
        <w:rPr>
          <w:color w:val="000000"/>
        </w:rPr>
      </w:pPr>
      <w:r w:rsidRPr="00A0015F">
        <w:rPr>
          <w:color w:val="000000"/>
        </w:rPr>
        <w:t xml:space="preserve">В целях распространения передового опыта, повышения профессионального мастерства работников агропромышленного комплекса в районе ежегодно проводятся конкурсы  (смотры-конкурсы), осуществляется поощрение передовиков производства. Так, ежегодно проводятся конкурсы операторов по воспроизводству стада и машинного доения. Традиционно каждый год проводится Слет передовиков животноводства. </w:t>
      </w:r>
      <w:proofErr w:type="gramStart"/>
      <w:r w:rsidRPr="00A0015F">
        <w:rPr>
          <w:color w:val="000000"/>
        </w:rPr>
        <w:t>Ежемесячно до каждого сельхозпредприятия района доводится задание по молоку в зависимости от выполнения плана с учетом отставания, подводятся итоги по передовикам производства, лучших отмечают в средствах массовой информации, проводятся месячники по повышению валового производства молока.</w:t>
      </w:r>
      <w:proofErr w:type="gramEnd"/>
    </w:p>
    <w:p w:rsidR="00E840FB" w:rsidRPr="00A0015F" w:rsidRDefault="00E840FB" w:rsidP="00E840FB">
      <w:pPr>
        <w:autoSpaceDE w:val="0"/>
        <w:autoSpaceDN w:val="0"/>
        <w:adjustRightInd w:val="0"/>
        <w:spacing w:before="0"/>
        <w:ind w:firstLine="709"/>
        <w:jc w:val="both"/>
        <w:rPr>
          <w:color w:val="000000"/>
        </w:rPr>
      </w:pPr>
      <w:r w:rsidRPr="00A0015F">
        <w:rPr>
          <w:color w:val="000000"/>
        </w:rPr>
        <w:t xml:space="preserve">По итогам 2013 года выручка от реализации сельскохозяйственной продукции составила 102,3 млн. руб. или 132 процента к уровню прошлого года, прибыль составила 10,4 млн. руб. Из 8 сельскохозяйственных организаций 7 - прибыльных (87,5 процентов). </w:t>
      </w:r>
    </w:p>
    <w:p w:rsidR="00E840FB" w:rsidRPr="00A0015F" w:rsidRDefault="00E840FB" w:rsidP="00E840FB">
      <w:pPr>
        <w:autoSpaceDE w:val="0"/>
        <w:autoSpaceDN w:val="0"/>
        <w:adjustRightInd w:val="0"/>
        <w:spacing w:before="0"/>
        <w:ind w:firstLine="708"/>
        <w:jc w:val="both"/>
        <w:rPr>
          <w:color w:val="000000"/>
        </w:rPr>
      </w:pPr>
      <w:r w:rsidRPr="00A0015F">
        <w:rPr>
          <w:color w:val="000000"/>
        </w:rPr>
        <w:lastRenderedPageBreak/>
        <w:t>Среднемесячная заработная плата в хозяйствах района за 2013 год составила 8 835 рублей, в 2012 году 7 162 рубля, рост составил 23,4 %, среднесписочная численность работающих 290 человек, в 2012 году 310 человек.</w:t>
      </w:r>
    </w:p>
    <w:p w:rsidR="00E840FB" w:rsidRPr="00A0015F" w:rsidRDefault="00E840FB" w:rsidP="00E840FB">
      <w:pPr>
        <w:autoSpaceDE w:val="0"/>
        <w:autoSpaceDN w:val="0"/>
        <w:adjustRightInd w:val="0"/>
        <w:spacing w:before="0"/>
        <w:ind w:firstLine="709"/>
        <w:jc w:val="both"/>
        <w:rPr>
          <w:color w:val="000000"/>
        </w:rPr>
      </w:pPr>
      <w:r w:rsidRPr="00A0015F">
        <w:rPr>
          <w:color w:val="000000"/>
        </w:rPr>
        <w:t xml:space="preserve">В целях стабилизации, устойчивого развития и укрепления финансового состояния агропромышленного комплекса района, совершенствования организации и технологии сельскохозяйственного производства осуществляется государственная поддержка сельского хозяйства. За 2013 год из федерального и республиканского бюджетов сельскохозяйственными организациями и </w:t>
      </w:r>
      <w:proofErr w:type="gramStart"/>
      <w:r w:rsidRPr="00A0015F">
        <w:rPr>
          <w:color w:val="000000"/>
        </w:rPr>
        <w:t>К(</w:t>
      </w:r>
      <w:proofErr w:type="gramEnd"/>
      <w:r w:rsidRPr="00A0015F">
        <w:rPr>
          <w:color w:val="000000"/>
        </w:rPr>
        <w:t>Ф)Х района получено субсидий в сумме 15,8 млн. рублей, в том числе:</w:t>
      </w:r>
    </w:p>
    <w:p w:rsidR="00E840FB" w:rsidRPr="00A0015F" w:rsidRDefault="00E840FB" w:rsidP="001E1BD8">
      <w:pPr>
        <w:pStyle w:val="a6"/>
        <w:numPr>
          <w:ilvl w:val="1"/>
          <w:numId w:val="19"/>
        </w:numPr>
        <w:tabs>
          <w:tab w:val="left" w:pos="993"/>
        </w:tabs>
        <w:spacing w:before="0" w:after="0"/>
        <w:ind w:left="0" w:firstLine="709"/>
        <w:jc w:val="both"/>
        <w:rPr>
          <w:rFonts w:ascii="Times New Roman" w:hAnsi="Times New Roman"/>
          <w:color w:val="000000"/>
        </w:rPr>
      </w:pPr>
      <w:r w:rsidRPr="00A0015F">
        <w:rPr>
          <w:rFonts w:ascii="Times New Roman" w:hAnsi="Times New Roman"/>
          <w:color w:val="000000"/>
        </w:rPr>
        <w:t>субсидии на 1 литр реализованного товарного молока – 7,0 млн. руб.;</w:t>
      </w:r>
    </w:p>
    <w:p w:rsidR="00E840FB" w:rsidRPr="00A0015F" w:rsidRDefault="00E840FB" w:rsidP="001E1BD8">
      <w:pPr>
        <w:pStyle w:val="31"/>
        <w:numPr>
          <w:ilvl w:val="1"/>
          <w:numId w:val="19"/>
        </w:numPr>
        <w:tabs>
          <w:tab w:val="left" w:pos="993"/>
        </w:tabs>
        <w:spacing w:before="0"/>
        <w:ind w:left="0" w:firstLine="709"/>
        <w:jc w:val="both"/>
        <w:rPr>
          <w:color w:val="000000"/>
        </w:rPr>
      </w:pPr>
      <w:r w:rsidRPr="00A0015F">
        <w:rPr>
          <w:color w:val="000000"/>
        </w:rPr>
        <w:t>несвязанная поддержка в области растениеводства – 4,6  млн. руб.</w:t>
      </w:r>
    </w:p>
    <w:p w:rsidR="00E840FB" w:rsidRPr="00A0015F" w:rsidRDefault="00E840FB" w:rsidP="00E840FB">
      <w:pPr>
        <w:spacing w:before="0"/>
        <w:ind w:firstLine="705"/>
        <w:jc w:val="both"/>
        <w:rPr>
          <w:color w:val="000000"/>
        </w:rPr>
      </w:pPr>
      <w:r w:rsidRPr="00A0015F">
        <w:rPr>
          <w:color w:val="000000"/>
        </w:rPr>
        <w:t xml:space="preserve">За счет средств государственной поддержки осуществляется техническое перевооружение агропромышленных хозяйств. </w:t>
      </w:r>
      <w:proofErr w:type="gramStart"/>
      <w:r w:rsidRPr="00A0015F">
        <w:rPr>
          <w:color w:val="000000"/>
        </w:rPr>
        <w:t xml:space="preserve">Ежегодно в хозяйствах ведется работа по обновлению и модернизации машинно-тракторного парка, в 2013 году приобретены: 4 единицы тракторов (СПК «Правда», </w:t>
      </w:r>
      <w:proofErr w:type="spellStart"/>
      <w:r w:rsidRPr="00A0015F">
        <w:rPr>
          <w:color w:val="000000"/>
        </w:rPr>
        <w:t>Коопхоз</w:t>
      </w:r>
      <w:proofErr w:type="spellEnd"/>
      <w:r w:rsidRPr="00A0015F">
        <w:rPr>
          <w:color w:val="000000"/>
        </w:rPr>
        <w:t xml:space="preserve"> «Труд», СПК «Борец» и </w:t>
      </w:r>
      <w:proofErr w:type="spellStart"/>
      <w:r w:rsidRPr="00A0015F">
        <w:rPr>
          <w:color w:val="000000"/>
        </w:rPr>
        <w:t>Коопхоз</w:t>
      </w:r>
      <w:proofErr w:type="spellEnd"/>
      <w:r w:rsidRPr="00A0015F">
        <w:rPr>
          <w:color w:val="000000"/>
        </w:rPr>
        <w:t xml:space="preserve"> «</w:t>
      </w:r>
      <w:proofErr w:type="spellStart"/>
      <w:r w:rsidRPr="00A0015F">
        <w:rPr>
          <w:color w:val="000000"/>
        </w:rPr>
        <w:t>Лялинский</w:t>
      </w:r>
      <w:proofErr w:type="spellEnd"/>
      <w:r w:rsidRPr="00A0015F">
        <w:rPr>
          <w:color w:val="000000"/>
        </w:rPr>
        <w:t xml:space="preserve">»), 2 косилки - </w:t>
      </w:r>
      <w:proofErr w:type="spellStart"/>
      <w:r w:rsidRPr="00A0015F">
        <w:rPr>
          <w:color w:val="000000"/>
        </w:rPr>
        <w:t>плющилки</w:t>
      </w:r>
      <w:proofErr w:type="spellEnd"/>
      <w:r w:rsidRPr="00A0015F">
        <w:rPr>
          <w:color w:val="000000"/>
        </w:rPr>
        <w:t xml:space="preserve"> (</w:t>
      </w:r>
      <w:proofErr w:type="spellStart"/>
      <w:r w:rsidRPr="00A0015F">
        <w:rPr>
          <w:color w:val="000000"/>
        </w:rPr>
        <w:t>Коопхоз</w:t>
      </w:r>
      <w:proofErr w:type="spellEnd"/>
      <w:r w:rsidRPr="00A0015F">
        <w:rPr>
          <w:color w:val="000000"/>
        </w:rPr>
        <w:t xml:space="preserve"> «Труд» и колхоз «Нива»), 3 культиватора </w:t>
      </w:r>
      <w:proofErr w:type="spellStart"/>
      <w:r w:rsidRPr="00A0015F">
        <w:rPr>
          <w:color w:val="000000"/>
        </w:rPr>
        <w:t>Шарканского</w:t>
      </w:r>
      <w:proofErr w:type="spellEnd"/>
      <w:r w:rsidRPr="00A0015F">
        <w:rPr>
          <w:color w:val="000000"/>
        </w:rPr>
        <w:t xml:space="preserve"> РТП (2 колхоз «Нива» и 1 СПК «Правда»), 4 пресс-подборщика (СПК «Правда», ООО «</w:t>
      </w:r>
      <w:proofErr w:type="spellStart"/>
      <w:r w:rsidRPr="00A0015F">
        <w:rPr>
          <w:color w:val="000000"/>
        </w:rPr>
        <w:t>Сюмсиил</w:t>
      </w:r>
      <w:proofErr w:type="spellEnd"/>
      <w:r w:rsidRPr="00A0015F">
        <w:rPr>
          <w:color w:val="000000"/>
        </w:rPr>
        <w:t xml:space="preserve">», </w:t>
      </w:r>
      <w:proofErr w:type="spellStart"/>
      <w:r w:rsidRPr="00A0015F">
        <w:rPr>
          <w:color w:val="000000"/>
        </w:rPr>
        <w:t>Коопхоз</w:t>
      </w:r>
      <w:proofErr w:type="spellEnd"/>
      <w:r w:rsidRPr="00A0015F">
        <w:rPr>
          <w:color w:val="000000"/>
        </w:rPr>
        <w:t xml:space="preserve"> «Труд» и ООО «Новосельское»), 2 тракторных граблей</w:t>
      </w:r>
      <w:proofErr w:type="gramEnd"/>
      <w:r w:rsidRPr="00A0015F">
        <w:rPr>
          <w:color w:val="000000"/>
        </w:rPr>
        <w:t xml:space="preserve"> (</w:t>
      </w:r>
      <w:proofErr w:type="gramStart"/>
      <w:r w:rsidRPr="00A0015F">
        <w:rPr>
          <w:color w:val="000000"/>
        </w:rPr>
        <w:t>колхоз «Нива» и СПК «Правда»), 2 дисковых бороны (</w:t>
      </w:r>
      <w:proofErr w:type="spellStart"/>
      <w:r w:rsidRPr="00A0015F">
        <w:rPr>
          <w:color w:val="000000"/>
        </w:rPr>
        <w:t>Коопхоз</w:t>
      </w:r>
      <w:proofErr w:type="spellEnd"/>
      <w:r w:rsidRPr="00A0015F">
        <w:rPr>
          <w:color w:val="000000"/>
        </w:rPr>
        <w:t xml:space="preserve"> «</w:t>
      </w:r>
      <w:proofErr w:type="spellStart"/>
      <w:r w:rsidRPr="00A0015F">
        <w:rPr>
          <w:color w:val="000000"/>
        </w:rPr>
        <w:t>Лялинский</w:t>
      </w:r>
      <w:proofErr w:type="spellEnd"/>
      <w:r w:rsidRPr="00A0015F">
        <w:rPr>
          <w:color w:val="000000"/>
        </w:rPr>
        <w:t xml:space="preserve">» и СПК «Правда»), охладитель молока (колхоз «Нива»), молокопровод (СПК «Дружба»). </w:t>
      </w:r>
      <w:proofErr w:type="gramEnd"/>
    </w:p>
    <w:p w:rsidR="00E840FB" w:rsidRPr="00A0015F" w:rsidRDefault="00E840FB" w:rsidP="00E840FB">
      <w:pPr>
        <w:autoSpaceDE w:val="0"/>
        <w:autoSpaceDN w:val="0"/>
        <w:adjustRightInd w:val="0"/>
        <w:spacing w:before="0"/>
        <w:ind w:firstLine="709"/>
        <w:jc w:val="both"/>
        <w:rPr>
          <w:color w:val="000000"/>
        </w:rPr>
      </w:pPr>
      <w:r w:rsidRPr="00A0015F">
        <w:rPr>
          <w:color w:val="000000"/>
        </w:rPr>
        <w:t xml:space="preserve">При государственной поддержке активно развиваются и работают малые формы хозяйствования. Для ведения и развития личных подсобных хозяйств, граждане получают кредиты с субсидированием процентной ставки. Кредиты получены на приобретение малогабаритной техники, приобретение скота, птицы, газификацию, строительство и реконструкцию животноводческих помещений. Один  человек получил грант на создание и развитие крестьянского (фермерского) хозяйства в сумме  850,0 тыс. руб.  </w:t>
      </w:r>
    </w:p>
    <w:p w:rsidR="00E840FB" w:rsidRPr="00A0015F" w:rsidRDefault="00E840FB" w:rsidP="00E840FB">
      <w:pPr>
        <w:autoSpaceDE w:val="0"/>
        <w:autoSpaceDN w:val="0"/>
        <w:adjustRightInd w:val="0"/>
        <w:spacing w:before="0"/>
        <w:ind w:firstLine="709"/>
        <w:jc w:val="both"/>
        <w:rPr>
          <w:color w:val="000000"/>
        </w:rPr>
      </w:pPr>
      <w:r w:rsidRPr="00A0015F">
        <w:rPr>
          <w:color w:val="000000"/>
        </w:rPr>
        <w:t>Мобилизация имеющихся ресурсов, развитие кормовой, технической и технологической базы, эффективное использование средств государственной поддержки позволяют прогнозировать сохранение положительной динамики развития агропромышленного комплекса в районе.</w:t>
      </w:r>
    </w:p>
    <w:p w:rsidR="00E840FB" w:rsidRPr="00A0015F" w:rsidRDefault="00E840FB" w:rsidP="00E840FB">
      <w:pPr>
        <w:autoSpaceDE w:val="0"/>
        <w:autoSpaceDN w:val="0"/>
        <w:adjustRightInd w:val="0"/>
        <w:spacing w:before="0"/>
        <w:ind w:firstLine="709"/>
        <w:jc w:val="both"/>
        <w:rPr>
          <w:color w:val="000000"/>
        </w:rPr>
      </w:pPr>
      <w:r w:rsidRPr="00A0015F">
        <w:rPr>
          <w:color w:val="000000"/>
        </w:rPr>
        <w:t>Вместе с тем в отрасли имеется ряд острых проблем, ограничивающих планомерный рост агропромышленного комплекса:</w:t>
      </w:r>
    </w:p>
    <w:p w:rsidR="00E840FB" w:rsidRPr="00A0015F" w:rsidRDefault="00E840FB" w:rsidP="001E1BD8">
      <w:pPr>
        <w:pStyle w:val="31"/>
        <w:numPr>
          <w:ilvl w:val="0"/>
          <w:numId w:val="20"/>
        </w:numPr>
        <w:tabs>
          <w:tab w:val="left" w:pos="1134"/>
        </w:tabs>
        <w:autoSpaceDE w:val="0"/>
        <w:autoSpaceDN w:val="0"/>
        <w:adjustRightInd w:val="0"/>
        <w:spacing w:before="0"/>
        <w:ind w:left="0" w:firstLine="709"/>
        <w:jc w:val="both"/>
        <w:rPr>
          <w:color w:val="000000"/>
        </w:rPr>
      </w:pPr>
      <w:r w:rsidRPr="00A0015F">
        <w:rPr>
          <w:color w:val="000000"/>
        </w:rPr>
        <w:t>высокий уровень изношенности сельскохозяйственной техники и оборудования, производственных помещений, низкие темпы обновления материально-технических ресурсов, модернизации аграрной сферы;</w:t>
      </w:r>
    </w:p>
    <w:p w:rsidR="00E840FB" w:rsidRPr="00A0015F" w:rsidRDefault="00E840FB" w:rsidP="001E1BD8">
      <w:pPr>
        <w:pStyle w:val="31"/>
        <w:numPr>
          <w:ilvl w:val="0"/>
          <w:numId w:val="20"/>
        </w:numPr>
        <w:tabs>
          <w:tab w:val="left" w:pos="1134"/>
        </w:tabs>
        <w:autoSpaceDE w:val="0"/>
        <w:autoSpaceDN w:val="0"/>
        <w:adjustRightInd w:val="0"/>
        <w:spacing w:before="0"/>
        <w:ind w:left="0" w:firstLine="709"/>
        <w:jc w:val="both"/>
        <w:rPr>
          <w:color w:val="000000"/>
        </w:rPr>
      </w:pPr>
      <w:r w:rsidRPr="00A0015F">
        <w:rPr>
          <w:color w:val="000000"/>
        </w:rPr>
        <w:t>недостаток оборотных средств на приобретение удобрений, ядохимикатов, семян, кормов, горюче-смазочных материалов;</w:t>
      </w:r>
    </w:p>
    <w:p w:rsidR="00E840FB" w:rsidRPr="00A0015F" w:rsidRDefault="00E840FB" w:rsidP="001E1BD8">
      <w:pPr>
        <w:pStyle w:val="31"/>
        <w:numPr>
          <w:ilvl w:val="0"/>
          <w:numId w:val="20"/>
        </w:numPr>
        <w:tabs>
          <w:tab w:val="left" w:pos="1134"/>
        </w:tabs>
        <w:autoSpaceDE w:val="0"/>
        <w:autoSpaceDN w:val="0"/>
        <w:adjustRightInd w:val="0"/>
        <w:spacing w:before="0"/>
        <w:ind w:left="0" w:firstLine="709"/>
        <w:jc w:val="both"/>
        <w:rPr>
          <w:color w:val="000000"/>
        </w:rPr>
      </w:pPr>
      <w:r w:rsidRPr="00A0015F">
        <w:rPr>
          <w:color w:val="000000"/>
        </w:rPr>
        <w:t>недостаточно эффективное использование земельных ресурсов, обусловленное отсутствием собственников, низким уровнем плодородия и отсутствием мелиоративных систем;</w:t>
      </w:r>
    </w:p>
    <w:p w:rsidR="00E840FB" w:rsidRPr="00A0015F" w:rsidRDefault="00E840FB" w:rsidP="001E1BD8">
      <w:pPr>
        <w:pStyle w:val="31"/>
        <w:numPr>
          <w:ilvl w:val="0"/>
          <w:numId w:val="20"/>
        </w:numPr>
        <w:tabs>
          <w:tab w:val="left" w:pos="1134"/>
        </w:tabs>
        <w:autoSpaceDE w:val="0"/>
        <w:autoSpaceDN w:val="0"/>
        <w:adjustRightInd w:val="0"/>
        <w:spacing w:before="0"/>
        <w:ind w:left="0" w:firstLine="709"/>
        <w:jc w:val="both"/>
        <w:rPr>
          <w:color w:val="000000"/>
        </w:rPr>
      </w:pPr>
      <w:r w:rsidRPr="00A0015F">
        <w:rPr>
          <w:color w:val="000000"/>
        </w:rPr>
        <w:t>отток рабочей силы из отрасли, острый дефицит квалифицированных руководителей, специалистов, рабочих сельских профессий, ухудшение демографической ситуации, уровня и качества жизни на селе;</w:t>
      </w:r>
    </w:p>
    <w:p w:rsidR="00E840FB" w:rsidRPr="00A0015F" w:rsidRDefault="00E840FB" w:rsidP="001E1BD8">
      <w:pPr>
        <w:pStyle w:val="31"/>
        <w:numPr>
          <w:ilvl w:val="0"/>
          <w:numId w:val="20"/>
        </w:numPr>
        <w:tabs>
          <w:tab w:val="left" w:pos="1134"/>
        </w:tabs>
        <w:autoSpaceDE w:val="0"/>
        <w:autoSpaceDN w:val="0"/>
        <w:adjustRightInd w:val="0"/>
        <w:spacing w:before="0"/>
        <w:ind w:left="0" w:firstLine="709"/>
        <w:jc w:val="both"/>
        <w:rPr>
          <w:color w:val="000000"/>
        </w:rPr>
      </w:pPr>
      <w:r w:rsidRPr="00A0015F">
        <w:rPr>
          <w:color w:val="000000"/>
        </w:rPr>
        <w:t>неразвитость аграрных рынков, проблемы сбыта продукции;</w:t>
      </w:r>
    </w:p>
    <w:p w:rsidR="00E840FB" w:rsidRPr="00A0015F" w:rsidRDefault="00E840FB" w:rsidP="001E1BD8">
      <w:pPr>
        <w:pStyle w:val="31"/>
        <w:numPr>
          <w:ilvl w:val="0"/>
          <w:numId w:val="20"/>
        </w:numPr>
        <w:tabs>
          <w:tab w:val="left" w:pos="1134"/>
        </w:tabs>
        <w:autoSpaceDE w:val="0"/>
        <w:autoSpaceDN w:val="0"/>
        <w:adjustRightInd w:val="0"/>
        <w:spacing w:before="0"/>
        <w:ind w:left="0" w:firstLine="709"/>
        <w:jc w:val="both"/>
        <w:rPr>
          <w:color w:val="000000"/>
        </w:rPr>
      </w:pPr>
      <w:r w:rsidRPr="00A0015F">
        <w:rPr>
          <w:color w:val="000000"/>
        </w:rPr>
        <w:t>недостаток финансовых ресурсов в бюджете района для разработки и реализации муниципальных программ развития сельского хозяйства для последующего участия в республиканских программах.</w:t>
      </w:r>
    </w:p>
    <w:p w:rsidR="00E840FB" w:rsidRPr="00A0015F" w:rsidRDefault="00E840FB" w:rsidP="00E840FB">
      <w:pPr>
        <w:pStyle w:val="31"/>
        <w:tabs>
          <w:tab w:val="left" w:pos="1134"/>
        </w:tabs>
        <w:autoSpaceDE w:val="0"/>
        <w:autoSpaceDN w:val="0"/>
        <w:adjustRightInd w:val="0"/>
        <w:spacing w:before="0"/>
        <w:ind w:left="709"/>
        <w:jc w:val="both"/>
      </w:pPr>
    </w:p>
    <w:p w:rsidR="00E840FB" w:rsidRPr="00A0015F" w:rsidRDefault="00E840FB" w:rsidP="00E840FB">
      <w:pPr>
        <w:pStyle w:val="31"/>
        <w:tabs>
          <w:tab w:val="left" w:pos="1134"/>
        </w:tabs>
        <w:autoSpaceDE w:val="0"/>
        <w:autoSpaceDN w:val="0"/>
        <w:adjustRightInd w:val="0"/>
        <w:spacing w:before="0"/>
        <w:ind w:left="709"/>
        <w:jc w:val="both"/>
      </w:pPr>
      <w:r w:rsidRPr="00A0015F">
        <w:t>Сведения, характеризующие работу сельскохозяйственных предприятий за 2014-2022 годы:</w:t>
      </w:r>
    </w:p>
    <w:tbl>
      <w:tblPr>
        <w:tblW w:w="10065" w:type="dxa"/>
        <w:tblInd w:w="108" w:type="dxa"/>
        <w:tblLayout w:type="fixed"/>
        <w:tblLook w:val="00A0"/>
      </w:tblPr>
      <w:tblGrid>
        <w:gridCol w:w="2552"/>
        <w:gridCol w:w="850"/>
        <w:gridCol w:w="851"/>
        <w:gridCol w:w="851"/>
        <w:gridCol w:w="851"/>
        <w:gridCol w:w="851"/>
        <w:gridCol w:w="851"/>
        <w:gridCol w:w="851"/>
        <w:gridCol w:w="851"/>
        <w:gridCol w:w="706"/>
      </w:tblGrid>
      <w:tr w:rsidR="00E840FB" w:rsidRPr="00A0015F" w:rsidTr="00E840FB">
        <w:trPr>
          <w:trHeight w:val="604"/>
          <w:tblHeader/>
        </w:trPr>
        <w:tc>
          <w:tcPr>
            <w:tcW w:w="2552" w:type="dxa"/>
            <w:tcBorders>
              <w:top w:val="single" w:sz="4" w:space="0" w:color="auto"/>
              <w:left w:val="single" w:sz="4" w:space="0" w:color="auto"/>
              <w:bottom w:val="single" w:sz="4" w:space="0" w:color="auto"/>
              <w:right w:val="single" w:sz="4" w:space="0" w:color="auto"/>
            </w:tcBorders>
            <w:noWrap/>
          </w:tcPr>
          <w:p w:rsidR="00E840FB" w:rsidRPr="00A0015F" w:rsidRDefault="00E840FB" w:rsidP="00A553FB">
            <w:pPr>
              <w:spacing w:before="0"/>
              <w:jc w:val="center"/>
            </w:pPr>
            <w:r w:rsidRPr="00A0015F">
              <w:lastRenderedPageBreak/>
              <w:t>Наименование показателя</w:t>
            </w:r>
          </w:p>
        </w:tc>
        <w:tc>
          <w:tcPr>
            <w:tcW w:w="850" w:type="dxa"/>
            <w:tcBorders>
              <w:top w:val="single" w:sz="4" w:space="0" w:color="auto"/>
              <w:left w:val="nil"/>
              <w:bottom w:val="single" w:sz="4" w:space="0" w:color="auto"/>
              <w:right w:val="single" w:sz="4" w:space="0" w:color="auto"/>
            </w:tcBorders>
          </w:tcPr>
          <w:p w:rsidR="00E840FB" w:rsidRPr="00A0015F" w:rsidRDefault="00E840FB" w:rsidP="00A553FB">
            <w:pPr>
              <w:spacing w:before="0"/>
              <w:jc w:val="center"/>
            </w:pPr>
            <w:r w:rsidRPr="00A0015F">
              <w:t>2014 г.</w:t>
            </w:r>
          </w:p>
        </w:tc>
        <w:tc>
          <w:tcPr>
            <w:tcW w:w="851" w:type="dxa"/>
            <w:tcBorders>
              <w:top w:val="single" w:sz="4" w:space="0" w:color="auto"/>
              <w:left w:val="nil"/>
              <w:bottom w:val="single" w:sz="4" w:space="0" w:color="auto"/>
              <w:right w:val="single" w:sz="4" w:space="0" w:color="auto"/>
            </w:tcBorders>
          </w:tcPr>
          <w:p w:rsidR="00E840FB" w:rsidRPr="00A0015F" w:rsidRDefault="00E840FB" w:rsidP="00A553FB">
            <w:pPr>
              <w:spacing w:before="0"/>
              <w:jc w:val="center"/>
            </w:pPr>
            <w:r w:rsidRPr="00A0015F">
              <w:t>2015 г.</w:t>
            </w:r>
          </w:p>
        </w:tc>
        <w:tc>
          <w:tcPr>
            <w:tcW w:w="851" w:type="dxa"/>
            <w:tcBorders>
              <w:top w:val="single" w:sz="4" w:space="0" w:color="auto"/>
              <w:left w:val="nil"/>
              <w:bottom w:val="single" w:sz="4" w:space="0" w:color="auto"/>
              <w:right w:val="single" w:sz="4" w:space="0" w:color="auto"/>
            </w:tcBorders>
          </w:tcPr>
          <w:p w:rsidR="00E840FB" w:rsidRPr="00A0015F" w:rsidRDefault="00E840FB" w:rsidP="00A553FB">
            <w:pPr>
              <w:spacing w:before="0"/>
              <w:jc w:val="center"/>
            </w:pPr>
            <w:r w:rsidRPr="00A0015F">
              <w:t>2016 г.</w:t>
            </w:r>
          </w:p>
        </w:tc>
        <w:tc>
          <w:tcPr>
            <w:tcW w:w="851" w:type="dxa"/>
            <w:tcBorders>
              <w:top w:val="single" w:sz="4" w:space="0" w:color="auto"/>
              <w:left w:val="nil"/>
              <w:bottom w:val="single" w:sz="4" w:space="0" w:color="auto"/>
              <w:right w:val="single" w:sz="4" w:space="0" w:color="auto"/>
            </w:tcBorders>
          </w:tcPr>
          <w:p w:rsidR="00E840FB" w:rsidRPr="00A0015F" w:rsidRDefault="00E840FB" w:rsidP="00A553FB">
            <w:pPr>
              <w:spacing w:before="0"/>
              <w:jc w:val="center"/>
            </w:pPr>
            <w:r w:rsidRPr="00A0015F">
              <w:t>2017 г.</w:t>
            </w:r>
          </w:p>
        </w:tc>
        <w:tc>
          <w:tcPr>
            <w:tcW w:w="851" w:type="dxa"/>
            <w:tcBorders>
              <w:top w:val="single" w:sz="4" w:space="0" w:color="auto"/>
              <w:left w:val="nil"/>
              <w:bottom w:val="single" w:sz="4" w:space="0" w:color="auto"/>
              <w:right w:val="single" w:sz="4" w:space="0" w:color="auto"/>
            </w:tcBorders>
          </w:tcPr>
          <w:p w:rsidR="00E840FB" w:rsidRPr="00A0015F" w:rsidRDefault="00E840FB" w:rsidP="00A553FB">
            <w:pPr>
              <w:spacing w:before="0"/>
              <w:jc w:val="center"/>
            </w:pPr>
            <w:r w:rsidRPr="00A0015F">
              <w:t>2018 г.</w:t>
            </w:r>
          </w:p>
        </w:tc>
        <w:tc>
          <w:tcPr>
            <w:tcW w:w="851" w:type="dxa"/>
            <w:tcBorders>
              <w:top w:val="single" w:sz="4" w:space="0" w:color="auto"/>
              <w:left w:val="nil"/>
              <w:bottom w:val="single" w:sz="4" w:space="0" w:color="auto"/>
              <w:right w:val="single" w:sz="4" w:space="0" w:color="auto"/>
            </w:tcBorders>
          </w:tcPr>
          <w:p w:rsidR="00E840FB" w:rsidRPr="00A0015F" w:rsidRDefault="00E840FB" w:rsidP="00A553FB">
            <w:pPr>
              <w:spacing w:before="0"/>
              <w:jc w:val="center"/>
            </w:pPr>
            <w:r w:rsidRPr="00A0015F">
              <w:t>2019 г.</w:t>
            </w:r>
          </w:p>
        </w:tc>
        <w:tc>
          <w:tcPr>
            <w:tcW w:w="851" w:type="dxa"/>
            <w:tcBorders>
              <w:top w:val="single" w:sz="4" w:space="0" w:color="auto"/>
              <w:left w:val="nil"/>
              <w:bottom w:val="single" w:sz="4" w:space="0" w:color="auto"/>
              <w:right w:val="single" w:sz="4" w:space="0" w:color="auto"/>
            </w:tcBorders>
          </w:tcPr>
          <w:p w:rsidR="00E840FB" w:rsidRPr="00A0015F" w:rsidRDefault="00E840FB" w:rsidP="00A553FB">
            <w:pPr>
              <w:spacing w:before="0"/>
              <w:jc w:val="center"/>
            </w:pPr>
            <w:r w:rsidRPr="00A0015F">
              <w:t>2020 г.</w:t>
            </w:r>
          </w:p>
        </w:tc>
        <w:tc>
          <w:tcPr>
            <w:tcW w:w="851" w:type="dxa"/>
            <w:tcBorders>
              <w:top w:val="single" w:sz="4" w:space="0" w:color="auto"/>
              <w:left w:val="nil"/>
              <w:bottom w:val="single" w:sz="4" w:space="0" w:color="auto"/>
              <w:right w:val="single" w:sz="4" w:space="0" w:color="auto"/>
            </w:tcBorders>
          </w:tcPr>
          <w:p w:rsidR="00E840FB" w:rsidRPr="00A0015F" w:rsidRDefault="00E840FB" w:rsidP="00A553FB">
            <w:pPr>
              <w:spacing w:before="0"/>
              <w:jc w:val="center"/>
            </w:pPr>
            <w:r w:rsidRPr="00A0015F">
              <w:t>2021 г.</w:t>
            </w:r>
          </w:p>
        </w:tc>
        <w:tc>
          <w:tcPr>
            <w:tcW w:w="706" w:type="dxa"/>
            <w:tcBorders>
              <w:top w:val="single" w:sz="4" w:space="0" w:color="auto"/>
              <w:bottom w:val="single" w:sz="4" w:space="0" w:color="auto"/>
              <w:right w:val="single" w:sz="4" w:space="0" w:color="auto"/>
            </w:tcBorders>
            <w:shd w:val="clear" w:color="auto" w:fill="auto"/>
          </w:tcPr>
          <w:p w:rsidR="00E840FB" w:rsidRPr="00A0015F" w:rsidRDefault="00E840FB" w:rsidP="00A553FB">
            <w:pPr>
              <w:spacing w:before="0"/>
              <w:jc w:val="center"/>
              <w:rPr>
                <w:rFonts w:eastAsia="Times New Roman"/>
              </w:rPr>
            </w:pPr>
            <w:r w:rsidRPr="00A0015F">
              <w:rPr>
                <w:rFonts w:eastAsia="Times New Roman"/>
              </w:rPr>
              <w:t>2022 г.</w:t>
            </w:r>
          </w:p>
        </w:tc>
      </w:tr>
      <w:tr w:rsidR="00E840FB" w:rsidRPr="00A0015F" w:rsidTr="00E840FB">
        <w:trPr>
          <w:trHeight w:val="604"/>
          <w:tblHeader/>
        </w:trPr>
        <w:tc>
          <w:tcPr>
            <w:tcW w:w="2552" w:type="dxa"/>
            <w:tcBorders>
              <w:top w:val="single" w:sz="4" w:space="0" w:color="auto"/>
              <w:left w:val="single" w:sz="4" w:space="0" w:color="auto"/>
              <w:bottom w:val="single" w:sz="4" w:space="0" w:color="auto"/>
              <w:right w:val="single" w:sz="4" w:space="0" w:color="auto"/>
            </w:tcBorders>
            <w:noWrap/>
          </w:tcPr>
          <w:p w:rsidR="00E840FB" w:rsidRPr="00A0015F" w:rsidRDefault="00E840FB" w:rsidP="00A553FB">
            <w:pPr>
              <w:spacing w:before="0"/>
              <w:jc w:val="center"/>
            </w:pPr>
            <w:r w:rsidRPr="00A0015F">
              <w:rPr>
                <w:rFonts w:eastAsia="Times New Roman"/>
              </w:rPr>
              <w:t>Количество сельскохозяйственных предприятий, ед.</w:t>
            </w:r>
          </w:p>
        </w:tc>
        <w:tc>
          <w:tcPr>
            <w:tcW w:w="850" w:type="dxa"/>
            <w:tcBorders>
              <w:top w:val="single" w:sz="4" w:space="0" w:color="auto"/>
              <w:left w:val="nil"/>
              <w:bottom w:val="single" w:sz="4" w:space="0" w:color="auto"/>
              <w:right w:val="single" w:sz="4" w:space="0" w:color="auto"/>
            </w:tcBorders>
            <w:vAlign w:val="center"/>
          </w:tcPr>
          <w:p w:rsidR="00E840FB" w:rsidRPr="00A0015F" w:rsidRDefault="00E840FB" w:rsidP="00A553FB">
            <w:pPr>
              <w:spacing w:before="0"/>
              <w:jc w:val="center"/>
            </w:pPr>
            <w:r w:rsidRPr="00A0015F">
              <w:t>7</w:t>
            </w:r>
          </w:p>
        </w:tc>
        <w:tc>
          <w:tcPr>
            <w:tcW w:w="851" w:type="dxa"/>
            <w:tcBorders>
              <w:top w:val="single" w:sz="4" w:space="0" w:color="auto"/>
              <w:left w:val="nil"/>
              <w:bottom w:val="single" w:sz="4" w:space="0" w:color="auto"/>
              <w:right w:val="single" w:sz="4" w:space="0" w:color="auto"/>
            </w:tcBorders>
            <w:vAlign w:val="center"/>
          </w:tcPr>
          <w:p w:rsidR="00E840FB" w:rsidRPr="00A0015F" w:rsidRDefault="00E840FB" w:rsidP="00A553FB">
            <w:pPr>
              <w:spacing w:before="0"/>
              <w:jc w:val="center"/>
            </w:pPr>
            <w:r w:rsidRPr="00A0015F">
              <w:t>7</w:t>
            </w:r>
          </w:p>
        </w:tc>
        <w:tc>
          <w:tcPr>
            <w:tcW w:w="851" w:type="dxa"/>
            <w:tcBorders>
              <w:top w:val="single" w:sz="4" w:space="0" w:color="auto"/>
              <w:left w:val="nil"/>
              <w:bottom w:val="single" w:sz="4" w:space="0" w:color="auto"/>
              <w:right w:val="single" w:sz="4" w:space="0" w:color="auto"/>
            </w:tcBorders>
            <w:vAlign w:val="center"/>
          </w:tcPr>
          <w:p w:rsidR="00E840FB" w:rsidRPr="00A0015F" w:rsidRDefault="00E840FB" w:rsidP="00A553FB">
            <w:pPr>
              <w:spacing w:before="0"/>
              <w:jc w:val="center"/>
            </w:pPr>
            <w:r w:rsidRPr="00A0015F">
              <w:t>7</w:t>
            </w:r>
          </w:p>
        </w:tc>
        <w:tc>
          <w:tcPr>
            <w:tcW w:w="851" w:type="dxa"/>
            <w:tcBorders>
              <w:top w:val="single" w:sz="4" w:space="0" w:color="auto"/>
              <w:left w:val="nil"/>
              <w:bottom w:val="single" w:sz="4" w:space="0" w:color="auto"/>
              <w:right w:val="single" w:sz="4" w:space="0" w:color="auto"/>
            </w:tcBorders>
            <w:vAlign w:val="center"/>
          </w:tcPr>
          <w:p w:rsidR="00E840FB" w:rsidRPr="00A0015F" w:rsidRDefault="00E840FB" w:rsidP="00A553FB">
            <w:pPr>
              <w:spacing w:before="0"/>
              <w:jc w:val="center"/>
            </w:pPr>
            <w:r w:rsidRPr="00A0015F">
              <w:t>7</w:t>
            </w:r>
          </w:p>
        </w:tc>
        <w:tc>
          <w:tcPr>
            <w:tcW w:w="851" w:type="dxa"/>
            <w:tcBorders>
              <w:top w:val="single" w:sz="4" w:space="0" w:color="auto"/>
              <w:left w:val="nil"/>
              <w:bottom w:val="single" w:sz="4" w:space="0" w:color="auto"/>
              <w:right w:val="single" w:sz="4" w:space="0" w:color="auto"/>
            </w:tcBorders>
            <w:vAlign w:val="center"/>
          </w:tcPr>
          <w:p w:rsidR="00E840FB" w:rsidRPr="00A0015F" w:rsidRDefault="00E840FB" w:rsidP="00A553FB">
            <w:pPr>
              <w:spacing w:before="0"/>
              <w:jc w:val="center"/>
            </w:pPr>
            <w:r w:rsidRPr="00A0015F">
              <w:t>7</w:t>
            </w:r>
          </w:p>
        </w:tc>
        <w:tc>
          <w:tcPr>
            <w:tcW w:w="851" w:type="dxa"/>
            <w:tcBorders>
              <w:top w:val="single" w:sz="4" w:space="0" w:color="auto"/>
              <w:left w:val="nil"/>
              <w:bottom w:val="single" w:sz="4" w:space="0" w:color="auto"/>
              <w:right w:val="single" w:sz="4" w:space="0" w:color="auto"/>
            </w:tcBorders>
            <w:vAlign w:val="center"/>
          </w:tcPr>
          <w:p w:rsidR="00E840FB" w:rsidRPr="00A0015F" w:rsidRDefault="00E840FB" w:rsidP="00A553FB">
            <w:pPr>
              <w:spacing w:before="0"/>
              <w:jc w:val="center"/>
            </w:pPr>
            <w:r w:rsidRPr="00A0015F">
              <w:t>6</w:t>
            </w:r>
          </w:p>
        </w:tc>
        <w:tc>
          <w:tcPr>
            <w:tcW w:w="851" w:type="dxa"/>
            <w:tcBorders>
              <w:top w:val="single" w:sz="4" w:space="0" w:color="auto"/>
              <w:left w:val="nil"/>
              <w:bottom w:val="single" w:sz="4" w:space="0" w:color="auto"/>
              <w:right w:val="single" w:sz="4" w:space="0" w:color="auto"/>
            </w:tcBorders>
            <w:vAlign w:val="center"/>
          </w:tcPr>
          <w:p w:rsidR="00E840FB" w:rsidRPr="00A0015F" w:rsidRDefault="00E840FB" w:rsidP="00A553FB">
            <w:pPr>
              <w:spacing w:before="0"/>
              <w:jc w:val="center"/>
            </w:pPr>
            <w:r w:rsidRPr="00A0015F">
              <w:rPr>
                <w:rFonts w:eastAsia="Times New Roman"/>
              </w:rPr>
              <w:t>5</w:t>
            </w:r>
          </w:p>
        </w:tc>
        <w:tc>
          <w:tcPr>
            <w:tcW w:w="851" w:type="dxa"/>
            <w:tcBorders>
              <w:top w:val="single" w:sz="4" w:space="0" w:color="auto"/>
              <w:left w:val="nil"/>
              <w:bottom w:val="single" w:sz="4" w:space="0" w:color="auto"/>
              <w:right w:val="single" w:sz="4" w:space="0" w:color="auto"/>
            </w:tcBorders>
            <w:vAlign w:val="center"/>
          </w:tcPr>
          <w:p w:rsidR="00E840FB" w:rsidRPr="00A0015F" w:rsidRDefault="00E840FB" w:rsidP="00A553FB">
            <w:pPr>
              <w:spacing w:before="0"/>
              <w:jc w:val="center"/>
            </w:pPr>
            <w:r w:rsidRPr="00A0015F">
              <w:rPr>
                <w:rFonts w:eastAsia="Times New Roman"/>
              </w:rPr>
              <w:t>5</w:t>
            </w:r>
          </w:p>
        </w:tc>
        <w:tc>
          <w:tcPr>
            <w:tcW w:w="706" w:type="dxa"/>
            <w:tcBorders>
              <w:top w:val="single" w:sz="4" w:space="0" w:color="auto"/>
              <w:bottom w:val="single" w:sz="4" w:space="0" w:color="auto"/>
              <w:right w:val="single" w:sz="4" w:space="0" w:color="auto"/>
            </w:tcBorders>
            <w:shd w:val="clear" w:color="auto" w:fill="auto"/>
            <w:vAlign w:val="center"/>
          </w:tcPr>
          <w:p w:rsidR="00E840FB" w:rsidRPr="00A0015F" w:rsidRDefault="00E840FB" w:rsidP="00A553FB">
            <w:pPr>
              <w:spacing w:before="0"/>
              <w:jc w:val="center"/>
              <w:rPr>
                <w:rFonts w:eastAsia="Times New Roman"/>
              </w:rPr>
            </w:pPr>
            <w:r w:rsidRPr="00A0015F">
              <w:rPr>
                <w:rFonts w:eastAsia="Times New Roman"/>
              </w:rPr>
              <w:t>5</w:t>
            </w:r>
          </w:p>
        </w:tc>
      </w:tr>
      <w:tr w:rsidR="00E840FB" w:rsidRPr="00A0015F" w:rsidTr="00E840FB">
        <w:trPr>
          <w:trHeight w:val="604"/>
          <w:tblHeader/>
        </w:trPr>
        <w:tc>
          <w:tcPr>
            <w:tcW w:w="2552" w:type="dxa"/>
            <w:tcBorders>
              <w:top w:val="single" w:sz="4" w:space="0" w:color="auto"/>
              <w:left w:val="single" w:sz="4" w:space="0" w:color="auto"/>
              <w:bottom w:val="single" w:sz="4" w:space="0" w:color="auto"/>
              <w:right w:val="single" w:sz="4" w:space="0" w:color="auto"/>
            </w:tcBorders>
            <w:noWrap/>
          </w:tcPr>
          <w:p w:rsidR="00E840FB" w:rsidRPr="00A0015F" w:rsidRDefault="00E840FB" w:rsidP="00A553FB">
            <w:pPr>
              <w:spacing w:before="0"/>
              <w:jc w:val="center"/>
              <w:rPr>
                <w:rFonts w:eastAsia="Times New Roman"/>
              </w:rPr>
            </w:pPr>
            <w:r w:rsidRPr="00A0015F">
              <w:rPr>
                <w:rFonts w:eastAsia="Times New Roman"/>
              </w:rPr>
              <w:t>Выручка от реализации продукции, работ, услуг сельскохозяйственных организаций, млн. руб.</w:t>
            </w:r>
          </w:p>
        </w:tc>
        <w:tc>
          <w:tcPr>
            <w:tcW w:w="850" w:type="dxa"/>
            <w:tcBorders>
              <w:top w:val="single" w:sz="4" w:space="0" w:color="auto"/>
              <w:left w:val="nil"/>
              <w:bottom w:val="single" w:sz="4" w:space="0" w:color="auto"/>
              <w:right w:val="single" w:sz="4" w:space="0" w:color="auto"/>
            </w:tcBorders>
            <w:vAlign w:val="center"/>
          </w:tcPr>
          <w:p w:rsidR="00E840FB" w:rsidRPr="00A0015F" w:rsidRDefault="00E840FB" w:rsidP="00A553FB">
            <w:pPr>
              <w:spacing w:before="0"/>
              <w:jc w:val="center"/>
            </w:pPr>
            <w:r w:rsidRPr="00A0015F">
              <w:t>116,9</w:t>
            </w:r>
          </w:p>
        </w:tc>
        <w:tc>
          <w:tcPr>
            <w:tcW w:w="851" w:type="dxa"/>
            <w:tcBorders>
              <w:top w:val="single" w:sz="4" w:space="0" w:color="auto"/>
              <w:left w:val="nil"/>
              <w:bottom w:val="single" w:sz="4" w:space="0" w:color="auto"/>
              <w:right w:val="single" w:sz="4" w:space="0" w:color="auto"/>
            </w:tcBorders>
            <w:vAlign w:val="center"/>
          </w:tcPr>
          <w:p w:rsidR="00E840FB" w:rsidRPr="00A0015F" w:rsidRDefault="00E840FB" w:rsidP="00A553FB">
            <w:pPr>
              <w:spacing w:before="0"/>
              <w:jc w:val="center"/>
            </w:pPr>
            <w:r w:rsidRPr="00A0015F">
              <w:t>98,7</w:t>
            </w:r>
          </w:p>
        </w:tc>
        <w:tc>
          <w:tcPr>
            <w:tcW w:w="851" w:type="dxa"/>
            <w:tcBorders>
              <w:top w:val="single" w:sz="4" w:space="0" w:color="auto"/>
              <w:left w:val="nil"/>
              <w:bottom w:val="single" w:sz="4" w:space="0" w:color="auto"/>
              <w:right w:val="single" w:sz="4" w:space="0" w:color="auto"/>
            </w:tcBorders>
            <w:vAlign w:val="center"/>
          </w:tcPr>
          <w:p w:rsidR="00E840FB" w:rsidRPr="00A0015F" w:rsidRDefault="00E840FB" w:rsidP="00A553FB">
            <w:pPr>
              <w:spacing w:before="0"/>
              <w:jc w:val="center"/>
            </w:pPr>
            <w:r w:rsidRPr="00A0015F">
              <w:t>115,2</w:t>
            </w:r>
          </w:p>
        </w:tc>
        <w:tc>
          <w:tcPr>
            <w:tcW w:w="851" w:type="dxa"/>
            <w:tcBorders>
              <w:top w:val="single" w:sz="4" w:space="0" w:color="auto"/>
              <w:left w:val="nil"/>
              <w:bottom w:val="single" w:sz="4" w:space="0" w:color="auto"/>
              <w:right w:val="single" w:sz="4" w:space="0" w:color="auto"/>
            </w:tcBorders>
            <w:vAlign w:val="center"/>
          </w:tcPr>
          <w:p w:rsidR="00E840FB" w:rsidRPr="00A0015F" w:rsidRDefault="00E840FB" w:rsidP="00A553FB">
            <w:pPr>
              <w:spacing w:before="0"/>
              <w:jc w:val="center"/>
            </w:pPr>
            <w:r w:rsidRPr="00A0015F">
              <w:t>134,1</w:t>
            </w:r>
          </w:p>
        </w:tc>
        <w:tc>
          <w:tcPr>
            <w:tcW w:w="851" w:type="dxa"/>
            <w:tcBorders>
              <w:top w:val="single" w:sz="4" w:space="0" w:color="auto"/>
              <w:left w:val="nil"/>
              <w:bottom w:val="single" w:sz="4" w:space="0" w:color="auto"/>
              <w:right w:val="single" w:sz="4" w:space="0" w:color="auto"/>
            </w:tcBorders>
            <w:vAlign w:val="center"/>
          </w:tcPr>
          <w:p w:rsidR="00E840FB" w:rsidRPr="00A0015F" w:rsidRDefault="00E840FB" w:rsidP="00A553FB">
            <w:pPr>
              <w:spacing w:before="0"/>
              <w:jc w:val="center"/>
            </w:pPr>
            <w:r w:rsidRPr="00A0015F">
              <w:t>129,5</w:t>
            </w:r>
          </w:p>
        </w:tc>
        <w:tc>
          <w:tcPr>
            <w:tcW w:w="851" w:type="dxa"/>
            <w:tcBorders>
              <w:top w:val="single" w:sz="4" w:space="0" w:color="auto"/>
              <w:left w:val="nil"/>
              <w:bottom w:val="single" w:sz="4" w:space="0" w:color="auto"/>
              <w:right w:val="single" w:sz="4" w:space="0" w:color="auto"/>
            </w:tcBorders>
            <w:vAlign w:val="center"/>
          </w:tcPr>
          <w:p w:rsidR="00E840FB" w:rsidRPr="00A0015F" w:rsidRDefault="00E840FB" w:rsidP="00A553FB">
            <w:pPr>
              <w:spacing w:before="0"/>
              <w:jc w:val="center"/>
            </w:pPr>
            <w:r w:rsidRPr="00A0015F">
              <w:t>147,7</w:t>
            </w:r>
          </w:p>
        </w:tc>
        <w:tc>
          <w:tcPr>
            <w:tcW w:w="851" w:type="dxa"/>
            <w:tcBorders>
              <w:top w:val="single" w:sz="4" w:space="0" w:color="auto"/>
              <w:left w:val="nil"/>
              <w:bottom w:val="single" w:sz="4" w:space="0" w:color="auto"/>
              <w:right w:val="single" w:sz="4" w:space="0" w:color="auto"/>
            </w:tcBorders>
            <w:vAlign w:val="center"/>
          </w:tcPr>
          <w:p w:rsidR="00E840FB" w:rsidRPr="00A0015F" w:rsidRDefault="00E840FB" w:rsidP="00A553FB">
            <w:pPr>
              <w:spacing w:before="0"/>
              <w:jc w:val="center"/>
              <w:rPr>
                <w:rFonts w:eastAsia="Times New Roman"/>
              </w:rPr>
            </w:pPr>
            <w:r w:rsidRPr="00A0015F">
              <w:rPr>
                <w:rFonts w:eastAsia="Times New Roman"/>
              </w:rPr>
              <w:t>158</w:t>
            </w:r>
          </w:p>
        </w:tc>
        <w:tc>
          <w:tcPr>
            <w:tcW w:w="851" w:type="dxa"/>
            <w:tcBorders>
              <w:top w:val="single" w:sz="4" w:space="0" w:color="auto"/>
              <w:left w:val="nil"/>
              <w:bottom w:val="single" w:sz="4" w:space="0" w:color="auto"/>
              <w:right w:val="single" w:sz="4" w:space="0" w:color="auto"/>
            </w:tcBorders>
            <w:vAlign w:val="center"/>
          </w:tcPr>
          <w:p w:rsidR="00E840FB" w:rsidRPr="00A0015F" w:rsidRDefault="00E840FB" w:rsidP="00A553FB">
            <w:pPr>
              <w:spacing w:before="0"/>
              <w:jc w:val="center"/>
              <w:rPr>
                <w:rFonts w:eastAsia="Times New Roman"/>
              </w:rPr>
            </w:pPr>
            <w:r w:rsidRPr="00A0015F">
              <w:rPr>
                <w:rFonts w:eastAsia="Times New Roman"/>
              </w:rPr>
              <w:t>168,8</w:t>
            </w:r>
          </w:p>
        </w:tc>
        <w:tc>
          <w:tcPr>
            <w:tcW w:w="706" w:type="dxa"/>
            <w:tcBorders>
              <w:top w:val="single" w:sz="4" w:space="0" w:color="auto"/>
              <w:bottom w:val="single" w:sz="4" w:space="0" w:color="auto"/>
              <w:right w:val="single" w:sz="4" w:space="0" w:color="auto"/>
            </w:tcBorders>
            <w:shd w:val="clear" w:color="auto" w:fill="auto"/>
            <w:vAlign w:val="center"/>
          </w:tcPr>
          <w:p w:rsidR="00E840FB" w:rsidRPr="00A0015F" w:rsidRDefault="00E840FB" w:rsidP="00A553FB">
            <w:pPr>
              <w:spacing w:before="0"/>
              <w:jc w:val="center"/>
              <w:rPr>
                <w:rFonts w:eastAsia="Times New Roman"/>
              </w:rPr>
            </w:pPr>
            <w:r w:rsidRPr="00A0015F">
              <w:rPr>
                <w:rFonts w:eastAsia="Times New Roman"/>
              </w:rPr>
              <w:t>217,1</w:t>
            </w:r>
          </w:p>
        </w:tc>
      </w:tr>
      <w:tr w:rsidR="00E840FB" w:rsidRPr="00A0015F" w:rsidTr="00E840FB">
        <w:trPr>
          <w:trHeight w:val="604"/>
          <w:tblHeader/>
        </w:trPr>
        <w:tc>
          <w:tcPr>
            <w:tcW w:w="2552" w:type="dxa"/>
            <w:tcBorders>
              <w:top w:val="single" w:sz="4" w:space="0" w:color="auto"/>
              <w:left w:val="single" w:sz="4" w:space="0" w:color="auto"/>
              <w:bottom w:val="single" w:sz="4" w:space="0" w:color="auto"/>
              <w:right w:val="single" w:sz="4" w:space="0" w:color="auto"/>
            </w:tcBorders>
            <w:noWrap/>
          </w:tcPr>
          <w:p w:rsidR="00E840FB" w:rsidRPr="00A0015F" w:rsidRDefault="00E840FB" w:rsidP="00A553FB">
            <w:pPr>
              <w:spacing w:before="0"/>
              <w:jc w:val="center"/>
              <w:rPr>
                <w:rFonts w:eastAsia="Times New Roman"/>
              </w:rPr>
            </w:pPr>
            <w:r w:rsidRPr="00A0015F">
              <w:rPr>
                <w:rFonts w:eastAsia="Times New Roman"/>
              </w:rPr>
              <w:t>Объём предоставленной господдержки, млн. руб.</w:t>
            </w:r>
          </w:p>
        </w:tc>
        <w:tc>
          <w:tcPr>
            <w:tcW w:w="850" w:type="dxa"/>
            <w:tcBorders>
              <w:top w:val="single" w:sz="4" w:space="0" w:color="auto"/>
              <w:left w:val="nil"/>
              <w:bottom w:val="single" w:sz="4" w:space="0" w:color="auto"/>
              <w:right w:val="single" w:sz="4" w:space="0" w:color="auto"/>
            </w:tcBorders>
            <w:vAlign w:val="center"/>
          </w:tcPr>
          <w:p w:rsidR="00E840FB" w:rsidRPr="00A0015F" w:rsidRDefault="00E840FB" w:rsidP="00A553FB">
            <w:pPr>
              <w:spacing w:before="0"/>
              <w:jc w:val="center"/>
            </w:pPr>
            <w:r w:rsidRPr="00A0015F">
              <w:t>11,5</w:t>
            </w:r>
          </w:p>
        </w:tc>
        <w:tc>
          <w:tcPr>
            <w:tcW w:w="851" w:type="dxa"/>
            <w:tcBorders>
              <w:top w:val="single" w:sz="4" w:space="0" w:color="auto"/>
              <w:left w:val="nil"/>
              <w:bottom w:val="single" w:sz="4" w:space="0" w:color="auto"/>
              <w:right w:val="single" w:sz="4" w:space="0" w:color="auto"/>
            </w:tcBorders>
            <w:vAlign w:val="center"/>
          </w:tcPr>
          <w:p w:rsidR="00E840FB" w:rsidRPr="00A0015F" w:rsidRDefault="00E840FB" w:rsidP="00A553FB">
            <w:pPr>
              <w:spacing w:before="0"/>
              <w:jc w:val="center"/>
            </w:pPr>
            <w:r w:rsidRPr="00A0015F">
              <w:t>8,1</w:t>
            </w:r>
          </w:p>
        </w:tc>
        <w:tc>
          <w:tcPr>
            <w:tcW w:w="851" w:type="dxa"/>
            <w:tcBorders>
              <w:top w:val="single" w:sz="4" w:space="0" w:color="auto"/>
              <w:left w:val="nil"/>
              <w:bottom w:val="single" w:sz="4" w:space="0" w:color="auto"/>
              <w:right w:val="single" w:sz="4" w:space="0" w:color="auto"/>
            </w:tcBorders>
            <w:vAlign w:val="center"/>
          </w:tcPr>
          <w:p w:rsidR="00E840FB" w:rsidRPr="00A0015F" w:rsidRDefault="00E840FB" w:rsidP="00A553FB">
            <w:pPr>
              <w:spacing w:before="0"/>
              <w:jc w:val="center"/>
            </w:pPr>
            <w:r w:rsidRPr="00A0015F">
              <w:t>10,6</w:t>
            </w:r>
          </w:p>
        </w:tc>
        <w:tc>
          <w:tcPr>
            <w:tcW w:w="851" w:type="dxa"/>
            <w:tcBorders>
              <w:top w:val="single" w:sz="4" w:space="0" w:color="auto"/>
              <w:left w:val="nil"/>
              <w:bottom w:val="single" w:sz="4" w:space="0" w:color="auto"/>
              <w:right w:val="single" w:sz="4" w:space="0" w:color="auto"/>
            </w:tcBorders>
            <w:vAlign w:val="center"/>
          </w:tcPr>
          <w:p w:rsidR="00E840FB" w:rsidRPr="00A0015F" w:rsidRDefault="00E840FB" w:rsidP="00A553FB">
            <w:pPr>
              <w:spacing w:before="0"/>
              <w:jc w:val="center"/>
            </w:pPr>
            <w:r w:rsidRPr="00A0015F">
              <w:t>10,3</w:t>
            </w:r>
          </w:p>
        </w:tc>
        <w:tc>
          <w:tcPr>
            <w:tcW w:w="851" w:type="dxa"/>
            <w:tcBorders>
              <w:top w:val="single" w:sz="4" w:space="0" w:color="auto"/>
              <w:left w:val="nil"/>
              <w:bottom w:val="single" w:sz="4" w:space="0" w:color="auto"/>
              <w:right w:val="single" w:sz="4" w:space="0" w:color="auto"/>
            </w:tcBorders>
            <w:vAlign w:val="center"/>
          </w:tcPr>
          <w:p w:rsidR="00E840FB" w:rsidRPr="00A0015F" w:rsidRDefault="00E840FB" w:rsidP="00A553FB">
            <w:pPr>
              <w:spacing w:before="0"/>
              <w:jc w:val="center"/>
            </w:pPr>
            <w:r w:rsidRPr="00A0015F">
              <w:t>11,2</w:t>
            </w:r>
          </w:p>
        </w:tc>
        <w:tc>
          <w:tcPr>
            <w:tcW w:w="851" w:type="dxa"/>
            <w:tcBorders>
              <w:top w:val="single" w:sz="4" w:space="0" w:color="auto"/>
              <w:left w:val="nil"/>
              <w:bottom w:val="single" w:sz="4" w:space="0" w:color="auto"/>
              <w:right w:val="single" w:sz="4" w:space="0" w:color="auto"/>
            </w:tcBorders>
            <w:vAlign w:val="center"/>
          </w:tcPr>
          <w:p w:rsidR="00E840FB" w:rsidRPr="00A0015F" w:rsidRDefault="00E840FB" w:rsidP="00A553FB">
            <w:pPr>
              <w:spacing w:before="0"/>
              <w:jc w:val="center"/>
            </w:pPr>
            <w:r w:rsidRPr="00A0015F">
              <w:t>7,9</w:t>
            </w:r>
          </w:p>
        </w:tc>
        <w:tc>
          <w:tcPr>
            <w:tcW w:w="851" w:type="dxa"/>
            <w:tcBorders>
              <w:top w:val="single" w:sz="4" w:space="0" w:color="auto"/>
              <w:left w:val="nil"/>
              <w:bottom w:val="single" w:sz="4" w:space="0" w:color="auto"/>
              <w:right w:val="single" w:sz="4" w:space="0" w:color="auto"/>
            </w:tcBorders>
            <w:vAlign w:val="center"/>
          </w:tcPr>
          <w:p w:rsidR="00E840FB" w:rsidRPr="00A0015F" w:rsidRDefault="00E840FB" w:rsidP="00A553FB">
            <w:pPr>
              <w:spacing w:before="0"/>
              <w:jc w:val="center"/>
              <w:rPr>
                <w:rFonts w:eastAsia="Times New Roman"/>
              </w:rPr>
            </w:pPr>
            <w:r w:rsidRPr="00A0015F">
              <w:rPr>
                <w:rFonts w:eastAsia="Times New Roman"/>
              </w:rPr>
              <w:t>6,5</w:t>
            </w:r>
          </w:p>
        </w:tc>
        <w:tc>
          <w:tcPr>
            <w:tcW w:w="851" w:type="dxa"/>
            <w:tcBorders>
              <w:top w:val="single" w:sz="4" w:space="0" w:color="auto"/>
              <w:left w:val="nil"/>
              <w:bottom w:val="single" w:sz="4" w:space="0" w:color="auto"/>
              <w:right w:val="single" w:sz="4" w:space="0" w:color="auto"/>
            </w:tcBorders>
            <w:vAlign w:val="center"/>
          </w:tcPr>
          <w:p w:rsidR="00E840FB" w:rsidRPr="00A0015F" w:rsidRDefault="00E840FB" w:rsidP="00A553FB">
            <w:pPr>
              <w:spacing w:before="0"/>
              <w:jc w:val="center"/>
              <w:rPr>
                <w:rFonts w:eastAsia="Times New Roman"/>
              </w:rPr>
            </w:pPr>
            <w:r w:rsidRPr="00A0015F">
              <w:rPr>
                <w:rFonts w:eastAsia="Times New Roman"/>
              </w:rPr>
              <w:t>6,4</w:t>
            </w:r>
          </w:p>
        </w:tc>
        <w:tc>
          <w:tcPr>
            <w:tcW w:w="706" w:type="dxa"/>
            <w:tcBorders>
              <w:top w:val="single" w:sz="4" w:space="0" w:color="auto"/>
              <w:bottom w:val="single" w:sz="4" w:space="0" w:color="auto"/>
              <w:right w:val="single" w:sz="4" w:space="0" w:color="auto"/>
            </w:tcBorders>
            <w:shd w:val="clear" w:color="auto" w:fill="auto"/>
            <w:vAlign w:val="center"/>
          </w:tcPr>
          <w:p w:rsidR="00E840FB" w:rsidRPr="00A0015F" w:rsidRDefault="00E840FB" w:rsidP="00A553FB">
            <w:pPr>
              <w:spacing w:before="0"/>
              <w:jc w:val="center"/>
              <w:rPr>
                <w:rFonts w:eastAsia="Times New Roman"/>
              </w:rPr>
            </w:pPr>
            <w:r w:rsidRPr="00A0015F">
              <w:rPr>
                <w:rFonts w:eastAsia="Times New Roman"/>
              </w:rPr>
              <w:t>3,6</w:t>
            </w:r>
          </w:p>
        </w:tc>
      </w:tr>
      <w:tr w:rsidR="00E840FB" w:rsidRPr="00A0015F" w:rsidTr="00E840FB">
        <w:trPr>
          <w:trHeight w:val="604"/>
          <w:tblHeader/>
        </w:trPr>
        <w:tc>
          <w:tcPr>
            <w:tcW w:w="2552" w:type="dxa"/>
            <w:tcBorders>
              <w:top w:val="single" w:sz="4" w:space="0" w:color="auto"/>
              <w:left w:val="single" w:sz="4" w:space="0" w:color="auto"/>
              <w:bottom w:val="single" w:sz="4" w:space="0" w:color="auto"/>
              <w:right w:val="single" w:sz="4" w:space="0" w:color="auto"/>
            </w:tcBorders>
            <w:noWrap/>
          </w:tcPr>
          <w:p w:rsidR="00E840FB" w:rsidRPr="00A0015F" w:rsidRDefault="00E840FB" w:rsidP="00A553FB">
            <w:pPr>
              <w:spacing w:before="0"/>
              <w:jc w:val="center"/>
            </w:pPr>
            <w:r w:rsidRPr="00A0015F">
              <w:rPr>
                <w:rFonts w:eastAsia="Times New Roman"/>
              </w:rPr>
              <w:t>Среднегодовая численность работников сельскохозяйственных организаций, руб.</w:t>
            </w:r>
          </w:p>
        </w:tc>
        <w:tc>
          <w:tcPr>
            <w:tcW w:w="850" w:type="dxa"/>
            <w:tcBorders>
              <w:top w:val="single" w:sz="4" w:space="0" w:color="auto"/>
              <w:left w:val="nil"/>
              <w:bottom w:val="single" w:sz="4" w:space="0" w:color="auto"/>
              <w:right w:val="single" w:sz="4" w:space="0" w:color="auto"/>
            </w:tcBorders>
            <w:vAlign w:val="center"/>
          </w:tcPr>
          <w:p w:rsidR="00E840FB" w:rsidRPr="00A0015F" w:rsidRDefault="00E840FB" w:rsidP="00A553FB">
            <w:pPr>
              <w:spacing w:before="0"/>
              <w:jc w:val="center"/>
            </w:pPr>
            <w:r w:rsidRPr="00A0015F">
              <w:t>241</w:t>
            </w:r>
          </w:p>
        </w:tc>
        <w:tc>
          <w:tcPr>
            <w:tcW w:w="851" w:type="dxa"/>
            <w:tcBorders>
              <w:top w:val="single" w:sz="4" w:space="0" w:color="auto"/>
              <w:left w:val="nil"/>
              <w:bottom w:val="single" w:sz="4" w:space="0" w:color="auto"/>
              <w:right w:val="single" w:sz="4" w:space="0" w:color="auto"/>
            </w:tcBorders>
            <w:vAlign w:val="center"/>
          </w:tcPr>
          <w:p w:rsidR="00E840FB" w:rsidRPr="00A0015F" w:rsidRDefault="00E840FB" w:rsidP="00A553FB">
            <w:pPr>
              <w:spacing w:before="0"/>
              <w:jc w:val="center"/>
            </w:pPr>
            <w:r w:rsidRPr="00A0015F">
              <w:t>229</w:t>
            </w:r>
          </w:p>
        </w:tc>
        <w:tc>
          <w:tcPr>
            <w:tcW w:w="851" w:type="dxa"/>
            <w:tcBorders>
              <w:top w:val="single" w:sz="4" w:space="0" w:color="auto"/>
              <w:left w:val="nil"/>
              <w:bottom w:val="single" w:sz="4" w:space="0" w:color="auto"/>
              <w:right w:val="single" w:sz="4" w:space="0" w:color="auto"/>
            </w:tcBorders>
            <w:vAlign w:val="center"/>
          </w:tcPr>
          <w:p w:rsidR="00E840FB" w:rsidRPr="00A0015F" w:rsidRDefault="00E840FB" w:rsidP="00A553FB">
            <w:pPr>
              <w:spacing w:before="0"/>
              <w:jc w:val="center"/>
            </w:pPr>
            <w:r w:rsidRPr="00A0015F">
              <w:t>230</w:t>
            </w:r>
          </w:p>
        </w:tc>
        <w:tc>
          <w:tcPr>
            <w:tcW w:w="851" w:type="dxa"/>
            <w:tcBorders>
              <w:top w:val="single" w:sz="4" w:space="0" w:color="auto"/>
              <w:left w:val="nil"/>
              <w:bottom w:val="single" w:sz="4" w:space="0" w:color="auto"/>
              <w:right w:val="single" w:sz="4" w:space="0" w:color="auto"/>
            </w:tcBorders>
            <w:vAlign w:val="center"/>
          </w:tcPr>
          <w:p w:rsidR="00E840FB" w:rsidRPr="00A0015F" w:rsidRDefault="00E840FB" w:rsidP="00A553FB">
            <w:pPr>
              <w:spacing w:before="0"/>
              <w:jc w:val="center"/>
            </w:pPr>
            <w:r w:rsidRPr="00A0015F">
              <w:t>232</w:t>
            </w:r>
          </w:p>
        </w:tc>
        <w:tc>
          <w:tcPr>
            <w:tcW w:w="851" w:type="dxa"/>
            <w:tcBorders>
              <w:top w:val="single" w:sz="4" w:space="0" w:color="auto"/>
              <w:left w:val="nil"/>
              <w:bottom w:val="single" w:sz="4" w:space="0" w:color="auto"/>
              <w:right w:val="single" w:sz="4" w:space="0" w:color="auto"/>
            </w:tcBorders>
            <w:vAlign w:val="center"/>
          </w:tcPr>
          <w:p w:rsidR="00E840FB" w:rsidRPr="00A0015F" w:rsidRDefault="00E840FB" w:rsidP="00A553FB">
            <w:pPr>
              <w:spacing w:before="0"/>
              <w:jc w:val="center"/>
            </w:pPr>
            <w:r w:rsidRPr="00A0015F">
              <w:t>208</w:t>
            </w:r>
          </w:p>
        </w:tc>
        <w:tc>
          <w:tcPr>
            <w:tcW w:w="851" w:type="dxa"/>
            <w:tcBorders>
              <w:top w:val="single" w:sz="4" w:space="0" w:color="auto"/>
              <w:left w:val="nil"/>
              <w:bottom w:val="single" w:sz="4" w:space="0" w:color="auto"/>
              <w:right w:val="single" w:sz="4" w:space="0" w:color="auto"/>
            </w:tcBorders>
            <w:vAlign w:val="center"/>
          </w:tcPr>
          <w:p w:rsidR="00E840FB" w:rsidRPr="00A0015F" w:rsidRDefault="00E840FB" w:rsidP="00A553FB">
            <w:pPr>
              <w:spacing w:before="0"/>
              <w:jc w:val="center"/>
            </w:pPr>
            <w:r w:rsidRPr="00A0015F">
              <w:t>190</w:t>
            </w:r>
          </w:p>
        </w:tc>
        <w:tc>
          <w:tcPr>
            <w:tcW w:w="851" w:type="dxa"/>
            <w:tcBorders>
              <w:top w:val="single" w:sz="4" w:space="0" w:color="auto"/>
              <w:left w:val="nil"/>
              <w:bottom w:val="single" w:sz="4" w:space="0" w:color="auto"/>
              <w:right w:val="single" w:sz="4" w:space="0" w:color="auto"/>
            </w:tcBorders>
            <w:vAlign w:val="center"/>
          </w:tcPr>
          <w:p w:rsidR="00E840FB" w:rsidRPr="00A0015F" w:rsidRDefault="00E840FB" w:rsidP="00A553FB">
            <w:pPr>
              <w:spacing w:before="0"/>
              <w:jc w:val="center"/>
            </w:pPr>
            <w:r w:rsidRPr="00A0015F">
              <w:rPr>
                <w:rFonts w:eastAsia="Times New Roman"/>
              </w:rPr>
              <w:t>186</w:t>
            </w:r>
          </w:p>
        </w:tc>
        <w:tc>
          <w:tcPr>
            <w:tcW w:w="851" w:type="dxa"/>
            <w:tcBorders>
              <w:top w:val="single" w:sz="4" w:space="0" w:color="auto"/>
              <w:left w:val="nil"/>
              <w:bottom w:val="single" w:sz="4" w:space="0" w:color="auto"/>
              <w:right w:val="single" w:sz="4" w:space="0" w:color="auto"/>
            </w:tcBorders>
            <w:vAlign w:val="center"/>
          </w:tcPr>
          <w:p w:rsidR="00E840FB" w:rsidRPr="00A0015F" w:rsidRDefault="00E840FB" w:rsidP="00A553FB">
            <w:pPr>
              <w:spacing w:before="0"/>
              <w:jc w:val="center"/>
            </w:pPr>
            <w:r w:rsidRPr="00A0015F">
              <w:rPr>
                <w:rFonts w:eastAsia="Times New Roman"/>
              </w:rPr>
              <w:t>177</w:t>
            </w:r>
          </w:p>
        </w:tc>
        <w:tc>
          <w:tcPr>
            <w:tcW w:w="706" w:type="dxa"/>
            <w:tcBorders>
              <w:top w:val="single" w:sz="4" w:space="0" w:color="auto"/>
              <w:bottom w:val="single" w:sz="4" w:space="0" w:color="auto"/>
              <w:right w:val="single" w:sz="4" w:space="0" w:color="auto"/>
            </w:tcBorders>
            <w:shd w:val="clear" w:color="auto" w:fill="auto"/>
            <w:vAlign w:val="center"/>
          </w:tcPr>
          <w:p w:rsidR="00E840FB" w:rsidRPr="00A0015F" w:rsidRDefault="00E840FB" w:rsidP="00A553FB">
            <w:pPr>
              <w:spacing w:before="0"/>
              <w:jc w:val="center"/>
              <w:rPr>
                <w:rFonts w:eastAsia="Times New Roman"/>
              </w:rPr>
            </w:pPr>
            <w:r w:rsidRPr="00A0015F">
              <w:rPr>
                <w:rFonts w:eastAsia="Times New Roman"/>
              </w:rPr>
              <w:t>167</w:t>
            </w:r>
          </w:p>
        </w:tc>
      </w:tr>
      <w:tr w:rsidR="00E840FB" w:rsidRPr="00A0015F" w:rsidTr="00E840FB">
        <w:trPr>
          <w:trHeight w:val="604"/>
          <w:tblHeader/>
        </w:trPr>
        <w:tc>
          <w:tcPr>
            <w:tcW w:w="2552" w:type="dxa"/>
            <w:tcBorders>
              <w:top w:val="single" w:sz="4" w:space="0" w:color="auto"/>
              <w:left w:val="single" w:sz="4" w:space="0" w:color="auto"/>
              <w:bottom w:val="single" w:sz="4" w:space="0" w:color="auto"/>
              <w:right w:val="single" w:sz="4" w:space="0" w:color="auto"/>
            </w:tcBorders>
            <w:noWrap/>
          </w:tcPr>
          <w:p w:rsidR="00E840FB" w:rsidRPr="00A0015F" w:rsidRDefault="00E840FB" w:rsidP="00A553FB">
            <w:pPr>
              <w:spacing w:before="0"/>
              <w:jc w:val="center"/>
            </w:pPr>
            <w:r w:rsidRPr="00A0015F">
              <w:rPr>
                <w:rFonts w:eastAsia="Times New Roman"/>
              </w:rPr>
              <w:t>Среднемесячная заработная плата работников сельскохозяйственных организаций, руб.</w:t>
            </w:r>
          </w:p>
        </w:tc>
        <w:tc>
          <w:tcPr>
            <w:tcW w:w="850" w:type="dxa"/>
            <w:tcBorders>
              <w:top w:val="single" w:sz="4" w:space="0" w:color="auto"/>
              <w:left w:val="nil"/>
              <w:bottom w:val="single" w:sz="4" w:space="0" w:color="auto"/>
              <w:right w:val="single" w:sz="4" w:space="0" w:color="auto"/>
            </w:tcBorders>
            <w:vAlign w:val="center"/>
          </w:tcPr>
          <w:p w:rsidR="00E840FB" w:rsidRPr="00A0015F" w:rsidRDefault="00E840FB" w:rsidP="00A553FB">
            <w:pPr>
              <w:spacing w:before="0"/>
              <w:jc w:val="center"/>
            </w:pPr>
            <w:r w:rsidRPr="00A0015F">
              <w:t>10904</w:t>
            </w:r>
          </w:p>
        </w:tc>
        <w:tc>
          <w:tcPr>
            <w:tcW w:w="851" w:type="dxa"/>
            <w:tcBorders>
              <w:top w:val="single" w:sz="4" w:space="0" w:color="auto"/>
              <w:left w:val="nil"/>
              <w:bottom w:val="single" w:sz="4" w:space="0" w:color="auto"/>
              <w:right w:val="single" w:sz="4" w:space="0" w:color="auto"/>
            </w:tcBorders>
            <w:vAlign w:val="center"/>
          </w:tcPr>
          <w:p w:rsidR="00E840FB" w:rsidRPr="00A0015F" w:rsidRDefault="00E840FB" w:rsidP="00A553FB">
            <w:pPr>
              <w:spacing w:before="0"/>
              <w:jc w:val="center"/>
            </w:pPr>
            <w:r w:rsidRPr="00A0015F">
              <w:t>12228</w:t>
            </w:r>
          </w:p>
        </w:tc>
        <w:tc>
          <w:tcPr>
            <w:tcW w:w="851" w:type="dxa"/>
            <w:tcBorders>
              <w:top w:val="single" w:sz="4" w:space="0" w:color="auto"/>
              <w:left w:val="nil"/>
              <w:bottom w:val="single" w:sz="4" w:space="0" w:color="auto"/>
              <w:right w:val="single" w:sz="4" w:space="0" w:color="auto"/>
            </w:tcBorders>
            <w:vAlign w:val="center"/>
          </w:tcPr>
          <w:p w:rsidR="00E840FB" w:rsidRPr="00A0015F" w:rsidRDefault="00E840FB" w:rsidP="00A553FB">
            <w:pPr>
              <w:spacing w:before="0"/>
              <w:jc w:val="center"/>
            </w:pPr>
            <w:r w:rsidRPr="00A0015F">
              <w:t>12947</w:t>
            </w:r>
          </w:p>
        </w:tc>
        <w:tc>
          <w:tcPr>
            <w:tcW w:w="851" w:type="dxa"/>
            <w:tcBorders>
              <w:top w:val="single" w:sz="4" w:space="0" w:color="auto"/>
              <w:left w:val="nil"/>
              <w:bottom w:val="single" w:sz="4" w:space="0" w:color="auto"/>
              <w:right w:val="single" w:sz="4" w:space="0" w:color="auto"/>
            </w:tcBorders>
            <w:vAlign w:val="center"/>
          </w:tcPr>
          <w:p w:rsidR="00E840FB" w:rsidRPr="00A0015F" w:rsidRDefault="00E840FB" w:rsidP="00A553FB">
            <w:pPr>
              <w:spacing w:before="0"/>
              <w:jc w:val="center"/>
            </w:pPr>
            <w:r w:rsidRPr="00A0015F">
              <w:t>14574</w:t>
            </w:r>
          </w:p>
        </w:tc>
        <w:tc>
          <w:tcPr>
            <w:tcW w:w="851" w:type="dxa"/>
            <w:tcBorders>
              <w:top w:val="single" w:sz="4" w:space="0" w:color="auto"/>
              <w:left w:val="nil"/>
              <w:bottom w:val="single" w:sz="4" w:space="0" w:color="auto"/>
              <w:right w:val="single" w:sz="4" w:space="0" w:color="auto"/>
            </w:tcBorders>
            <w:vAlign w:val="center"/>
          </w:tcPr>
          <w:p w:rsidR="00E840FB" w:rsidRPr="00A0015F" w:rsidRDefault="00E840FB" w:rsidP="00A553FB">
            <w:pPr>
              <w:spacing w:before="0"/>
              <w:jc w:val="center"/>
            </w:pPr>
            <w:r w:rsidRPr="00A0015F">
              <w:t>16588</w:t>
            </w:r>
          </w:p>
        </w:tc>
        <w:tc>
          <w:tcPr>
            <w:tcW w:w="851" w:type="dxa"/>
            <w:tcBorders>
              <w:top w:val="single" w:sz="4" w:space="0" w:color="auto"/>
              <w:left w:val="nil"/>
              <w:bottom w:val="single" w:sz="4" w:space="0" w:color="auto"/>
              <w:right w:val="single" w:sz="4" w:space="0" w:color="auto"/>
            </w:tcBorders>
            <w:vAlign w:val="center"/>
          </w:tcPr>
          <w:p w:rsidR="00E840FB" w:rsidRPr="00A0015F" w:rsidRDefault="00E840FB" w:rsidP="00A553FB">
            <w:pPr>
              <w:spacing w:before="0"/>
              <w:jc w:val="center"/>
            </w:pPr>
            <w:r w:rsidRPr="00A0015F">
              <w:t>20098</w:t>
            </w:r>
          </w:p>
        </w:tc>
        <w:tc>
          <w:tcPr>
            <w:tcW w:w="851" w:type="dxa"/>
            <w:tcBorders>
              <w:top w:val="single" w:sz="4" w:space="0" w:color="auto"/>
              <w:left w:val="nil"/>
              <w:bottom w:val="single" w:sz="4" w:space="0" w:color="auto"/>
              <w:right w:val="single" w:sz="4" w:space="0" w:color="auto"/>
            </w:tcBorders>
            <w:vAlign w:val="center"/>
          </w:tcPr>
          <w:p w:rsidR="00E840FB" w:rsidRPr="00A0015F" w:rsidRDefault="00E840FB" w:rsidP="00A553FB">
            <w:pPr>
              <w:spacing w:before="0"/>
              <w:jc w:val="center"/>
            </w:pPr>
            <w:r w:rsidRPr="00A0015F">
              <w:rPr>
                <w:rFonts w:eastAsia="Times New Roman"/>
              </w:rPr>
              <w:t>22083</w:t>
            </w:r>
          </w:p>
        </w:tc>
        <w:tc>
          <w:tcPr>
            <w:tcW w:w="851" w:type="dxa"/>
            <w:tcBorders>
              <w:top w:val="single" w:sz="4" w:space="0" w:color="auto"/>
              <w:left w:val="nil"/>
              <w:bottom w:val="single" w:sz="4" w:space="0" w:color="auto"/>
              <w:right w:val="single" w:sz="4" w:space="0" w:color="auto"/>
            </w:tcBorders>
            <w:vAlign w:val="center"/>
          </w:tcPr>
          <w:p w:rsidR="00E840FB" w:rsidRPr="00A0015F" w:rsidRDefault="00E840FB" w:rsidP="00A553FB">
            <w:pPr>
              <w:spacing w:before="0"/>
              <w:jc w:val="center"/>
            </w:pPr>
            <w:r w:rsidRPr="00A0015F">
              <w:rPr>
                <w:rFonts w:eastAsia="Times New Roman"/>
              </w:rPr>
              <w:t>23986</w:t>
            </w:r>
          </w:p>
        </w:tc>
        <w:tc>
          <w:tcPr>
            <w:tcW w:w="706" w:type="dxa"/>
            <w:tcBorders>
              <w:top w:val="single" w:sz="4" w:space="0" w:color="auto"/>
              <w:bottom w:val="single" w:sz="4" w:space="0" w:color="auto"/>
              <w:right w:val="single" w:sz="4" w:space="0" w:color="auto"/>
            </w:tcBorders>
            <w:shd w:val="clear" w:color="auto" w:fill="auto"/>
            <w:vAlign w:val="center"/>
          </w:tcPr>
          <w:p w:rsidR="00E840FB" w:rsidRPr="00A0015F" w:rsidRDefault="00E840FB" w:rsidP="00A553FB">
            <w:pPr>
              <w:spacing w:before="0"/>
              <w:jc w:val="center"/>
              <w:rPr>
                <w:rFonts w:eastAsia="Times New Roman"/>
              </w:rPr>
            </w:pPr>
            <w:r w:rsidRPr="00A0015F">
              <w:rPr>
                <w:rFonts w:eastAsia="Times New Roman"/>
              </w:rPr>
              <w:t>29441</w:t>
            </w:r>
          </w:p>
        </w:tc>
      </w:tr>
      <w:tr w:rsidR="00E840FB" w:rsidRPr="00A0015F" w:rsidTr="00E840FB">
        <w:trPr>
          <w:trHeight w:val="300"/>
        </w:trPr>
        <w:tc>
          <w:tcPr>
            <w:tcW w:w="2552" w:type="dxa"/>
            <w:tcBorders>
              <w:top w:val="nil"/>
              <w:left w:val="single" w:sz="4" w:space="0" w:color="auto"/>
              <w:bottom w:val="single" w:sz="4" w:space="0" w:color="auto"/>
              <w:right w:val="single" w:sz="4" w:space="0" w:color="auto"/>
            </w:tcBorders>
          </w:tcPr>
          <w:p w:rsidR="00E840FB" w:rsidRPr="00A0015F" w:rsidRDefault="00E840FB" w:rsidP="00A553FB">
            <w:pPr>
              <w:spacing w:before="0"/>
              <w:jc w:val="center"/>
            </w:pPr>
            <w:r w:rsidRPr="00A0015F">
              <w:t>Поголовье крупного рогатого скота, голов</w:t>
            </w:r>
          </w:p>
        </w:tc>
        <w:tc>
          <w:tcPr>
            <w:tcW w:w="850"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2295</w:t>
            </w:r>
          </w:p>
        </w:tc>
        <w:tc>
          <w:tcPr>
            <w:tcW w:w="851"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2301</w:t>
            </w:r>
          </w:p>
        </w:tc>
        <w:tc>
          <w:tcPr>
            <w:tcW w:w="851"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2324</w:t>
            </w:r>
          </w:p>
        </w:tc>
        <w:tc>
          <w:tcPr>
            <w:tcW w:w="851"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2346</w:t>
            </w:r>
          </w:p>
        </w:tc>
        <w:tc>
          <w:tcPr>
            <w:tcW w:w="851"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2222</w:t>
            </w:r>
          </w:p>
        </w:tc>
        <w:tc>
          <w:tcPr>
            <w:tcW w:w="851"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2227</w:t>
            </w:r>
          </w:p>
        </w:tc>
        <w:tc>
          <w:tcPr>
            <w:tcW w:w="851"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2278</w:t>
            </w:r>
          </w:p>
        </w:tc>
        <w:tc>
          <w:tcPr>
            <w:tcW w:w="851"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2243</w:t>
            </w:r>
          </w:p>
        </w:tc>
        <w:tc>
          <w:tcPr>
            <w:tcW w:w="706" w:type="dxa"/>
            <w:tcBorders>
              <w:top w:val="single" w:sz="4" w:space="0" w:color="auto"/>
              <w:bottom w:val="single" w:sz="4" w:space="0" w:color="auto"/>
              <w:right w:val="single" w:sz="4" w:space="0" w:color="auto"/>
            </w:tcBorders>
            <w:shd w:val="clear" w:color="auto" w:fill="auto"/>
            <w:vAlign w:val="center"/>
          </w:tcPr>
          <w:p w:rsidR="00E840FB" w:rsidRPr="00A0015F" w:rsidRDefault="00E840FB" w:rsidP="00A553FB">
            <w:pPr>
              <w:spacing w:before="0"/>
              <w:jc w:val="center"/>
              <w:rPr>
                <w:rFonts w:eastAsia="Times New Roman"/>
              </w:rPr>
            </w:pPr>
            <w:r w:rsidRPr="00A0015F">
              <w:rPr>
                <w:rFonts w:eastAsia="Times New Roman"/>
              </w:rPr>
              <w:t>2361</w:t>
            </w:r>
          </w:p>
        </w:tc>
      </w:tr>
      <w:tr w:rsidR="00E840FB" w:rsidRPr="00A0015F" w:rsidTr="00E840FB">
        <w:trPr>
          <w:trHeight w:val="300"/>
        </w:trPr>
        <w:tc>
          <w:tcPr>
            <w:tcW w:w="2552" w:type="dxa"/>
            <w:tcBorders>
              <w:top w:val="nil"/>
              <w:left w:val="single" w:sz="4" w:space="0" w:color="auto"/>
              <w:bottom w:val="single" w:sz="4" w:space="0" w:color="auto"/>
              <w:right w:val="single" w:sz="4" w:space="0" w:color="auto"/>
            </w:tcBorders>
          </w:tcPr>
          <w:p w:rsidR="00E840FB" w:rsidRPr="00A0015F" w:rsidRDefault="00E840FB" w:rsidP="00A553FB">
            <w:pPr>
              <w:spacing w:before="0"/>
              <w:jc w:val="center"/>
            </w:pPr>
            <w:r w:rsidRPr="00A0015F">
              <w:t>в том числе коров</w:t>
            </w:r>
          </w:p>
        </w:tc>
        <w:tc>
          <w:tcPr>
            <w:tcW w:w="850"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869</w:t>
            </w:r>
          </w:p>
        </w:tc>
        <w:tc>
          <w:tcPr>
            <w:tcW w:w="851"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874</w:t>
            </w:r>
          </w:p>
        </w:tc>
        <w:tc>
          <w:tcPr>
            <w:tcW w:w="851"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878</w:t>
            </w:r>
          </w:p>
        </w:tc>
        <w:tc>
          <w:tcPr>
            <w:tcW w:w="851"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895</w:t>
            </w:r>
          </w:p>
        </w:tc>
        <w:tc>
          <w:tcPr>
            <w:tcW w:w="851"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835</w:t>
            </w:r>
          </w:p>
        </w:tc>
        <w:tc>
          <w:tcPr>
            <w:tcW w:w="851"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835</w:t>
            </w:r>
          </w:p>
        </w:tc>
        <w:tc>
          <w:tcPr>
            <w:tcW w:w="851"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835</w:t>
            </w:r>
          </w:p>
        </w:tc>
        <w:tc>
          <w:tcPr>
            <w:tcW w:w="851"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835</w:t>
            </w:r>
          </w:p>
        </w:tc>
        <w:tc>
          <w:tcPr>
            <w:tcW w:w="706" w:type="dxa"/>
            <w:tcBorders>
              <w:top w:val="single" w:sz="4" w:space="0" w:color="auto"/>
              <w:bottom w:val="single" w:sz="4" w:space="0" w:color="auto"/>
              <w:right w:val="single" w:sz="4" w:space="0" w:color="auto"/>
            </w:tcBorders>
            <w:shd w:val="clear" w:color="auto" w:fill="auto"/>
            <w:vAlign w:val="center"/>
          </w:tcPr>
          <w:p w:rsidR="00E840FB" w:rsidRPr="00A0015F" w:rsidRDefault="00E840FB" w:rsidP="00A553FB">
            <w:pPr>
              <w:spacing w:before="0"/>
              <w:jc w:val="center"/>
              <w:rPr>
                <w:rFonts w:eastAsia="Times New Roman"/>
              </w:rPr>
            </w:pPr>
            <w:r w:rsidRPr="00A0015F">
              <w:rPr>
                <w:rFonts w:eastAsia="Times New Roman"/>
              </w:rPr>
              <w:t>835</w:t>
            </w:r>
          </w:p>
        </w:tc>
      </w:tr>
      <w:tr w:rsidR="00E840FB" w:rsidRPr="00A0015F" w:rsidTr="00E840FB">
        <w:trPr>
          <w:trHeight w:val="300"/>
        </w:trPr>
        <w:tc>
          <w:tcPr>
            <w:tcW w:w="2552" w:type="dxa"/>
            <w:tcBorders>
              <w:top w:val="nil"/>
              <w:left w:val="single" w:sz="4" w:space="0" w:color="auto"/>
              <w:bottom w:val="single" w:sz="4" w:space="0" w:color="auto"/>
              <w:right w:val="single" w:sz="4" w:space="0" w:color="auto"/>
            </w:tcBorders>
          </w:tcPr>
          <w:p w:rsidR="00E840FB" w:rsidRPr="00A0015F" w:rsidRDefault="00E840FB" w:rsidP="00A553FB">
            <w:pPr>
              <w:spacing w:before="0"/>
              <w:jc w:val="center"/>
            </w:pPr>
            <w:r w:rsidRPr="00A0015F">
              <w:t>Производство молока, тонн</w:t>
            </w:r>
          </w:p>
        </w:tc>
        <w:tc>
          <w:tcPr>
            <w:tcW w:w="850"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3826</w:t>
            </w:r>
          </w:p>
        </w:tc>
        <w:tc>
          <w:tcPr>
            <w:tcW w:w="851"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3883</w:t>
            </w:r>
          </w:p>
        </w:tc>
        <w:tc>
          <w:tcPr>
            <w:tcW w:w="851"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3885</w:t>
            </w:r>
          </w:p>
        </w:tc>
        <w:tc>
          <w:tcPr>
            <w:tcW w:w="851"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4312</w:t>
            </w:r>
          </w:p>
        </w:tc>
        <w:tc>
          <w:tcPr>
            <w:tcW w:w="851"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4579</w:t>
            </w:r>
          </w:p>
        </w:tc>
        <w:tc>
          <w:tcPr>
            <w:tcW w:w="851"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4795</w:t>
            </w:r>
          </w:p>
        </w:tc>
        <w:tc>
          <w:tcPr>
            <w:tcW w:w="851"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4846</w:t>
            </w:r>
          </w:p>
        </w:tc>
        <w:tc>
          <w:tcPr>
            <w:tcW w:w="851"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4990</w:t>
            </w:r>
          </w:p>
        </w:tc>
        <w:tc>
          <w:tcPr>
            <w:tcW w:w="706" w:type="dxa"/>
            <w:tcBorders>
              <w:top w:val="single" w:sz="4" w:space="0" w:color="auto"/>
              <w:bottom w:val="single" w:sz="4" w:space="0" w:color="auto"/>
              <w:right w:val="single" w:sz="4" w:space="0" w:color="auto"/>
            </w:tcBorders>
            <w:shd w:val="clear" w:color="auto" w:fill="auto"/>
            <w:vAlign w:val="center"/>
          </w:tcPr>
          <w:p w:rsidR="00E840FB" w:rsidRPr="00A0015F" w:rsidRDefault="00E840FB" w:rsidP="00A553FB">
            <w:pPr>
              <w:spacing w:before="0"/>
              <w:jc w:val="center"/>
              <w:rPr>
                <w:rFonts w:eastAsia="Times New Roman"/>
              </w:rPr>
            </w:pPr>
            <w:r w:rsidRPr="00A0015F">
              <w:rPr>
                <w:rFonts w:eastAsia="Times New Roman"/>
              </w:rPr>
              <w:t>5560</w:t>
            </w:r>
          </w:p>
        </w:tc>
      </w:tr>
      <w:tr w:rsidR="00E840FB" w:rsidRPr="00A0015F" w:rsidTr="00E840FB">
        <w:trPr>
          <w:trHeight w:val="300"/>
        </w:trPr>
        <w:tc>
          <w:tcPr>
            <w:tcW w:w="2552" w:type="dxa"/>
            <w:tcBorders>
              <w:top w:val="nil"/>
              <w:left w:val="single" w:sz="4" w:space="0" w:color="auto"/>
              <w:bottom w:val="single" w:sz="4" w:space="0" w:color="auto"/>
              <w:right w:val="single" w:sz="4" w:space="0" w:color="auto"/>
            </w:tcBorders>
          </w:tcPr>
          <w:p w:rsidR="00E840FB" w:rsidRPr="00A0015F" w:rsidRDefault="00E840FB" w:rsidP="00A553FB">
            <w:pPr>
              <w:spacing w:before="0"/>
              <w:jc w:val="center"/>
            </w:pPr>
            <w:r w:rsidRPr="00A0015F">
              <w:t xml:space="preserve">Надой на 1 корову, </w:t>
            </w:r>
            <w:proofErr w:type="gramStart"/>
            <w:r w:rsidRPr="00A0015F">
              <w:t>кг</w:t>
            </w:r>
            <w:proofErr w:type="gramEnd"/>
          </w:p>
        </w:tc>
        <w:tc>
          <w:tcPr>
            <w:tcW w:w="850"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4408</w:t>
            </w:r>
          </w:p>
        </w:tc>
        <w:tc>
          <w:tcPr>
            <w:tcW w:w="851"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4468</w:t>
            </w:r>
          </w:p>
        </w:tc>
        <w:tc>
          <w:tcPr>
            <w:tcW w:w="851"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4440</w:t>
            </w:r>
          </w:p>
        </w:tc>
        <w:tc>
          <w:tcPr>
            <w:tcW w:w="851"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4872</w:t>
            </w:r>
          </w:p>
        </w:tc>
        <w:tc>
          <w:tcPr>
            <w:tcW w:w="851"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5226</w:t>
            </w:r>
          </w:p>
        </w:tc>
        <w:tc>
          <w:tcPr>
            <w:tcW w:w="851"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5742</w:t>
            </w:r>
          </w:p>
        </w:tc>
        <w:tc>
          <w:tcPr>
            <w:tcW w:w="851"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5804</w:t>
            </w:r>
          </w:p>
        </w:tc>
        <w:tc>
          <w:tcPr>
            <w:tcW w:w="851"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5976</w:t>
            </w:r>
          </w:p>
        </w:tc>
        <w:tc>
          <w:tcPr>
            <w:tcW w:w="706" w:type="dxa"/>
            <w:tcBorders>
              <w:top w:val="single" w:sz="4" w:space="0" w:color="auto"/>
              <w:bottom w:val="single" w:sz="4" w:space="0" w:color="auto"/>
              <w:right w:val="single" w:sz="4" w:space="0" w:color="auto"/>
            </w:tcBorders>
            <w:shd w:val="clear" w:color="auto" w:fill="auto"/>
            <w:vAlign w:val="center"/>
          </w:tcPr>
          <w:p w:rsidR="00E840FB" w:rsidRPr="00A0015F" w:rsidRDefault="00E840FB" w:rsidP="00A553FB">
            <w:pPr>
              <w:spacing w:before="0"/>
              <w:jc w:val="center"/>
              <w:rPr>
                <w:rFonts w:eastAsia="Times New Roman"/>
              </w:rPr>
            </w:pPr>
            <w:r w:rsidRPr="00A0015F">
              <w:rPr>
                <w:rFonts w:eastAsia="Times New Roman"/>
              </w:rPr>
              <w:t>6654</w:t>
            </w:r>
          </w:p>
        </w:tc>
      </w:tr>
      <w:tr w:rsidR="00E840FB" w:rsidRPr="00A0015F" w:rsidTr="00E840FB">
        <w:trPr>
          <w:trHeight w:val="300"/>
        </w:trPr>
        <w:tc>
          <w:tcPr>
            <w:tcW w:w="2552" w:type="dxa"/>
            <w:tcBorders>
              <w:top w:val="nil"/>
              <w:left w:val="single" w:sz="4" w:space="0" w:color="auto"/>
              <w:bottom w:val="single" w:sz="4" w:space="0" w:color="auto"/>
              <w:right w:val="single" w:sz="4" w:space="0" w:color="auto"/>
            </w:tcBorders>
          </w:tcPr>
          <w:p w:rsidR="00E840FB" w:rsidRPr="00A0015F" w:rsidRDefault="00E840FB" w:rsidP="00A553FB">
            <w:pPr>
              <w:spacing w:before="0"/>
              <w:jc w:val="center"/>
            </w:pPr>
            <w:r w:rsidRPr="00A0015F">
              <w:t xml:space="preserve">Посевная площадь зерновых, </w:t>
            </w:r>
            <w:proofErr w:type="gramStart"/>
            <w:r w:rsidRPr="00A0015F">
              <w:t>га</w:t>
            </w:r>
            <w:proofErr w:type="gramEnd"/>
          </w:p>
        </w:tc>
        <w:tc>
          <w:tcPr>
            <w:tcW w:w="850"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4090</w:t>
            </w:r>
          </w:p>
        </w:tc>
        <w:tc>
          <w:tcPr>
            <w:tcW w:w="851"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4198</w:t>
            </w:r>
          </w:p>
        </w:tc>
        <w:tc>
          <w:tcPr>
            <w:tcW w:w="851"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3861</w:t>
            </w:r>
          </w:p>
        </w:tc>
        <w:tc>
          <w:tcPr>
            <w:tcW w:w="851"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3933</w:t>
            </w:r>
          </w:p>
        </w:tc>
        <w:tc>
          <w:tcPr>
            <w:tcW w:w="851"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3932</w:t>
            </w:r>
          </w:p>
        </w:tc>
        <w:tc>
          <w:tcPr>
            <w:tcW w:w="851"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3821</w:t>
            </w:r>
          </w:p>
        </w:tc>
        <w:tc>
          <w:tcPr>
            <w:tcW w:w="851"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3385</w:t>
            </w:r>
          </w:p>
        </w:tc>
        <w:tc>
          <w:tcPr>
            <w:tcW w:w="851"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3391</w:t>
            </w:r>
          </w:p>
        </w:tc>
        <w:tc>
          <w:tcPr>
            <w:tcW w:w="706" w:type="dxa"/>
            <w:tcBorders>
              <w:top w:val="single" w:sz="4" w:space="0" w:color="auto"/>
              <w:bottom w:val="single" w:sz="4" w:space="0" w:color="auto"/>
              <w:right w:val="single" w:sz="4" w:space="0" w:color="auto"/>
            </w:tcBorders>
            <w:shd w:val="clear" w:color="auto" w:fill="auto"/>
            <w:vAlign w:val="center"/>
          </w:tcPr>
          <w:p w:rsidR="00E840FB" w:rsidRPr="00A0015F" w:rsidRDefault="00E840FB" w:rsidP="00A553FB">
            <w:pPr>
              <w:spacing w:before="0"/>
              <w:jc w:val="center"/>
              <w:rPr>
                <w:rFonts w:eastAsia="Times New Roman"/>
              </w:rPr>
            </w:pPr>
            <w:r w:rsidRPr="00A0015F">
              <w:rPr>
                <w:rFonts w:eastAsia="Times New Roman"/>
              </w:rPr>
              <w:t>3590</w:t>
            </w:r>
          </w:p>
        </w:tc>
      </w:tr>
      <w:tr w:rsidR="00E840FB" w:rsidRPr="00A0015F" w:rsidTr="00E840FB">
        <w:trPr>
          <w:trHeight w:val="300"/>
        </w:trPr>
        <w:tc>
          <w:tcPr>
            <w:tcW w:w="2552" w:type="dxa"/>
            <w:tcBorders>
              <w:top w:val="nil"/>
              <w:left w:val="single" w:sz="4" w:space="0" w:color="auto"/>
              <w:bottom w:val="single" w:sz="4" w:space="0" w:color="auto"/>
              <w:right w:val="single" w:sz="4" w:space="0" w:color="auto"/>
            </w:tcBorders>
          </w:tcPr>
          <w:p w:rsidR="00E840FB" w:rsidRPr="00A0015F" w:rsidRDefault="00E840FB" w:rsidP="00A553FB">
            <w:pPr>
              <w:spacing w:before="0"/>
              <w:jc w:val="center"/>
            </w:pPr>
            <w:r w:rsidRPr="00A0015F">
              <w:t>Производство зерна, тонн</w:t>
            </w:r>
          </w:p>
        </w:tc>
        <w:tc>
          <w:tcPr>
            <w:tcW w:w="850"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6340</w:t>
            </w:r>
          </w:p>
        </w:tc>
        <w:tc>
          <w:tcPr>
            <w:tcW w:w="851"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4170</w:t>
            </w:r>
          </w:p>
        </w:tc>
        <w:tc>
          <w:tcPr>
            <w:tcW w:w="851"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5671</w:t>
            </w:r>
          </w:p>
        </w:tc>
        <w:tc>
          <w:tcPr>
            <w:tcW w:w="851"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6894</w:t>
            </w:r>
          </w:p>
        </w:tc>
        <w:tc>
          <w:tcPr>
            <w:tcW w:w="851"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6304</w:t>
            </w:r>
          </w:p>
        </w:tc>
        <w:tc>
          <w:tcPr>
            <w:tcW w:w="851"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4061</w:t>
            </w:r>
          </w:p>
        </w:tc>
        <w:tc>
          <w:tcPr>
            <w:tcW w:w="851"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6820</w:t>
            </w:r>
          </w:p>
        </w:tc>
        <w:tc>
          <w:tcPr>
            <w:tcW w:w="851"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5055</w:t>
            </w:r>
          </w:p>
        </w:tc>
        <w:tc>
          <w:tcPr>
            <w:tcW w:w="706" w:type="dxa"/>
            <w:tcBorders>
              <w:top w:val="single" w:sz="4" w:space="0" w:color="auto"/>
              <w:bottom w:val="single" w:sz="4" w:space="0" w:color="auto"/>
              <w:right w:val="single" w:sz="4" w:space="0" w:color="auto"/>
            </w:tcBorders>
            <w:shd w:val="clear" w:color="auto" w:fill="auto"/>
            <w:vAlign w:val="center"/>
          </w:tcPr>
          <w:p w:rsidR="00E840FB" w:rsidRPr="00A0015F" w:rsidRDefault="00E840FB" w:rsidP="00A553FB">
            <w:pPr>
              <w:spacing w:before="0"/>
              <w:jc w:val="center"/>
              <w:rPr>
                <w:rFonts w:eastAsia="Times New Roman"/>
              </w:rPr>
            </w:pPr>
            <w:r w:rsidRPr="00A0015F">
              <w:rPr>
                <w:rFonts w:eastAsia="Times New Roman"/>
              </w:rPr>
              <w:t>7639</w:t>
            </w:r>
          </w:p>
        </w:tc>
      </w:tr>
      <w:tr w:rsidR="00E840FB" w:rsidRPr="00A0015F" w:rsidTr="00E840FB">
        <w:trPr>
          <w:trHeight w:val="300"/>
        </w:trPr>
        <w:tc>
          <w:tcPr>
            <w:tcW w:w="2552" w:type="dxa"/>
            <w:tcBorders>
              <w:top w:val="nil"/>
              <w:left w:val="single" w:sz="4" w:space="0" w:color="auto"/>
              <w:bottom w:val="single" w:sz="4" w:space="0" w:color="auto"/>
              <w:right w:val="single" w:sz="4" w:space="0" w:color="auto"/>
            </w:tcBorders>
          </w:tcPr>
          <w:p w:rsidR="00E840FB" w:rsidRPr="00A0015F" w:rsidRDefault="00E840FB" w:rsidP="00A553FB">
            <w:pPr>
              <w:spacing w:before="0"/>
              <w:jc w:val="center"/>
            </w:pPr>
            <w:r w:rsidRPr="00A0015F">
              <w:t xml:space="preserve">Урожайность зерновых, </w:t>
            </w:r>
            <w:proofErr w:type="spellStart"/>
            <w:r w:rsidRPr="00A0015F">
              <w:t>ц</w:t>
            </w:r>
            <w:proofErr w:type="spellEnd"/>
            <w:r w:rsidRPr="00A0015F">
              <w:t>/га</w:t>
            </w:r>
          </w:p>
        </w:tc>
        <w:tc>
          <w:tcPr>
            <w:tcW w:w="850"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15,7</w:t>
            </w:r>
          </w:p>
        </w:tc>
        <w:tc>
          <w:tcPr>
            <w:tcW w:w="851"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12,1</w:t>
            </w:r>
          </w:p>
        </w:tc>
        <w:tc>
          <w:tcPr>
            <w:tcW w:w="851"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15,0</w:t>
            </w:r>
          </w:p>
        </w:tc>
        <w:tc>
          <w:tcPr>
            <w:tcW w:w="851"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18,3</w:t>
            </w:r>
          </w:p>
        </w:tc>
        <w:tc>
          <w:tcPr>
            <w:tcW w:w="851"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16,0</w:t>
            </w:r>
          </w:p>
        </w:tc>
        <w:tc>
          <w:tcPr>
            <w:tcW w:w="851"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20,5</w:t>
            </w:r>
          </w:p>
        </w:tc>
        <w:tc>
          <w:tcPr>
            <w:tcW w:w="851"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20,4</w:t>
            </w:r>
          </w:p>
        </w:tc>
        <w:tc>
          <w:tcPr>
            <w:tcW w:w="851" w:type="dxa"/>
            <w:tcBorders>
              <w:top w:val="nil"/>
              <w:left w:val="nil"/>
              <w:bottom w:val="single" w:sz="4" w:space="0" w:color="auto"/>
              <w:right w:val="single" w:sz="4" w:space="0" w:color="auto"/>
            </w:tcBorders>
            <w:vAlign w:val="center"/>
          </w:tcPr>
          <w:p w:rsidR="00E840FB" w:rsidRPr="00A0015F" w:rsidRDefault="00E840FB" w:rsidP="00A553FB">
            <w:pPr>
              <w:spacing w:before="0"/>
              <w:jc w:val="center"/>
            </w:pPr>
            <w:r w:rsidRPr="00A0015F">
              <w:t>15,3</w:t>
            </w:r>
          </w:p>
        </w:tc>
        <w:tc>
          <w:tcPr>
            <w:tcW w:w="706" w:type="dxa"/>
            <w:tcBorders>
              <w:top w:val="single" w:sz="4" w:space="0" w:color="auto"/>
              <w:bottom w:val="single" w:sz="4" w:space="0" w:color="auto"/>
              <w:right w:val="single" w:sz="4" w:space="0" w:color="auto"/>
            </w:tcBorders>
            <w:shd w:val="clear" w:color="auto" w:fill="auto"/>
            <w:vAlign w:val="center"/>
          </w:tcPr>
          <w:p w:rsidR="00E840FB" w:rsidRPr="00A0015F" w:rsidRDefault="00E840FB" w:rsidP="00A553FB">
            <w:pPr>
              <w:spacing w:before="0"/>
              <w:jc w:val="center"/>
              <w:rPr>
                <w:rFonts w:eastAsia="Times New Roman"/>
              </w:rPr>
            </w:pPr>
            <w:r w:rsidRPr="00A0015F">
              <w:rPr>
                <w:rFonts w:eastAsia="Times New Roman"/>
              </w:rPr>
              <w:t>21,4</w:t>
            </w:r>
          </w:p>
        </w:tc>
      </w:tr>
    </w:tbl>
    <w:p w:rsidR="00E840FB" w:rsidRPr="00A0015F" w:rsidRDefault="00E840FB" w:rsidP="00E840FB">
      <w:pPr>
        <w:pStyle w:val="31"/>
        <w:tabs>
          <w:tab w:val="left" w:pos="1134"/>
        </w:tabs>
        <w:autoSpaceDE w:val="0"/>
        <w:autoSpaceDN w:val="0"/>
        <w:adjustRightInd w:val="0"/>
        <w:spacing w:before="0"/>
        <w:ind w:left="0"/>
        <w:jc w:val="both"/>
        <w:rPr>
          <w:color w:val="000000"/>
        </w:rPr>
      </w:pPr>
    </w:p>
    <w:p w:rsidR="00E840FB" w:rsidRPr="00A0015F" w:rsidRDefault="00E840FB" w:rsidP="00E840FB">
      <w:pPr>
        <w:keepNext/>
        <w:spacing w:before="0"/>
        <w:jc w:val="center"/>
        <w:rPr>
          <w:b/>
          <w:bCs/>
          <w:color w:val="000000"/>
        </w:rPr>
      </w:pPr>
      <w:r w:rsidRPr="00A0015F">
        <w:rPr>
          <w:b/>
          <w:bCs/>
          <w:color w:val="000000"/>
        </w:rPr>
        <w:t>1.2. Приоритеты, цели и задачи в сфере деятельности подпрограммы</w:t>
      </w:r>
    </w:p>
    <w:p w:rsidR="00E840FB" w:rsidRPr="00A0015F" w:rsidRDefault="00E840FB" w:rsidP="00E840FB">
      <w:pPr>
        <w:autoSpaceDE w:val="0"/>
        <w:autoSpaceDN w:val="0"/>
        <w:adjustRightInd w:val="0"/>
        <w:spacing w:before="0"/>
        <w:ind w:firstLine="709"/>
        <w:jc w:val="both"/>
        <w:rPr>
          <w:color w:val="000000"/>
        </w:rPr>
      </w:pPr>
      <w:r w:rsidRPr="00A0015F">
        <w:rPr>
          <w:color w:val="000000"/>
        </w:rPr>
        <w:t xml:space="preserve">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в агропромышленном секторе в рамках подпрограммы отнесены вопросы создания условий для развития сельскохозяйственного производства в поселениях, расширения рынка сельскохозяйственной продукции, сырья и продовольствия. </w:t>
      </w:r>
    </w:p>
    <w:p w:rsidR="00E840FB" w:rsidRPr="00A0015F" w:rsidRDefault="00E840FB" w:rsidP="00E840FB">
      <w:pPr>
        <w:autoSpaceDE w:val="0"/>
        <w:autoSpaceDN w:val="0"/>
        <w:adjustRightInd w:val="0"/>
        <w:spacing w:before="0"/>
        <w:ind w:firstLine="709"/>
        <w:jc w:val="both"/>
        <w:rPr>
          <w:color w:val="000000"/>
        </w:rPr>
      </w:pPr>
      <w:r w:rsidRPr="00A0015F">
        <w:rPr>
          <w:color w:val="000000"/>
        </w:rPr>
        <w:t xml:space="preserve">Правовые основы реализации в Удмуртской Республике государственной социально-экономической политики в сфере развития сельского хозяйства устанавливает </w:t>
      </w:r>
      <w:hyperlink r:id="rId9" w:history="1">
        <w:r w:rsidRPr="00A0015F">
          <w:rPr>
            <w:rStyle w:val="a8"/>
            <w:color w:val="000000"/>
          </w:rPr>
          <w:t>Закон</w:t>
        </w:r>
      </w:hyperlink>
      <w:r w:rsidRPr="00A0015F">
        <w:rPr>
          <w:color w:val="000000"/>
        </w:rPr>
        <w:t xml:space="preserve"> Удмуртской Республики от 30 июня 2011 года № 31-РЗ «О развитии сельского хозяйства в Удмуртской Республике», согласно которому основными целями государственной аграрной политики Удмуртской Республики являются:</w:t>
      </w:r>
    </w:p>
    <w:p w:rsidR="00E840FB" w:rsidRPr="00A0015F" w:rsidRDefault="00E840FB" w:rsidP="001E1BD8">
      <w:pPr>
        <w:pStyle w:val="31"/>
        <w:numPr>
          <w:ilvl w:val="0"/>
          <w:numId w:val="20"/>
        </w:numPr>
        <w:tabs>
          <w:tab w:val="left" w:pos="1134"/>
        </w:tabs>
        <w:autoSpaceDE w:val="0"/>
        <w:autoSpaceDN w:val="0"/>
        <w:adjustRightInd w:val="0"/>
        <w:spacing w:before="0"/>
        <w:ind w:left="0" w:firstLine="709"/>
        <w:jc w:val="both"/>
        <w:rPr>
          <w:color w:val="000000"/>
        </w:rPr>
      </w:pPr>
      <w:r w:rsidRPr="00A0015F">
        <w:rPr>
          <w:color w:val="000000"/>
        </w:rPr>
        <w:lastRenderedPageBreak/>
        <w:t>развитие эффективного сельскохозяйственного производства в Удмуртской Республике;</w:t>
      </w:r>
    </w:p>
    <w:p w:rsidR="00E840FB" w:rsidRPr="00A0015F" w:rsidRDefault="00E840FB" w:rsidP="001E1BD8">
      <w:pPr>
        <w:pStyle w:val="31"/>
        <w:numPr>
          <w:ilvl w:val="0"/>
          <w:numId w:val="20"/>
        </w:numPr>
        <w:tabs>
          <w:tab w:val="left" w:pos="1134"/>
        </w:tabs>
        <w:autoSpaceDE w:val="0"/>
        <w:autoSpaceDN w:val="0"/>
        <w:adjustRightInd w:val="0"/>
        <w:spacing w:before="0"/>
        <w:ind w:left="0" w:firstLine="709"/>
        <w:jc w:val="both"/>
        <w:rPr>
          <w:color w:val="000000"/>
        </w:rPr>
      </w:pPr>
      <w:r w:rsidRPr="00A0015F">
        <w:rPr>
          <w:color w:val="000000"/>
        </w:rPr>
        <w:t>повышение конкурентоспособности сельскохозяйственной продукции, произведенной на территории Удмуртской Республики, и сельскохозяйственных товаропроизводителей Удмуртской Республики, обеспечение качества продовольственных товаров, произведенных на территории Удмуртской Республики;</w:t>
      </w:r>
    </w:p>
    <w:p w:rsidR="00E840FB" w:rsidRPr="00A0015F" w:rsidRDefault="00E840FB" w:rsidP="001E1BD8">
      <w:pPr>
        <w:pStyle w:val="31"/>
        <w:numPr>
          <w:ilvl w:val="0"/>
          <w:numId w:val="20"/>
        </w:numPr>
        <w:tabs>
          <w:tab w:val="left" w:pos="1134"/>
        </w:tabs>
        <w:autoSpaceDE w:val="0"/>
        <w:autoSpaceDN w:val="0"/>
        <w:adjustRightInd w:val="0"/>
        <w:spacing w:before="0"/>
        <w:ind w:left="0" w:firstLine="709"/>
        <w:jc w:val="both"/>
        <w:rPr>
          <w:color w:val="000000"/>
        </w:rPr>
      </w:pPr>
      <w:r w:rsidRPr="00A0015F">
        <w:rPr>
          <w:color w:val="000000"/>
        </w:rPr>
        <w:t xml:space="preserve">обеспечение содействия устойчивому развитию в Удмуртской Республике сельских территорий в рамках реализации Федерального </w:t>
      </w:r>
      <w:hyperlink r:id="rId10" w:history="1">
        <w:r w:rsidRPr="00A0015F">
          <w:rPr>
            <w:rStyle w:val="a8"/>
            <w:color w:val="000000"/>
          </w:rPr>
          <w:t>закона</w:t>
        </w:r>
      </w:hyperlink>
      <w:r w:rsidRPr="00A0015F">
        <w:rPr>
          <w:color w:val="000000"/>
        </w:rPr>
        <w:t xml:space="preserve"> от 29 декабря 2006 года № 264-ФЗ «О развитии сельского хозяйства», обеспечение занятости и повышения уровня жизни сельского населения Удмуртской Республики, в том числе оплаты труда работников, занятых в сельском хозяйстве;</w:t>
      </w:r>
    </w:p>
    <w:p w:rsidR="00E840FB" w:rsidRPr="00A0015F" w:rsidRDefault="00E840FB" w:rsidP="001E1BD8">
      <w:pPr>
        <w:pStyle w:val="31"/>
        <w:numPr>
          <w:ilvl w:val="0"/>
          <w:numId w:val="20"/>
        </w:numPr>
        <w:tabs>
          <w:tab w:val="left" w:pos="1134"/>
        </w:tabs>
        <w:autoSpaceDE w:val="0"/>
        <w:autoSpaceDN w:val="0"/>
        <w:adjustRightInd w:val="0"/>
        <w:spacing w:before="0"/>
        <w:ind w:left="0" w:firstLine="709"/>
        <w:jc w:val="both"/>
        <w:rPr>
          <w:color w:val="000000"/>
        </w:rPr>
      </w:pPr>
      <w:r w:rsidRPr="00A0015F">
        <w:rPr>
          <w:color w:val="000000"/>
        </w:rPr>
        <w:t>сохранение и воспроизводство используемых для нужд сельскохозяйственного производства природных ресурсов Удмуртской Республики;</w:t>
      </w:r>
    </w:p>
    <w:p w:rsidR="00E840FB" w:rsidRPr="00A0015F" w:rsidRDefault="00E840FB" w:rsidP="001E1BD8">
      <w:pPr>
        <w:pStyle w:val="31"/>
        <w:numPr>
          <w:ilvl w:val="0"/>
          <w:numId w:val="20"/>
        </w:numPr>
        <w:tabs>
          <w:tab w:val="left" w:pos="1134"/>
        </w:tabs>
        <w:autoSpaceDE w:val="0"/>
        <w:autoSpaceDN w:val="0"/>
        <w:adjustRightInd w:val="0"/>
        <w:spacing w:before="0"/>
        <w:ind w:left="0" w:firstLine="709"/>
        <w:jc w:val="both"/>
        <w:rPr>
          <w:color w:val="000000"/>
        </w:rPr>
      </w:pPr>
      <w:r w:rsidRPr="00A0015F">
        <w:rPr>
          <w:color w:val="000000"/>
        </w:rPr>
        <w:t>формирование эффективно функционирующего рынка сельскохозяйственной продукции, сырья и продовольствия, обеспечивающего повышение доходности сельскохозяйственного производства на территории Удмуртской Республики, и развитие инфраструктуры этого рынка;</w:t>
      </w:r>
    </w:p>
    <w:p w:rsidR="00E840FB" w:rsidRPr="00A0015F" w:rsidRDefault="00E840FB" w:rsidP="001E1BD8">
      <w:pPr>
        <w:pStyle w:val="31"/>
        <w:numPr>
          <w:ilvl w:val="0"/>
          <w:numId w:val="20"/>
        </w:numPr>
        <w:tabs>
          <w:tab w:val="left" w:pos="1134"/>
        </w:tabs>
        <w:autoSpaceDE w:val="0"/>
        <w:autoSpaceDN w:val="0"/>
        <w:adjustRightInd w:val="0"/>
        <w:spacing w:before="0"/>
        <w:ind w:left="0" w:firstLine="709"/>
        <w:jc w:val="both"/>
        <w:rPr>
          <w:color w:val="000000"/>
        </w:rPr>
      </w:pPr>
      <w:r w:rsidRPr="00A0015F">
        <w:rPr>
          <w:color w:val="000000"/>
        </w:rPr>
        <w:t>создание на территории Удмуртской Республики благоприятного инвестиционного климата и повышение объема инвестиций в сфере развития сельского хозяйства.</w:t>
      </w:r>
    </w:p>
    <w:p w:rsidR="00E840FB" w:rsidRPr="00A0015F" w:rsidRDefault="00E840FB" w:rsidP="00E840FB">
      <w:pPr>
        <w:autoSpaceDE w:val="0"/>
        <w:autoSpaceDN w:val="0"/>
        <w:adjustRightInd w:val="0"/>
        <w:spacing w:before="0"/>
        <w:ind w:firstLine="709"/>
        <w:jc w:val="both"/>
        <w:rPr>
          <w:color w:val="000000"/>
        </w:rPr>
      </w:pPr>
      <w:r w:rsidRPr="00A0015F">
        <w:rPr>
          <w:color w:val="000000"/>
        </w:rPr>
        <w:t>Основными задачами развития сельского хозяйства в Удмуртской Республике в рамках государственной программы Удмуртской Республики «Развитие сельского хозяйства и регулирования рынков сельскохозяйственной продукции, сырья и продовольствия» на 2013 - 2020 год</w:t>
      </w:r>
      <w:proofErr w:type="gramStart"/>
      <w:r w:rsidRPr="00A0015F">
        <w:rPr>
          <w:color w:val="000000"/>
        </w:rPr>
        <w:t>ы(</w:t>
      </w:r>
      <w:proofErr w:type="gramEnd"/>
      <w:r w:rsidRPr="00A0015F">
        <w:rPr>
          <w:color w:val="000000"/>
        </w:rPr>
        <w:t>утв. постановлением Правительства Удмуртской Республики от 15 марта 2013 г. № 102 «Об утверждении госпрограммы Удмуртской Республики «Развитие сельского хозяйства и регулирования рынков сельскохозяйственной продукции, сырья и продовольствия» на 2013 - 2020 годы») являются:</w:t>
      </w:r>
    </w:p>
    <w:p w:rsidR="00E840FB" w:rsidRPr="00A0015F" w:rsidRDefault="00E840FB" w:rsidP="001E1BD8">
      <w:pPr>
        <w:pStyle w:val="31"/>
        <w:numPr>
          <w:ilvl w:val="0"/>
          <w:numId w:val="20"/>
        </w:numPr>
        <w:tabs>
          <w:tab w:val="left" w:pos="1134"/>
        </w:tabs>
        <w:autoSpaceDE w:val="0"/>
        <w:autoSpaceDN w:val="0"/>
        <w:adjustRightInd w:val="0"/>
        <w:spacing w:before="0"/>
        <w:ind w:left="0" w:firstLine="709"/>
        <w:jc w:val="both"/>
        <w:rPr>
          <w:color w:val="000000"/>
        </w:rPr>
      </w:pPr>
      <w:r w:rsidRPr="00A0015F">
        <w:rPr>
          <w:color w:val="000000"/>
        </w:rPr>
        <w:t>стимулирование роста производства основных видов сельскохозяйственной продукции и производства пищевых продуктов;</w:t>
      </w:r>
    </w:p>
    <w:p w:rsidR="00E840FB" w:rsidRPr="00A0015F" w:rsidRDefault="00E840FB" w:rsidP="001E1BD8">
      <w:pPr>
        <w:pStyle w:val="31"/>
        <w:numPr>
          <w:ilvl w:val="0"/>
          <w:numId w:val="20"/>
        </w:numPr>
        <w:tabs>
          <w:tab w:val="left" w:pos="1134"/>
        </w:tabs>
        <w:autoSpaceDE w:val="0"/>
        <w:autoSpaceDN w:val="0"/>
        <w:adjustRightInd w:val="0"/>
        <w:spacing w:before="0"/>
        <w:ind w:left="0" w:firstLine="709"/>
        <w:jc w:val="both"/>
        <w:rPr>
          <w:color w:val="000000"/>
        </w:rPr>
      </w:pPr>
      <w:r w:rsidRPr="00A0015F">
        <w:rPr>
          <w:color w:val="000000"/>
        </w:rPr>
        <w:t>повышение уровня рентабельности сельскохозяйственных организаций;</w:t>
      </w:r>
    </w:p>
    <w:p w:rsidR="00E840FB" w:rsidRPr="00A0015F" w:rsidRDefault="00E840FB" w:rsidP="001E1BD8">
      <w:pPr>
        <w:pStyle w:val="31"/>
        <w:numPr>
          <w:ilvl w:val="0"/>
          <w:numId w:val="20"/>
        </w:numPr>
        <w:tabs>
          <w:tab w:val="left" w:pos="1134"/>
        </w:tabs>
        <w:autoSpaceDE w:val="0"/>
        <w:autoSpaceDN w:val="0"/>
        <w:adjustRightInd w:val="0"/>
        <w:spacing w:before="0"/>
        <w:ind w:left="0" w:firstLine="709"/>
        <w:jc w:val="both"/>
        <w:rPr>
          <w:color w:val="000000"/>
        </w:rPr>
      </w:pPr>
      <w:r w:rsidRPr="00A0015F">
        <w:rPr>
          <w:color w:val="000000"/>
        </w:rPr>
        <w:t>создание условий для эффективного использования земель сельскохозяйственного назначения;</w:t>
      </w:r>
    </w:p>
    <w:p w:rsidR="00E840FB" w:rsidRPr="00A0015F" w:rsidRDefault="00E840FB" w:rsidP="001E1BD8">
      <w:pPr>
        <w:pStyle w:val="31"/>
        <w:numPr>
          <w:ilvl w:val="0"/>
          <w:numId w:val="20"/>
        </w:numPr>
        <w:tabs>
          <w:tab w:val="left" w:pos="1134"/>
        </w:tabs>
        <w:autoSpaceDE w:val="0"/>
        <w:autoSpaceDN w:val="0"/>
        <w:adjustRightInd w:val="0"/>
        <w:spacing w:before="0"/>
        <w:ind w:left="0" w:firstLine="709"/>
        <w:jc w:val="both"/>
        <w:rPr>
          <w:color w:val="000000"/>
        </w:rPr>
      </w:pPr>
      <w:r w:rsidRPr="00A0015F">
        <w:rPr>
          <w:color w:val="000000"/>
        </w:rPr>
        <w:t>обеспечение эффективного государственного управления в сфере развития сельского хозяйства и регулирования рынков сельскохозяйственной продукции, сырья и продовольствия;</w:t>
      </w:r>
    </w:p>
    <w:p w:rsidR="00E840FB" w:rsidRPr="00A0015F" w:rsidRDefault="00E840FB" w:rsidP="001E1BD8">
      <w:pPr>
        <w:pStyle w:val="31"/>
        <w:numPr>
          <w:ilvl w:val="0"/>
          <w:numId w:val="20"/>
        </w:numPr>
        <w:tabs>
          <w:tab w:val="left" w:pos="1134"/>
        </w:tabs>
        <w:autoSpaceDE w:val="0"/>
        <w:autoSpaceDN w:val="0"/>
        <w:adjustRightInd w:val="0"/>
        <w:spacing w:before="0"/>
        <w:ind w:left="0" w:firstLine="709"/>
        <w:jc w:val="both"/>
        <w:rPr>
          <w:color w:val="000000"/>
        </w:rPr>
      </w:pPr>
      <w:r w:rsidRPr="00A0015F">
        <w:rPr>
          <w:color w:val="000000"/>
        </w:rPr>
        <w:t>создание экономических и социальных условий, способствующих развитию малых форм хозяйствования, формированию и устойчивому развитию сельской потребительской кооперации.</w:t>
      </w:r>
    </w:p>
    <w:p w:rsidR="00E840FB" w:rsidRPr="00A0015F" w:rsidRDefault="00E840FB" w:rsidP="00E840FB">
      <w:pPr>
        <w:autoSpaceDE w:val="0"/>
        <w:autoSpaceDN w:val="0"/>
        <w:adjustRightInd w:val="0"/>
        <w:spacing w:before="0"/>
        <w:ind w:firstLine="709"/>
        <w:jc w:val="both"/>
        <w:rPr>
          <w:color w:val="000000"/>
        </w:rPr>
      </w:pPr>
      <w:proofErr w:type="gramStart"/>
      <w:r w:rsidRPr="00A0015F">
        <w:rPr>
          <w:color w:val="000000"/>
        </w:rPr>
        <w:t xml:space="preserve">При разработке целей и задач подпрограммы учтены приоритеты политики </w:t>
      </w:r>
      <w:proofErr w:type="spellStart"/>
      <w:r w:rsidRPr="00A0015F">
        <w:rPr>
          <w:color w:val="000000"/>
        </w:rPr>
        <w:t>Сюмсинского</w:t>
      </w:r>
      <w:proofErr w:type="spellEnd"/>
      <w:r w:rsidRPr="00A0015F">
        <w:rPr>
          <w:color w:val="000000"/>
        </w:rPr>
        <w:t xml:space="preserve"> района в агропромышленном комплексе, установленные в Программе социально-экономического развития </w:t>
      </w:r>
      <w:proofErr w:type="spellStart"/>
      <w:r w:rsidRPr="00A0015F">
        <w:rPr>
          <w:color w:val="000000"/>
        </w:rPr>
        <w:t>Сюмсинского</w:t>
      </w:r>
      <w:proofErr w:type="spellEnd"/>
      <w:r w:rsidRPr="00A0015F">
        <w:rPr>
          <w:color w:val="000000"/>
        </w:rPr>
        <w:t xml:space="preserve"> района на 2010-2014 годы (утв. решением Совета депутатов муниципального образования «Сюмсинский район» от 17 декабря 2009 г. № 62 «Об утверждении программы социально-экономического развития муниципального образования «Сюмсинский район» на 2010 – 2014 годы»).</w:t>
      </w:r>
      <w:proofErr w:type="gramEnd"/>
      <w:r w:rsidRPr="00A0015F">
        <w:rPr>
          <w:color w:val="000000"/>
        </w:rPr>
        <w:t xml:space="preserve"> В соответствии с Программой основная цель государственной политики в области сельского хозяйства - создание условий для устойчивого и эффективного развития сельского хозяйства, улучшение социальных условий жизни сельского населения. Приоритетными задачами являются:</w:t>
      </w:r>
    </w:p>
    <w:p w:rsidR="00E840FB" w:rsidRPr="00A0015F" w:rsidRDefault="00E840FB" w:rsidP="001E1BD8">
      <w:pPr>
        <w:pStyle w:val="31"/>
        <w:numPr>
          <w:ilvl w:val="0"/>
          <w:numId w:val="20"/>
        </w:numPr>
        <w:tabs>
          <w:tab w:val="left" w:pos="1134"/>
        </w:tabs>
        <w:autoSpaceDE w:val="0"/>
        <w:autoSpaceDN w:val="0"/>
        <w:adjustRightInd w:val="0"/>
        <w:spacing w:before="0"/>
        <w:ind w:left="0" w:firstLine="709"/>
        <w:jc w:val="both"/>
        <w:rPr>
          <w:color w:val="000000"/>
        </w:rPr>
      </w:pPr>
      <w:r w:rsidRPr="00A0015F">
        <w:rPr>
          <w:color w:val="000000"/>
        </w:rPr>
        <w:t>финансовое оздоровление сельскохозяйственных предприятий;</w:t>
      </w:r>
    </w:p>
    <w:p w:rsidR="00E840FB" w:rsidRPr="00A0015F" w:rsidRDefault="00E840FB" w:rsidP="001E1BD8">
      <w:pPr>
        <w:pStyle w:val="31"/>
        <w:numPr>
          <w:ilvl w:val="0"/>
          <w:numId w:val="20"/>
        </w:numPr>
        <w:tabs>
          <w:tab w:val="left" w:pos="1134"/>
        </w:tabs>
        <w:autoSpaceDE w:val="0"/>
        <w:autoSpaceDN w:val="0"/>
        <w:adjustRightInd w:val="0"/>
        <w:spacing w:before="0"/>
        <w:ind w:left="0" w:firstLine="709"/>
        <w:jc w:val="both"/>
        <w:rPr>
          <w:color w:val="000000"/>
        </w:rPr>
      </w:pPr>
      <w:r w:rsidRPr="00A0015F">
        <w:rPr>
          <w:color w:val="000000"/>
        </w:rPr>
        <w:t>поставка техники и других материальных ресурсов на лизинговой основе;</w:t>
      </w:r>
    </w:p>
    <w:p w:rsidR="00E840FB" w:rsidRPr="00A0015F" w:rsidRDefault="00E840FB" w:rsidP="001E1BD8">
      <w:pPr>
        <w:pStyle w:val="31"/>
        <w:numPr>
          <w:ilvl w:val="0"/>
          <w:numId w:val="20"/>
        </w:numPr>
        <w:tabs>
          <w:tab w:val="left" w:pos="1134"/>
        </w:tabs>
        <w:autoSpaceDE w:val="0"/>
        <w:autoSpaceDN w:val="0"/>
        <w:adjustRightInd w:val="0"/>
        <w:spacing w:before="0"/>
        <w:ind w:left="0" w:firstLine="709"/>
        <w:jc w:val="both"/>
        <w:rPr>
          <w:color w:val="000000"/>
        </w:rPr>
      </w:pPr>
      <w:r w:rsidRPr="00A0015F">
        <w:rPr>
          <w:color w:val="000000"/>
        </w:rPr>
        <w:lastRenderedPageBreak/>
        <w:t>привлечение для работы в сельской местности кадров молодых специалистов;</w:t>
      </w:r>
    </w:p>
    <w:p w:rsidR="00E840FB" w:rsidRPr="00A0015F" w:rsidRDefault="00E840FB" w:rsidP="001E1BD8">
      <w:pPr>
        <w:pStyle w:val="31"/>
        <w:numPr>
          <w:ilvl w:val="0"/>
          <w:numId w:val="20"/>
        </w:numPr>
        <w:tabs>
          <w:tab w:val="left" w:pos="1134"/>
        </w:tabs>
        <w:autoSpaceDE w:val="0"/>
        <w:autoSpaceDN w:val="0"/>
        <w:adjustRightInd w:val="0"/>
        <w:spacing w:before="0"/>
        <w:ind w:left="0" w:firstLine="709"/>
        <w:jc w:val="both"/>
        <w:rPr>
          <w:color w:val="000000"/>
        </w:rPr>
      </w:pPr>
      <w:r w:rsidRPr="00A0015F">
        <w:rPr>
          <w:color w:val="000000"/>
        </w:rPr>
        <w:t>улучшение жилищных и социальных условий.</w:t>
      </w:r>
    </w:p>
    <w:p w:rsidR="00E840FB" w:rsidRPr="00A0015F" w:rsidRDefault="00E840FB" w:rsidP="00E840FB">
      <w:pPr>
        <w:autoSpaceDE w:val="0"/>
        <w:autoSpaceDN w:val="0"/>
        <w:adjustRightInd w:val="0"/>
        <w:spacing w:before="0"/>
        <w:ind w:firstLine="709"/>
        <w:jc w:val="both"/>
        <w:rPr>
          <w:color w:val="000000"/>
        </w:rPr>
      </w:pPr>
      <w:r w:rsidRPr="00A0015F">
        <w:rPr>
          <w:color w:val="000000"/>
        </w:rPr>
        <w:t>Постановлением Администрации муниципального образования «Сюмсинский район» от 30 августа 2013 г</w:t>
      </w:r>
      <w:r>
        <w:rPr>
          <w:color w:val="000000"/>
        </w:rPr>
        <w:t>ода</w:t>
      </w:r>
      <w:r w:rsidRPr="00A0015F">
        <w:rPr>
          <w:color w:val="000000"/>
        </w:rPr>
        <w:t xml:space="preserve"> № 725 «О муниципальных целевых программах», утверждена муниципальная программа «Устойчивое развитие сельских территорий муниципального образования «Сюмсинский район» Удмуртской Республики на 2014 –2017 гг. и на период до 2020 года», направленная на создание условий жизнедеятельности на сельских территориях. </w:t>
      </w:r>
    </w:p>
    <w:p w:rsidR="00E840FB" w:rsidRPr="00A0015F" w:rsidRDefault="00E840FB" w:rsidP="00E840FB">
      <w:pPr>
        <w:autoSpaceDE w:val="0"/>
        <w:autoSpaceDN w:val="0"/>
        <w:adjustRightInd w:val="0"/>
        <w:spacing w:before="0"/>
        <w:ind w:firstLine="709"/>
        <w:jc w:val="both"/>
        <w:rPr>
          <w:color w:val="000000"/>
        </w:rPr>
      </w:pPr>
      <w:r w:rsidRPr="00A0015F">
        <w:rPr>
          <w:color w:val="000000"/>
        </w:rPr>
        <w:t>В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E840FB" w:rsidRPr="00A0015F" w:rsidRDefault="00E840FB" w:rsidP="00E840FB">
      <w:pPr>
        <w:autoSpaceDE w:val="0"/>
        <w:autoSpaceDN w:val="0"/>
        <w:adjustRightInd w:val="0"/>
        <w:spacing w:before="0"/>
        <w:ind w:firstLine="709"/>
        <w:jc w:val="both"/>
        <w:rPr>
          <w:color w:val="000000"/>
        </w:rPr>
      </w:pPr>
      <w:r w:rsidRPr="00A0015F">
        <w:rPr>
          <w:color w:val="000000"/>
        </w:rPr>
        <w:t>Цель подпрограммы - развитие сельскохозяйственного производства и повышение его эффективности, расширение рынка сельскохозяйственной продукции, сырья и продовольствия.</w:t>
      </w:r>
    </w:p>
    <w:p w:rsidR="00E840FB" w:rsidRPr="00A0015F" w:rsidRDefault="00E840FB" w:rsidP="00E840FB">
      <w:pPr>
        <w:autoSpaceDE w:val="0"/>
        <w:autoSpaceDN w:val="0"/>
        <w:adjustRightInd w:val="0"/>
        <w:spacing w:before="0"/>
        <w:ind w:firstLine="709"/>
        <w:jc w:val="both"/>
        <w:rPr>
          <w:color w:val="000000"/>
        </w:rPr>
      </w:pPr>
      <w:r w:rsidRPr="00A0015F">
        <w:rPr>
          <w:color w:val="000000"/>
        </w:rPr>
        <w:t>Для достижения поставленной цели в рамках подпрограммы будут решаться следующие задачи:</w:t>
      </w:r>
    </w:p>
    <w:p w:rsidR="00E840FB" w:rsidRPr="00A0015F" w:rsidRDefault="00E840FB" w:rsidP="001E1BD8">
      <w:pPr>
        <w:pStyle w:val="31"/>
        <w:numPr>
          <w:ilvl w:val="0"/>
          <w:numId w:val="4"/>
        </w:numPr>
        <w:tabs>
          <w:tab w:val="left" w:pos="1134"/>
        </w:tabs>
        <w:autoSpaceDE w:val="0"/>
        <w:autoSpaceDN w:val="0"/>
        <w:adjustRightInd w:val="0"/>
        <w:spacing w:before="0"/>
        <w:ind w:left="0" w:firstLine="709"/>
        <w:jc w:val="both"/>
        <w:rPr>
          <w:color w:val="000000"/>
        </w:rPr>
      </w:pPr>
      <w:r w:rsidRPr="00A0015F">
        <w:rPr>
          <w:color w:val="000000"/>
        </w:rPr>
        <w:t>Создание условий для увеличения объема производства качественной сельскохозяйственной продукции.</w:t>
      </w:r>
    </w:p>
    <w:p w:rsidR="00E840FB" w:rsidRPr="00A0015F" w:rsidRDefault="00E840FB" w:rsidP="001E1BD8">
      <w:pPr>
        <w:pStyle w:val="31"/>
        <w:numPr>
          <w:ilvl w:val="0"/>
          <w:numId w:val="4"/>
        </w:numPr>
        <w:tabs>
          <w:tab w:val="left" w:pos="1134"/>
        </w:tabs>
        <w:autoSpaceDE w:val="0"/>
        <w:autoSpaceDN w:val="0"/>
        <w:adjustRightInd w:val="0"/>
        <w:spacing w:before="0"/>
        <w:ind w:left="0" w:firstLine="709"/>
        <w:jc w:val="both"/>
        <w:rPr>
          <w:color w:val="000000"/>
        </w:rPr>
      </w:pPr>
      <w:r w:rsidRPr="00A0015F">
        <w:rPr>
          <w:color w:val="000000"/>
        </w:rPr>
        <w:t>Создание условий для развития всех форм сельскохозяйственных предприятий, потребительской кооперации, личных подсобных хозяйств и т.д.</w:t>
      </w:r>
    </w:p>
    <w:p w:rsidR="00E840FB" w:rsidRPr="00A0015F" w:rsidRDefault="00E840FB" w:rsidP="001E1BD8">
      <w:pPr>
        <w:pStyle w:val="31"/>
        <w:numPr>
          <w:ilvl w:val="0"/>
          <w:numId w:val="4"/>
        </w:numPr>
        <w:tabs>
          <w:tab w:val="left" w:pos="1134"/>
        </w:tabs>
        <w:autoSpaceDE w:val="0"/>
        <w:autoSpaceDN w:val="0"/>
        <w:adjustRightInd w:val="0"/>
        <w:spacing w:before="0"/>
        <w:ind w:left="0" w:firstLine="709"/>
        <w:jc w:val="both"/>
        <w:rPr>
          <w:color w:val="000000"/>
        </w:rPr>
      </w:pPr>
      <w:r w:rsidRPr="00A0015F">
        <w:rPr>
          <w:color w:val="000000"/>
        </w:rPr>
        <w:t>Внедрение научно-обоснованных систем ведения сельского хозяйства, современных ресурсосберегающих технологий производства продукции, новых методов организации производства, переработки сельхозпродукции и отходов производства, использование вторичного сырья.</w:t>
      </w:r>
    </w:p>
    <w:p w:rsidR="00E840FB" w:rsidRPr="00A0015F" w:rsidRDefault="00E840FB" w:rsidP="001E1BD8">
      <w:pPr>
        <w:pStyle w:val="31"/>
        <w:numPr>
          <w:ilvl w:val="0"/>
          <w:numId w:val="4"/>
        </w:numPr>
        <w:tabs>
          <w:tab w:val="left" w:pos="1134"/>
        </w:tabs>
        <w:autoSpaceDE w:val="0"/>
        <w:autoSpaceDN w:val="0"/>
        <w:adjustRightInd w:val="0"/>
        <w:spacing w:before="0"/>
        <w:ind w:left="0" w:firstLine="709"/>
        <w:jc w:val="both"/>
        <w:rPr>
          <w:color w:val="000000"/>
        </w:rPr>
      </w:pPr>
      <w:r w:rsidRPr="00A0015F">
        <w:rPr>
          <w:color w:val="000000"/>
        </w:rPr>
        <w:t>Улучшение семеноводства и племенного дела в районе для роста, урожайности сельскохозяйственных культур и продуктивности животных.</w:t>
      </w:r>
    </w:p>
    <w:p w:rsidR="00E840FB" w:rsidRPr="00A0015F" w:rsidRDefault="00E840FB" w:rsidP="001E1BD8">
      <w:pPr>
        <w:pStyle w:val="31"/>
        <w:numPr>
          <w:ilvl w:val="0"/>
          <w:numId w:val="4"/>
        </w:numPr>
        <w:tabs>
          <w:tab w:val="left" w:pos="1134"/>
        </w:tabs>
        <w:autoSpaceDE w:val="0"/>
        <w:autoSpaceDN w:val="0"/>
        <w:adjustRightInd w:val="0"/>
        <w:spacing w:before="0"/>
        <w:ind w:left="0" w:firstLine="709"/>
        <w:jc w:val="both"/>
        <w:rPr>
          <w:color w:val="000000"/>
        </w:rPr>
      </w:pPr>
      <w:r w:rsidRPr="00A0015F">
        <w:rPr>
          <w:color w:val="000000"/>
        </w:rPr>
        <w:t>Обеспечение сельскохозяйственных предприятий района специалистами необходимой квалификации, создание стимулов для привлечения молодых специалистов для работы в сельском хозяйстве района.</w:t>
      </w:r>
    </w:p>
    <w:p w:rsidR="00E840FB" w:rsidRPr="00A0015F" w:rsidRDefault="00E840FB" w:rsidP="00E840FB">
      <w:pPr>
        <w:pStyle w:val="31"/>
        <w:tabs>
          <w:tab w:val="left" w:pos="1134"/>
        </w:tabs>
        <w:autoSpaceDE w:val="0"/>
        <w:autoSpaceDN w:val="0"/>
        <w:adjustRightInd w:val="0"/>
        <w:spacing w:before="0"/>
        <w:ind w:left="0" w:firstLine="709"/>
        <w:jc w:val="both"/>
        <w:rPr>
          <w:color w:val="000000"/>
        </w:rPr>
      </w:pPr>
      <w:r w:rsidRPr="00A0015F">
        <w:rPr>
          <w:color w:val="000000"/>
        </w:rPr>
        <w:t xml:space="preserve">Приоритетные направления развития сельского хозяйства в муниципальном образовании: поддержка малых форм хозяйствования на селе, вовлечение в оборот неиспользуемых земель сельскохозяйственного назначения, поддержка развития отрасли молочного скотоводства, овощеводства, выращивание плодово-ягодных культур на землях сельскохозяйственного назначения. </w:t>
      </w:r>
    </w:p>
    <w:p w:rsidR="00E840FB" w:rsidRPr="00A0015F" w:rsidRDefault="00E840FB" w:rsidP="00E840FB">
      <w:pPr>
        <w:keepNext/>
        <w:spacing w:before="0"/>
        <w:jc w:val="center"/>
        <w:rPr>
          <w:b/>
          <w:bCs/>
          <w:color w:val="000000"/>
        </w:rPr>
      </w:pPr>
    </w:p>
    <w:p w:rsidR="00E840FB" w:rsidRPr="00A0015F" w:rsidRDefault="00E840FB" w:rsidP="00E840FB">
      <w:pPr>
        <w:keepNext/>
        <w:spacing w:before="0"/>
        <w:jc w:val="center"/>
        <w:rPr>
          <w:b/>
          <w:bCs/>
          <w:color w:val="000000"/>
        </w:rPr>
      </w:pPr>
      <w:r w:rsidRPr="00A0015F">
        <w:rPr>
          <w:b/>
          <w:bCs/>
          <w:color w:val="000000"/>
        </w:rPr>
        <w:t xml:space="preserve">1.3. Целевые показатели (индикаторы) подпрограммы </w:t>
      </w:r>
    </w:p>
    <w:p w:rsidR="00E840FB" w:rsidRPr="00A0015F" w:rsidRDefault="00E840FB" w:rsidP="00E840FB">
      <w:pPr>
        <w:autoSpaceDE w:val="0"/>
        <w:autoSpaceDN w:val="0"/>
        <w:adjustRightInd w:val="0"/>
        <w:spacing w:before="0"/>
        <w:ind w:firstLine="709"/>
        <w:jc w:val="both"/>
        <w:rPr>
          <w:color w:val="000000"/>
        </w:rPr>
      </w:pPr>
      <w:r w:rsidRPr="00A0015F">
        <w:rPr>
          <w:color w:val="000000"/>
        </w:rPr>
        <w:t>В качестве целевых показателей (индикаторов) подпрограммы определены:</w:t>
      </w:r>
    </w:p>
    <w:p w:rsidR="00E840FB" w:rsidRPr="00A0015F" w:rsidRDefault="00E840FB" w:rsidP="001E1BD8">
      <w:pPr>
        <w:pStyle w:val="31"/>
        <w:numPr>
          <w:ilvl w:val="0"/>
          <w:numId w:val="5"/>
        </w:numPr>
        <w:tabs>
          <w:tab w:val="left" w:pos="1134"/>
        </w:tabs>
        <w:autoSpaceDE w:val="0"/>
        <w:autoSpaceDN w:val="0"/>
        <w:adjustRightInd w:val="0"/>
        <w:spacing w:before="0"/>
        <w:ind w:left="0" w:firstLine="709"/>
        <w:jc w:val="both"/>
        <w:rPr>
          <w:color w:val="000000"/>
        </w:rPr>
      </w:pPr>
      <w:r w:rsidRPr="00A0015F">
        <w:rPr>
          <w:color w:val="000000"/>
        </w:rPr>
        <w:t>Индекс производства продукции сельского хозяйства в хозяйствах всех категорий (в сопоставимых ценах), процентов.</w:t>
      </w:r>
    </w:p>
    <w:p w:rsidR="00E840FB" w:rsidRPr="00A0015F" w:rsidRDefault="00E840FB" w:rsidP="00E840FB">
      <w:pPr>
        <w:autoSpaceDE w:val="0"/>
        <w:autoSpaceDN w:val="0"/>
        <w:adjustRightInd w:val="0"/>
        <w:spacing w:before="0"/>
        <w:ind w:firstLine="709"/>
        <w:jc w:val="both"/>
        <w:rPr>
          <w:color w:val="000000"/>
        </w:rPr>
      </w:pPr>
      <w:r w:rsidRPr="00A0015F">
        <w:rPr>
          <w:color w:val="000000"/>
        </w:rPr>
        <w:t xml:space="preserve">Основной показатель, характеризующий работу отрасли сельского хозяйства. Показатель рассчитывается в сопоставимых ценах соответствующего года, которые являются базой для расчета динамики и темпов их изменения по сравнению с предыдущим годом или иным периодом. </w:t>
      </w:r>
      <w:proofErr w:type="gramStart"/>
      <w:r w:rsidRPr="00A0015F">
        <w:rPr>
          <w:color w:val="000000"/>
        </w:rPr>
        <w:t>Предусмотрен государственной программой Удмуртской Республики «Развитие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Удмуртской Республики от 15 марта 2013 г. № 102«Об утверждении госпрограммы Удмуртской Республики «Развитие сельского хозяйства и регулирования рынков сельскохозяйственной продукции, сырья и продовольствия» на 2013 - 2020 годы», для наблюдения в разрезе муниципальных образований.</w:t>
      </w:r>
      <w:proofErr w:type="gramEnd"/>
    </w:p>
    <w:p w:rsidR="00E840FB" w:rsidRPr="00A0015F" w:rsidRDefault="00E840FB" w:rsidP="001E1BD8">
      <w:pPr>
        <w:pStyle w:val="31"/>
        <w:numPr>
          <w:ilvl w:val="0"/>
          <w:numId w:val="5"/>
        </w:numPr>
        <w:tabs>
          <w:tab w:val="left" w:pos="1134"/>
        </w:tabs>
        <w:autoSpaceDE w:val="0"/>
        <w:autoSpaceDN w:val="0"/>
        <w:adjustRightInd w:val="0"/>
        <w:spacing w:before="0"/>
        <w:ind w:left="0" w:firstLine="709"/>
        <w:jc w:val="both"/>
        <w:rPr>
          <w:color w:val="000000"/>
        </w:rPr>
      </w:pPr>
      <w:r w:rsidRPr="00A0015F">
        <w:rPr>
          <w:color w:val="000000"/>
        </w:rPr>
        <w:t xml:space="preserve">Доля прибыльных сельскохозяйственных </w:t>
      </w:r>
      <w:proofErr w:type="gramStart"/>
      <w:r w:rsidRPr="00A0015F">
        <w:rPr>
          <w:color w:val="000000"/>
        </w:rPr>
        <w:t>организаций</w:t>
      </w:r>
      <w:proofErr w:type="gramEnd"/>
      <w:r w:rsidRPr="00A0015F">
        <w:rPr>
          <w:color w:val="000000"/>
        </w:rPr>
        <w:t xml:space="preserve"> в общем их числе, процентов.</w:t>
      </w:r>
    </w:p>
    <w:p w:rsidR="00E840FB" w:rsidRPr="00A0015F" w:rsidRDefault="00E840FB" w:rsidP="00E840FB">
      <w:pPr>
        <w:autoSpaceDE w:val="0"/>
        <w:autoSpaceDN w:val="0"/>
        <w:adjustRightInd w:val="0"/>
        <w:spacing w:before="0"/>
        <w:ind w:firstLine="708"/>
        <w:jc w:val="both"/>
        <w:rPr>
          <w:color w:val="000000"/>
        </w:rPr>
      </w:pPr>
      <w:r w:rsidRPr="00A0015F">
        <w:rPr>
          <w:color w:val="000000"/>
        </w:rPr>
        <w:lastRenderedPageBreak/>
        <w:t xml:space="preserve">Показатель характеризует эффективность работы сельскохозяйственных организаций. </w:t>
      </w:r>
      <w:proofErr w:type="gramStart"/>
      <w:r w:rsidRPr="00A0015F">
        <w:rPr>
          <w:color w:val="000000"/>
        </w:rPr>
        <w:t>Предусмотрен</w:t>
      </w:r>
      <w:proofErr w:type="gramEnd"/>
      <w:r w:rsidRPr="00A0015F">
        <w:rPr>
          <w:color w:val="000000"/>
        </w:rPr>
        <w:t xml:space="preserve"> в составе показателей для оценки эффективности деятельности органов местного самоуправления.</w:t>
      </w:r>
    </w:p>
    <w:p w:rsidR="00E840FB" w:rsidRPr="00A0015F" w:rsidRDefault="00E840FB" w:rsidP="001E1BD8">
      <w:pPr>
        <w:pStyle w:val="31"/>
        <w:numPr>
          <w:ilvl w:val="0"/>
          <w:numId w:val="5"/>
        </w:numPr>
        <w:tabs>
          <w:tab w:val="left" w:pos="1134"/>
        </w:tabs>
        <w:autoSpaceDE w:val="0"/>
        <w:autoSpaceDN w:val="0"/>
        <w:adjustRightInd w:val="0"/>
        <w:spacing w:before="0"/>
        <w:ind w:left="0" w:firstLine="709"/>
        <w:jc w:val="both"/>
        <w:rPr>
          <w:color w:val="000000"/>
        </w:rPr>
      </w:pPr>
      <w:r w:rsidRPr="00A0015F">
        <w:rPr>
          <w:color w:val="000000"/>
        </w:rPr>
        <w:t>Валовой сбор зерна в весе после доработки, тонн.</w:t>
      </w:r>
    </w:p>
    <w:p w:rsidR="00E840FB" w:rsidRPr="00A0015F" w:rsidRDefault="00E840FB" w:rsidP="00E840FB">
      <w:pPr>
        <w:autoSpaceDE w:val="0"/>
        <w:autoSpaceDN w:val="0"/>
        <w:adjustRightInd w:val="0"/>
        <w:spacing w:before="0"/>
        <w:ind w:firstLine="709"/>
        <w:jc w:val="both"/>
        <w:rPr>
          <w:color w:val="000000"/>
        </w:rPr>
      </w:pPr>
      <w:r w:rsidRPr="00A0015F">
        <w:rPr>
          <w:color w:val="000000"/>
        </w:rPr>
        <w:t xml:space="preserve">Показатель характеризует результат работы </w:t>
      </w:r>
      <w:proofErr w:type="spellStart"/>
      <w:r w:rsidRPr="00A0015F">
        <w:rPr>
          <w:color w:val="000000"/>
        </w:rPr>
        <w:t>подотрасли</w:t>
      </w:r>
      <w:proofErr w:type="spellEnd"/>
      <w:r w:rsidRPr="00A0015F">
        <w:rPr>
          <w:color w:val="000000"/>
        </w:rPr>
        <w:t xml:space="preserve"> растениеводства; зависит от площади посевных площадей и эффективности их использования.</w:t>
      </w:r>
    </w:p>
    <w:p w:rsidR="00E840FB" w:rsidRPr="00A0015F" w:rsidRDefault="00E840FB" w:rsidP="001E1BD8">
      <w:pPr>
        <w:pStyle w:val="31"/>
        <w:numPr>
          <w:ilvl w:val="0"/>
          <w:numId w:val="5"/>
        </w:numPr>
        <w:tabs>
          <w:tab w:val="left" w:pos="1134"/>
        </w:tabs>
        <w:autoSpaceDE w:val="0"/>
        <w:autoSpaceDN w:val="0"/>
        <w:adjustRightInd w:val="0"/>
        <w:spacing w:before="0"/>
        <w:ind w:left="0" w:firstLine="709"/>
        <w:jc w:val="both"/>
        <w:rPr>
          <w:color w:val="000000"/>
        </w:rPr>
      </w:pPr>
      <w:r w:rsidRPr="00A0015F">
        <w:rPr>
          <w:color w:val="000000"/>
        </w:rPr>
        <w:t>Валовое производство молока, тонн.</w:t>
      </w:r>
    </w:p>
    <w:p w:rsidR="00E840FB" w:rsidRPr="00A0015F" w:rsidRDefault="00E840FB" w:rsidP="00E840FB">
      <w:pPr>
        <w:autoSpaceDE w:val="0"/>
        <w:autoSpaceDN w:val="0"/>
        <w:adjustRightInd w:val="0"/>
        <w:spacing w:before="0"/>
        <w:ind w:firstLine="709"/>
        <w:jc w:val="both"/>
        <w:rPr>
          <w:color w:val="000000"/>
        </w:rPr>
      </w:pPr>
      <w:r w:rsidRPr="00A0015F">
        <w:rPr>
          <w:color w:val="000000"/>
        </w:rPr>
        <w:t xml:space="preserve">Показатель характеризует результат работы </w:t>
      </w:r>
      <w:proofErr w:type="spellStart"/>
      <w:r w:rsidRPr="00A0015F">
        <w:rPr>
          <w:color w:val="000000"/>
        </w:rPr>
        <w:t>подотрасли</w:t>
      </w:r>
      <w:proofErr w:type="spellEnd"/>
      <w:r w:rsidRPr="00A0015F">
        <w:rPr>
          <w:color w:val="000000"/>
        </w:rPr>
        <w:t xml:space="preserve"> животноводства, развитие  молочного скотоводства в районе. Зависит от поголовья коров, их продуктивности и интенсивности использования.</w:t>
      </w:r>
    </w:p>
    <w:p w:rsidR="00E840FB" w:rsidRPr="00A0015F" w:rsidRDefault="00E840FB" w:rsidP="001E1BD8">
      <w:pPr>
        <w:pStyle w:val="31"/>
        <w:numPr>
          <w:ilvl w:val="0"/>
          <w:numId w:val="5"/>
        </w:numPr>
        <w:tabs>
          <w:tab w:val="left" w:pos="1134"/>
        </w:tabs>
        <w:autoSpaceDE w:val="0"/>
        <w:autoSpaceDN w:val="0"/>
        <w:adjustRightInd w:val="0"/>
        <w:spacing w:before="0"/>
        <w:ind w:left="0" w:firstLine="709"/>
        <w:jc w:val="both"/>
        <w:rPr>
          <w:color w:val="000000"/>
        </w:rPr>
      </w:pPr>
      <w:r w:rsidRPr="00A0015F">
        <w:rPr>
          <w:color w:val="000000"/>
        </w:rPr>
        <w:t xml:space="preserve">Общая посевная площадь, </w:t>
      </w:r>
      <w:proofErr w:type="gramStart"/>
      <w:r w:rsidRPr="00A0015F">
        <w:rPr>
          <w:color w:val="000000"/>
        </w:rPr>
        <w:t>га</w:t>
      </w:r>
      <w:proofErr w:type="gramEnd"/>
      <w:r w:rsidRPr="00A0015F">
        <w:rPr>
          <w:color w:val="000000"/>
        </w:rPr>
        <w:t>.</w:t>
      </w:r>
    </w:p>
    <w:p w:rsidR="00E840FB" w:rsidRPr="00A0015F" w:rsidRDefault="00E840FB" w:rsidP="00E840FB">
      <w:pPr>
        <w:autoSpaceDE w:val="0"/>
        <w:autoSpaceDN w:val="0"/>
        <w:adjustRightInd w:val="0"/>
        <w:spacing w:before="0"/>
        <w:ind w:firstLine="709"/>
        <w:jc w:val="both"/>
        <w:rPr>
          <w:color w:val="000000"/>
        </w:rPr>
      </w:pPr>
      <w:r w:rsidRPr="00A0015F">
        <w:rPr>
          <w:color w:val="000000"/>
        </w:rPr>
        <w:t xml:space="preserve">Показатель характеризует развитие сельского хозяйства в районе, влияет на результат работы </w:t>
      </w:r>
      <w:proofErr w:type="spellStart"/>
      <w:r w:rsidRPr="00A0015F">
        <w:rPr>
          <w:color w:val="000000"/>
        </w:rPr>
        <w:t>подотраслей</w:t>
      </w:r>
      <w:proofErr w:type="spellEnd"/>
      <w:r w:rsidRPr="00A0015F">
        <w:rPr>
          <w:color w:val="000000"/>
        </w:rPr>
        <w:t xml:space="preserve"> растениеводства и животноводства.</w:t>
      </w:r>
    </w:p>
    <w:p w:rsidR="00E840FB" w:rsidRPr="00A0015F" w:rsidRDefault="00E840FB" w:rsidP="001E1BD8">
      <w:pPr>
        <w:pStyle w:val="31"/>
        <w:numPr>
          <w:ilvl w:val="0"/>
          <w:numId w:val="5"/>
        </w:numPr>
        <w:tabs>
          <w:tab w:val="left" w:pos="1134"/>
        </w:tabs>
        <w:autoSpaceDE w:val="0"/>
        <w:autoSpaceDN w:val="0"/>
        <w:adjustRightInd w:val="0"/>
        <w:spacing w:before="0"/>
        <w:ind w:left="0" w:firstLine="709"/>
        <w:jc w:val="both"/>
        <w:rPr>
          <w:color w:val="000000"/>
        </w:rPr>
      </w:pPr>
      <w:r w:rsidRPr="00A0015F">
        <w:rPr>
          <w:color w:val="000000"/>
        </w:rPr>
        <w:t xml:space="preserve">Общая посевная площадь зерновых культур, </w:t>
      </w:r>
      <w:proofErr w:type="gramStart"/>
      <w:r w:rsidRPr="00A0015F">
        <w:rPr>
          <w:color w:val="000000"/>
        </w:rPr>
        <w:t>га</w:t>
      </w:r>
      <w:proofErr w:type="gramEnd"/>
      <w:r w:rsidRPr="00A0015F">
        <w:rPr>
          <w:color w:val="000000"/>
        </w:rPr>
        <w:t>.</w:t>
      </w:r>
    </w:p>
    <w:p w:rsidR="00E840FB" w:rsidRPr="00A0015F" w:rsidRDefault="00E840FB" w:rsidP="00E840FB">
      <w:pPr>
        <w:autoSpaceDE w:val="0"/>
        <w:autoSpaceDN w:val="0"/>
        <w:adjustRightInd w:val="0"/>
        <w:spacing w:before="0"/>
        <w:ind w:firstLine="709"/>
        <w:jc w:val="both"/>
        <w:rPr>
          <w:color w:val="000000"/>
        </w:rPr>
      </w:pPr>
      <w:r w:rsidRPr="00A0015F">
        <w:rPr>
          <w:color w:val="000000"/>
        </w:rPr>
        <w:t xml:space="preserve">Показатель характеризует развитие </w:t>
      </w:r>
      <w:proofErr w:type="spellStart"/>
      <w:r w:rsidRPr="00A0015F">
        <w:rPr>
          <w:color w:val="000000"/>
        </w:rPr>
        <w:t>подотрасли</w:t>
      </w:r>
      <w:proofErr w:type="spellEnd"/>
      <w:r w:rsidRPr="00A0015F">
        <w:rPr>
          <w:color w:val="000000"/>
        </w:rPr>
        <w:t xml:space="preserve"> растениеводства в районе, влияет на результат работы </w:t>
      </w:r>
      <w:proofErr w:type="spellStart"/>
      <w:r w:rsidRPr="00A0015F">
        <w:rPr>
          <w:color w:val="000000"/>
        </w:rPr>
        <w:t>подотрасли</w:t>
      </w:r>
      <w:proofErr w:type="spellEnd"/>
      <w:r w:rsidRPr="00A0015F">
        <w:rPr>
          <w:color w:val="000000"/>
        </w:rPr>
        <w:t xml:space="preserve"> растениеводства.</w:t>
      </w:r>
    </w:p>
    <w:p w:rsidR="00E840FB" w:rsidRPr="00A0015F" w:rsidRDefault="00E840FB" w:rsidP="001E1BD8">
      <w:pPr>
        <w:pStyle w:val="31"/>
        <w:numPr>
          <w:ilvl w:val="0"/>
          <w:numId w:val="5"/>
        </w:numPr>
        <w:tabs>
          <w:tab w:val="left" w:pos="1134"/>
        </w:tabs>
        <w:autoSpaceDE w:val="0"/>
        <w:autoSpaceDN w:val="0"/>
        <w:adjustRightInd w:val="0"/>
        <w:spacing w:before="0"/>
        <w:ind w:left="0" w:firstLine="709"/>
        <w:jc w:val="both"/>
        <w:rPr>
          <w:color w:val="000000"/>
        </w:rPr>
      </w:pPr>
      <w:r w:rsidRPr="00A0015F">
        <w:rPr>
          <w:color w:val="000000"/>
        </w:rPr>
        <w:t xml:space="preserve">Урожайность зерновых культур, </w:t>
      </w:r>
      <w:proofErr w:type="spellStart"/>
      <w:r w:rsidRPr="00A0015F">
        <w:rPr>
          <w:color w:val="000000"/>
        </w:rPr>
        <w:t>ц</w:t>
      </w:r>
      <w:proofErr w:type="spellEnd"/>
      <w:r w:rsidRPr="00A0015F">
        <w:rPr>
          <w:color w:val="000000"/>
        </w:rPr>
        <w:t>/га.</w:t>
      </w:r>
    </w:p>
    <w:p w:rsidR="00E840FB" w:rsidRPr="00A0015F" w:rsidRDefault="00E840FB" w:rsidP="00E840FB">
      <w:pPr>
        <w:pStyle w:val="31"/>
        <w:tabs>
          <w:tab w:val="left" w:pos="1134"/>
        </w:tabs>
        <w:autoSpaceDE w:val="0"/>
        <w:autoSpaceDN w:val="0"/>
        <w:adjustRightInd w:val="0"/>
        <w:spacing w:before="0"/>
        <w:ind w:left="709"/>
        <w:jc w:val="both"/>
        <w:rPr>
          <w:color w:val="000000"/>
        </w:rPr>
      </w:pPr>
      <w:r w:rsidRPr="00A0015F">
        <w:rPr>
          <w:color w:val="000000"/>
        </w:rPr>
        <w:t xml:space="preserve">Показатель характеризует эффективность работы </w:t>
      </w:r>
      <w:proofErr w:type="spellStart"/>
      <w:r w:rsidRPr="00A0015F">
        <w:rPr>
          <w:color w:val="000000"/>
        </w:rPr>
        <w:t>подотрасли</w:t>
      </w:r>
      <w:proofErr w:type="spellEnd"/>
      <w:r w:rsidRPr="00A0015F">
        <w:rPr>
          <w:color w:val="000000"/>
        </w:rPr>
        <w:t xml:space="preserve"> растениеводства.</w:t>
      </w:r>
    </w:p>
    <w:p w:rsidR="00E840FB" w:rsidRPr="00A0015F" w:rsidRDefault="00E840FB" w:rsidP="001E1BD8">
      <w:pPr>
        <w:pStyle w:val="31"/>
        <w:numPr>
          <w:ilvl w:val="0"/>
          <w:numId w:val="5"/>
        </w:numPr>
        <w:tabs>
          <w:tab w:val="left" w:pos="1134"/>
        </w:tabs>
        <w:autoSpaceDE w:val="0"/>
        <w:autoSpaceDN w:val="0"/>
        <w:adjustRightInd w:val="0"/>
        <w:spacing w:before="0"/>
        <w:ind w:left="0" w:firstLine="709"/>
        <w:jc w:val="both"/>
        <w:rPr>
          <w:color w:val="000000"/>
        </w:rPr>
      </w:pPr>
      <w:r w:rsidRPr="00A0015F">
        <w:rPr>
          <w:color w:val="000000"/>
        </w:rPr>
        <w:t>Общее поголовье крупного рогатого скота, голов.</w:t>
      </w:r>
    </w:p>
    <w:p w:rsidR="00E840FB" w:rsidRPr="00A0015F" w:rsidRDefault="00E840FB" w:rsidP="00E840FB">
      <w:pPr>
        <w:autoSpaceDE w:val="0"/>
        <w:autoSpaceDN w:val="0"/>
        <w:adjustRightInd w:val="0"/>
        <w:spacing w:before="0"/>
        <w:ind w:firstLine="709"/>
        <w:jc w:val="both"/>
        <w:rPr>
          <w:color w:val="000000"/>
        </w:rPr>
      </w:pPr>
      <w:r w:rsidRPr="00A0015F">
        <w:rPr>
          <w:color w:val="000000"/>
        </w:rPr>
        <w:t xml:space="preserve">Показатель характеризует уровень развития животноводства в районе, влияет на результаты работы </w:t>
      </w:r>
      <w:proofErr w:type="spellStart"/>
      <w:r w:rsidRPr="00A0015F">
        <w:rPr>
          <w:color w:val="000000"/>
        </w:rPr>
        <w:t>подотрасли</w:t>
      </w:r>
      <w:proofErr w:type="spellEnd"/>
      <w:r w:rsidRPr="00A0015F">
        <w:rPr>
          <w:color w:val="000000"/>
        </w:rPr>
        <w:t xml:space="preserve"> животноводства.</w:t>
      </w:r>
    </w:p>
    <w:p w:rsidR="00E840FB" w:rsidRPr="00A0015F" w:rsidRDefault="00E840FB" w:rsidP="001E1BD8">
      <w:pPr>
        <w:pStyle w:val="31"/>
        <w:numPr>
          <w:ilvl w:val="0"/>
          <w:numId w:val="5"/>
        </w:numPr>
        <w:tabs>
          <w:tab w:val="left" w:pos="1134"/>
        </w:tabs>
        <w:autoSpaceDE w:val="0"/>
        <w:autoSpaceDN w:val="0"/>
        <w:adjustRightInd w:val="0"/>
        <w:spacing w:before="0"/>
        <w:ind w:left="0" w:firstLine="709"/>
        <w:jc w:val="both"/>
        <w:rPr>
          <w:color w:val="000000"/>
        </w:rPr>
      </w:pPr>
      <w:r w:rsidRPr="00A0015F">
        <w:rPr>
          <w:color w:val="000000"/>
        </w:rPr>
        <w:t>Общее поголовье коров, голов.</w:t>
      </w:r>
    </w:p>
    <w:p w:rsidR="00E840FB" w:rsidRPr="00A0015F" w:rsidRDefault="00E840FB" w:rsidP="00E840FB">
      <w:pPr>
        <w:pStyle w:val="31"/>
        <w:tabs>
          <w:tab w:val="left" w:pos="1134"/>
        </w:tabs>
        <w:autoSpaceDE w:val="0"/>
        <w:autoSpaceDN w:val="0"/>
        <w:adjustRightInd w:val="0"/>
        <w:spacing w:before="0"/>
        <w:ind w:left="0" w:firstLine="709"/>
        <w:jc w:val="both"/>
        <w:rPr>
          <w:color w:val="000000"/>
        </w:rPr>
      </w:pPr>
      <w:r w:rsidRPr="00A0015F">
        <w:rPr>
          <w:color w:val="000000"/>
        </w:rPr>
        <w:t xml:space="preserve">Показатель характеризует уровень развития животноводства, в том числе молочного скотоводства; влияет на результаты работы </w:t>
      </w:r>
      <w:proofErr w:type="spellStart"/>
      <w:r w:rsidRPr="00A0015F">
        <w:rPr>
          <w:color w:val="000000"/>
        </w:rPr>
        <w:t>подотрасли</w:t>
      </w:r>
      <w:proofErr w:type="spellEnd"/>
      <w:r w:rsidRPr="00A0015F">
        <w:rPr>
          <w:color w:val="000000"/>
        </w:rPr>
        <w:t xml:space="preserve"> животноводства.</w:t>
      </w:r>
    </w:p>
    <w:p w:rsidR="00E840FB" w:rsidRPr="00A0015F" w:rsidRDefault="00E840FB" w:rsidP="001E1BD8">
      <w:pPr>
        <w:pStyle w:val="31"/>
        <w:numPr>
          <w:ilvl w:val="0"/>
          <w:numId w:val="5"/>
        </w:numPr>
        <w:tabs>
          <w:tab w:val="left" w:pos="1134"/>
        </w:tabs>
        <w:autoSpaceDE w:val="0"/>
        <w:autoSpaceDN w:val="0"/>
        <w:adjustRightInd w:val="0"/>
        <w:spacing w:before="0"/>
        <w:ind w:left="0" w:firstLine="709"/>
        <w:jc w:val="both"/>
        <w:rPr>
          <w:color w:val="000000"/>
        </w:rPr>
      </w:pPr>
      <w:r w:rsidRPr="00A0015F">
        <w:rPr>
          <w:color w:val="000000"/>
        </w:rPr>
        <w:t xml:space="preserve">Удой молока на 1 фуражную корову, </w:t>
      </w:r>
      <w:proofErr w:type="gramStart"/>
      <w:r w:rsidRPr="00A0015F">
        <w:rPr>
          <w:color w:val="000000"/>
        </w:rPr>
        <w:t>кг</w:t>
      </w:r>
      <w:proofErr w:type="gramEnd"/>
      <w:r w:rsidRPr="00A0015F">
        <w:rPr>
          <w:color w:val="000000"/>
        </w:rPr>
        <w:t>.</w:t>
      </w:r>
    </w:p>
    <w:p w:rsidR="00E840FB" w:rsidRPr="00A0015F" w:rsidRDefault="00E840FB" w:rsidP="00E840FB">
      <w:pPr>
        <w:autoSpaceDE w:val="0"/>
        <w:autoSpaceDN w:val="0"/>
        <w:adjustRightInd w:val="0"/>
        <w:spacing w:before="0"/>
        <w:ind w:firstLine="709"/>
        <w:jc w:val="both"/>
        <w:rPr>
          <w:color w:val="000000"/>
        </w:rPr>
      </w:pPr>
      <w:r w:rsidRPr="00A0015F">
        <w:rPr>
          <w:color w:val="000000"/>
        </w:rPr>
        <w:t>Показатель характеризует уровень молочной продуктивности стада или интенсивность использования коров.</w:t>
      </w:r>
    </w:p>
    <w:p w:rsidR="00E840FB" w:rsidRPr="00A0015F" w:rsidRDefault="00E840FB" w:rsidP="001E1BD8">
      <w:pPr>
        <w:pStyle w:val="31"/>
        <w:numPr>
          <w:ilvl w:val="0"/>
          <w:numId w:val="5"/>
        </w:numPr>
        <w:tabs>
          <w:tab w:val="left" w:pos="1134"/>
        </w:tabs>
        <w:autoSpaceDE w:val="0"/>
        <w:autoSpaceDN w:val="0"/>
        <w:adjustRightInd w:val="0"/>
        <w:spacing w:before="0"/>
        <w:ind w:left="0" w:firstLine="709"/>
        <w:jc w:val="both"/>
        <w:rPr>
          <w:color w:val="000000"/>
        </w:rPr>
      </w:pPr>
      <w:r w:rsidRPr="00A0015F">
        <w:rPr>
          <w:color w:val="000000"/>
        </w:rPr>
        <w:t>Удельный вес молодых специалистов, оставшихся на конец года, от общего числа прибывших на работу в сельскохозяйственные организации в течение года по окончании высших и средних профессиональных образовательных учреждений, процентов.</w:t>
      </w:r>
    </w:p>
    <w:p w:rsidR="00E840FB" w:rsidRPr="00A0015F" w:rsidRDefault="00E840FB" w:rsidP="001E1BD8">
      <w:pPr>
        <w:pStyle w:val="31"/>
        <w:numPr>
          <w:ilvl w:val="0"/>
          <w:numId w:val="5"/>
        </w:numPr>
        <w:tabs>
          <w:tab w:val="left" w:pos="1134"/>
        </w:tabs>
        <w:autoSpaceDE w:val="0"/>
        <w:autoSpaceDN w:val="0"/>
        <w:adjustRightInd w:val="0"/>
        <w:spacing w:before="0"/>
        <w:ind w:left="0" w:firstLine="709"/>
        <w:jc w:val="both"/>
        <w:rPr>
          <w:color w:val="000000"/>
        </w:rPr>
      </w:pPr>
      <w:r w:rsidRPr="00A0015F">
        <w:rPr>
          <w:color w:val="000000"/>
        </w:rPr>
        <w:t>Количество руководителей, специалистов и кадров рабочих профессий сельскохозяйственных организаций, КФХ,  обучившихся по вопросам развития сельского хозяйства, регулирования рынков, экономики и управления сельскохозяйственным производством, человек.</w:t>
      </w:r>
    </w:p>
    <w:p w:rsidR="00E840FB" w:rsidRPr="00A0015F" w:rsidRDefault="00E840FB" w:rsidP="001E1BD8">
      <w:pPr>
        <w:pStyle w:val="31"/>
        <w:numPr>
          <w:ilvl w:val="0"/>
          <w:numId w:val="5"/>
        </w:numPr>
        <w:tabs>
          <w:tab w:val="left" w:pos="1134"/>
        </w:tabs>
        <w:autoSpaceDE w:val="0"/>
        <w:autoSpaceDN w:val="0"/>
        <w:adjustRightInd w:val="0"/>
        <w:spacing w:before="0"/>
        <w:ind w:left="0" w:firstLine="709"/>
        <w:jc w:val="both"/>
        <w:rPr>
          <w:color w:val="000000"/>
        </w:rPr>
      </w:pPr>
      <w:r w:rsidRPr="00A0015F">
        <w:rPr>
          <w:color w:val="000000"/>
        </w:rPr>
        <w:t>Среднемесячная номинальная заработная плата в сельском хозяйстве, рублей.</w:t>
      </w:r>
    </w:p>
    <w:p w:rsidR="00E840FB" w:rsidRPr="00A0015F" w:rsidRDefault="00E840FB" w:rsidP="00E840FB">
      <w:pPr>
        <w:autoSpaceDE w:val="0"/>
        <w:autoSpaceDN w:val="0"/>
        <w:adjustRightInd w:val="0"/>
        <w:spacing w:before="0"/>
        <w:ind w:firstLine="709"/>
        <w:jc w:val="both"/>
        <w:rPr>
          <w:color w:val="000000"/>
        </w:rPr>
      </w:pPr>
      <w:r w:rsidRPr="00A0015F">
        <w:rPr>
          <w:color w:val="000000"/>
        </w:rPr>
        <w:t>Показатель характеризует привлекательность работы в сельском хозяйстве района. Увеличение заработной платы способствует обеспечению отрасли кадрами, сохранению кадрового потенциала сельскохозяйственного производства, повышению качества жизни сельского населения. Расчет показателя осуществляется Управлением сельского хозяйства на основе данных сельскохозяйственных организаций.</w:t>
      </w:r>
    </w:p>
    <w:p w:rsidR="00E840FB" w:rsidRPr="00A0015F" w:rsidRDefault="00E840FB" w:rsidP="00E840FB">
      <w:pPr>
        <w:tabs>
          <w:tab w:val="left" w:pos="1134"/>
        </w:tabs>
        <w:autoSpaceDE w:val="0"/>
        <w:autoSpaceDN w:val="0"/>
        <w:adjustRightInd w:val="0"/>
        <w:spacing w:before="0"/>
        <w:ind w:firstLine="709"/>
        <w:jc w:val="both"/>
        <w:rPr>
          <w:color w:val="000000"/>
        </w:rPr>
      </w:pPr>
      <w:r w:rsidRPr="00A0015F">
        <w:rPr>
          <w:color w:val="000000"/>
        </w:rPr>
        <w:t>Сведения о целевых показателях и их значениях по годам реализации муниципальной программы представлены в Приложении 1 к муниципальной программе.</w:t>
      </w:r>
    </w:p>
    <w:p w:rsidR="00E840FB" w:rsidRPr="00A0015F" w:rsidRDefault="00E840FB" w:rsidP="00E840FB">
      <w:pPr>
        <w:tabs>
          <w:tab w:val="left" w:pos="1134"/>
        </w:tabs>
        <w:autoSpaceDE w:val="0"/>
        <w:autoSpaceDN w:val="0"/>
        <w:adjustRightInd w:val="0"/>
        <w:spacing w:before="0"/>
        <w:ind w:firstLine="709"/>
        <w:jc w:val="both"/>
        <w:rPr>
          <w:color w:val="000000"/>
        </w:rPr>
      </w:pPr>
    </w:p>
    <w:p w:rsidR="00E840FB" w:rsidRPr="00A0015F" w:rsidRDefault="00E840FB" w:rsidP="00E840FB">
      <w:pPr>
        <w:keepNext/>
        <w:spacing w:before="0"/>
        <w:ind w:left="357"/>
        <w:jc w:val="center"/>
        <w:rPr>
          <w:b/>
          <w:bCs/>
          <w:color w:val="000000"/>
        </w:rPr>
      </w:pPr>
      <w:r w:rsidRPr="00A0015F">
        <w:rPr>
          <w:b/>
          <w:bCs/>
          <w:color w:val="000000"/>
        </w:rPr>
        <w:t>1.4. Сроки и этапы реализации подпрограммы</w:t>
      </w:r>
    </w:p>
    <w:p w:rsidR="00E840FB" w:rsidRPr="00A0015F" w:rsidRDefault="00E840FB" w:rsidP="00E840FB">
      <w:pPr>
        <w:spacing w:before="60" w:after="60"/>
        <w:jc w:val="both"/>
        <w:rPr>
          <w:rFonts w:eastAsia="Times New Roman"/>
          <w:color w:val="000000"/>
        </w:rPr>
      </w:pPr>
      <w:r w:rsidRPr="00A0015F">
        <w:rPr>
          <w:rFonts w:eastAsia="Times New Roman"/>
          <w:color w:val="000000"/>
        </w:rPr>
        <w:t>Срок реализации- 2015-2026 годы. 1 этап 2015-2018 годы, 2 этап 2019-2026 годы.</w:t>
      </w:r>
    </w:p>
    <w:p w:rsidR="00E840FB" w:rsidRPr="00A0015F" w:rsidRDefault="00E840FB" w:rsidP="00E840FB">
      <w:pPr>
        <w:spacing w:before="60" w:after="60"/>
        <w:jc w:val="center"/>
        <w:rPr>
          <w:b/>
          <w:bCs/>
          <w:color w:val="000000"/>
        </w:rPr>
      </w:pPr>
      <w:r w:rsidRPr="00A0015F">
        <w:rPr>
          <w:b/>
          <w:bCs/>
          <w:color w:val="000000"/>
        </w:rPr>
        <w:t>1.5. Основные мероприятия подпрограммы</w:t>
      </w:r>
    </w:p>
    <w:p w:rsidR="00E840FB" w:rsidRPr="00A0015F" w:rsidRDefault="00E840FB" w:rsidP="00E840FB">
      <w:pPr>
        <w:autoSpaceDE w:val="0"/>
        <w:autoSpaceDN w:val="0"/>
        <w:adjustRightInd w:val="0"/>
        <w:spacing w:before="0"/>
        <w:ind w:firstLine="709"/>
        <w:jc w:val="both"/>
        <w:rPr>
          <w:color w:val="000000"/>
        </w:rPr>
      </w:pPr>
      <w:r w:rsidRPr="00A0015F">
        <w:rPr>
          <w:color w:val="000000"/>
        </w:rPr>
        <w:t xml:space="preserve">Основное мероприятия в сфере реализации подпрограммы - Мероприятия в области сельского хозяйства:  </w:t>
      </w:r>
    </w:p>
    <w:p w:rsidR="00E840FB" w:rsidRPr="00A0015F" w:rsidRDefault="00E840FB" w:rsidP="001E1BD8">
      <w:pPr>
        <w:pStyle w:val="31"/>
        <w:numPr>
          <w:ilvl w:val="0"/>
          <w:numId w:val="6"/>
        </w:numPr>
        <w:tabs>
          <w:tab w:val="left" w:pos="1134"/>
        </w:tabs>
        <w:autoSpaceDE w:val="0"/>
        <w:autoSpaceDN w:val="0"/>
        <w:adjustRightInd w:val="0"/>
        <w:spacing w:before="0"/>
        <w:ind w:left="0" w:firstLine="709"/>
        <w:jc w:val="both"/>
        <w:rPr>
          <w:color w:val="000000"/>
        </w:rPr>
      </w:pPr>
      <w:r w:rsidRPr="00A0015F">
        <w:rPr>
          <w:color w:val="000000"/>
        </w:rPr>
        <w:t>Информирование сельскохозяйственных товаропроизводителей района о возможной государственной поддержке из бюджетов всех уровней.</w:t>
      </w:r>
    </w:p>
    <w:p w:rsidR="00E840FB" w:rsidRPr="00A0015F" w:rsidRDefault="00E840FB" w:rsidP="00E840FB">
      <w:pPr>
        <w:autoSpaceDE w:val="0"/>
        <w:autoSpaceDN w:val="0"/>
        <w:adjustRightInd w:val="0"/>
        <w:spacing w:before="0"/>
        <w:ind w:firstLine="709"/>
        <w:jc w:val="both"/>
        <w:rPr>
          <w:color w:val="000000"/>
        </w:rPr>
      </w:pPr>
      <w:r w:rsidRPr="00A0015F">
        <w:rPr>
          <w:color w:val="000000"/>
        </w:rPr>
        <w:lastRenderedPageBreak/>
        <w:t xml:space="preserve">В рамках основного мероприятия осуществляется публикация информации о мерах государственной поддержки </w:t>
      </w:r>
      <w:proofErr w:type="spellStart"/>
      <w:r w:rsidRPr="00A0015F">
        <w:rPr>
          <w:color w:val="000000"/>
        </w:rPr>
        <w:t>сельхозтоваропроизводителей</w:t>
      </w:r>
      <w:proofErr w:type="spellEnd"/>
      <w:r w:rsidRPr="00A0015F">
        <w:rPr>
          <w:color w:val="000000"/>
        </w:rPr>
        <w:t xml:space="preserve"> на сайте </w:t>
      </w:r>
      <w:r>
        <w:rPr>
          <w:color w:val="000000"/>
        </w:rPr>
        <w:t>муниципального образования «Муниципальный округ Сюмсинский район Удмуртской Республики»</w:t>
      </w:r>
      <w:r w:rsidRPr="00A0015F">
        <w:rPr>
          <w:color w:val="000000"/>
        </w:rPr>
        <w:t>, в газете «Знамя», направляются письма в адрес сельскохозяйственных организаций. Также информирование потенциальных получателей государственной поддержки осуществляется через органы местного самоуправления поселений.</w:t>
      </w:r>
    </w:p>
    <w:p w:rsidR="00E840FB" w:rsidRPr="00A0015F" w:rsidRDefault="00E840FB" w:rsidP="001E1BD8">
      <w:pPr>
        <w:pStyle w:val="31"/>
        <w:numPr>
          <w:ilvl w:val="0"/>
          <w:numId w:val="6"/>
        </w:numPr>
        <w:tabs>
          <w:tab w:val="left" w:pos="1134"/>
        </w:tabs>
        <w:autoSpaceDE w:val="0"/>
        <w:autoSpaceDN w:val="0"/>
        <w:adjustRightInd w:val="0"/>
        <w:spacing w:before="0"/>
        <w:ind w:left="0" w:firstLine="709"/>
        <w:jc w:val="both"/>
        <w:rPr>
          <w:color w:val="000000"/>
        </w:rPr>
      </w:pPr>
      <w:r w:rsidRPr="00A0015F">
        <w:rPr>
          <w:color w:val="000000"/>
        </w:rPr>
        <w:t xml:space="preserve">Участие в подготовке и реализации инвестиционных проектов по созданию новых, расширению и модернизации существующих производств на территории </w:t>
      </w:r>
      <w:proofErr w:type="spellStart"/>
      <w:r w:rsidRPr="00A0015F">
        <w:rPr>
          <w:color w:val="000000"/>
        </w:rPr>
        <w:t>Сюмсинского</w:t>
      </w:r>
      <w:proofErr w:type="spellEnd"/>
      <w:r w:rsidRPr="00A0015F">
        <w:rPr>
          <w:color w:val="000000"/>
        </w:rPr>
        <w:t xml:space="preserve"> района в сфере агропромышленного комплекса.</w:t>
      </w:r>
    </w:p>
    <w:p w:rsidR="00E840FB" w:rsidRPr="00A0015F" w:rsidRDefault="00E840FB" w:rsidP="00E840FB">
      <w:pPr>
        <w:autoSpaceDE w:val="0"/>
        <w:autoSpaceDN w:val="0"/>
        <w:adjustRightInd w:val="0"/>
        <w:spacing w:before="0"/>
        <w:ind w:firstLine="709"/>
        <w:jc w:val="both"/>
        <w:rPr>
          <w:color w:val="000000"/>
        </w:rPr>
      </w:pPr>
      <w:r w:rsidRPr="00A0015F">
        <w:rPr>
          <w:color w:val="000000"/>
        </w:rPr>
        <w:t>На этапе подготовки к реализации инвестиционного проекта осуществляется:</w:t>
      </w:r>
    </w:p>
    <w:p w:rsidR="00E840FB" w:rsidRPr="00A0015F" w:rsidRDefault="00E840FB" w:rsidP="001E1BD8">
      <w:pPr>
        <w:pStyle w:val="31"/>
        <w:numPr>
          <w:ilvl w:val="0"/>
          <w:numId w:val="21"/>
        </w:numPr>
        <w:shd w:val="clear" w:color="auto" w:fill="FFFFFF"/>
        <w:tabs>
          <w:tab w:val="left" w:pos="1134"/>
        </w:tabs>
        <w:spacing w:before="0"/>
        <w:ind w:left="0" w:firstLine="709"/>
        <w:jc w:val="both"/>
        <w:rPr>
          <w:color w:val="000000"/>
        </w:rPr>
      </w:pPr>
      <w:r w:rsidRPr="00A0015F">
        <w:rPr>
          <w:color w:val="000000"/>
        </w:rPr>
        <w:t>подготовка инвестиционных площадок для создания новых производств;</w:t>
      </w:r>
    </w:p>
    <w:p w:rsidR="00E840FB" w:rsidRPr="00A0015F" w:rsidRDefault="00E840FB" w:rsidP="001E1BD8">
      <w:pPr>
        <w:pStyle w:val="31"/>
        <w:numPr>
          <w:ilvl w:val="0"/>
          <w:numId w:val="21"/>
        </w:numPr>
        <w:shd w:val="clear" w:color="auto" w:fill="FFFFFF"/>
        <w:tabs>
          <w:tab w:val="left" w:pos="1134"/>
        </w:tabs>
        <w:spacing w:before="0"/>
        <w:ind w:left="0" w:firstLine="709"/>
        <w:jc w:val="both"/>
        <w:rPr>
          <w:color w:val="000000"/>
        </w:rPr>
      </w:pPr>
      <w:r w:rsidRPr="00A0015F">
        <w:rPr>
          <w:color w:val="000000"/>
        </w:rPr>
        <w:t xml:space="preserve">разработка предложений по реализации инвестиционных проектов на территории </w:t>
      </w:r>
      <w:proofErr w:type="spellStart"/>
      <w:r w:rsidRPr="00A0015F">
        <w:rPr>
          <w:color w:val="000000"/>
        </w:rPr>
        <w:t>Сюмсинского</w:t>
      </w:r>
      <w:proofErr w:type="spellEnd"/>
      <w:r w:rsidRPr="00A0015F">
        <w:rPr>
          <w:color w:val="000000"/>
        </w:rPr>
        <w:t xml:space="preserve"> района;</w:t>
      </w:r>
    </w:p>
    <w:p w:rsidR="00E840FB" w:rsidRPr="00A0015F" w:rsidRDefault="00E840FB" w:rsidP="001E1BD8">
      <w:pPr>
        <w:pStyle w:val="31"/>
        <w:numPr>
          <w:ilvl w:val="0"/>
          <w:numId w:val="21"/>
        </w:numPr>
        <w:shd w:val="clear" w:color="auto" w:fill="FFFFFF"/>
        <w:tabs>
          <w:tab w:val="left" w:pos="1134"/>
        </w:tabs>
        <w:spacing w:before="0"/>
        <w:ind w:left="0" w:firstLine="709"/>
        <w:jc w:val="both"/>
        <w:rPr>
          <w:color w:val="000000"/>
        </w:rPr>
      </w:pPr>
      <w:r w:rsidRPr="00A0015F">
        <w:rPr>
          <w:color w:val="000000"/>
        </w:rPr>
        <w:t>взаимодействие с инвесторами;</w:t>
      </w:r>
    </w:p>
    <w:p w:rsidR="00E840FB" w:rsidRPr="00A0015F" w:rsidRDefault="00E840FB" w:rsidP="001E1BD8">
      <w:pPr>
        <w:pStyle w:val="31"/>
        <w:numPr>
          <w:ilvl w:val="0"/>
          <w:numId w:val="21"/>
        </w:numPr>
        <w:shd w:val="clear" w:color="auto" w:fill="FFFFFF"/>
        <w:tabs>
          <w:tab w:val="left" w:pos="1134"/>
        </w:tabs>
        <w:spacing w:before="0"/>
        <w:ind w:left="0" w:firstLine="709"/>
        <w:jc w:val="both"/>
        <w:rPr>
          <w:color w:val="000000"/>
        </w:rPr>
      </w:pPr>
      <w:r w:rsidRPr="00A0015F">
        <w:rPr>
          <w:color w:val="000000"/>
        </w:rPr>
        <w:t xml:space="preserve">подготовка документов, необходимых для реализации инвестиционных проектов. </w:t>
      </w:r>
    </w:p>
    <w:p w:rsidR="00E840FB" w:rsidRPr="00A0015F" w:rsidRDefault="00E840FB" w:rsidP="00E840FB">
      <w:pPr>
        <w:autoSpaceDE w:val="0"/>
        <w:autoSpaceDN w:val="0"/>
        <w:adjustRightInd w:val="0"/>
        <w:spacing w:before="0"/>
        <w:ind w:firstLine="709"/>
        <w:jc w:val="both"/>
        <w:rPr>
          <w:color w:val="000000"/>
        </w:rPr>
      </w:pPr>
      <w:r w:rsidRPr="00A0015F">
        <w:rPr>
          <w:color w:val="000000"/>
        </w:rPr>
        <w:t xml:space="preserve">На этапе реализации инвестиционных проектов осуществляется мониторинг и </w:t>
      </w:r>
      <w:proofErr w:type="gramStart"/>
      <w:r w:rsidRPr="00A0015F">
        <w:rPr>
          <w:color w:val="000000"/>
        </w:rPr>
        <w:t>контроль за</w:t>
      </w:r>
      <w:proofErr w:type="gramEnd"/>
      <w:r w:rsidRPr="00A0015F">
        <w:rPr>
          <w:color w:val="000000"/>
        </w:rPr>
        <w:t xml:space="preserve"> их реализацией, подготовка отчетов о ходе реализации инвестиционных проектов.</w:t>
      </w:r>
    </w:p>
    <w:p w:rsidR="00E840FB" w:rsidRPr="00A830A2" w:rsidRDefault="00E840FB" w:rsidP="00E840FB">
      <w:pPr>
        <w:autoSpaceDE w:val="0"/>
        <w:autoSpaceDN w:val="0"/>
        <w:adjustRightInd w:val="0"/>
        <w:spacing w:before="0"/>
        <w:ind w:firstLine="709"/>
        <w:jc w:val="both"/>
      </w:pPr>
      <w:r w:rsidRPr="00A830A2">
        <w:t>Планируемые на период реализации подпрограммы (2023-2026 годы) инвестиционные проекты в сфере агропромышленного комплекса:</w:t>
      </w:r>
    </w:p>
    <w:p w:rsidR="00E840FB" w:rsidRPr="00A830A2" w:rsidRDefault="00E840FB" w:rsidP="00E840FB">
      <w:pPr>
        <w:autoSpaceDE w:val="0"/>
        <w:autoSpaceDN w:val="0"/>
        <w:adjustRightInd w:val="0"/>
        <w:spacing w:before="0"/>
        <w:ind w:firstLine="709"/>
        <w:jc w:val="both"/>
        <w:rPr>
          <w:i/>
          <w:iCs/>
        </w:rPr>
      </w:pPr>
      <w:r w:rsidRPr="00A830A2">
        <w:rPr>
          <w:i/>
          <w:iCs/>
        </w:rPr>
        <w:t xml:space="preserve">2.1 Модернизация зерносушильных комплексов, приобретение зерносушильного и сортировального оборудования, кормоуборочной техники, </w:t>
      </w:r>
      <w:proofErr w:type="spellStart"/>
      <w:r w:rsidRPr="00A830A2">
        <w:rPr>
          <w:i/>
          <w:iCs/>
        </w:rPr>
        <w:t>энергонасыщенных</w:t>
      </w:r>
      <w:proofErr w:type="spellEnd"/>
      <w:r w:rsidRPr="00A830A2">
        <w:rPr>
          <w:i/>
          <w:iCs/>
        </w:rPr>
        <w:t xml:space="preserve"> тракторов и  прицепной техники.</w:t>
      </w:r>
    </w:p>
    <w:p w:rsidR="00E840FB" w:rsidRPr="00A830A2" w:rsidRDefault="00E840FB" w:rsidP="00E840FB">
      <w:pPr>
        <w:autoSpaceDE w:val="0"/>
        <w:autoSpaceDN w:val="0"/>
        <w:adjustRightInd w:val="0"/>
        <w:spacing w:before="0"/>
        <w:ind w:firstLine="709"/>
        <w:jc w:val="both"/>
      </w:pPr>
      <w:r w:rsidRPr="00A830A2">
        <w:t>Планируемый объем инвестиций на реализацию проекта – 16 млн. рублей.</w:t>
      </w:r>
    </w:p>
    <w:p w:rsidR="00E840FB" w:rsidRPr="00A830A2" w:rsidRDefault="00E840FB" w:rsidP="00E840FB">
      <w:pPr>
        <w:autoSpaceDE w:val="0"/>
        <w:autoSpaceDN w:val="0"/>
        <w:adjustRightInd w:val="0"/>
        <w:spacing w:before="0"/>
        <w:ind w:firstLine="709"/>
        <w:jc w:val="both"/>
      </w:pPr>
      <w:r w:rsidRPr="00A830A2">
        <w:t>Инициатор инвестиционного проекта – Колхоз «Нива».</w:t>
      </w:r>
    </w:p>
    <w:p w:rsidR="00E840FB" w:rsidRPr="00A830A2" w:rsidRDefault="00E840FB" w:rsidP="00E840FB">
      <w:pPr>
        <w:autoSpaceDE w:val="0"/>
        <w:autoSpaceDN w:val="0"/>
        <w:adjustRightInd w:val="0"/>
        <w:spacing w:before="0"/>
        <w:ind w:firstLine="709"/>
        <w:jc w:val="both"/>
        <w:rPr>
          <w:i/>
          <w:iCs/>
        </w:rPr>
      </w:pPr>
      <w:r w:rsidRPr="00A830A2">
        <w:rPr>
          <w:i/>
          <w:iCs/>
        </w:rPr>
        <w:t>2.2  Приобретение сельскохозяйственной техники.</w:t>
      </w:r>
    </w:p>
    <w:p w:rsidR="00E840FB" w:rsidRPr="00A830A2" w:rsidRDefault="00E840FB" w:rsidP="00E840FB">
      <w:pPr>
        <w:autoSpaceDE w:val="0"/>
        <w:autoSpaceDN w:val="0"/>
        <w:adjustRightInd w:val="0"/>
        <w:spacing w:before="0"/>
        <w:ind w:firstLine="709"/>
        <w:jc w:val="both"/>
      </w:pPr>
      <w:r w:rsidRPr="00A830A2">
        <w:t>Планируемый объем инвестиций на реализацию проектов – 15,5 млн. рублей.</w:t>
      </w:r>
    </w:p>
    <w:p w:rsidR="00E840FB" w:rsidRPr="00A830A2" w:rsidRDefault="00E840FB" w:rsidP="00E840FB">
      <w:pPr>
        <w:autoSpaceDE w:val="0"/>
        <w:autoSpaceDN w:val="0"/>
        <w:adjustRightInd w:val="0"/>
        <w:spacing w:before="0"/>
        <w:ind w:firstLine="709"/>
        <w:jc w:val="both"/>
      </w:pPr>
      <w:r w:rsidRPr="00A830A2">
        <w:t xml:space="preserve">Инициаторы инвестиционных проектов – СПК «Правда», </w:t>
      </w:r>
      <w:proofErr w:type="spellStart"/>
      <w:r w:rsidRPr="00A830A2">
        <w:t>Коопхоз</w:t>
      </w:r>
      <w:proofErr w:type="spellEnd"/>
      <w:r w:rsidRPr="00A830A2">
        <w:t xml:space="preserve"> «</w:t>
      </w:r>
      <w:proofErr w:type="spellStart"/>
      <w:r w:rsidRPr="00A830A2">
        <w:t>Лялинский</w:t>
      </w:r>
      <w:proofErr w:type="spellEnd"/>
      <w:r w:rsidRPr="00A830A2">
        <w:t>»</w:t>
      </w:r>
      <w:proofErr w:type="gramStart"/>
      <w:r w:rsidRPr="00A830A2">
        <w:t>,</w:t>
      </w:r>
      <w:proofErr w:type="spellStart"/>
      <w:r w:rsidRPr="00A830A2">
        <w:t>К</w:t>
      </w:r>
      <w:proofErr w:type="gramEnd"/>
      <w:r w:rsidRPr="00A830A2">
        <w:t>оопхоз</w:t>
      </w:r>
      <w:proofErr w:type="spellEnd"/>
      <w:r w:rsidRPr="00A830A2">
        <w:t xml:space="preserve"> «Труд», СПК «Борец», ИП Полянских В.И., ИП Виноградов А.А.</w:t>
      </w:r>
    </w:p>
    <w:p w:rsidR="00E840FB" w:rsidRPr="00A0015F" w:rsidRDefault="00E840FB" w:rsidP="001E1BD8">
      <w:pPr>
        <w:pStyle w:val="31"/>
        <w:numPr>
          <w:ilvl w:val="0"/>
          <w:numId w:val="6"/>
        </w:numPr>
        <w:tabs>
          <w:tab w:val="left" w:pos="1134"/>
        </w:tabs>
        <w:autoSpaceDE w:val="0"/>
        <w:autoSpaceDN w:val="0"/>
        <w:adjustRightInd w:val="0"/>
        <w:spacing w:before="0"/>
        <w:ind w:left="0" w:firstLine="709"/>
        <w:jc w:val="both"/>
        <w:rPr>
          <w:color w:val="000000"/>
        </w:rPr>
      </w:pPr>
      <w:r w:rsidRPr="00A0015F">
        <w:rPr>
          <w:color w:val="000000"/>
        </w:rPr>
        <w:t>Мониторинг ситуации в сельском хозяйстве района, в том числе финансово-экономического состояния сельскохозяйственных организаций района.</w:t>
      </w:r>
    </w:p>
    <w:p w:rsidR="00E840FB" w:rsidRPr="00A0015F" w:rsidRDefault="00E840FB" w:rsidP="001E1BD8">
      <w:pPr>
        <w:pStyle w:val="31"/>
        <w:numPr>
          <w:ilvl w:val="0"/>
          <w:numId w:val="6"/>
        </w:numPr>
        <w:tabs>
          <w:tab w:val="left" w:pos="1134"/>
        </w:tabs>
        <w:autoSpaceDE w:val="0"/>
        <w:autoSpaceDN w:val="0"/>
        <w:adjustRightInd w:val="0"/>
        <w:spacing w:before="0"/>
        <w:ind w:left="0" w:firstLine="709"/>
        <w:jc w:val="both"/>
        <w:rPr>
          <w:color w:val="000000"/>
        </w:rPr>
      </w:pPr>
      <w:r w:rsidRPr="00A0015F">
        <w:rPr>
          <w:color w:val="000000"/>
        </w:rPr>
        <w:t>Принятие мер для реформирования экономически слабых организаций агропромышленного комплекса района, сохранения их имущественного комплекса при возбуждении дела о банкротстве.</w:t>
      </w:r>
    </w:p>
    <w:p w:rsidR="00E840FB" w:rsidRPr="00A0015F" w:rsidRDefault="00E840FB" w:rsidP="001E1BD8">
      <w:pPr>
        <w:pStyle w:val="31"/>
        <w:numPr>
          <w:ilvl w:val="0"/>
          <w:numId w:val="6"/>
        </w:numPr>
        <w:tabs>
          <w:tab w:val="left" w:pos="1134"/>
        </w:tabs>
        <w:autoSpaceDE w:val="0"/>
        <w:autoSpaceDN w:val="0"/>
        <w:adjustRightInd w:val="0"/>
        <w:spacing w:before="0"/>
        <w:ind w:left="0" w:firstLine="709"/>
        <w:jc w:val="both"/>
        <w:rPr>
          <w:color w:val="000000"/>
        </w:rPr>
      </w:pPr>
      <w:r w:rsidRPr="00A0015F">
        <w:rPr>
          <w:color w:val="000000"/>
        </w:rPr>
        <w:t xml:space="preserve">Предоставление консультационных услуг </w:t>
      </w:r>
      <w:proofErr w:type="spellStart"/>
      <w:r w:rsidRPr="00A0015F">
        <w:rPr>
          <w:color w:val="000000"/>
        </w:rPr>
        <w:t>сельхозтоваропроизводителям</w:t>
      </w:r>
      <w:proofErr w:type="spellEnd"/>
      <w:r w:rsidRPr="00A0015F">
        <w:rPr>
          <w:color w:val="000000"/>
        </w:rPr>
        <w:t xml:space="preserve"> по вопросам агрономии, ветеринарии, применения биологических, химических, и других препаратов, налогообложения, бухгалтерского учета и другим вопросам, отнесенным к сфере агропромышленного комплекса.</w:t>
      </w:r>
    </w:p>
    <w:p w:rsidR="00E840FB" w:rsidRPr="00A0015F" w:rsidRDefault="00E840FB" w:rsidP="001E1BD8">
      <w:pPr>
        <w:pStyle w:val="31"/>
        <w:numPr>
          <w:ilvl w:val="0"/>
          <w:numId w:val="6"/>
        </w:numPr>
        <w:tabs>
          <w:tab w:val="left" w:pos="1134"/>
        </w:tabs>
        <w:autoSpaceDE w:val="0"/>
        <w:autoSpaceDN w:val="0"/>
        <w:adjustRightInd w:val="0"/>
        <w:spacing w:before="0"/>
        <w:ind w:left="0" w:firstLine="709"/>
        <w:jc w:val="both"/>
        <w:rPr>
          <w:color w:val="000000"/>
        </w:rPr>
      </w:pPr>
      <w:r w:rsidRPr="00A0015F">
        <w:rPr>
          <w:color w:val="000000"/>
        </w:rPr>
        <w:t xml:space="preserve">Организация и проведение учебных семинаров, семинаров – совещаний по повышению квалификации руководителей и специалистов сельскохозяйственных организаций района. </w:t>
      </w:r>
    </w:p>
    <w:p w:rsidR="00E840FB" w:rsidRPr="00A0015F" w:rsidRDefault="00E840FB" w:rsidP="001E1BD8">
      <w:pPr>
        <w:pStyle w:val="31"/>
        <w:numPr>
          <w:ilvl w:val="0"/>
          <w:numId w:val="6"/>
        </w:numPr>
        <w:tabs>
          <w:tab w:val="left" w:pos="1134"/>
        </w:tabs>
        <w:autoSpaceDE w:val="0"/>
        <w:autoSpaceDN w:val="0"/>
        <w:adjustRightInd w:val="0"/>
        <w:spacing w:before="0"/>
        <w:ind w:left="0" w:firstLine="709"/>
        <w:jc w:val="both"/>
        <w:rPr>
          <w:color w:val="000000"/>
        </w:rPr>
      </w:pPr>
      <w:r w:rsidRPr="00A0015F">
        <w:rPr>
          <w:color w:val="000000"/>
        </w:rPr>
        <w:t xml:space="preserve">Организация и проведение районных конкурсов (смотров-конкурсов), иных мероприятий в сфере сельского хозяйства в целях повышения профессионального мастерства, распространения передового опыта и поощрения лучших коллективов и работников. </w:t>
      </w:r>
    </w:p>
    <w:p w:rsidR="00E840FB" w:rsidRPr="00A0015F" w:rsidRDefault="00E840FB" w:rsidP="00E840FB">
      <w:pPr>
        <w:autoSpaceDE w:val="0"/>
        <w:autoSpaceDN w:val="0"/>
        <w:adjustRightInd w:val="0"/>
        <w:spacing w:before="0"/>
        <w:ind w:firstLine="709"/>
        <w:jc w:val="both"/>
        <w:rPr>
          <w:color w:val="000000"/>
        </w:rPr>
      </w:pPr>
      <w:r w:rsidRPr="00A0015F">
        <w:rPr>
          <w:color w:val="000000"/>
        </w:rPr>
        <w:t>В рамках основного мероприятия проводится День работника сельского хозяйства и перерабатывающей промышленности, конкурсы (смотры-конкурсы):</w:t>
      </w:r>
    </w:p>
    <w:p w:rsidR="00E840FB" w:rsidRPr="00A0015F" w:rsidRDefault="00E840FB" w:rsidP="001E1BD8">
      <w:pPr>
        <w:pStyle w:val="31"/>
        <w:numPr>
          <w:ilvl w:val="0"/>
          <w:numId w:val="22"/>
        </w:numPr>
        <w:shd w:val="clear" w:color="auto" w:fill="FFFFFF"/>
        <w:spacing w:before="0"/>
        <w:jc w:val="both"/>
        <w:rPr>
          <w:color w:val="000000"/>
        </w:rPr>
      </w:pPr>
      <w:r w:rsidRPr="00A0015F">
        <w:rPr>
          <w:color w:val="000000"/>
        </w:rPr>
        <w:t>по итогам проведения работ по заготовке кормов и уборке урожая;</w:t>
      </w:r>
    </w:p>
    <w:p w:rsidR="00E840FB" w:rsidRPr="00A0015F" w:rsidRDefault="00E840FB" w:rsidP="001E1BD8">
      <w:pPr>
        <w:pStyle w:val="31"/>
        <w:numPr>
          <w:ilvl w:val="0"/>
          <w:numId w:val="22"/>
        </w:numPr>
        <w:shd w:val="clear" w:color="auto" w:fill="FFFFFF"/>
        <w:spacing w:before="0"/>
        <w:jc w:val="both"/>
        <w:rPr>
          <w:color w:val="000000"/>
        </w:rPr>
      </w:pPr>
      <w:r w:rsidRPr="00A0015F">
        <w:rPr>
          <w:color w:val="000000"/>
        </w:rPr>
        <w:t>по итогам работы в животноводстве за зимне-стойловый период;</w:t>
      </w:r>
    </w:p>
    <w:p w:rsidR="00E840FB" w:rsidRPr="00A0015F" w:rsidRDefault="00E840FB" w:rsidP="001E1BD8">
      <w:pPr>
        <w:pStyle w:val="31"/>
        <w:numPr>
          <w:ilvl w:val="0"/>
          <w:numId w:val="22"/>
        </w:numPr>
        <w:shd w:val="clear" w:color="auto" w:fill="FFFFFF"/>
        <w:spacing w:before="0"/>
        <w:jc w:val="both"/>
        <w:rPr>
          <w:color w:val="000000"/>
        </w:rPr>
      </w:pPr>
      <w:r w:rsidRPr="00A0015F">
        <w:rPr>
          <w:color w:val="000000"/>
        </w:rPr>
        <w:t>по итогам работы в животноводстве за летне-пастбищный период;</w:t>
      </w:r>
    </w:p>
    <w:p w:rsidR="00E840FB" w:rsidRPr="00A0015F" w:rsidRDefault="00E840FB" w:rsidP="001E1BD8">
      <w:pPr>
        <w:pStyle w:val="31"/>
        <w:numPr>
          <w:ilvl w:val="0"/>
          <w:numId w:val="22"/>
        </w:numPr>
        <w:shd w:val="clear" w:color="auto" w:fill="FFFFFF"/>
        <w:spacing w:before="0"/>
        <w:jc w:val="both"/>
        <w:rPr>
          <w:color w:val="000000"/>
        </w:rPr>
      </w:pPr>
      <w:r w:rsidRPr="00A0015F">
        <w:rPr>
          <w:color w:val="000000"/>
        </w:rPr>
        <w:t>иные.</w:t>
      </w:r>
    </w:p>
    <w:p w:rsidR="00E840FB" w:rsidRPr="00A0015F" w:rsidRDefault="00E840FB" w:rsidP="001E1BD8">
      <w:pPr>
        <w:pStyle w:val="31"/>
        <w:numPr>
          <w:ilvl w:val="0"/>
          <w:numId w:val="6"/>
        </w:numPr>
        <w:tabs>
          <w:tab w:val="left" w:pos="1134"/>
        </w:tabs>
        <w:autoSpaceDE w:val="0"/>
        <w:autoSpaceDN w:val="0"/>
        <w:adjustRightInd w:val="0"/>
        <w:spacing w:before="0"/>
        <w:ind w:left="0" w:firstLine="709"/>
        <w:jc w:val="both"/>
        <w:rPr>
          <w:color w:val="000000"/>
        </w:rPr>
      </w:pPr>
      <w:r w:rsidRPr="00A0015F">
        <w:rPr>
          <w:color w:val="000000"/>
        </w:rPr>
        <w:lastRenderedPageBreak/>
        <w:t xml:space="preserve">Реализация комплекса мер, направленных на обеспечение квалифицированными кадрами сельскохозяйственных организаций </w:t>
      </w:r>
      <w:proofErr w:type="spellStart"/>
      <w:r w:rsidRPr="00A0015F">
        <w:rPr>
          <w:color w:val="000000"/>
        </w:rPr>
        <w:t>Сюмсинского</w:t>
      </w:r>
      <w:proofErr w:type="spellEnd"/>
      <w:r w:rsidRPr="00A0015F">
        <w:rPr>
          <w:color w:val="000000"/>
        </w:rPr>
        <w:t xml:space="preserve"> района (организационные мероприятия).  </w:t>
      </w:r>
    </w:p>
    <w:p w:rsidR="00E840FB" w:rsidRPr="00A0015F" w:rsidRDefault="00E840FB" w:rsidP="00E840FB">
      <w:pPr>
        <w:autoSpaceDE w:val="0"/>
        <w:autoSpaceDN w:val="0"/>
        <w:adjustRightInd w:val="0"/>
        <w:spacing w:before="0"/>
        <w:ind w:firstLine="709"/>
        <w:jc w:val="both"/>
        <w:rPr>
          <w:color w:val="000000"/>
        </w:rPr>
      </w:pPr>
      <w:r w:rsidRPr="00A0015F">
        <w:rPr>
          <w:color w:val="000000"/>
        </w:rPr>
        <w:t>В рамках основного мероприятия реализуются меры по следующим направлениям:</w:t>
      </w:r>
    </w:p>
    <w:p w:rsidR="00E840FB" w:rsidRPr="00A0015F" w:rsidRDefault="00E840FB" w:rsidP="00E840FB">
      <w:pPr>
        <w:autoSpaceDE w:val="0"/>
        <w:autoSpaceDN w:val="0"/>
        <w:adjustRightInd w:val="0"/>
        <w:spacing w:before="0"/>
        <w:ind w:firstLine="709"/>
        <w:jc w:val="both"/>
        <w:rPr>
          <w:i/>
          <w:iCs/>
          <w:color w:val="000000"/>
        </w:rPr>
      </w:pPr>
      <w:r w:rsidRPr="00A0015F">
        <w:rPr>
          <w:i/>
          <w:iCs/>
          <w:color w:val="000000"/>
        </w:rPr>
        <w:t xml:space="preserve">8.1. Реализация комплекса мер, связанных с подготовкой молодых специалистов и их последующим трудоустройством в организации агропромышленного комплекса </w:t>
      </w:r>
      <w:proofErr w:type="spellStart"/>
      <w:r w:rsidRPr="00A0015F">
        <w:rPr>
          <w:i/>
          <w:iCs/>
          <w:color w:val="000000"/>
        </w:rPr>
        <w:t>Сюмсинского</w:t>
      </w:r>
      <w:proofErr w:type="spellEnd"/>
      <w:r w:rsidRPr="00A0015F">
        <w:rPr>
          <w:i/>
          <w:iCs/>
          <w:color w:val="000000"/>
        </w:rPr>
        <w:t xml:space="preserve"> района (целевой набор на получение высшего или среднего профессионального образования). </w:t>
      </w:r>
    </w:p>
    <w:p w:rsidR="00E840FB" w:rsidRPr="00A0015F" w:rsidRDefault="00E840FB" w:rsidP="00E840FB">
      <w:pPr>
        <w:autoSpaceDE w:val="0"/>
        <w:autoSpaceDN w:val="0"/>
        <w:adjustRightInd w:val="0"/>
        <w:spacing w:before="0"/>
        <w:ind w:firstLine="709"/>
        <w:jc w:val="both"/>
        <w:rPr>
          <w:color w:val="000000"/>
        </w:rPr>
      </w:pPr>
      <w:r>
        <w:rPr>
          <w:color w:val="000000"/>
        </w:rPr>
        <w:t xml:space="preserve">Отделом экономики и </w:t>
      </w:r>
      <w:r w:rsidRPr="00A0015F">
        <w:rPr>
          <w:color w:val="000000"/>
        </w:rPr>
        <w:t xml:space="preserve"> сельского хозяйства осуществляется подбор кадров для целевого набора, подготовка необходимых документов. После получения высшего или среднего профессионального образования осуществляется организационное содействие в трудоустройстве молодых специалистов в организации агропромышленного комплекса </w:t>
      </w:r>
      <w:proofErr w:type="spellStart"/>
      <w:r w:rsidRPr="00A0015F">
        <w:rPr>
          <w:color w:val="000000"/>
        </w:rPr>
        <w:t>Сюмсинского</w:t>
      </w:r>
      <w:proofErr w:type="spellEnd"/>
      <w:r w:rsidRPr="00A0015F">
        <w:rPr>
          <w:color w:val="000000"/>
        </w:rPr>
        <w:t xml:space="preserve"> района.</w:t>
      </w:r>
    </w:p>
    <w:p w:rsidR="00E840FB" w:rsidRPr="00A0015F" w:rsidRDefault="00E840FB" w:rsidP="00E840FB">
      <w:pPr>
        <w:autoSpaceDE w:val="0"/>
        <w:autoSpaceDN w:val="0"/>
        <w:adjustRightInd w:val="0"/>
        <w:spacing w:before="0"/>
        <w:ind w:firstLine="709"/>
        <w:jc w:val="both"/>
        <w:rPr>
          <w:i/>
          <w:iCs/>
          <w:color w:val="000000"/>
        </w:rPr>
      </w:pPr>
      <w:r w:rsidRPr="00A0015F">
        <w:rPr>
          <w:i/>
          <w:iCs/>
          <w:color w:val="000000"/>
        </w:rPr>
        <w:t>8.2. Организационные мероприятия для получения гражданами государственной поддержки по федеральной целевой программе «Устойчивое развитие сельских территорий на 2014 – 2017 годы и на период до 2020 года»</w:t>
      </w:r>
    </w:p>
    <w:p w:rsidR="00E840FB" w:rsidRPr="00A0015F" w:rsidRDefault="00E840FB" w:rsidP="00E840FB">
      <w:pPr>
        <w:autoSpaceDE w:val="0"/>
        <w:autoSpaceDN w:val="0"/>
        <w:adjustRightInd w:val="0"/>
        <w:spacing w:before="0"/>
        <w:ind w:firstLine="709"/>
        <w:jc w:val="both"/>
        <w:rPr>
          <w:color w:val="000000"/>
        </w:rPr>
      </w:pPr>
      <w:proofErr w:type="gramStart"/>
      <w:r w:rsidRPr="00A0015F">
        <w:rPr>
          <w:color w:val="000000"/>
        </w:rPr>
        <w:t>Указанная мера государственной поддержки реализуется в соответствии с Положением о предоставлении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утвержденным постановлением Правительства Удмуртской Республики от 21октября 2013 г. № 481 «О мерах по реализации мероприятий федеральной целевой программы «Устойчивое развитие сельских территорий на 2014 – 2017 годы и на</w:t>
      </w:r>
      <w:proofErr w:type="gramEnd"/>
      <w:r w:rsidRPr="00A0015F">
        <w:rPr>
          <w:color w:val="000000"/>
        </w:rPr>
        <w:t xml:space="preserve"> период до 2020 года»». </w:t>
      </w:r>
    </w:p>
    <w:p w:rsidR="00E840FB" w:rsidRPr="00A0015F" w:rsidRDefault="00E840FB" w:rsidP="00E840FB">
      <w:pPr>
        <w:autoSpaceDE w:val="0"/>
        <w:autoSpaceDN w:val="0"/>
        <w:adjustRightInd w:val="0"/>
        <w:spacing w:before="0"/>
        <w:ind w:firstLine="709"/>
        <w:jc w:val="both"/>
        <w:rPr>
          <w:color w:val="000000"/>
        </w:rPr>
      </w:pPr>
      <w:r w:rsidRPr="00A0015F">
        <w:rPr>
          <w:color w:val="000000"/>
        </w:rPr>
        <w:t>В целях предоставления государственной поддержки на строительство (приобретение) жилья гражданам, проживающим в сельской местности, в том числе молодым семьям и молодым специалистам Управление сельского хозяйства:</w:t>
      </w:r>
    </w:p>
    <w:p w:rsidR="00E840FB" w:rsidRPr="00A0015F" w:rsidRDefault="00E840FB" w:rsidP="001E1BD8">
      <w:pPr>
        <w:pStyle w:val="31"/>
        <w:numPr>
          <w:ilvl w:val="0"/>
          <w:numId w:val="23"/>
        </w:numPr>
        <w:shd w:val="clear" w:color="auto" w:fill="FFFFFF"/>
        <w:tabs>
          <w:tab w:val="left" w:pos="1134"/>
        </w:tabs>
        <w:spacing w:before="0"/>
        <w:ind w:left="0" w:firstLine="709"/>
        <w:jc w:val="both"/>
        <w:rPr>
          <w:color w:val="000000"/>
        </w:rPr>
      </w:pPr>
      <w:r w:rsidRPr="00A0015F">
        <w:rPr>
          <w:color w:val="000000"/>
        </w:rPr>
        <w:t xml:space="preserve">осуществляет разъяснение населению, в том числе с использованием средств массовой информации, условий и порядка получения и использования государственной поддержки; </w:t>
      </w:r>
    </w:p>
    <w:p w:rsidR="00E840FB" w:rsidRPr="00A0015F" w:rsidRDefault="00E840FB" w:rsidP="001E1BD8">
      <w:pPr>
        <w:pStyle w:val="31"/>
        <w:numPr>
          <w:ilvl w:val="0"/>
          <w:numId w:val="23"/>
        </w:numPr>
        <w:shd w:val="clear" w:color="auto" w:fill="FFFFFF"/>
        <w:tabs>
          <w:tab w:val="left" w:pos="1134"/>
        </w:tabs>
        <w:spacing w:before="0"/>
        <w:ind w:left="0" w:firstLine="709"/>
        <w:jc w:val="both"/>
        <w:rPr>
          <w:color w:val="000000"/>
        </w:rPr>
      </w:pPr>
      <w:r w:rsidRPr="00A0015F">
        <w:rPr>
          <w:color w:val="000000"/>
        </w:rPr>
        <w:t>осуществляет прием документов;</w:t>
      </w:r>
    </w:p>
    <w:p w:rsidR="00E840FB" w:rsidRPr="00A0015F" w:rsidRDefault="00E840FB" w:rsidP="001E1BD8">
      <w:pPr>
        <w:pStyle w:val="31"/>
        <w:numPr>
          <w:ilvl w:val="0"/>
          <w:numId w:val="23"/>
        </w:numPr>
        <w:shd w:val="clear" w:color="auto" w:fill="FFFFFF"/>
        <w:tabs>
          <w:tab w:val="left" w:pos="1134"/>
        </w:tabs>
        <w:spacing w:before="0"/>
        <w:ind w:left="0" w:firstLine="709"/>
        <w:jc w:val="both"/>
        <w:rPr>
          <w:color w:val="000000"/>
        </w:rPr>
      </w:pPr>
      <w:r w:rsidRPr="00A0015F">
        <w:rPr>
          <w:color w:val="000000"/>
        </w:rPr>
        <w:t xml:space="preserve">проводит проверку представленных документов, принимает решение о включении в список участников </w:t>
      </w:r>
      <w:hyperlink r:id="rId11" w:history="1">
        <w:r w:rsidRPr="00A0015F">
          <w:rPr>
            <w:rStyle w:val="a8"/>
            <w:color w:val="000000"/>
          </w:rPr>
          <w:t>программы</w:t>
        </w:r>
      </w:hyperlink>
      <w:r w:rsidRPr="00A0015F">
        <w:rPr>
          <w:color w:val="000000"/>
        </w:rPr>
        <w:t xml:space="preserve"> или об отказе во включении в список участников </w:t>
      </w:r>
      <w:hyperlink r:id="rId12" w:history="1">
        <w:r w:rsidRPr="00A0015F">
          <w:rPr>
            <w:rStyle w:val="a8"/>
            <w:color w:val="000000"/>
          </w:rPr>
          <w:t>программы</w:t>
        </w:r>
      </w:hyperlink>
      <w:r w:rsidRPr="00A0015F">
        <w:rPr>
          <w:color w:val="000000"/>
        </w:rPr>
        <w:t>;</w:t>
      </w:r>
    </w:p>
    <w:p w:rsidR="00E840FB" w:rsidRPr="00A0015F" w:rsidRDefault="00E840FB" w:rsidP="001E1BD8">
      <w:pPr>
        <w:pStyle w:val="31"/>
        <w:numPr>
          <w:ilvl w:val="0"/>
          <w:numId w:val="23"/>
        </w:numPr>
        <w:shd w:val="clear" w:color="auto" w:fill="FFFFFF"/>
        <w:tabs>
          <w:tab w:val="left" w:pos="1134"/>
        </w:tabs>
        <w:spacing w:before="0"/>
        <w:ind w:left="0" w:firstLine="709"/>
        <w:jc w:val="both"/>
        <w:rPr>
          <w:color w:val="000000"/>
        </w:rPr>
      </w:pPr>
      <w:r w:rsidRPr="00A0015F">
        <w:rPr>
          <w:color w:val="000000"/>
        </w:rPr>
        <w:t>представляет в Министерство сельского хозяйства и продовольствия Удмуртской Республики список участников программы, акты органа местного самоуправления о признании лиц, указанных в списке, нуждающимися в улучшении жилищных условий или о признании молодой семьи, молодого специалиста не имеющими жилья в сельской местности, иные документы;</w:t>
      </w:r>
    </w:p>
    <w:p w:rsidR="00E840FB" w:rsidRPr="00A0015F" w:rsidRDefault="00E840FB" w:rsidP="001E1BD8">
      <w:pPr>
        <w:pStyle w:val="31"/>
        <w:numPr>
          <w:ilvl w:val="0"/>
          <w:numId w:val="23"/>
        </w:numPr>
        <w:shd w:val="clear" w:color="auto" w:fill="FFFFFF"/>
        <w:tabs>
          <w:tab w:val="left" w:pos="1134"/>
        </w:tabs>
        <w:spacing w:before="0"/>
        <w:ind w:left="0" w:firstLine="709"/>
        <w:jc w:val="both"/>
        <w:rPr>
          <w:color w:val="000000"/>
        </w:rPr>
      </w:pPr>
      <w:r w:rsidRPr="00A0015F">
        <w:rPr>
          <w:color w:val="000000"/>
        </w:rPr>
        <w:t>доводит до сведения заявителей информацию о включении их в сводный список участников программы;</w:t>
      </w:r>
    </w:p>
    <w:p w:rsidR="00E840FB" w:rsidRPr="00A0015F" w:rsidRDefault="00E840FB" w:rsidP="001E1BD8">
      <w:pPr>
        <w:pStyle w:val="31"/>
        <w:numPr>
          <w:ilvl w:val="0"/>
          <w:numId w:val="23"/>
        </w:numPr>
        <w:shd w:val="clear" w:color="auto" w:fill="FFFFFF"/>
        <w:tabs>
          <w:tab w:val="left" w:pos="1134"/>
        </w:tabs>
        <w:spacing w:before="0"/>
        <w:ind w:left="0" w:firstLine="709"/>
        <w:jc w:val="both"/>
        <w:rPr>
          <w:color w:val="000000"/>
        </w:rPr>
      </w:pPr>
      <w:r w:rsidRPr="00A0015F">
        <w:rPr>
          <w:color w:val="000000"/>
        </w:rPr>
        <w:t>согласовывает и утверждает договора купли – продажи, строительного подряда, участия в долевом строительстве, счета на строительные материалы, выписки по лицевым счетам, чеки на оплату собственных средств, акты о приемке выполненных работ (по форме КС – 2).</w:t>
      </w:r>
    </w:p>
    <w:p w:rsidR="00E840FB" w:rsidRPr="00A0015F" w:rsidRDefault="00E840FB" w:rsidP="001E1BD8">
      <w:pPr>
        <w:pStyle w:val="31"/>
        <w:numPr>
          <w:ilvl w:val="0"/>
          <w:numId w:val="6"/>
        </w:numPr>
        <w:tabs>
          <w:tab w:val="left" w:pos="1276"/>
        </w:tabs>
        <w:autoSpaceDE w:val="0"/>
        <w:autoSpaceDN w:val="0"/>
        <w:adjustRightInd w:val="0"/>
        <w:spacing w:before="0"/>
        <w:ind w:left="0" w:firstLine="709"/>
        <w:jc w:val="both"/>
        <w:rPr>
          <w:color w:val="000000"/>
        </w:rPr>
      </w:pPr>
      <w:r w:rsidRPr="00A0015F">
        <w:rPr>
          <w:color w:val="000000"/>
        </w:rPr>
        <w:t>Реализация установленных полномочий (функций) Управлением сельского хозяйства Администрации муниципального образования «Сюмсинский район». В рамках мероприятия осуществлялось финансирование расходов на содержание Управления сельского хозяйства, уплата налога на имущество Управления сельского хозяйства до 2021 года.</w:t>
      </w:r>
    </w:p>
    <w:p w:rsidR="00E840FB" w:rsidRPr="00A0015F" w:rsidRDefault="00E840FB" w:rsidP="00E840FB">
      <w:pPr>
        <w:shd w:val="clear" w:color="auto" w:fill="FFFFFF"/>
        <w:tabs>
          <w:tab w:val="left" w:pos="1134"/>
        </w:tabs>
        <w:spacing w:before="0"/>
        <w:ind w:firstLine="709"/>
        <w:jc w:val="both"/>
        <w:rPr>
          <w:color w:val="000000"/>
        </w:rPr>
      </w:pPr>
      <w:r w:rsidRPr="00A0015F">
        <w:rPr>
          <w:color w:val="000000"/>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E840FB" w:rsidRPr="00A0015F" w:rsidRDefault="00E840FB" w:rsidP="00E840FB">
      <w:pPr>
        <w:shd w:val="clear" w:color="auto" w:fill="FFFFFF"/>
        <w:tabs>
          <w:tab w:val="left" w:pos="1134"/>
        </w:tabs>
        <w:spacing w:before="0"/>
        <w:ind w:firstLine="709"/>
        <w:jc w:val="both"/>
        <w:rPr>
          <w:color w:val="000000"/>
        </w:rPr>
      </w:pPr>
    </w:p>
    <w:p w:rsidR="00E840FB" w:rsidRPr="00A0015F" w:rsidRDefault="00E840FB" w:rsidP="00E840FB">
      <w:pPr>
        <w:keepNext/>
        <w:spacing w:before="0"/>
        <w:ind w:left="357"/>
        <w:jc w:val="center"/>
        <w:rPr>
          <w:b/>
          <w:bCs/>
          <w:color w:val="000000"/>
        </w:rPr>
      </w:pPr>
      <w:r w:rsidRPr="00A0015F">
        <w:rPr>
          <w:b/>
          <w:bCs/>
          <w:color w:val="000000"/>
        </w:rPr>
        <w:t>1.6. Меры муниципального регулирования подпрограммы</w:t>
      </w:r>
    </w:p>
    <w:p w:rsidR="00E840FB" w:rsidRPr="00A0015F" w:rsidRDefault="00E840FB" w:rsidP="00E840FB">
      <w:pPr>
        <w:autoSpaceDE w:val="0"/>
        <w:autoSpaceDN w:val="0"/>
        <w:adjustRightInd w:val="0"/>
        <w:spacing w:before="0"/>
        <w:ind w:firstLine="709"/>
        <w:jc w:val="both"/>
        <w:rPr>
          <w:color w:val="000000"/>
        </w:rPr>
      </w:pPr>
      <w:proofErr w:type="gramStart"/>
      <w:r w:rsidRPr="00A0015F">
        <w:rPr>
          <w:color w:val="000000"/>
        </w:rPr>
        <w:t>В соответст</w:t>
      </w:r>
      <w:r>
        <w:rPr>
          <w:color w:val="000000"/>
        </w:rPr>
        <w:t>вии с Положением, утвержденным р</w:t>
      </w:r>
      <w:r w:rsidRPr="00A0015F">
        <w:rPr>
          <w:color w:val="000000"/>
        </w:rPr>
        <w:t>ешением Совета депутатов муниципального образования «Сюмсинский район» от 14 декабря 2006 г. № 35 «Об утверждении Положения об Управлении сельского хозяйства Администрации муниципального образования «Сюмсинский район», структурным подразделением Администрации муниципального образования «Сюмсинский район», осуществляющим исполнение муниципальных функций в целях обеспечения реализации предусмотренных законодательством полномочий в области сельского хозяйства, являлось Управление сельского хозяйства Администрации муниципального образования «Сюмсинский</w:t>
      </w:r>
      <w:proofErr w:type="gramEnd"/>
      <w:r w:rsidRPr="00A0015F">
        <w:rPr>
          <w:color w:val="000000"/>
        </w:rPr>
        <w:t xml:space="preserve"> район» до 2021 года. </w:t>
      </w:r>
    </w:p>
    <w:p w:rsidR="00E840FB" w:rsidRPr="00A0015F" w:rsidRDefault="00E840FB" w:rsidP="00E840FB">
      <w:pPr>
        <w:autoSpaceDE w:val="0"/>
        <w:autoSpaceDN w:val="0"/>
        <w:adjustRightInd w:val="0"/>
        <w:spacing w:before="0"/>
        <w:ind w:firstLine="709"/>
        <w:jc w:val="both"/>
        <w:rPr>
          <w:color w:val="000000"/>
        </w:rPr>
      </w:pPr>
      <w:r w:rsidRPr="00A0015F">
        <w:rPr>
          <w:color w:val="000000"/>
        </w:rPr>
        <w:t>Структурным подразделением ежегодно разрабатываются и утверждаются Положения о проведении районных семинаров, семинаров – совещаний, конкурсов (смотров-конкурсов), в которых определяются условия участия, время проведения и порядок подведения итогов конкурсов.</w:t>
      </w:r>
    </w:p>
    <w:p w:rsidR="00E840FB" w:rsidRPr="00A0015F" w:rsidRDefault="00E840FB" w:rsidP="00E840FB">
      <w:pPr>
        <w:autoSpaceDE w:val="0"/>
        <w:autoSpaceDN w:val="0"/>
        <w:adjustRightInd w:val="0"/>
        <w:spacing w:before="0"/>
        <w:ind w:firstLine="709"/>
        <w:jc w:val="both"/>
        <w:rPr>
          <w:color w:val="000000"/>
        </w:rPr>
      </w:pPr>
    </w:p>
    <w:p w:rsidR="00E840FB" w:rsidRPr="00A0015F" w:rsidRDefault="00E840FB" w:rsidP="00E840FB">
      <w:pPr>
        <w:keepNext/>
        <w:spacing w:before="0"/>
        <w:ind w:left="357"/>
        <w:jc w:val="center"/>
        <w:rPr>
          <w:b/>
          <w:bCs/>
          <w:color w:val="000000"/>
        </w:rPr>
      </w:pPr>
      <w:r w:rsidRPr="00A0015F">
        <w:rPr>
          <w:b/>
          <w:bCs/>
          <w:color w:val="000000"/>
        </w:rPr>
        <w:t>1.7. Прогноз сводных показателей муниципальных заданий подпрограммы</w:t>
      </w:r>
    </w:p>
    <w:p w:rsidR="00E840FB" w:rsidRPr="00A0015F" w:rsidRDefault="00E840FB" w:rsidP="00E840FB">
      <w:pPr>
        <w:autoSpaceDE w:val="0"/>
        <w:autoSpaceDN w:val="0"/>
        <w:adjustRightInd w:val="0"/>
        <w:spacing w:before="0"/>
        <w:ind w:firstLine="709"/>
        <w:jc w:val="both"/>
        <w:rPr>
          <w:color w:val="000000"/>
        </w:rPr>
      </w:pPr>
      <w:r w:rsidRPr="00A0015F">
        <w:rPr>
          <w:color w:val="000000"/>
        </w:rPr>
        <w:t>В рамках подпрограммы муниципальными учреждениями муниципальные услуги не оказываются.</w:t>
      </w:r>
    </w:p>
    <w:p w:rsidR="00E840FB" w:rsidRPr="00A0015F" w:rsidRDefault="00E840FB" w:rsidP="00E840FB">
      <w:pPr>
        <w:autoSpaceDE w:val="0"/>
        <w:autoSpaceDN w:val="0"/>
        <w:adjustRightInd w:val="0"/>
        <w:spacing w:before="0"/>
        <w:ind w:firstLine="709"/>
        <w:jc w:val="both"/>
        <w:rPr>
          <w:color w:val="000000"/>
        </w:rPr>
      </w:pPr>
    </w:p>
    <w:p w:rsidR="00E840FB" w:rsidRPr="00A0015F" w:rsidRDefault="00E840FB" w:rsidP="00E840FB">
      <w:pPr>
        <w:keepNext/>
        <w:spacing w:before="0"/>
        <w:ind w:left="357"/>
        <w:jc w:val="center"/>
        <w:rPr>
          <w:b/>
          <w:bCs/>
          <w:color w:val="000000"/>
        </w:rPr>
      </w:pPr>
      <w:r w:rsidRPr="00A0015F">
        <w:rPr>
          <w:b/>
          <w:bCs/>
          <w:color w:val="000000"/>
        </w:rPr>
        <w:t>1.8. Взаимодействие с органами государственной власти и местного самоуправления, организациями и гражданами подпрограммы</w:t>
      </w:r>
    </w:p>
    <w:p w:rsidR="00E840FB" w:rsidRPr="00A0015F" w:rsidRDefault="00E840FB" w:rsidP="00E840FB">
      <w:pPr>
        <w:autoSpaceDE w:val="0"/>
        <w:autoSpaceDN w:val="0"/>
        <w:adjustRightInd w:val="0"/>
        <w:spacing w:before="0"/>
        <w:ind w:firstLine="709"/>
        <w:jc w:val="both"/>
        <w:rPr>
          <w:color w:val="000000"/>
        </w:rPr>
      </w:pPr>
      <w:r w:rsidRPr="00A0015F">
        <w:rPr>
          <w:color w:val="000000"/>
        </w:rPr>
        <w:t>В рамках подпрограммы осуществляется взаимодействие с органами государственной власти Удмуртской Республики  в части:</w:t>
      </w:r>
    </w:p>
    <w:p w:rsidR="00E840FB" w:rsidRPr="00A0015F" w:rsidRDefault="00E840FB" w:rsidP="001E1BD8">
      <w:pPr>
        <w:pStyle w:val="31"/>
        <w:numPr>
          <w:ilvl w:val="0"/>
          <w:numId w:val="24"/>
        </w:numPr>
        <w:tabs>
          <w:tab w:val="left" w:pos="993"/>
        </w:tabs>
        <w:autoSpaceDE w:val="0"/>
        <w:autoSpaceDN w:val="0"/>
        <w:adjustRightInd w:val="0"/>
        <w:spacing w:before="0"/>
        <w:ind w:left="0" w:firstLine="709"/>
        <w:jc w:val="both"/>
        <w:rPr>
          <w:color w:val="000000"/>
        </w:rPr>
      </w:pPr>
      <w:r w:rsidRPr="00A0015F">
        <w:rPr>
          <w:color w:val="000000"/>
        </w:rPr>
        <w:t>предоставления средств государственной поддержки, направленных на развитие агропромышленного комплекса района;</w:t>
      </w:r>
    </w:p>
    <w:p w:rsidR="00E840FB" w:rsidRPr="00A0015F" w:rsidRDefault="00E840FB" w:rsidP="001E1BD8">
      <w:pPr>
        <w:pStyle w:val="31"/>
        <w:numPr>
          <w:ilvl w:val="0"/>
          <w:numId w:val="24"/>
        </w:numPr>
        <w:tabs>
          <w:tab w:val="left" w:pos="993"/>
        </w:tabs>
        <w:autoSpaceDE w:val="0"/>
        <w:autoSpaceDN w:val="0"/>
        <w:adjustRightInd w:val="0"/>
        <w:spacing w:before="0"/>
        <w:ind w:left="0" w:firstLine="709"/>
        <w:jc w:val="both"/>
        <w:rPr>
          <w:color w:val="000000"/>
        </w:rPr>
      </w:pPr>
      <w:r w:rsidRPr="00A0015F">
        <w:rPr>
          <w:color w:val="000000"/>
        </w:rPr>
        <w:t>поиска инвесторов и реализация инвестиционных проектов в агропромышленном комплексе на территории района;</w:t>
      </w:r>
    </w:p>
    <w:p w:rsidR="00E840FB" w:rsidRPr="00A0015F" w:rsidRDefault="00E840FB" w:rsidP="001E1BD8">
      <w:pPr>
        <w:pStyle w:val="31"/>
        <w:numPr>
          <w:ilvl w:val="0"/>
          <w:numId w:val="24"/>
        </w:numPr>
        <w:tabs>
          <w:tab w:val="left" w:pos="993"/>
        </w:tabs>
        <w:autoSpaceDE w:val="0"/>
        <w:autoSpaceDN w:val="0"/>
        <w:adjustRightInd w:val="0"/>
        <w:spacing w:before="0"/>
        <w:ind w:left="0" w:firstLine="709"/>
        <w:jc w:val="both"/>
        <w:rPr>
          <w:color w:val="000000"/>
        </w:rPr>
      </w:pPr>
      <w:r w:rsidRPr="00A0015F">
        <w:rPr>
          <w:color w:val="000000"/>
        </w:rPr>
        <w:t>подготовки кадров для сельскохозяйственных организаций района (целевой набор);</w:t>
      </w:r>
    </w:p>
    <w:p w:rsidR="00E840FB" w:rsidRPr="00A0015F" w:rsidRDefault="00E840FB" w:rsidP="001E1BD8">
      <w:pPr>
        <w:pStyle w:val="31"/>
        <w:numPr>
          <w:ilvl w:val="0"/>
          <w:numId w:val="24"/>
        </w:numPr>
        <w:tabs>
          <w:tab w:val="left" w:pos="993"/>
        </w:tabs>
        <w:autoSpaceDE w:val="0"/>
        <w:autoSpaceDN w:val="0"/>
        <w:adjustRightInd w:val="0"/>
        <w:spacing w:before="0"/>
        <w:ind w:left="0" w:firstLine="709"/>
        <w:jc w:val="both"/>
        <w:rPr>
          <w:color w:val="000000"/>
        </w:rPr>
      </w:pPr>
      <w:r w:rsidRPr="00A0015F">
        <w:rPr>
          <w:color w:val="000000"/>
        </w:rPr>
        <w:t>реализации мер государственной поддержки, направленных на закрепление специалистов и кадров рабочих профессий в сельскохозяйственных организациях.</w:t>
      </w:r>
    </w:p>
    <w:p w:rsidR="00E840FB" w:rsidRPr="00A0015F" w:rsidRDefault="00E840FB" w:rsidP="00E840FB">
      <w:pPr>
        <w:autoSpaceDE w:val="0"/>
        <w:autoSpaceDN w:val="0"/>
        <w:adjustRightInd w:val="0"/>
        <w:spacing w:before="0"/>
        <w:ind w:firstLine="709"/>
        <w:jc w:val="both"/>
        <w:rPr>
          <w:color w:val="000000"/>
        </w:rPr>
      </w:pPr>
      <w:r w:rsidRPr="00A0015F">
        <w:rPr>
          <w:color w:val="000000"/>
        </w:rPr>
        <w:t xml:space="preserve">Для организации взаимодействия заключаются соглашения с Правительством Удмуртской Республики, Министерством сельского хозяйства и продовольствия Удмуртской Республики, иными органами исполнительной власти Удмуртской Республики. </w:t>
      </w:r>
    </w:p>
    <w:p w:rsidR="00E840FB" w:rsidRPr="00A0015F" w:rsidRDefault="00E840FB" w:rsidP="00E840FB">
      <w:pPr>
        <w:autoSpaceDE w:val="0"/>
        <w:autoSpaceDN w:val="0"/>
        <w:adjustRightInd w:val="0"/>
        <w:spacing w:before="0"/>
        <w:ind w:firstLine="709"/>
        <w:jc w:val="both"/>
        <w:rPr>
          <w:color w:val="000000"/>
        </w:rPr>
      </w:pPr>
      <w:r w:rsidRPr="00A0015F">
        <w:rPr>
          <w:color w:val="000000"/>
        </w:rPr>
        <w:t>С поселениями, расположенными в границах муниципального образования «Сюмсинский район», осуществляется взаимодействие в части:</w:t>
      </w:r>
    </w:p>
    <w:p w:rsidR="00E840FB" w:rsidRPr="00A0015F" w:rsidRDefault="00E840FB" w:rsidP="001E1BD8">
      <w:pPr>
        <w:pStyle w:val="31"/>
        <w:numPr>
          <w:ilvl w:val="0"/>
          <w:numId w:val="24"/>
        </w:numPr>
        <w:tabs>
          <w:tab w:val="left" w:pos="993"/>
        </w:tabs>
        <w:autoSpaceDE w:val="0"/>
        <w:autoSpaceDN w:val="0"/>
        <w:adjustRightInd w:val="0"/>
        <w:spacing w:before="0"/>
        <w:ind w:left="0" w:firstLine="709"/>
        <w:jc w:val="both"/>
        <w:rPr>
          <w:color w:val="000000"/>
        </w:rPr>
      </w:pPr>
      <w:r w:rsidRPr="00A0015F">
        <w:rPr>
          <w:color w:val="000000"/>
        </w:rPr>
        <w:t xml:space="preserve">информирования населения о мерах государственной поддержки в сфере агропромышленного комплекса; </w:t>
      </w:r>
    </w:p>
    <w:p w:rsidR="00E840FB" w:rsidRPr="00A0015F" w:rsidRDefault="00E840FB" w:rsidP="001E1BD8">
      <w:pPr>
        <w:pStyle w:val="31"/>
        <w:numPr>
          <w:ilvl w:val="0"/>
          <w:numId w:val="24"/>
        </w:numPr>
        <w:tabs>
          <w:tab w:val="left" w:pos="993"/>
        </w:tabs>
        <w:autoSpaceDE w:val="0"/>
        <w:autoSpaceDN w:val="0"/>
        <w:adjustRightInd w:val="0"/>
        <w:spacing w:before="0"/>
        <w:ind w:left="0" w:firstLine="709"/>
        <w:jc w:val="both"/>
        <w:rPr>
          <w:color w:val="000000"/>
        </w:rPr>
      </w:pPr>
      <w:r w:rsidRPr="00A0015F">
        <w:rPr>
          <w:color w:val="000000"/>
        </w:rPr>
        <w:t xml:space="preserve">получения информации из </w:t>
      </w:r>
      <w:proofErr w:type="spellStart"/>
      <w:r w:rsidRPr="00A0015F">
        <w:rPr>
          <w:color w:val="000000"/>
        </w:rPr>
        <w:t>похозяйственных</w:t>
      </w:r>
      <w:proofErr w:type="spellEnd"/>
      <w:r w:rsidRPr="00A0015F">
        <w:rPr>
          <w:color w:val="000000"/>
        </w:rPr>
        <w:t xml:space="preserve"> книг о личных подсобных хозяйствах, поголовье скота, </w:t>
      </w:r>
      <w:proofErr w:type="spellStart"/>
      <w:r w:rsidRPr="00A0015F">
        <w:rPr>
          <w:color w:val="000000"/>
        </w:rPr>
        <w:t>сельхозугодьях</w:t>
      </w:r>
      <w:proofErr w:type="spellEnd"/>
      <w:r w:rsidRPr="00A0015F">
        <w:rPr>
          <w:color w:val="000000"/>
        </w:rPr>
        <w:t xml:space="preserve"> и технических средствах, находящихся в пользовании граждан, иной информации.</w:t>
      </w:r>
    </w:p>
    <w:p w:rsidR="00E840FB" w:rsidRPr="00A0015F" w:rsidRDefault="00E840FB" w:rsidP="00E840FB">
      <w:pPr>
        <w:autoSpaceDE w:val="0"/>
        <w:autoSpaceDN w:val="0"/>
        <w:adjustRightInd w:val="0"/>
        <w:spacing w:before="0"/>
        <w:ind w:firstLine="709"/>
        <w:jc w:val="both"/>
        <w:rPr>
          <w:color w:val="000000"/>
        </w:rPr>
      </w:pPr>
      <w:r w:rsidRPr="00A0015F">
        <w:rPr>
          <w:color w:val="000000"/>
        </w:rPr>
        <w:t>Сельскохозяйственные товаропроизводители, крестьянские (фермерские) хозяйства, граждане, ведущие личное подсобное хозяйство являются получателями средств государственной поддержки.</w:t>
      </w:r>
    </w:p>
    <w:p w:rsidR="00E840FB" w:rsidRPr="00A0015F" w:rsidRDefault="00E840FB" w:rsidP="00E840FB">
      <w:pPr>
        <w:autoSpaceDE w:val="0"/>
        <w:autoSpaceDN w:val="0"/>
        <w:adjustRightInd w:val="0"/>
        <w:spacing w:before="0"/>
        <w:ind w:firstLine="709"/>
        <w:jc w:val="both"/>
        <w:rPr>
          <w:color w:val="000000"/>
        </w:rPr>
      </w:pPr>
      <w:r w:rsidRPr="00A0015F">
        <w:rPr>
          <w:color w:val="000000"/>
        </w:rPr>
        <w:t xml:space="preserve">Для подготовки и проведения конкурсов, Дня работника сельского хозяйства и перерабатывающей промышленности </w:t>
      </w:r>
      <w:proofErr w:type="gramStart"/>
      <w:r w:rsidRPr="00A0015F">
        <w:rPr>
          <w:color w:val="000000"/>
        </w:rPr>
        <w:t>могут</w:t>
      </w:r>
      <w:proofErr w:type="gramEnd"/>
      <w:r w:rsidRPr="00A0015F">
        <w:rPr>
          <w:color w:val="000000"/>
        </w:rPr>
        <w:t xml:space="preserve"> привлекаются средства спонсоров.</w:t>
      </w:r>
    </w:p>
    <w:p w:rsidR="00E840FB" w:rsidRPr="00A0015F" w:rsidRDefault="00E840FB" w:rsidP="00E840FB">
      <w:pPr>
        <w:autoSpaceDE w:val="0"/>
        <w:autoSpaceDN w:val="0"/>
        <w:adjustRightInd w:val="0"/>
        <w:spacing w:before="0"/>
        <w:ind w:firstLine="709"/>
        <w:jc w:val="both"/>
        <w:rPr>
          <w:color w:val="000000"/>
        </w:rPr>
      </w:pPr>
      <w:r w:rsidRPr="00A0015F">
        <w:rPr>
          <w:color w:val="000000"/>
        </w:rPr>
        <w:t>Организации – инициаторы инвестиционных проектов в сфере агропромышленного комплекса, инвесторы участвуют в разработке и реализации инвестиционных проектов в сфере агропромышленного комплекса.</w:t>
      </w:r>
    </w:p>
    <w:p w:rsidR="00E840FB" w:rsidRPr="00A0015F" w:rsidRDefault="00E840FB" w:rsidP="00E840FB">
      <w:pPr>
        <w:keepNext/>
        <w:ind w:left="357"/>
        <w:jc w:val="center"/>
        <w:rPr>
          <w:b/>
          <w:bCs/>
          <w:color w:val="000000"/>
        </w:rPr>
      </w:pPr>
      <w:r w:rsidRPr="00A0015F">
        <w:rPr>
          <w:b/>
          <w:bCs/>
          <w:color w:val="000000"/>
        </w:rPr>
        <w:lastRenderedPageBreak/>
        <w:t>1.9. Ресурсное обеспечение подпрограммы</w:t>
      </w:r>
    </w:p>
    <w:p w:rsidR="00E840FB" w:rsidRPr="00A0015F" w:rsidRDefault="00E840FB" w:rsidP="00E840FB">
      <w:pPr>
        <w:keepNext/>
        <w:autoSpaceDE w:val="0"/>
        <w:autoSpaceDN w:val="0"/>
        <w:adjustRightInd w:val="0"/>
        <w:spacing w:before="0"/>
        <w:ind w:firstLine="709"/>
        <w:jc w:val="both"/>
        <w:rPr>
          <w:color w:val="000000"/>
        </w:rPr>
      </w:pPr>
      <w:r w:rsidRPr="00A0015F">
        <w:rPr>
          <w:color w:val="000000"/>
        </w:rPr>
        <w:t>Источниками ресурсного обеспечения подпрограммы являются:</w:t>
      </w:r>
    </w:p>
    <w:p w:rsidR="00E840FB" w:rsidRPr="00A0015F" w:rsidRDefault="00E840FB" w:rsidP="00E840FB">
      <w:pPr>
        <w:shd w:val="clear" w:color="auto" w:fill="FFFFFF"/>
        <w:tabs>
          <w:tab w:val="left" w:pos="1134"/>
        </w:tabs>
        <w:spacing w:before="0"/>
        <w:ind w:firstLine="720"/>
        <w:jc w:val="both"/>
        <w:rPr>
          <w:color w:val="000000"/>
        </w:rPr>
      </w:pPr>
      <w:r w:rsidRPr="00A0015F">
        <w:rPr>
          <w:color w:val="000000"/>
        </w:rPr>
        <w:t>1) средства бюджета муниципального образования, в том числе субсидии из бюджета Удмуртской Республики;</w:t>
      </w:r>
    </w:p>
    <w:p w:rsidR="00E840FB" w:rsidRPr="00A0015F" w:rsidRDefault="00E840FB" w:rsidP="00E840FB">
      <w:pPr>
        <w:shd w:val="clear" w:color="auto" w:fill="FFFFFF"/>
        <w:tabs>
          <w:tab w:val="left" w:pos="1080"/>
        </w:tabs>
        <w:spacing w:before="0"/>
        <w:ind w:firstLine="720"/>
        <w:jc w:val="both"/>
        <w:rPr>
          <w:color w:val="000000"/>
        </w:rPr>
      </w:pPr>
      <w:r w:rsidRPr="00A0015F">
        <w:rPr>
          <w:color w:val="000000"/>
        </w:rPr>
        <w:t>2)  средства инвесторов, привлеченные на реализацию инвестиционных проектов в сфере агропромышленного комплекса.</w:t>
      </w:r>
    </w:p>
    <w:p w:rsidR="00E840FB" w:rsidRDefault="00E840FB" w:rsidP="00E840FB">
      <w:pPr>
        <w:autoSpaceDE w:val="0"/>
        <w:autoSpaceDN w:val="0"/>
        <w:adjustRightInd w:val="0"/>
        <w:spacing w:before="0"/>
        <w:ind w:firstLine="709"/>
        <w:jc w:val="both"/>
        <w:rPr>
          <w:color w:val="000000"/>
        </w:rPr>
      </w:pPr>
      <w:r w:rsidRPr="00A0015F">
        <w:rPr>
          <w:color w:val="000000"/>
        </w:rPr>
        <w:t>Сведения о ресурсном обеспечении подпрограммы за счет средств бюджета муниципального образования по годам реализации муниципальной подпрограммы.</w:t>
      </w:r>
    </w:p>
    <w:p w:rsidR="00E840FB" w:rsidRPr="00A0015F" w:rsidRDefault="00E840FB" w:rsidP="00E840FB">
      <w:pPr>
        <w:autoSpaceDE w:val="0"/>
        <w:autoSpaceDN w:val="0"/>
        <w:adjustRightInd w:val="0"/>
        <w:spacing w:before="0"/>
        <w:ind w:firstLine="709"/>
        <w:jc w:val="bot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91"/>
        <w:gridCol w:w="1560"/>
        <w:gridCol w:w="2014"/>
      </w:tblGrid>
      <w:tr w:rsidR="00E840FB" w:rsidRPr="00A0015F" w:rsidTr="00A553FB">
        <w:trPr>
          <w:trHeight w:val="310"/>
          <w:jc w:val="center"/>
        </w:trPr>
        <w:tc>
          <w:tcPr>
            <w:tcW w:w="3291"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Годы реализации</w:t>
            </w:r>
          </w:p>
        </w:tc>
        <w:tc>
          <w:tcPr>
            <w:tcW w:w="1560"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Всего</w:t>
            </w:r>
          </w:p>
        </w:tc>
        <w:tc>
          <w:tcPr>
            <w:tcW w:w="2014"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Собственные средства</w:t>
            </w:r>
          </w:p>
        </w:tc>
      </w:tr>
      <w:tr w:rsidR="00E840FB" w:rsidRPr="00A0015F" w:rsidTr="00A553FB">
        <w:trPr>
          <w:jc w:val="center"/>
        </w:trPr>
        <w:tc>
          <w:tcPr>
            <w:tcW w:w="3291"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2015 г.</w:t>
            </w:r>
          </w:p>
        </w:tc>
        <w:tc>
          <w:tcPr>
            <w:tcW w:w="1560"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3317,1</w:t>
            </w:r>
          </w:p>
        </w:tc>
        <w:tc>
          <w:tcPr>
            <w:tcW w:w="2014"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3317,1</w:t>
            </w:r>
          </w:p>
        </w:tc>
      </w:tr>
      <w:tr w:rsidR="00E840FB" w:rsidRPr="00A0015F" w:rsidTr="00A553FB">
        <w:trPr>
          <w:jc w:val="center"/>
        </w:trPr>
        <w:tc>
          <w:tcPr>
            <w:tcW w:w="3291"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2016 г.</w:t>
            </w:r>
          </w:p>
        </w:tc>
        <w:tc>
          <w:tcPr>
            <w:tcW w:w="1560"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3432,8</w:t>
            </w:r>
          </w:p>
        </w:tc>
        <w:tc>
          <w:tcPr>
            <w:tcW w:w="2014"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3432,8</w:t>
            </w:r>
          </w:p>
        </w:tc>
      </w:tr>
      <w:tr w:rsidR="00E840FB" w:rsidRPr="00A0015F" w:rsidTr="00A553FB">
        <w:trPr>
          <w:jc w:val="center"/>
        </w:trPr>
        <w:tc>
          <w:tcPr>
            <w:tcW w:w="3291"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2017 г.</w:t>
            </w:r>
          </w:p>
        </w:tc>
        <w:tc>
          <w:tcPr>
            <w:tcW w:w="1560"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3452,0</w:t>
            </w:r>
          </w:p>
        </w:tc>
        <w:tc>
          <w:tcPr>
            <w:tcW w:w="2014"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3452,0</w:t>
            </w:r>
          </w:p>
        </w:tc>
      </w:tr>
      <w:tr w:rsidR="00E840FB" w:rsidRPr="00A0015F" w:rsidTr="00A553FB">
        <w:trPr>
          <w:jc w:val="center"/>
        </w:trPr>
        <w:tc>
          <w:tcPr>
            <w:tcW w:w="3291"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2018 г.</w:t>
            </w:r>
          </w:p>
        </w:tc>
        <w:tc>
          <w:tcPr>
            <w:tcW w:w="1560"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3397,9</w:t>
            </w:r>
          </w:p>
        </w:tc>
        <w:tc>
          <w:tcPr>
            <w:tcW w:w="2014"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3397,9</w:t>
            </w:r>
          </w:p>
        </w:tc>
      </w:tr>
      <w:tr w:rsidR="00E840FB" w:rsidRPr="00A0015F" w:rsidTr="00A553FB">
        <w:trPr>
          <w:jc w:val="center"/>
        </w:trPr>
        <w:tc>
          <w:tcPr>
            <w:tcW w:w="3291"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2019 г.</w:t>
            </w:r>
          </w:p>
        </w:tc>
        <w:tc>
          <w:tcPr>
            <w:tcW w:w="1560"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2355,3</w:t>
            </w:r>
          </w:p>
        </w:tc>
        <w:tc>
          <w:tcPr>
            <w:tcW w:w="2014"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2355,3</w:t>
            </w:r>
          </w:p>
        </w:tc>
      </w:tr>
      <w:tr w:rsidR="00E840FB" w:rsidRPr="00A0015F" w:rsidTr="00A553FB">
        <w:trPr>
          <w:jc w:val="center"/>
        </w:trPr>
        <w:tc>
          <w:tcPr>
            <w:tcW w:w="3291"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2020 г.</w:t>
            </w:r>
          </w:p>
        </w:tc>
        <w:tc>
          <w:tcPr>
            <w:tcW w:w="1560"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2340,7</w:t>
            </w:r>
          </w:p>
        </w:tc>
        <w:tc>
          <w:tcPr>
            <w:tcW w:w="2014"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2340,7</w:t>
            </w:r>
          </w:p>
        </w:tc>
      </w:tr>
      <w:tr w:rsidR="00E840FB" w:rsidRPr="00A0015F" w:rsidTr="00A553FB">
        <w:trPr>
          <w:jc w:val="center"/>
        </w:trPr>
        <w:tc>
          <w:tcPr>
            <w:tcW w:w="3291"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2021 г.</w:t>
            </w:r>
          </w:p>
        </w:tc>
        <w:tc>
          <w:tcPr>
            <w:tcW w:w="1560"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1402,4</w:t>
            </w:r>
          </w:p>
        </w:tc>
        <w:tc>
          <w:tcPr>
            <w:tcW w:w="2014"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1402,4</w:t>
            </w:r>
          </w:p>
        </w:tc>
      </w:tr>
      <w:tr w:rsidR="00E840FB" w:rsidRPr="00A0015F" w:rsidTr="00A553FB">
        <w:trPr>
          <w:jc w:val="center"/>
        </w:trPr>
        <w:tc>
          <w:tcPr>
            <w:tcW w:w="3291"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2022 г.</w:t>
            </w:r>
          </w:p>
        </w:tc>
        <w:tc>
          <w:tcPr>
            <w:tcW w:w="1560"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pPr>
            <w:r w:rsidRPr="00A0015F">
              <w:t>1277,9</w:t>
            </w:r>
          </w:p>
        </w:tc>
        <w:tc>
          <w:tcPr>
            <w:tcW w:w="2014"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pPr>
            <w:r w:rsidRPr="00A0015F">
              <w:t>1277,9</w:t>
            </w:r>
          </w:p>
        </w:tc>
      </w:tr>
      <w:tr w:rsidR="00E840FB" w:rsidRPr="00A0015F" w:rsidTr="00A553FB">
        <w:trPr>
          <w:jc w:val="center"/>
        </w:trPr>
        <w:tc>
          <w:tcPr>
            <w:tcW w:w="3291"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2023 г.</w:t>
            </w:r>
          </w:p>
        </w:tc>
        <w:tc>
          <w:tcPr>
            <w:tcW w:w="1560"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pPr>
            <w:r w:rsidRPr="00A0015F">
              <w:t>1220</w:t>
            </w:r>
          </w:p>
        </w:tc>
        <w:tc>
          <w:tcPr>
            <w:tcW w:w="2014"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pPr>
            <w:r w:rsidRPr="00A0015F">
              <w:t>1220</w:t>
            </w:r>
          </w:p>
        </w:tc>
      </w:tr>
      <w:tr w:rsidR="00E840FB" w:rsidRPr="00A0015F" w:rsidTr="00A553FB">
        <w:trPr>
          <w:jc w:val="center"/>
        </w:trPr>
        <w:tc>
          <w:tcPr>
            <w:tcW w:w="3291"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2024 г.</w:t>
            </w:r>
          </w:p>
        </w:tc>
        <w:tc>
          <w:tcPr>
            <w:tcW w:w="1560"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pPr>
            <w:r w:rsidRPr="00A0015F">
              <w:t>1220</w:t>
            </w:r>
          </w:p>
        </w:tc>
        <w:tc>
          <w:tcPr>
            <w:tcW w:w="2014"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pPr>
            <w:r w:rsidRPr="00A0015F">
              <w:t>1220</w:t>
            </w:r>
          </w:p>
        </w:tc>
      </w:tr>
      <w:tr w:rsidR="00E840FB" w:rsidRPr="00A0015F" w:rsidTr="00A553FB">
        <w:trPr>
          <w:jc w:val="center"/>
        </w:trPr>
        <w:tc>
          <w:tcPr>
            <w:tcW w:w="3291"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2025 г.</w:t>
            </w:r>
          </w:p>
        </w:tc>
        <w:tc>
          <w:tcPr>
            <w:tcW w:w="1560"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pPr>
            <w:r w:rsidRPr="00A0015F">
              <w:t>1220</w:t>
            </w:r>
          </w:p>
        </w:tc>
        <w:tc>
          <w:tcPr>
            <w:tcW w:w="2014"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pPr>
            <w:r w:rsidRPr="00A0015F">
              <w:t>1220</w:t>
            </w:r>
          </w:p>
        </w:tc>
      </w:tr>
      <w:tr w:rsidR="00E840FB" w:rsidRPr="00A0015F" w:rsidTr="00A553FB">
        <w:trPr>
          <w:jc w:val="center"/>
        </w:trPr>
        <w:tc>
          <w:tcPr>
            <w:tcW w:w="3291"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2026 г.</w:t>
            </w:r>
          </w:p>
        </w:tc>
        <w:tc>
          <w:tcPr>
            <w:tcW w:w="1560"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pPr>
            <w:r w:rsidRPr="00A0015F">
              <w:t>1220</w:t>
            </w:r>
          </w:p>
        </w:tc>
        <w:tc>
          <w:tcPr>
            <w:tcW w:w="2014"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pPr>
            <w:r w:rsidRPr="00A0015F">
              <w:t>1220</w:t>
            </w:r>
          </w:p>
        </w:tc>
      </w:tr>
      <w:tr w:rsidR="00E840FB" w:rsidRPr="00A0015F" w:rsidTr="00A553FB">
        <w:trPr>
          <w:jc w:val="center"/>
        </w:trPr>
        <w:tc>
          <w:tcPr>
            <w:tcW w:w="3291"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Итого 2015-2026 гг.</w:t>
            </w:r>
          </w:p>
        </w:tc>
        <w:tc>
          <w:tcPr>
            <w:tcW w:w="1560"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pPr>
            <w:r w:rsidRPr="00A0015F">
              <w:t>25856,1</w:t>
            </w:r>
          </w:p>
        </w:tc>
        <w:tc>
          <w:tcPr>
            <w:tcW w:w="2014"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pPr>
            <w:r w:rsidRPr="00A0015F">
              <w:t>25856,1</w:t>
            </w:r>
          </w:p>
        </w:tc>
      </w:tr>
    </w:tbl>
    <w:p w:rsidR="00E840FB" w:rsidRPr="00A0015F" w:rsidRDefault="00E840FB" w:rsidP="00E840FB">
      <w:pPr>
        <w:tabs>
          <w:tab w:val="left" w:pos="1134"/>
        </w:tabs>
        <w:spacing w:before="0"/>
        <w:jc w:val="both"/>
        <w:rPr>
          <w:color w:val="000000"/>
        </w:rPr>
      </w:pPr>
      <w:r w:rsidRPr="00A0015F">
        <w:rPr>
          <w:color w:val="000000"/>
        </w:rPr>
        <w:tab/>
        <w:t>Ресурсное обеспечение подпрограммы за счет средств бюджета муниципального образования сформировано:</w:t>
      </w:r>
    </w:p>
    <w:p w:rsidR="00E840FB" w:rsidRPr="00A0015F" w:rsidRDefault="00E840FB" w:rsidP="00E840FB">
      <w:pPr>
        <w:tabs>
          <w:tab w:val="left" w:pos="1134"/>
        </w:tabs>
        <w:spacing w:before="0"/>
        <w:jc w:val="both"/>
        <w:rPr>
          <w:color w:val="000000"/>
        </w:rPr>
      </w:pPr>
      <w:r w:rsidRPr="00A0015F">
        <w:rPr>
          <w:color w:val="000000"/>
        </w:rPr>
        <w:tab/>
        <w:t xml:space="preserve">- на 2015 год – в соответствии с решением Совета депутатов </w:t>
      </w:r>
      <w:proofErr w:type="spellStart"/>
      <w:r w:rsidRPr="00A0015F">
        <w:rPr>
          <w:color w:val="000000"/>
        </w:rPr>
        <w:t>Сюмсинского</w:t>
      </w:r>
      <w:proofErr w:type="spellEnd"/>
      <w:r w:rsidRPr="00A0015F">
        <w:rPr>
          <w:color w:val="000000"/>
        </w:rPr>
        <w:t xml:space="preserve"> района  от 25  декабря 2014 года № 43 «О бюджете муниципального образования «Сюмсинский район» на 2015 год и плановый период 2016 и 2017 годов»; </w:t>
      </w:r>
    </w:p>
    <w:p w:rsidR="00E840FB" w:rsidRPr="00A0015F" w:rsidRDefault="00E840FB" w:rsidP="00E840FB">
      <w:pPr>
        <w:tabs>
          <w:tab w:val="left" w:pos="1134"/>
        </w:tabs>
        <w:spacing w:before="0"/>
        <w:jc w:val="both"/>
        <w:rPr>
          <w:color w:val="000000"/>
        </w:rPr>
      </w:pPr>
      <w:r w:rsidRPr="00A0015F">
        <w:rPr>
          <w:color w:val="000000"/>
        </w:rPr>
        <w:tab/>
        <w:t xml:space="preserve">- на 2016 год – в соответствии с решением Совета депутатов </w:t>
      </w:r>
      <w:proofErr w:type="spellStart"/>
      <w:r w:rsidRPr="00A0015F">
        <w:rPr>
          <w:color w:val="000000"/>
        </w:rPr>
        <w:t>Сюмсинского</w:t>
      </w:r>
      <w:proofErr w:type="spellEnd"/>
      <w:r w:rsidRPr="00A0015F">
        <w:rPr>
          <w:color w:val="000000"/>
        </w:rPr>
        <w:t xml:space="preserve"> района  от 24  декабря 2015 года № 50 «О бюджете муниципального образования «Сюмсинский район» на 2016»;</w:t>
      </w:r>
    </w:p>
    <w:p w:rsidR="00E840FB" w:rsidRPr="00A0015F" w:rsidRDefault="00E840FB" w:rsidP="00E840FB">
      <w:pPr>
        <w:tabs>
          <w:tab w:val="left" w:pos="1134"/>
        </w:tabs>
        <w:spacing w:before="0"/>
        <w:jc w:val="both"/>
        <w:rPr>
          <w:color w:val="000000"/>
        </w:rPr>
      </w:pPr>
      <w:r w:rsidRPr="00A0015F">
        <w:rPr>
          <w:color w:val="000000"/>
        </w:rPr>
        <w:tab/>
        <w:t xml:space="preserve">- на 2017 – в соответствии с решением Совета депутатов </w:t>
      </w:r>
      <w:proofErr w:type="spellStart"/>
      <w:r w:rsidRPr="00A0015F">
        <w:rPr>
          <w:color w:val="000000"/>
        </w:rPr>
        <w:t>Сюмсинского</w:t>
      </w:r>
      <w:proofErr w:type="spellEnd"/>
      <w:r w:rsidRPr="00A0015F">
        <w:rPr>
          <w:color w:val="000000"/>
        </w:rPr>
        <w:t xml:space="preserve"> района от 22 декабря 2016 года № 22 «О бюджете муниципального образования «Сюмсинский район» на 2017 год и на плановый период 2018 и 2019 годов»,    </w:t>
      </w:r>
    </w:p>
    <w:p w:rsidR="00E840FB" w:rsidRPr="00A0015F" w:rsidRDefault="00E840FB" w:rsidP="00E840FB">
      <w:pPr>
        <w:tabs>
          <w:tab w:val="left" w:pos="1134"/>
        </w:tabs>
        <w:spacing w:before="0"/>
        <w:jc w:val="both"/>
        <w:rPr>
          <w:color w:val="000000"/>
        </w:rPr>
      </w:pPr>
      <w:r w:rsidRPr="00A0015F">
        <w:rPr>
          <w:color w:val="000000"/>
        </w:rPr>
        <w:t xml:space="preserve">            - на 2018 год – в соответствии с решением Совета депутатов </w:t>
      </w:r>
      <w:proofErr w:type="spellStart"/>
      <w:r w:rsidRPr="00A0015F">
        <w:rPr>
          <w:color w:val="000000"/>
        </w:rPr>
        <w:t>Сюмсинского</w:t>
      </w:r>
      <w:proofErr w:type="spellEnd"/>
      <w:r w:rsidRPr="00A0015F">
        <w:rPr>
          <w:color w:val="000000"/>
        </w:rPr>
        <w:t xml:space="preserve"> района от 21 декабря 2017 года № 81  «О бюджете муниципального образования «Сюмсинский район» на 2018 год и на плановый период 2019 и 2020 годов»,</w:t>
      </w:r>
    </w:p>
    <w:p w:rsidR="00E840FB" w:rsidRPr="00A0015F" w:rsidRDefault="00E840FB" w:rsidP="00E840FB">
      <w:pPr>
        <w:tabs>
          <w:tab w:val="left" w:pos="1134"/>
        </w:tabs>
        <w:spacing w:before="0"/>
        <w:jc w:val="both"/>
        <w:rPr>
          <w:color w:val="000000"/>
        </w:rPr>
      </w:pPr>
      <w:r w:rsidRPr="00A0015F">
        <w:rPr>
          <w:color w:val="000000"/>
        </w:rPr>
        <w:t xml:space="preserve">           - на 2019 год - в соответствии с решением Совета депутатов </w:t>
      </w:r>
      <w:proofErr w:type="spellStart"/>
      <w:r w:rsidRPr="00A0015F">
        <w:rPr>
          <w:color w:val="000000"/>
        </w:rPr>
        <w:t>Сюмсинского</w:t>
      </w:r>
      <w:proofErr w:type="spellEnd"/>
      <w:r w:rsidRPr="00A0015F">
        <w:rPr>
          <w:color w:val="000000"/>
        </w:rPr>
        <w:t xml:space="preserve"> района от 20 декабря 2018 года № 46  «О бюджете муниципального образования «Сюмсинский район» на 2019 год и на плановый период 2020 и 2021 годов»;</w:t>
      </w:r>
    </w:p>
    <w:p w:rsidR="00E840FB" w:rsidRPr="00A0015F" w:rsidRDefault="00E840FB" w:rsidP="00E840FB">
      <w:pPr>
        <w:tabs>
          <w:tab w:val="left" w:pos="1134"/>
        </w:tabs>
        <w:spacing w:before="0"/>
        <w:jc w:val="both"/>
        <w:rPr>
          <w:color w:val="000000"/>
        </w:rPr>
      </w:pPr>
      <w:r w:rsidRPr="00A0015F">
        <w:rPr>
          <w:color w:val="000000"/>
        </w:rPr>
        <w:t xml:space="preserve">           - на 2020 год - в соответствии с решением Совета депутатов </w:t>
      </w:r>
      <w:proofErr w:type="spellStart"/>
      <w:r w:rsidRPr="00A0015F">
        <w:rPr>
          <w:color w:val="000000"/>
        </w:rPr>
        <w:t>Сюмсинского</w:t>
      </w:r>
      <w:proofErr w:type="spellEnd"/>
      <w:r w:rsidRPr="00A0015F">
        <w:rPr>
          <w:color w:val="000000"/>
        </w:rPr>
        <w:t xml:space="preserve"> района от 19 декабря 2019 года № 60 «О бюджете муниципального образования «Сюмсинский район» на 2020 год и на плановый период 2021 и 2022 годов»;</w:t>
      </w:r>
    </w:p>
    <w:p w:rsidR="00E840FB" w:rsidRPr="00A0015F" w:rsidRDefault="00E840FB" w:rsidP="00E840FB">
      <w:pPr>
        <w:tabs>
          <w:tab w:val="left" w:pos="1134"/>
        </w:tabs>
        <w:spacing w:before="0"/>
        <w:jc w:val="both"/>
        <w:rPr>
          <w:color w:val="000000"/>
        </w:rPr>
      </w:pPr>
      <w:r w:rsidRPr="00A0015F">
        <w:rPr>
          <w:color w:val="000000"/>
        </w:rPr>
        <w:t xml:space="preserve">           - на 2021 год - в соответствии с решением Совета депутатов </w:t>
      </w:r>
      <w:proofErr w:type="spellStart"/>
      <w:r w:rsidRPr="00A0015F">
        <w:rPr>
          <w:color w:val="000000"/>
        </w:rPr>
        <w:t>Сюмсинского</w:t>
      </w:r>
      <w:proofErr w:type="spellEnd"/>
      <w:r w:rsidRPr="00A0015F">
        <w:rPr>
          <w:color w:val="000000"/>
        </w:rPr>
        <w:t xml:space="preserve"> района от 21 декабря 2020 года № 42 «О бюджете муниципального образования «Сюмсинский район» на 2021 год и на плановый период 2022 и 2023 годов»;</w:t>
      </w:r>
    </w:p>
    <w:p w:rsidR="00E840FB" w:rsidRPr="00A0015F" w:rsidRDefault="00E840FB" w:rsidP="00E840FB">
      <w:pPr>
        <w:tabs>
          <w:tab w:val="left" w:pos="1134"/>
        </w:tabs>
        <w:spacing w:before="0"/>
        <w:jc w:val="both"/>
        <w:rPr>
          <w:color w:val="000000"/>
        </w:rPr>
      </w:pPr>
      <w:r w:rsidRPr="00A0015F">
        <w:rPr>
          <w:color w:val="000000"/>
        </w:rPr>
        <w:t xml:space="preserve">           - на 2022 год -  соответствии с решением Совета депутатов муниципального образования «Муниципальный округ Сюмсинский район Удмуртской Республики» от 16 декабря 2021 года № 71 «О бюджете муниципального образования «Сюмсинский район» на 2022 год и на плановый период 2023 и 2024 годов»;</w:t>
      </w:r>
    </w:p>
    <w:p w:rsidR="00E840FB" w:rsidRPr="00A0015F" w:rsidRDefault="00E840FB" w:rsidP="00E840FB">
      <w:pPr>
        <w:tabs>
          <w:tab w:val="left" w:pos="1134"/>
        </w:tabs>
        <w:spacing w:before="0"/>
        <w:ind w:right="141"/>
        <w:jc w:val="both"/>
        <w:rPr>
          <w:color w:val="000000"/>
        </w:rPr>
      </w:pPr>
      <w:r w:rsidRPr="00A0015F">
        <w:rPr>
          <w:color w:val="000000"/>
        </w:rPr>
        <w:lastRenderedPageBreak/>
        <w:t xml:space="preserve">            - 2023 - 2025 годы в соответствии с решением Совета депутатов муниципального образования «Муниципальный округ Сюмсинский район Удмуртской Республики» от 22 декабря 2022 года № 214 «О бюджете муниципального образования «Сюмсинский район» на 2023 год и на плановый период 2024 и 2025 годов»;</w:t>
      </w:r>
    </w:p>
    <w:p w:rsidR="00E840FB" w:rsidRPr="00A0015F" w:rsidRDefault="00E840FB" w:rsidP="00E840FB">
      <w:pPr>
        <w:tabs>
          <w:tab w:val="left" w:pos="1134"/>
        </w:tabs>
        <w:spacing w:before="0"/>
        <w:ind w:right="141"/>
        <w:jc w:val="both"/>
        <w:rPr>
          <w:color w:val="000000"/>
        </w:rPr>
      </w:pPr>
      <w:r w:rsidRPr="00A0015F">
        <w:rPr>
          <w:color w:val="000000"/>
        </w:rPr>
        <w:t xml:space="preserve">          -  2026 год по планируемому бюджету 2025 года. Ресурсное обеспечение подпрограммы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w:t>
      </w:r>
    </w:p>
    <w:p w:rsidR="00E840FB" w:rsidRPr="00A0015F" w:rsidRDefault="00E840FB" w:rsidP="00E840FB">
      <w:pPr>
        <w:tabs>
          <w:tab w:val="left" w:pos="1134"/>
        </w:tabs>
        <w:spacing w:before="0"/>
        <w:jc w:val="both"/>
        <w:rPr>
          <w:color w:val="000000"/>
          <w:lang w:eastAsia="en-US"/>
        </w:rPr>
      </w:pPr>
      <w:r w:rsidRPr="00A0015F">
        <w:rPr>
          <w:color w:val="000000"/>
        </w:rPr>
        <w:tab/>
        <w:t xml:space="preserve"> </w:t>
      </w:r>
      <w:r w:rsidRPr="00A0015F">
        <w:rPr>
          <w:color w:val="000000"/>
          <w:lang w:eastAsia="en-US"/>
        </w:rPr>
        <w:t>Ресурсное обеспечение подпрограммы за счет средств бюджета муниципального образования «</w:t>
      </w:r>
      <w:r w:rsidRPr="00A0015F">
        <w:rPr>
          <w:color w:val="000000"/>
        </w:rPr>
        <w:t>Муниципальный округ Сюмсинский район Удмуртской Республики</w:t>
      </w:r>
      <w:r w:rsidRPr="00A0015F">
        <w:rPr>
          <w:color w:val="000000"/>
          <w:lang w:eastAsia="en-US"/>
        </w:rPr>
        <w:t>» подлежит уточнению в рамках бюджетного цикла.</w:t>
      </w:r>
    </w:p>
    <w:p w:rsidR="00E840FB" w:rsidRPr="00A0015F" w:rsidRDefault="00E840FB" w:rsidP="00E840FB">
      <w:pPr>
        <w:spacing w:before="0"/>
        <w:ind w:firstLine="709"/>
        <w:jc w:val="both"/>
        <w:rPr>
          <w:color w:val="000000"/>
        </w:rPr>
      </w:pPr>
      <w:r w:rsidRPr="00A0015F">
        <w:rPr>
          <w:color w:val="000000"/>
        </w:rPr>
        <w:t>Расходы инвесторов на цели реализации подпрограммы оцениваются в размере 91693,4 тыс. рублей.</w:t>
      </w:r>
    </w:p>
    <w:p w:rsidR="00E840FB" w:rsidRPr="00A0015F" w:rsidRDefault="00E840FB" w:rsidP="00E840FB">
      <w:pPr>
        <w:keepNext/>
        <w:tabs>
          <w:tab w:val="left" w:pos="1134"/>
        </w:tabs>
        <w:autoSpaceDE w:val="0"/>
        <w:autoSpaceDN w:val="0"/>
        <w:adjustRightInd w:val="0"/>
        <w:spacing w:before="0"/>
        <w:ind w:firstLine="709"/>
        <w:jc w:val="both"/>
        <w:rPr>
          <w:color w:val="000000"/>
        </w:rPr>
      </w:pPr>
      <w:r w:rsidRPr="00A0015F">
        <w:rPr>
          <w:color w:val="000000"/>
        </w:rPr>
        <w:t xml:space="preserve">Расходы за счет всех источников на цели реализации подпрограммы оцениваются в размере </w:t>
      </w:r>
      <w:r w:rsidRPr="00A0015F">
        <w:t>117</w:t>
      </w:r>
      <w:r>
        <w:t>549</w:t>
      </w:r>
      <w:r w:rsidRPr="00A0015F">
        <w:t>,</w:t>
      </w:r>
      <w:r>
        <w:t>5</w:t>
      </w:r>
      <w:r w:rsidRPr="00A0015F">
        <w:t xml:space="preserve">  тыс. рублей, в том числе в разрезе источников финансирования по годам реализации муниципальной</w:t>
      </w:r>
      <w:r w:rsidRPr="00A0015F">
        <w:rPr>
          <w:color w:val="000000"/>
        </w:rPr>
        <w:t xml:space="preserve"> 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20"/>
        <w:gridCol w:w="2222"/>
        <w:gridCol w:w="2223"/>
        <w:gridCol w:w="2223"/>
      </w:tblGrid>
      <w:tr w:rsidR="00E840FB" w:rsidRPr="00A0015F" w:rsidTr="00A553FB">
        <w:trPr>
          <w:trHeight w:val="310"/>
          <w:jc w:val="center"/>
        </w:trPr>
        <w:tc>
          <w:tcPr>
            <w:tcW w:w="2420"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both"/>
              <w:rPr>
                <w:color w:val="000000"/>
                <w:lang w:eastAsia="en-US"/>
              </w:rPr>
            </w:pPr>
            <w:r w:rsidRPr="00A0015F">
              <w:rPr>
                <w:color w:val="000000"/>
                <w:lang w:eastAsia="en-US"/>
              </w:rPr>
              <w:t>Годы реализации</w:t>
            </w:r>
          </w:p>
        </w:tc>
        <w:tc>
          <w:tcPr>
            <w:tcW w:w="2222"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both"/>
              <w:rPr>
                <w:color w:val="000000"/>
                <w:lang w:eastAsia="en-US"/>
              </w:rPr>
            </w:pPr>
            <w:r w:rsidRPr="00A0015F">
              <w:rPr>
                <w:color w:val="000000"/>
                <w:lang w:eastAsia="en-US"/>
              </w:rPr>
              <w:t>Всего</w:t>
            </w:r>
          </w:p>
        </w:tc>
        <w:tc>
          <w:tcPr>
            <w:tcW w:w="2223"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both"/>
              <w:rPr>
                <w:color w:val="000000"/>
                <w:lang w:eastAsia="en-US"/>
              </w:rPr>
            </w:pPr>
            <w:r w:rsidRPr="00A0015F">
              <w:rPr>
                <w:color w:val="000000"/>
                <w:lang w:eastAsia="en-US"/>
              </w:rPr>
              <w:t xml:space="preserve">Собственные средства </w:t>
            </w:r>
          </w:p>
        </w:tc>
        <w:tc>
          <w:tcPr>
            <w:tcW w:w="2223"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both"/>
              <w:rPr>
                <w:color w:val="000000"/>
                <w:lang w:eastAsia="en-US"/>
              </w:rPr>
            </w:pPr>
            <w:r w:rsidRPr="00A0015F">
              <w:rPr>
                <w:color w:val="000000"/>
                <w:lang w:eastAsia="en-US"/>
              </w:rPr>
              <w:t>Средства инвесторов</w:t>
            </w:r>
          </w:p>
        </w:tc>
      </w:tr>
      <w:tr w:rsidR="00E840FB" w:rsidRPr="00A0015F" w:rsidTr="00A553FB">
        <w:trPr>
          <w:jc w:val="center"/>
        </w:trPr>
        <w:tc>
          <w:tcPr>
            <w:tcW w:w="2420"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both"/>
              <w:rPr>
                <w:color w:val="000000"/>
                <w:lang w:eastAsia="en-US"/>
              </w:rPr>
            </w:pPr>
            <w:r w:rsidRPr="00A0015F">
              <w:rPr>
                <w:color w:val="000000"/>
                <w:lang w:eastAsia="en-US"/>
              </w:rPr>
              <w:t>2015 г.</w:t>
            </w:r>
          </w:p>
        </w:tc>
        <w:tc>
          <w:tcPr>
            <w:tcW w:w="2222"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both"/>
              <w:rPr>
                <w:color w:val="000000"/>
                <w:lang w:eastAsia="en-US"/>
              </w:rPr>
            </w:pPr>
            <w:r w:rsidRPr="00A0015F">
              <w:rPr>
                <w:color w:val="000000"/>
                <w:lang w:eastAsia="en-US"/>
              </w:rPr>
              <w:t>7526,4</w:t>
            </w:r>
          </w:p>
        </w:tc>
        <w:tc>
          <w:tcPr>
            <w:tcW w:w="2223"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3317,1</w:t>
            </w:r>
          </w:p>
        </w:tc>
        <w:tc>
          <w:tcPr>
            <w:tcW w:w="2223"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both"/>
              <w:rPr>
                <w:color w:val="000000"/>
                <w:lang w:eastAsia="en-US"/>
              </w:rPr>
            </w:pPr>
            <w:r w:rsidRPr="00A0015F">
              <w:rPr>
                <w:color w:val="000000"/>
                <w:lang w:eastAsia="en-US"/>
              </w:rPr>
              <w:t>4209,3</w:t>
            </w:r>
          </w:p>
        </w:tc>
      </w:tr>
      <w:tr w:rsidR="00E840FB" w:rsidRPr="00A0015F" w:rsidTr="00A553FB">
        <w:trPr>
          <w:jc w:val="center"/>
        </w:trPr>
        <w:tc>
          <w:tcPr>
            <w:tcW w:w="2420"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both"/>
              <w:rPr>
                <w:color w:val="000000"/>
                <w:lang w:eastAsia="en-US"/>
              </w:rPr>
            </w:pPr>
            <w:r w:rsidRPr="00A0015F">
              <w:rPr>
                <w:color w:val="000000"/>
                <w:lang w:eastAsia="en-US"/>
              </w:rPr>
              <w:t>2016 г.</w:t>
            </w:r>
          </w:p>
        </w:tc>
        <w:tc>
          <w:tcPr>
            <w:tcW w:w="2222"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both"/>
              <w:rPr>
                <w:color w:val="000000"/>
                <w:lang w:eastAsia="en-US"/>
              </w:rPr>
            </w:pPr>
            <w:r w:rsidRPr="00A0015F">
              <w:rPr>
                <w:color w:val="000000"/>
                <w:lang w:eastAsia="en-US"/>
              </w:rPr>
              <w:t>12407,8</w:t>
            </w:r>
          </w:p>
        </w:tc>
        <w:tc>
          <w:tcPr>
            <w:tcW w:w="2223"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3432,8</w:t>
            </w:r>
          </w:p>
        </w:tc>
        <w:tc>
          <w:tcPr>
            <w:tcW w:w="2223"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both"/>
              <w:rPr>
                <w:color w:val="000000"/>
                <w:lang w:eastAsia="en-US"/>
              </w:rPr>
            </w:pPr>
            <w:r w:rsidRPr="00A0015F">
              <w:rPr>
                <w:color w:val="000000"/>
                <w:lang w:eastAsia="en-US"/>
              </w:rPr>
              <w:t>8975,0</w:t>
            </w:r>
          </w:p>
        </w:tc>
      </w:tr>
      <w:tr w:rsidR="00E840FB" w:rsidRPr="00A0015F" w:rsidTr="00A553FB">
        <w:trPr>
          <w:jc w:val="center"/>
        </w:trPr>
        <w:tc>
          <w:tcPr>
            <w:tcW w:w="2420"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both"/>
              <w:rPr>
                <w:color w:val="000000"/>
                <w:lang w:eastAsia="en-US"/>
              </w:rPr>
            </w:pPr>
            <w:r w:rsidRPr="00A0015F">
              <w:rPr>
                <w:color w:val="000000"/>
                <w:lang w:eastAsia="en-US"/>
              </w:rPr>
              <w:t>2017 г.</w:t>
            </w:r>
          </w:p>
        </w:tc>
        <w:tc>
          <w:tcPr>
            <w:tcW w:w="2222"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both"/>
              <w:rPr>
                <w:color w:val="000000"/>
                <w:lang w:eastAsia="en-US"/>
              </w:rPr>
            </w:pPr>
            <w:r w:rsidRPr="00A0015F">
              <w:rPr>
                <w:color w:val="000000"/>
                <w:lang w:eastAsia="en-US"/>
              </w:rPr>
              <w:t>14276,0</w:t>
            </w:r>
          </w:p>
        </w:tc>
        <w:tc>
          <w:tcPr>
            <w:tcW w:w="2223"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3452,0</w:t>
            </w:r>
          </w:p>
        </w:tc>
        <w:tc>
          <w:tcPr>
            <w:tcW w:w="2223"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both"/>
              <w:rPr>
                <w:color w:val="000000"/>
                <w:lang w:eastAsia="en-US"/>
              </w:rPr>
            </w:pPr>
            <w:r w:rsidRPr="00A0015F">
              <w:rPr>
                <w:color w:val="000000"/>
                <w:lang w:eastAsia="en-US"/>
              </w:rPr>
              <w:t>10824,0</w:t>
            </w:r>
          </w:p>
        </w:tc>
      </w:tr>
      <w:tr w:rsidR="00E840FB" w:rsidRPr="00A0015F" w:rsidTr="00A553FB">
        <w:trPr>
          <w:jc w:val="center"/>
        </w:trPr>
        <w:tc>
          <w:tcPr>
            <w:tcW w:w="2420"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both"/>
              <w:rPr>
                <w:color w:val="000000"/>
                <w:lang w:eastAsia="en-US"/>
              </w:rPr>
            </w:pPr>
            <w:r w:rsidRPr="00A0015F">
              <w:rPr>
                <w:color w:val="000000"/>
                <w:lang w:eastAsia="en-US"/>
              </w:rPr>
              <w:t>2018 г.</w:t>
            </w:r>
          </w:p>
        </w:tc>
        <w:tc>
          <w:tcPr>
            <w:tcW w:w="2222"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spacing w:before="0"/>
              <w:jc w:val="both"/>
              <w:rPr>
                <w:color w:val="000000"/>
              </w:rPr>
            </w:pPr>
            <w:r w:rsidRPr="00A0015F">
              <w:rPr>
                <w:color w:val="000000"/>
              </w:rPr>
              <w:t>10812,9</w:t>
            </w:r>
          </w:p>
        </w:tc>
        <w:tc>
          <w:tcPr>
            <w:tcW w:w="2223"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3397,9</w:t>
            </w:r>
          </w:p>
        </w:tc>
        <w:tc>
          <w:tcPr>
            <w:tcW w:w="2223"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both"/>
              <w:rPr>
                <w:color w:val="000000"/>
                <w:lang w:eastAsia="en-US"/>
              </w:rPr>
            </w:pPr>
            <w:r w:rsidRPr="00A0015F">
              <w:rPr>
                <w:color w:val="000000"/>
                <w:lang w:eastAsia="en-US"/>
              </w:rPr>
              <w:t>7 415,0</w:t>
            </w:r>
          </w:p>
        </w:tc>
      </w:tr>
      <w:tr w:rsidR="00E840FB" w:rsidRPr="00A0015F" w:rsidTr="00A553FB">
        <w:trPr>
          <w:jc w:val="center"/>
        </w:trPr>
        <w:tc>
          <w:tcPr>
            <w:tcW w:w="2420"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both"/>
              <w:rPr>
                <w:color w:val="000000"/>
                <w:lang w:eastAsia="en-US"/>
              </w:rPr>
            </w:pPr>
            <w:r w:rsidRPr="00A0015F">
              <w:rPr>
                <w:color w:val="000000"/>
                <w:lang w:eastAsia="en-US"/>
              </w:rPr>
              <w:t>2019 г.</w:t>
            </w:r>
          </w:p>
        </w:tc>
        <w:tc>
          <w:tcPr>
            <w:tcW w:w="2222"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spacing w:before="0"/>
              <w:jc w:val="both"/>
              <w:rPr>
                <w:color w:val="000000"/>
              </w:rPr>
            </w:pPr>
            <w:r w:rsidRPr="00A0015F">
              <w:rPr>
                <w:color w:val="000000"/>
              </w:rPr>
              <w:t>8729,3</w:t>
            </w:r>
          </w:p>
        </w:tc>
        <w:tc>
          <w:tcPr>
            <w:tcW w:w="2223"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2355,3</w:t>
            </w:r>
          </w:p>
        </w:tc>
        <w:tc>
          <w:tcPr>
            <w:tcW w:w="2223"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both"/>
              <w:rPr>
                <w:color w:val="000000"/>
                <w:lang w:eastAsia="en-US"/>
              </w:rPr>
            </w:pPr>
            <w:r w:rsidRPr="00A0015F">
              <w:rPr>
                <w:color w:val="000000"/>
                <w:lang w:eastAsia="en-US"/>
              </w:rPr>
              <w:t>6374</w:t>
            </w:r>
          </w:p>
        </w:tc>
      </w:tr>
      <w:tr w:rsidR="00E840FB" w:rsidRPr="00A0015F" w:rsidTr="00A553FB">
        <w:trPr>
          <w:jc w:val="center"/>
        </w:trPr>
        <w:tc>
          <w:tcPr>
            <w:tcW w:w="2420"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both"/>
              <w:rPr>
                <w:color w:val="000000"/>
                <w:lang w:eastAsia="en-US"/>
              </w:rPr>
            </w:pPr>
            <w:r w:rsidRPr="00A0015F">
              <w:rPr>
                <w:color w:val="000000"/>
                <w:lang w:eastAsia="en-US"/>
              </w:rPr>
              <w:t>2020 г.</w:t>
            </w:r>
          </w:p>
        </w:tc>
        <w:tc>
          <w:tcPr>
            <w:tcW w:w="2222"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spacing w:before="0"/>
              <w:jc w:val="both"/>
              <w:rPr>
                <w:color w:val="000000"/>
                <w:lang w:eastAsia="en-US"/>
              </w:rPr>
            </w:pPr>
            <w:r w:rsidRPr="00A0015F">
              <w:rPr>
                <w:color w:val="000000"/>
                <w:lang w:eastAsia="en-US"/>
              </w:rPr>
              <w:t>16140,7</w:t>
            </w:r>
          </w:p>
        </w:tc>
        <w:tc>
          <w:tcPr>
            <w:tcW w:w="2223"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2340,7</w:t>
            </w:r>
          </w:p>
        </w:tc>
        <w:tc>
          <w:tcPr>
            <w:tcW w:w="2223"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both"/>
              <w:rPr>
                <w:color w:val="000000"/>
                <w:lang w:eastAsia="en-US"/>
              </w:rPr>
            </w:pPr>
            <w:r w:rsidRPr="00A0015F">
              <w:rPr>
                <w:color w:val="000000"/>
                <w:lang w:eastAsia="en-US"/>
              </w:rPr>
              <w:t>13800</w:t>
            </w:r>
          </w:p>
        </w:tc>
      </w:tr>
      <w:tr w:rsidR="00E840FB" w:rsidRPr="00A0015F" w:rsidTr="00A553FB">
        <w:trPr>
          <w:jc w:val="center"/>
        </w:trPr>
        <w:tc>
          <w:tcPr>
            <w:tcW w:w="2420"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both"/>
              <w:rPr>
                <w:lang w:eastAsia="en-US"/>
              </w:rPr>
            </w:pPr>
            <w:r w:rsidRPr="00A0015F">
              <w:rPr>
                <w:lang w:eastAsia="en-US"/>
              </w:rPr>
              <w:t>2021 г.</w:t>
            </w:r>
          </w:p>
        </w:tc>
        <w:tc>
          <w:tcPr>
            <w:tcW w:w="2222"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spacing w:before="0"/>
              <w:jc w:val="both"/>
              <w:rPr>
                <w:lang w:eastAsia="en-US"/>
              </w:rPr>
            </w:pPr>
            <w:r w:rsidRPr="00A0015F">
              <w:rPr>
                <w:lang w:eastAsia="en-US"/>
              </w:rPr>
              <w:t>8194,5</w:t>
            </w:r>
          </w:p>
        </w:tc>
        <w:tc>
          <w:tcPr>
            <w:tcW w:w="2223"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1402,4</w:t>
            </w:r>
          </w:p>
        </w:tc>
        <w:tc>
          <w:tcPr>
            <w:tcW w:w="2223"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both"/>
              <w:rPr>
                <w:lang w:eastAsia="en-US"/>
              </w:rPr>
            </w:pPr>
            <w:r w:rsidRPr="00A0015F">
              <w:rPr>
                <w:lang w:eastAsia="en-US"/>
              </w:rPr>
              <w:t>6 792,1</w:t>
            </w:r>
          </w:p>
        </w:tc>
      </w:tr>
      <w:tr w:rsidR="00E840FB" w:rsidRPr="00A0015F" w:rsidTr="00A553FB">
        <w:trPr>
          <w:jc w:val="center"/>
        </w:trPr>
        <w:tc>
          <w:tcPr>
            <w:tcW w:w="2420"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both"/>
              <w:rPr>
                <w:lang w:eastAsia="en-US"/>
              </w:rPr>
            </w:pPr>
            <w:r w:rsidRPr="00A0015F">
              <w:rPr>
                <w:lang w:eastAsia="en-US"/>
              </w:rPr>
              <w:t>2022 г.</w:t>
            </w:r>
          </w:p>
        </w:tc>
        <w:tc>
          <w:tcPr>
            <w:tcW w:w="2222"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spacing w:before="0"/>
              <w:jc w:val="both"/>
              <w:rPr>
                <w:lang w:eastAsia="en-US"/>
              </w:rPr>
            </w:pPr>
            <w:r w:rsidRPr="00A0015F">
              <w:rPr>
                <w:lang w:eastAsia="en-US"/>
              </w:rPr>
              <w:t>13581,9</w:t>
            </w:r>
          </w:p>
        </w:tc>
        <w:tc>
          <w:tcPr>
            <w:tcW w:w="2223"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pPr>
            <w:r w:rsidRPr="00A0015F">
              <w:t>1277,9</w:t>
            </w:r>
          </w:p>
        </w:tc>
        <w:tc>
          <w:tcPr>
            <w:tcW w:w="2223"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both"/>
              <w:rPr>
                <w:lang w:eastAsia="en-US"/>
              </w:rPr>
            </w:pPr>
            <w:r w:rsidRPr="00A0015F">
              <w:rPr>
                <w:lang w:eastAsia="en-US"/>
              </w:rPr>
              <w:t>12304,0</w:t>
            </w:r>
          </w:p>
        </w:tc>
      </w:tr>
      <w:tr w:rsidR="00E840FB" w:rsidRPr="00A0015F" w:rsidTr="00A553FB">
        <w:trPr>
          <w:jc w:val="center"/>
        </w:trPr>
        <w:tc>
          <w:tcPr>
            <w:tcW w:w="2420"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both"/>
              <w:rPr>
                <w:color w:val="000000"/>
                <w:lang w:eastAsia="en-US"/>
              </w:rPr>
            </w:pPr>
            <w:r w:rsidRPr="00A0015F">
              <w:rPr>
                <w:color w:val="000000"/>
                <w:lang w:eastAsia="en-US"/>
              </w:rPr>
              <w:t>2023 г.</w:t>
            </w:r>
          </w:p>
        </w:tc>
        <w:tc>
          <w:tcPr>
            <w:tcW w:w="2222"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spacing w:before="0"/>
              <w:jc w:val="both"/>
              <w:rPr>
                <w:color w:val="000000"/>
                <w:lang w:eastAsia="en-US"/>
              </w:rPr>
            </w:pPr>
            <w:r w:rsidRPr="00A0015F">
              <w:rPr>
                <w:color w:val="000000"/>
                <w:lang w:eastAsia="en-US"/>
              </w:rPr>
              <w:t>6470</w:t>
            </w:r>
          </w:p>
        </w:tc>
        <w:tc>
          <w:tcPr>
            <w:tcW w:w="2223"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pPr>
            <w:r w:rsidRPr="00A0015F">
              <w:t>1220</w:t>
            </w:r>
          </w:p>
        </w:tc>
        <w:tc>
          <w:tcPr>
            <w:tcW w:w="2223"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both"/>
              <w:rPr>
                <w:color w:val="000000"/>
                <w:lang w:eastAsia="en-US"/>
              </w:rPr>
            </w:pPr>
            <w:r w:rsidRPr="00A0015F">
              <w:rPr>
                <w:color w:val="000000"/>
                <w:lang w:eastAsia="en-US"/>
              </w:rPr>
              <w:t>5 250,0</w:t>
            </w:r>
          </w:p>
        </w:tc>
      </w:tr>
      <w:tr w:rsidR="00E840FB" w:rsidRPr="00A0015F" w:rsidTr="00A553FB">
        <w:trPr>
          <w:jc w:val="center"/>
        </w:trPr>
        <w:tc>
          <w:tcPr>
            <w:tcW w:w="2420"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both"/>
              <w:rPr>
                <w:color w:val="000000"/>
                <w:lang w:eastAsia="en-US"/>
              </w:rPr>
            </w:pPr>
            <w:r w:rsidRPr="00A0015F">
              <w:rPr>
                <w:color w:val="000000"/>
                <w:lang w:eastAsia="en-US"/>
              </w:rPr>
              <w:t>2024 г.</w:t>
            </w:r>
          </w:p>
        </w:tc>
        <w:tc>
          <w:tcPr>
            <w:tcW w:w="2222"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both"/>
              <w:rPr>
                <w:color w:val="000000"/>
                <w:lang w:eastAsia="en-US"/>
              </w:rPr>
            </w:pPr>
            <w:r w:rsidRPr="00A0015F">
              <w:rPr>
                <w:color w:val="000000"/>
                <w:lang w:eastAsia="en-US"/>
              </w:rPr>
              <w:t>6470</w:t>
            </w:r>
          </w:p>
        </w:tc>
        <w:tc>
          <w:tcPr>
            <w:tcW w:w="2223"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pPr>
            <w:r w:rsidRPr="00A0015F">
              <w:t>1220</w:t>
            </w:r>
          </w:p>
        </w:tc>
        <w:tc>
          <w:tcPr>
            <w:tcW w:w="2223"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both"/>
              <w:rPr>
                <w:color w:val="000000"/>
                <w:lang w:eastAsia="en-US"/>
              </w:rPr>
            </w:pPr>
            <w:r w:rsidRPr="00A0015F">
              <w:rPr>
                <w:color w:val="000000"/>
                <w:lang w:eastAsia="en-US"/>
              </w:rPr>
              <w:t>5 250,0</w:t>
            </w:r>
          </w:p>
        </w:tc>
      </w:tr>
      <w:tr w:rsidR="00E840FB" w:rsidRPr="00A0015F" w:rsidTr="00A553FB">
        <w:trPr>
          <w:jc w:val="center"/>
        </w:trPr>
        <w:tc>
          <w:tcPr>
            <w:tcW w:w="2420"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both"/>
              <w:rPr>
                <w:color w:val="000000"/>
                <w:lang w:eastAsia="en-US"/>
              </w:rPr>
            </w:pPr>
            <w:r w:rsidRPr="00A0015F">
              <w:rPr>
                <w:color w:val="000000"/>
                <w:lang w:eastAsia="en-US"/>
              </w:rPr>
              <w:t>2025 г.</w:t>
            </w:r>
          </w:p>
        </w:tc>
        <w:tc>
          <w:tcPr>
            <w:tcW w:w="2222"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both"/>
              <w:rPr>
                <w:color w:val="000000"/>
                <w:lang w:eastAsia="en-US"/>
              </w:rPr>
            </w:pPr>
            <w:r w:rsidRPr="00A0015F">
              <w:rPr>
                <w:color w:val="000000"/>
                <w:lang w:eastAsia="en-US"/>
              </w:rPr>
              <w:t>6470</w:t>
            </w:r>
          </w:p>
        </w:tc>
        <w:tc>
          <w:tcPr>
            <w:tcW w:w="2223"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pPr>
            <w:r w:rsidRPr="00A0015F">
              <w:t>1220</w:t>
            </w:r>
          </w:p>
        </w:tc>
        <w:tc>
          <w:tcPr>
            <w:tcW w:w="2223"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both"/>
              <w:rPr>
                <w:color w:val="000000"/>
                <w:lang w:eastAsia="en-US"/>
              </w:rPr>
            </w:pPr>
            <w:r w:rsidRPr="00A0015F">
              <w:rPr>
                <w:color w:val="000000"/>
                <w:lang w:eastAsia="en-US"/>
              </w:rPr>
              <w:t>5250,0</w:t>
            </w:r>
          </w:p>
        </w:tc>
      </w:tr>
      <w:tr w:rsidR="00E840FB" w:rsidRPr="00A0015F" w:rsidTr="00A553FB">
        <w:trPr>
          <w:jc w:val="center"/>
        </w:trPr>
        <w:tc>
          <w:tcPr>
            <w:tcW w:w="2420"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both"/>
              <w:rPr>
                <w:lang w:eastAsia="en-US"/>
              </w:rPr>
            </w:pPr>
            <w:r w:rsidRPr="00A0015F">
              <w:rPr>
                <w:lang w:eastAsia="en-US"/>
              </w:rPr>
              <w:t>2026 г.</w:t>
            </w:r>
          </w:p>
        </w:tc>
        <w:tc>
          <w:tcPr>
            <w:tcW w:w="2222"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both"/>
              <w:rPr>
                <w:lang w:eastAsia="en-US"/>
              </w:rPr>
            </w:pPr>
            <w:r w:rsidRPr="00A0015F">
              <w:rPr>
                <w:lang w:eastAsia="en-US"/>
              </w:rPr>
              <w:t>6470</w:t>
            </w:r>
          </w:p>
        </w:tc>
        <w:tc>
          <w:tcPr>
            <w:tcW w:w="2223"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pPr>
            <w:r w:rsidRPr="00A0015F">
              <w:t>1220</w:t>
            </w:r>
          </w:p>
        </w:tc>
        <w:tc>
          <w:tcPr>
            <w:tcW w:w="2223"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both"/>
              <w:rPr>
                <w:lang w:eastAsia="en-US"/>
              </w:rPr>
            </w:pPr>
            <w:r w:rsidRPr="00A0015F">
              <w:rPr>
                <w:lang w:eastAsia="en-US"/>
              </w:rPr>
              <w:t>5250,0</w:t>
            </w:r>
          </w:p>
        </w:tc>
      </w:tr>
      <w:tr w:rsidR="00E840FB" w:rsidRPr="00A0015F" w:rsidTr="00A553FB">
        <w:trPr>
          <w:jc w:val="center"/>
        </w:trPr>
        <w:tc>
          <w:tcPr>
            <w:tcW w:w="2420"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both"/>
              <w:rPr>
                <w:lang w:eastAsia="en-US"/>
              </w:rPr>
            </w:pPr>
            <w:r w:rsidRPr="00A0015F">
              <w:rPr>
                <w:lang w:eastAsia="en-US"/>
              </w:rPr>
              <w:t xml:space="preserve">Итого 2015-2026гг. </w:t>
            </w:r>
          </w:p>
        </w:tc>
        <w:tc>
          <w:tcPr>
            <w:tcW w:w="2222"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both"/>
              <w:rPr>
                <w:lang w:eastAsia="en-US"/>
              </w:rPr>
            </w:pPr>
            <w:r w:rsidRPr="00A0015F">
              <w:rPr>
                <w:lang w:eastAsia="en-US"/>
              </w:rPr>
              <w:t>117549,5</w:t>
            </w:r>
          </w:p>
        </w:tc>
        <w:tc>
          <w:tcPr>
            <w:tcW w:w="2223"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pPr>
            <w:r w:rsidRPr="00A0015F">
              <w:t>25856,1</w:t>
            </w:r>
          </w:p>
        </w:tc>
        <w:tc>
          <w:tcPr>
            <w:tcW w:w="2223"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both"/>
              <w:rPr>
                <w:lang w:eastAsia="en-US"/>
              </w:rPr>
            </w:pPr>
            <w:r w:rsidRPr="00A0015F">
              <w:rPr>
                <w:lang w:eastAsia="en-US"/>
              </w:rPr>
              <w:t>91693,4</w:t>
            </w:r>
          </w:p>
        </w:tc>
      </w:tr>
    </w:tbl>
    <w:p w:rsidR="00E840FB" w:rsidRPr="00A0015F" w:rsidRDefault="00E840FB" w:rsidP="00E840FB">
      <w:pPr>
        <w:spacing w:before="0"/>
        <w:ind w:firstLine="709"/>
        <w:jc w:val="both"/>
        <w:rPr>
          <w:color w:val="000000"/>
          <w:lang w:eastAsia="en-US"/>
        </w:rPr>
      </w:pPr>
      <w:r w:rsidRPr="00A0015F">
        <w:rPr>
          <w:color w:val="000000"/>
          <w:lang w:eastAsia="en-US"/>
        </w:rPr>
        <w:t>Ресурсное обеспечение реализации подпрограммы за счет средств бюджета муниципального образования  представлено в приложении 5 к муниципальной программе.</w:t>
      </w:r>
    </w:p>
    <w:p w:rsidR="00E840FB" w:rsidRPr="00A0015F" w:rsidRDefault="00E840FB" w:rsidP="00E840FB">
      <w:pPr>
        <w:keepNext/>
        <w:spacing w:before="0"/>
        <w:ind w:firstLine="720"/>
        <w:jc w:val="both"/>
        <w:rPr>
          <w:rFonts w:eastAsia="Times New Roman"/>
          <w:color w:val="000000"/>
        </w:rPr>
      </w:pPr>
      <w:r w:rsidRPr="00A0015F">
        <w:rPr>
          <w:color w:val="000000"/>
          <w:lang w:eastAsia="en-US"/>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r w:rsidRPr="00A0015F">
        <w:rPr>
          <w:rFonts w:eastAsia="Times New Roman"/>
          <w:color w:val="000000"/>
        </w:rPr>
        <w:t xml:space="preserve"> </w:t>
      </w:r>
    </w:p>
    <w:p w:rsidR="00E840FB" w:rsidRPr="00A0015F" w:rsidRDefault="00E840FB" w:rsidP="00E840FB">
      <w:pPr>
        <w:keepNext/>
        <w:spacing w:before="0"/>
        <w:ind w:left="357"/>
        <w:jc w:val="center"/>
        <w:rPr>
          <w:b/>
          <w:bCs/>
          <w:color w:val="000000"/>
        </w:rPr>
      </w:pPr>
      <w:r w:rsidRPr="00A0015F">
        <w:rPr>
          <w:b/>
          <w:bCs/>
          <w:color w:val="000000"/>
        </w:rPr>
        <w:t>1.10. Риски и меры по управлению рисками подпрограммы</w:t>
      </w:r>
    </w:p>
    <w:p w:rsidR="00E840FB" w:rsidRPr="00A0015F" w:rsidRDefault="00E840FB" w:rsidP="00E840FB">
      <w:pPr>
        <w:spacing w:before="0"/>
        <w:ind w:firstLine="709"/>
        <w:jc w:val="both"/>
        <w:rPr>
          <w:color w:val="000000"/>
          <w:lang w:eastAsia="en-US"/>
        </w:rPr>
      </w:pPr>
      <w:r w:rsidRPr="00A0015F">
        <w:rPr>
          <w:color w:val="000000"/>
          <w:lang w:eastAsia="en-US"/>
        </w:rPr>
        <w:t xml:space="preserve">Наиболее значимыми внешними факторами, оказывающими прямое влияние на развитие аграрного сектора экономики </w:t>
      </w:r>
      <w:proofErr w:type="spellStart"/>
      <w:r w:rsidRPr="00A0015F">
        <w:rPr>
          <w:color w:val="000000"/>
        </w:rPr>
        <w:t>Сюмсинского</w:t>
      </w:r>
      <w:proofErr w:type="spellEnd"/>
      <w:r w:rsidRPr="00A0015F">
        <w:rPr>
          <w:color w:val="000000"/>
          <w:lang w:eastAsia="en-US"/>
        </w:rPr>
        <w:t xml:space="preserve"> района, являются:</w:t>
      </w:r>
    </w:p>
    <w:p w:rsidR="00E840FB" w:rsidRPr="00A0015F" w:rsidRDefault="00E840FB" w:rsidP="001E1BD8">
      <w:pPr>
        <w:pStyle w:val="31"/>
        <w:numPr>
          <w:ilvl w:val="0"/>
          <w:numId w:val="24"/>
        </w:numPr>
        <w:tabs>
          <w:tab w:val="left" w:pos="1134"/>
        </w:tabs>
        <w:autoSpaceDE w:val="0"/>
        <w:autoSpaceDN w:val="0"/>
        <w:adjustRightInd w:val="0"/>
        <w:spacing w:before="0"/>
        <w:ind w:left="0" w:firstLine="709"/>
        <w:jc w:val="both"/>
        <w:rPr>
          <w:color w:val="000000"/>
        </w:rPr>
      </w:pPr>
      <w:r w:rsidRPr="00A0015F">
        <w:rPr>
          <w:color w:val="000000"/>
        </w:rPr>
        <w:t>ценовые колебания на российском рынке сельскохозяйственной продукции в связи с изменением конъюнктуры мирового рынка продовольствия;</w:t>
      </w:r>
    </w:p>
    <w:p w:rsidR="00E840FB" w:rsidRPr="00A0015F" w:rsidRDefault="00E840FB" w:rsidP="001E1BD8">
      <w:pPr>
        <w:pStyle w:val="31"/>
        <w:numPr>
          <w:ilvl w:val="0"/>
          <w:numId w:val="24"/>
        </w:numPr>
        <w:tabs>
          <w:tab w:val="left" w:pos="1134"/>
        </w:tabs>
        <w:autoSpaceDE w:val="0"/>
        <w:autoSpaceDN w:val="0"/>
        <w:adjustRightInd w:val="0"/>
        <w:spacing w:before="0"/>
        <w:ind w:left="0" w:firstLine="709"/>
        <w:jc w:val="both"/>
        <w:rPr>
          <w:color w:val="000000"/>
        </w:rPr>
      </w:pPr>
      <w:r w:rsidRPr="00A0015F">
        <w:rPr>
          <w:color w:val="000000"/>
        </w:rPr>
        <w:t>рост цен на энергоресурсы и другие материально-технические средства, потребляемые в отрасли, что ограничивает возможности значительной части сельскохозяйственных товаропроизводителей осуществлять переход к новым ресурсосберегающим технологиям;</w:t>
      </w:r>
    </w:p>
    <w:p w:rsidR="00E840FB" w:rsidRPr="00A0015F" w:rsidRDefault="00E840FB" w:rsidP="001E1BD8">
      <w:pPr>
        <w:pStyle w:val="31"/>
        <w:numPr>
          <w:ilvl w:val="0"/>
          <w:numId w:val="24"/>
        </w:numPr>
        <w:tabs>
          <w:tab w:val="left" w:pos="1134"/>
        </w:tabs>
        <w:autoSpaceDE w:val="0"/>
        <w:autoSpaceDN w:val="0"/>
        <w:adjustRightInd w:val="0"/>
        <w:spacing w:before="0"/>
        <w:ind w:left="0" w:firstLine="709"/>
        <w:jc w:val="both"/>
        <w:rPr>
          <w:color w:val="000000"/>
        </w:rPr>
      </w:pPr>
      <w:r w:rsidRPr="00A0015F">
        <w:rPr>
          <w:color w:val="000000"/>
        </w:rPr>
        <w:t>природно-климатические риски.</w:t>
      </w:r>
    </w:p>
    <w:p w:rsidR="00E840FB" w:rsidRPr="00A0015F" w:rsidRDefault="00E840FB" w:rsidP="00E840FB">
      <w:pPr>
        <w:spacing w:before="0"/>
        <w:ind w:firstLine="709"/>
        <w:jc w:val="both"/>
        <w:rPr>
          <w:color w:val="000000"/>
          <w:lang w:eastAsia="en-US"/>
        </w:rPr>
      </w:pPr>
      <w:r w:rsidRPr="00A0015F">
        <w:rPr>
          <w:color w:val="000000"/>
          <w:lang w:eastAsia="en-US"/>
        </w:rPr>
        <w:t>В качестве внутренних рисков рассматриваются финансовые, организационные, кадровые риски.</w:t>
      </w:r>
    </w:p>
    <w:p w:rsidR="00E840FB" w:rsidRPr="00A0015F" w:rsidRDefault="00E840FB" w:rsidP="001E1BD8">
      <w:pPr>
        <w:pStyle w:val="31"/>
        <w:numPr>
          <w:ilvl w:val="0"/>
          <w:numId w:val="7"/>
        </w:numPr>
        <w:tabs>
          <w:tab w:val="left" w:pos="1134"/>
        </w:tabs>
        <w:spacing w:before="0"/>
        <w:ind w:left="0" w:firstLine="709"/>
        <w:jc w:val="both"/>
        <w:rPr>
          <w:color w:val="000000"/>
          <w:lang w:eastAsia="en-US"/>
        </w:rPr>
      </w:pPr>
      <w:r w:rsidRPr="00A0015F">
        <w:rPr>
          <w:color w:val="000000"/>
          <w:lang w:eastAsia="en-US"/>
        </w:rPr>
        <w:t xml:space="preserve">Организационно-управленческие риски связаны с возможными ошибками в управлении реализацией подпрограммы, невыполнением в установленные сроки </w:t>
      </w:r>
      <w:r w:rsidRPr="00A0015F">
        <w:rPr>
          <w:color w:val="000000"/>
          <w:lang w:eastAsia="en-US"/>
        </w:rPr>
        <w:lastRenderedPageBreak/>
        <w:t xml:space="preserve">отдельных мероприятий подпрограммы. Меры по управлению организационно – управленческими рисками: </w:t>
      </w:r>
    </w:p>
    <w:p w:rsidR="00E840FB" w:rsidRPr="00A0015F" w:rsidRDefault="00E840FB" w:rsidP="001E1BD8">
      <w:pPr>
        <w:pStyle w:val="31"/>
        <w:numPr>
          <w:ilvl w:val="0"/>
          <w:numId w:val="8"/>
        </w:numPr>
        <w:tabs>
          <w:tab w:val="left" w:pos="1134"/>
        </w:tabs>
        <w:spacing w:before="0"/>
        <w:ind w:left="0" w:firstLine="709"/>
        <w:jc w:val="both"/>
        <w:rPr>
          <w:color w:val="000000"/>
          <w:lang w:eastAsia="en-US"/>
        </w:rPr>
      </w:pPr>
      <w:r w:rsidRPr="00A0015F">
        <w:rPr>
          <w:color w:val="000000"/>
          <w:lang w:eastAsia="en-US"/>
        </w:rPr>
        <w:t>составление планов реализации подпрограммы;</w:t>
      </w:r>
    </w:p>
    <w:p w:rsidR="00E840FB" w:rsidRPr="00A0015F" w:rsidRDefault="00E840FB" w:rsidP="001E1BD8">
      <w:pPr>
        <w:pStyle w:val="31"/>
        <w:numPr>
          <w:ilvl w:val="0"/>
          <w:numId w:val="8"/>
        </w:numPr>
        <w:tabs>
          <w:tab w:val="left" w:pos="1134"/>
        </w:tabs>
        <w:spacing w:before="0"/>
        <w:ind w:left="0" w:firstLine="709"/>
        <w:jc w:val="both"/>
        <w:rPr>
          <w:color w:val="000000"/>
          <w:lang w:eastAsia="en-US"/>
        </w:rPr>
      </w:pPr>
      <w:r w:rsidRPr="00A0015F">
        <w:rPr>
          <w:color w:val="000000"/>
          <w:lang w:eastAsia="en-US"/>
        </w:rPr>
        <w:t xml:space="preserve">ежеквартальный мониторинг реализации подпрограммы; </w:t>
      </w:r>
    </w:p>
    <w:p w:rsidR="00E840FB" w:rsidRPr="00A0015F" w:rsidRDefault="00E840FB" w:rsidP="001E1BD8">
      <w:pPr>
        <w:pStyle w:val="31"/>
        <w:numPr>
          <w:ilvl w:val="0"/>
          <w:numId w:val="8"/>
        </w:numPr>
        <w:tabs>
          <w:tab w:val="left" w:pos="1134"/>
        </w:tabs>
        <w:spacing w:before="0"/>
        <w:ind w:left="0" w:firstLine="709"/>
        <w:jc w:val="both"/>
        <w:rPr>
          <w:color w:val="000000"/>
          <w:lang w:eastAsia="en-US"/>
        </w:rPr>
      </w:pPr>
      <w:r w:rsidRPr="00A0015F">
        <w:rPr>
          <w:color w:val="000000"/>
          <w:lang w:eastAsia="en-US"/>
        </w:rPr>
        <w:t>закрепление персональной ответственности за исполнение мероприятий и достижение значений целевых показателей (индикаторов) подпрограммы за руководителями и специалистами Управления сельского хозяйства, иных органов местного самоуправления, являющихся участниками подпрограммы;</w:t>
      </w:r>
    </w:p>
    <w:p w:rsidR="00E840FB" w:rsidRPr="00A0015F" w:rsidRDefault="00E840FB" w:rsidP="001E1BD8">
      <w:pPr>
        <w:pStyle w:val="31"/>
        <w:numPr>
          <w:ilvl w:val="0"/>
          <w:numId w:val="8"/>
        </w:numPr>
        <w:tabs>
          <w:tab w:val="left" w:pos="1134"/>
        </w:tabs>
        <w:spacing w:before="0"/>
        <w:ind w:left="0" w:firstLine="709"/>
        <w:jc w:val="both"/>
        <w:rPr>
          <w:color w:val="000000"/>
          <w:lang w:eastAsia="en-US"/>
        </w:rPr>
      </w:pPr>
      <w:r w:rsidRPr="00A0015F">
        <w:rPr>
          <w:color w:val="000000"/>
          <w:lang w:eastAsia="en-US"/>
        </w:rPr>
        <w:t>информирование населения и открытая публикация данных о ходе реализации подпрограммы;</w:t>
      </w:r>
    </w:p>
    <w:p w:rsidR="00E840FB" w:rsidRPr="00A0015F" w:rsidRDefault="00E840FB" w:rsidP="001E1BD8">
      <w:pPr>
        <w:pStyle w:val="31"/>
        <w:numPr>
          <w:ilvl w:val="0"/>
          <w:numId w:val="8"/>
        </w:numPr>
        <w:tabs>
          <w:tab w:val="left" w:pos="1134"/>
        </w:tabs>
        <w:spacing w:before="0"/>
        <w:ind w:left="0" w:firstLine="709"/>
        <w:jc w:val="both"/>
        <w:rPr>
          <w:color w:val="000000"/>
          <w:lang w:eastAsia="en-US"/>
        </w:rPr>
      </w:pPr>
      <w:r w:rsidRPr="00A0015F">
        <w:rPr>
          <w:color w:val="000000"/>
          <w:lang w:eastAsia="en-US"/>
        </w:rPr>
        <w:t xml:space="preserve">оценка регулирующего воздействия проектов нормативных правовых актов </w:t>
      </w:r>
      <w:proofErr w:type="spellStart"/>
      <w:r w:rsidRPr="00A0015F">
        <w:rPr>
          <w:color w:val="000000"/>
        </w:rPr>
        <w:t>Сюмсинско</w:t>
      </w:r>
      <w:r w:rsidRPr="00A0015F">
        <w:rPr>
          <w:color w:val="000000"/>
          <w:lang w:eastAsia="en-US"/>
        </w:rPr>
        <w:t>го</w:t>
      </w:r>
      <w:proofErr w:type="spellEnd"/>
      <w:r w:rsidRPr="00A0015F">
        <w:rPr>
          <w:color w:val="000000"/>
          <w:lang w:eastAsia="en-US"/>
        </w:rPr>
        <w:t xml:space="preserve"> района (планируется внедрить).</w:t>
      </w:r>
    </w:p>
    <w:p w:rsidR="00E840FB" w:rsidRPr="00A0015F" w:rsidRDefault="00E840FB" w:rsidP="001E1BD8">
      <w:pPr>
        <w:pStyle w:val="31"/>
        <w:numPr>
          <w:ilvl w:val="0"/>
          <w:numId w:val="7"/>
        </w:numPr>
        <w:shd w:val="clear" w:color="auto" w:fill="FFFFFF"/>
        <w:tabs>
          <w:tab w:val="left" w:pos="1134"/>
        </w:tabs>
        <w:spacing w:before="0"/>
        <w:ind w:left="0" w:right="-2" w:firstLine="709"/>
        <w:jc w:val="both"/>
        <w:rPr>
          <w:color w:val="000000"/>
        </w:rPr>
      </w:pPr>
      <w:r w:rsidRPr="00A0015F">
        <w:rPr>
          <w:color w:val="000000"/>
          <w:lang w:eastAsia="en-US"/>
        </w:rPr>
        <w:t xml:space="preserve">Финансовые риски связаны с </w:t>
      </w:r>
      <w:r w:rsidRPr="00A0015F">
        <w:rPr>
          <w:color w:val="000000"/>
        </w:rPr>
        <w:t xml:space="preserve">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средств в ходе реализации мероприятий подпрограммы. </w:t>
      </w:r>
    </w:p>
    <w:p w:rsidR="00E840FB" w:rsidRPr="00A0015F" w:rsidRDefault="00E840FB" w:rsidP="00E840FB">
      <w:pPr>
        <w:spacing w:before="0"/>
        <w:ind w:firstLine="709"/>
        <w:jc w:val="both"/>
        <w:rPr>
          <w:color w:val="000000"/>
          <w:lang w:eastAsia="en-US"/>
        </w:rPr>
      </w:pPr>
      <w:r w:rsidRPr="00A0015F">
        <w:rPr>
          <w:color w:val="000000"/>
          <w:lang w:eastAsia="en-US"/>
        </w:rPr>
        <w:t>Для управления риском будут обосновываться требуемые объемы финансовых ресурсов в рамках бюджетного цикла, реализовываться меры по привлечению средств из иных источников, при необходимости - уточняться перечень и сроки реализации мероприятий подпрограммы.</w:t>
      </w:r>
    </w:p>
    <w:p w:rsidR="00E840FB" w:rsidRPr="00A0015F" w:rsidRDefault="00E840FB" w:rsidP="00E840FB">
      <w:pPr>
        <w:spacing w:before="0"/>
        <w:ind w:firstLine="709"/>
        <w:jc w:val="both"/>
        <w:rPr>
          <w:color w:val="000000"/>
          <w:lang w:eastAsia="en-US"/>
        </w:rPr>
      </w:pPr>
      <w:r w:rsidRPr="00A0015F">
        <w:rPr>
          <w:color w:val="000000"/>
          <w:lang w:eastAsia="en-US"/>
        </w:rPr>
        <w:t>Для предупреждения нецелевого и (или) неэффективного использования бюджетных сре</w:t>
      </w:r>
      <w:proofErr w:type="gramStart"/>
      <w:r w:rsidRPr="00A0015F">
        <w:rPr>
          <w:color w:val="000000"/>
          <w:lang w:eastAsia="en-US"/>
        </w:rPr>
        <w:t>дств в х</w:t>
      </w:r>
      <w:proofErr w:type="gramEnd"/>
      <w:r w:rsidRPr="00A0015F">
        <w:rPr>
          <w:color w:val="000000"/>
          <w:lang w:eastAsia="en-US"/>
        </w:rPr>
        <w:t>оде реализации мероприятий подпрограммы осуществляются мероприятия внутреннего финансового контроля.</w:t>
      </w:r>
    </w:p>
    <w:p w:rsidR="00E840FB" w:rsidRPr="00A0015F" w:rsidRDefault="00E840FB" w:rsidP="001E1BD8">
      <w:pPr>
        <w:pStyle w:val="31"/>
        <w:numPr>
          <w:ilvl w:val="0"/>
          <w:numId w:val="7"/>
        </w:numPr>
        <w:tabs>
          <w:tab w:val="left" w:pos="1134"/>
        </w:tabs>
        <w:spacing w:before="0"/>
        <w:ind w:left="0" w:firstLine="709"/>
        <w:jc w:val="both"/>
        <w:rPr>
          <w:color w:val="000000"/>
          <w:lang w:eastAsia="en-US"/>
        </w:rPr>
      </w:pPr>
      <w:r w:rsidRPr="00A0015F">
        <w:rPr>
          <w:color w:val="000000"/>
          <w:lang w:eastAsia="en-US"/>
        </w:rPr>
        <w:t xml:space="preserve">Кадровые риски связаны с недостаточным уровнем квалификации работников, занятых в сельском хозяйстве. </w:t>
      </w:r>
    </w:p>
    <w:p w:rsidR="00E840FB" w:rsidRPr="00A0015F" w:rsidRDefault="00E840FB" w:rsidP="00E840FB">
      <w:pPr>
        <w:spacing w:before="0"/>
        <w:ind w:firstLine="709"/>
        <w:jc w:val="both"/>
        <w:rPr>
          <w:color w:val="000000"/>
          <w:lang w:eastAsia="en-US"/>
        </w:rPr>
      </w:pPr>
      <w:r w:rsidRPr="00A0015F">
        <w:rPr>
          <w:color w:val="000000"/>
          <w:lang w:eastAsia="en-US"/>
        </w:rPr>
        <w:t>В качестве меры для управления риском в рамках подпрограммы реализуются меры по подготовке и переподготовка кадров для отрасли.</w:t>
      </w:r>
    </w:p>
    <w:p w:rsidR="00E840FB" w:rsidRPr="00A0015F" w:rsidRDefault="00E840FB" w:rsidP="00E840FB">
      <w:pPr>
        <w:keepNext/>
        <w:spacing w:before="0"/>
        <w:ind w:left="357"/>
        <w:jc w:val="center"/>
        <w:rPr>
          <w:b/>
          <w:bCs/>
          <w:color w:val="000000"/>
        </w:rPr>
      </w:pPr>
    </w:p>
    <w:p w:rsidR="00E840FB" w:rsidRPr="00A0015F" w:rsidRDefault="00E840FB" w:rsidP="00E840FB">
      <w:pPr>
        <w:keepNext/>
        <w:spacing w:before="0"/>
        <w:ind w:left="357"/>
        <w:jc w:val="center"/>
        <w:rPr>
          <w:b/>
          <w:bCs/>
          <w:color w:val="000000"/>
        </w:rPr>
      </w:pPr>
      <w:r w:rsidRPr="00A0015F">
        <w:rPr>
          <w:b/>
          <w:bCs/>
          <w:color w:val="000000"/>
        </w:rPr>
        <w:t>1.11. Конечные результаты и оценка эффективности подпрограммы</w:t>
      </w:r>
    </w:p>
    <w:p w:rsidR="00E840FB" w:rsidRPr="00A0015F" w:rsidRDefault="00E840FB" w:rsidP="00E840FB">
      <w:pPr>
        <w:spacing w:before="0"/>
        <w:ind w:firstLine="709"/>
        <w:jc w:val="both"/>
        <w:rPr>
          <w:rFonts w:eastAsia="Times New Roman"/>
          <w:color w:val="000000"/>
          <w:lang w:eastAsia="en-US"/>
        </w:rPr>
      </w:pPr>
      <w:r w:rsidRPr="00A0015F">
        <w:rPr>
          <w:rFonts w:eastAsia="Times New Roman"/>
          <w:color w:val="000000"/>
          <w:lang w:eastAsia="en-US"/>
        </w:rPr>
        <w:t xml:space="preserve">Конечным результатом реализации подпрограммы является эффективное функционирование и устойчивое развитие агропромышленного комплекса </w:t>
      </w:r>
      <w:proofErr w:type="spellStart"/>
      <w:r w:rsidRPr="00A0015F">
        <w:rPr>
          <w:rFonts w:eastAsia="Times New Roman"/>
          <w:color w:val="000000"/>
        </w:rPr>
        <w:t>Сюмсинского</w:t>
      </w:r>
      <w:proofErr w:type="spellEnd"/>
      <w:r w:rsidRPr="00A0015F">
        <w:rPr>
          <w:rFonts w:eastAsia="Times New Roman"/>
          <w:color w:val="000000"/>
          <w:lang w:eastAsia="en-US"/>
        </w:rPr>
        <w:t xml:space="preserve"> района.</w:t>
      </w:r>
    </w:p>
    <w:p w:rsidR="00E840FB" w:rsidRPr="00A0015F" w:rsidRDefault="00E840FB" w:rsidP="00E840FB">
      <w:pPr>
        <w:spacing w:before="0"/>
        <w:ind w:firstLine="709"/>
        <w:jc w:val="both"/>
        <w:rPr>
          <w:rFonts w:eastAsia="Times New Roman"/>
          <w:color w:val="000000"/>
          <w:lang w:eastAsia="en-US"/>
        </w:rPr>
      </w:pPr>
      <w:r w:rsidRPr="00A0015F">
        <w:rPr>
          <w:rFonts w:eastAsia="Times New Roman"/>
          <w:color w:val="000000"/>
          <w:lang w:eastAsia="en-US"/>
        </w:rPr>
        <w:t>Для оценки результатов определены целевые показатели (индикаторы) подпрограммы.</w:t>
      </w:r>
    </w:p>
    <w:p w:rsidR="00E840FB" w:rsidRPr="00A0015F" w:rsidRDefault="00E840FB" w:rsidP="00E840FB">
      <w:pPr>
        <w:spacing w:before="0"/>
        <w:ind w:firstLine="709"/>
        <w:jc w:val="both"/>
        <w:rPr>
          <w:rFonts w:eastAsia="Times New Roman"/>
          <w:lang w:eastAsia="en-US"/>
        </w:rPr>
      </w:pPr>
      <w:r w:rsidRPr="00A0015F">
        <w:rPr>
          <w:rFonts w:eastAsia="Times New Roman"/>
          <w:lang w:eastAsia="en-US"/>
        </w:rPr>
        <w:t>Ожидаемые показатели, характеризующие развитие сельского хозяйства, на конец реализации  подпрограммы (в 2026 году):</w:t>
      </w:r>
    </w:p>
    <w:p w:rsidR="00E840FB" w:rsidRPr="00A0015F" w:rsidRDefault="00E840FB" w:rsidP="001E1BD8">
      <w:pPr>
        <w:numPr>
          <w:ilvl w:val="0"/>
          <w:numId w:val="9"/>
        </w:numPr>
        <w:spacing w:before="0"/>
        <w:ind w:left="993" w:hanging="284"/>
        <w:jc w:val="both"/>
        <w:rPr>
          <w:rFonts w:eastAsia="Times New Roman"/>
          <w:lang w:eastAsia="en-US"/>
        </w:rPr>
      </w:pPr>
      <w:r w:rsidRPr="00A0015F">
        <w:rPr>
          <w:rFonts w:eastAsia="Times New Roman"/>
        </w:rPr>
        <w:t>индекс производства продукции сельского хозяйства в хозяйствах всех категорий (в сопоставимых ценах) – 101,0 %;</w:t>
      </w:r>
    </w:p>
    <w:p w:rsidR="00E840FB" w:rsidRPr="00A0015F" w:rsidRDefault="00E840FB" w:rsidP="001E1BD8">
      <w:pPr>
        <w:numPr>
          <w:ilvl w:val="0"/>
          <w:numId w:val="9"/>
        </w:numPr>
        <w:tabs>
          <w:tab w:val="left" w:pos="993"/>
        </w:tabs>
        <w:autoSpaceDE w:val="0"/>
        <w:autoSpaceDN w:val="0"/>
        <w:adjustRightInd w:val="0"/>
        <w:spacing w:before="0"/>
        <w:ind w:left="993" w:hanging="284"/>
        <w:jc w:val="both"/>
        <w:rPr>
          <w:rFonts w:eastAsia="Times New Roman"/>
        </w:rPr>
      </w:pPr>
      <w:r w:rsidRPr="00A0015F">
        <w:rPr>
          <w:rFonts w:eastAsia="Times New Roman"/>
        </w:rPr>
        <w:t xml:space="preserve">доля прибыльных сельскохозяйственных организаций, в </w:t>
      </w:r>
      <w:proofErr w:type="gramStart"/>
      <w:r w:rsidRPr="00A0015F">
        <w:rPr>
          <w:rFonts w:eastAsia="Times New Roman"/>
        </w:rPr>
        <w:t>общем</w:t>
      </w:r>
      <w:proofErr w:type="gramEnd"/>
      <w:r w:rsidRPr="00A0015F">
        <w:rPr>
          <w:rFonts w:eastAsia="Times New Roman"/>
        </w:rPr>
        <w:t xml:space="preserve"> их числе – </w:t>
      </w:r>
    </w:p>
    <w:p w:rsidR="00E840FB" w:rsidRPr="00A0015F" w:rsidRDefault="00E840FB" w:rsidP="00E840FB">
      <w:pPr>
        <w:tabs>
          <w:tab w:val="left" w:pos="993"/>
        </w:tabs>
        <w:autoSpaceDE w:val="0"/>
        <w:autoSpaceDN w:val="0"/>
        <w:adjustRightInd w:val="0"/>
        <w:spacing w:before="0"/>
        <w:ind w:left="993"/>
        <w:jc w:val="both"/>
        <w:rPr>
          <w:rFonts w:eastAsia="Times New Roman"/>
        </w:rPr>
      </w:pPr>
      <w:r w:rsidRPr="00A0015F">
        <w:rPr>
          <w:rFonts w:eastAsia="Times New Roman"/>
        </w:rPr>
        <w:t>100  процентов;</w:t>
      </w:r>
    </w:p>
    <w:p w:rsidR="00E840FB" w:rsidRPr="00A0015F" w:rsidRDefault="00E840FB" w:rsidP="00E840FB">
      <w:pPr>
        <w:numPr>
          <w:ilvl w:val="0"/>
          <w:numId w:val="3"/>
        </w:numPr>
        <w:tabs>
          <w:tab w:val="left" w:pos="993"/>
        </w:tabs>
        <w:autoSpaceDE w:val="0"/>
        <w:autoSpaceDN w:val="0"/>
        <w:adjustRightInd w:val="0"/>
        <w:spacing w:before="0"/>
        <w:ind w:hanging="720"/>
        <w:jc w:val="both"/>
        <w:rPr>
          <w:rFonts w:eastAsia="Times New Roman"/>
        </w:rPr>
      </w:pPr>
      <w:r w:rsidRPr="00A0015F">
        <w:rPr>
          <w:rFonts w:eastAsia="Times New Roman"/>
        </w:rPr>
        <w:t xml:space="preserve">валовой сбор зерна в весе после доработки – 6240 тонн; </w:t>
      </w:r>
    </w:p>
    <w:p w:rsidR="00E840FB" w:rsidRPr="00A0015F" w:rsidRDefault="00E840FB" w:rsidP="00E840FB">
      <w:pPr>
        <w:numPr>
          <w:ilvl w:val="0"/>
          <w:numId w:val="3"/>
        </w:numPr>
        <w:tabs>
          <w:tab w:val="left" w:pos="993"/>
        </w:tabs>
        <w:autoSpaceDE w:val="0"/>
        <w:autoSpaceDN w:val="0"/>
        <w:adjustRightInd w:val="0"/>
        <w:spacing w:before="0"/>
        <w:ind w:hanging="720"/>
        <w:jc w:val="both"/>
        <w:rPr>
          <w:rFonts w:eastAsia="Times New Roman"/>
        </w:rPr>
      </w:pPr>
      <w:r w:rsidRPr="00A0015F">
        <w:rPr>
          <w:rFonts w:eastAsia="Times New Roman"/>
        </w:rPr>
        <w:t>валовое производство молока – 6700 тонн;</w:t>
      </w:r>
    </w:p>
    <w:p w:rsidR="00E840FB" w:rsidRPr="00A0015F" w:rsidRDefault="00E840FB" w:rsidP="00E840FB">
      <w:pPr>
        <w:numPr>
          <w:ilvl w:val="0"/>
          <w:numId w:val="3"/>
        </w:numPr>
        <w:tabs>
          <w:tab w:val="left" w:pos="993"/>
        </w:tabs>
        <w:autoSpaceDE w:val="0"/>
        <w:autoSpaceDN w:val="0"/>
        <w:adjustRightInd w:val="0"/>
        <w:spacing w:before="0"/>
        <w:ind w:hanging="720"/>
        <w:jc w:val="both"/>
        <w:rPr>
          <w:rFonts w:eastAsia="Times New Roman"/>
        </w:rPr>
      </w:pPr>
      <w:r w:rsidRPr="00A0015F">
        <w:rPr>
          <w:rFonts w:eastAsia="Times New Roman"/>
        </w:rPr>
        <w:t>общая посевная площадь – 9638 га</w:t>
      </w:r>
    </w:p>
    <w:p w:rsidR="00E840FB" w:rsidRPr="00A0015F" w:rsidRDefault="00E840FB" w:rsidP="00E840FB">
      <w:pPr>
        <w:numPr>
          <w:ilvl w:val="0"/>
          <w:numId w:val="3"/>
        </w:numPr>
        <w:tabs>
          <w:tab w:val="left" w:pos="993"/>
        </w:tabs>
        <w:autoSpaceDE w:val="0"/>
        <w:autoSpaceDN w:val="0"/>
        <w:adjustRightInd w:val="0"/>
        <w:spacing w:before="0"/>
        <w:ind w:hanging="720"/>
        <w:jc w:val="both"/>
        <w:rPr>
          <w:rFonts w:eastAsia="Times New Roman"/>
        </w:rPr>
      </w:pPr>
      <w:r w:rsidRPr="00A0015F">
        <w:rPr>
          <w:rFonts w:eastAsia="Times New Roman"/>
        </w:rPr>
        <w:t>в том числе зерновых культур – 4000 га;</w:t>
      </w:r>
    </w:p>
    <w:p w:rsidR="00E840FB" w:rsidRPr="00A0015F" w:rsidRDefault="00E840FB" w:rsidP="00E840FB">
      <w:pPr>
        <w:numPr>
          <w:ilvl w:val="0"/>
          <w:numId w:val="3"/>
        </w:numPr>
        <w:tabs>
          <w:tab w:val="left" w:pos="993"/>
          <w:tab w:val="left" w:pos="1276"/>
        </w:tabs>
        <w:autoSpaceDE w:val="0"/>
        <w:autoSpaceDN w:val="0"/>
        <w:adjustRightInd w:val="0"/>
        <w:spacing w:before="0"/>
        <w:ind w:left="993" w:hanging="284"/>
        <w:jc w:val="both"/>
        <w:rPr>
          <w:rFonts w:eastAsia="Times New Roman"/>
        </w:rPr>
      </w:pPr>
      <w:r w:rsidRPr="00A0015F">
        <w:rPr>
          <w:rFonts w:eastAsia="Times New Roman"/>
        </w:rPr>
        <w:t>общее поголовье крупного рогатого скота – 2735 голов;</w:t>
      </w:r>
    </w:p>
    <w:p w:rsidR="00E840FB" w:rsidRPr="00A0015F" w:rsidRDefault="00E840FB" w:rsidP="00E840FB">
      <w:pPr>
        <w:numPr>
          <w:ilvl w:val="0"/>
          <w:numId w:val="3"/>
        </w:numPr>
        <w:tabs>
          <w:tab w:val="left" w:pos="993"/>
        </w:tabs>
        <w:autoSpaceDE w:val="0"/>
        <w:autoSpaceDN w:val="0"/>
        <w:adjustRightInd w:val="0"/>
        <w:spacing w:before="0"/>
        <w:ind w:hanging="720"/>
        <w:jc w:val="both"/>
        <w:rPr>
          <w:rFonts w:eastAsia="Times New Roman"/>
        </w:rPr>
      </w:pPr>
      <w:r w:rsidRPr="00A0015F">
        <w:rPr>
          <w:rFonts w:eastAsia="Times New Roman"/>
        </w:rPr>
        <w:t>общее поголовье коров – 1 020 головы.</w:t>
      </w:r>
    </w:p>
    <w:p w:rsidR="00E840FB" w:rsidRPr="00A0015F" w:rsidRDefault="00E840FB" w:rsidP="001E1BD8">
      <w:pPr>
        <w:numPr>
          <w:ilvl w:val="0"/>
          <w:numId w:val="10"/>
        </w:numPr>
        <w:tabs>
          <w:tab w:val="left" w:pos="993"/>
        </w:tabs>
        <w:autoSpaceDE w:val="0"/>
        <w:autoSpaceDN w:val="0"/>
        <w:adjustRightInd w:val="0"/>
        <w:spacing w:before="0"/>
        <w:ind w:hanging="720"/>
        <w:jc w:val="both"/>
        <w:rPr>
          <w:rFonts w:eastAsia="Times New Roman"/>
        </w:rPr>
      </w:pPr>
      <w:r w:rsidRPr="00A0015F">
        <w:rPr>
          <w:rFonts w:eastAsia="Times New Roman"/>
        </w:rPr>
        <w:t xml:space="preserve">урожайность зерновых культур – 15,6 </w:t>
      </w:r>
      <w:proofErr w:type="spellStart"/>
      <w:r w:rsidRPr="00A0015F">
        <w:rPr>
          <w:rFonts w:eastAsia="Times New Roman"/>
        </w:rPr>
        <w:t>ц</w:t>
      </w:r>
      <w:proofErr w:type="spellEnd"/>
      <w:r w:rsidRPr="00A0015F">
        <w:rPr>
          <w:rFonts w:eastAsia="Times New Roman"/>
        </w:rPr>
        <w:t>/га;</w:t>
      </w:r>
    </w:p>
    <w:p w:rsidR="00E840FB" w:rsidRPr="00A0015F" w:rsidRDefault="00E840FB" w:rsidP="001E1BD8">
      <w:pPr>
        <w:numPr>
          <w:ilvl w:val="0"/>
          <w:numId w:val="10"/>
        </w:numPr>
        <w:tabs>
          <w:tab w:val="left" w:pos="993"/>
        </w:tabs>
        <w:autoSpaceDE w:val="0"/>
        <w:autoSpaceDN w:val="0"/>
        <w:adjustRightInd w:val="0"/>
        <w:spacing w:before="0"/>
        <w:ind w:hanging="720"/>
        <w:jc w:val="both"/>
        <w:rPr>
          <w:rFonts w:eastAsia="Times New Roman"/>
        </w:rPr>
      </w:pPr>
      <w:r w:rsidRPr="00A0015F">
        <w:rPr>
          <w:rFonts w:eastAsia="Times New Roman"/>
        </w:rPr>
        <w:t>удой молока на 1 фуражную корову – 7340 кг;</w:t>
      </w:r>
    </w:p>
    <w:p w:rsidR="00E840FB" w:rsidRPr="00A0015F" w:rsidRDefault="00E840FB" w:rsidP="001E1BD8">
      <w:pPr>
        <w:numPr>
          <w:ilvl w:val="0"/>
          <w:numId w:val="10"/>
        </w:numPr>
        <w:tabs>
          <w:tab w:val="left" w:pos="993"/>
        </w:tabs>
        <w:spacing w:before="0"/>
        <w:ind w:left="993" w:hanging="284"/>
        <w:jc w:val="both"/>
        <w:rPr>
          <w:rFonts w:eastAsia="Times New Roman"/>
        </w:rPr>
      </w:pPr>
      <w:r w:rsidRPr="00A0015F">
        <w:rPr>
          <w:rFonts w:eastAsia="Times New Roman"/>
        </w:rPr>
        <w:t>удельный вес молодых специалистов, оставшихся на конец года, от общего числа прибывших на работу в сельскохозяйственные организации в течение года по окончании высших и средних профессиональных образовательных учреждений – 85 %;</w:t>
      </w:r>
    </w:p>
    <w:p w:rsidR="00E840FB" w:rsidRPr="00A0015F" w:rsidRDefault="00E840FB" w:rsidP="001E1BD8">
      <w:pPr>
        <w:numPr>
          <w:ilvl w:val="0"/>
          <w:numId w:val="10"/>
        </w:numPr>
        <w:tabs>
          <w:tab w:val="left" w:pos="993"/>
        </w:tabs>
        <w:spacing w:before="0"/>
        <w:ind w:left="993" w:hanging="284"/>
        <w:jc w:val="both"/>
        <w:rPr>
          <w:rFonts w:eastAsia="Times New Roman"/>
        </w:rPr>
      </w:pPr>
      <w:r w:rsidRPr="00A0015F">
        <w:rPr>
          <w:rFonts w:eastAsia="Times New Roman"/>
        </w:rPr>
        <w:lastRenderedPageBreak/>
        <w:t>количество руководителей, специалистов и кадров рабочих профессий сельскохозяйственных организаций, КФХ,  обучившихся по вопросам развития сельского хозяйства, регулирования рынков, экономики и управления сельскохозяйственным производством – 49 человек;</w:t>
      </w:r>
    </w:p>
    <w:p w:rsidR="00E840FB" w:rsidRDefault="00E840FB" w:rsidP="00E840FB">
      <w:pPr>
        <w:pStyle w:val="2"/>
        <w:spacing w:before="0" w:after="0"/>
        <w:ind w:left="360"/>
        <w:jc w:val="left"/>
        <w:rPr>
          <w:b w:val="0"/>
          <w:sz w:val="24"/>
          <w:szCs w:val="24"/>
        </w:rPr>
      </w:pPr>
      <w:r w:rsidRPr="00A0015F">
        <w:rPr>
          <w:b w:val="0"/>
          <w:sz w:val="24"/>
          <w:szCs w:val="24"/>
        </w:rPr>
        <w:t xml:space="preserve">        - среднемесячная номинальная заработная плата в сельском хозяйстве – 32500 рублей</w:t>
      </w:r>
      <w:r>
        <w:rPr>
          <w:b w:val="0"/>
          <w:sz w:val="24"/>
          <w:szCs w:val="24"/>
        </w:rPr>
        <w:t>.</w:t>
      </w:r>
    </w:p>
    <w:p w:rsidR="00E840FB" w:rsidRDefault="00E840FB" w:rsidP="00E840FB">
      <w:pPr>
        <w:pStyle w:val="2"/>
        <w:spacing w:before="0" w:after="0"/>
        <w:ind w:left="360"/>
        <w:jc w:val="left"/>
        <w:rPr>
          <w:b w:val="0"/>
          <w:sz w:val="24"/>
          <w:szCs w:val="24"/>
        </w:rPr>
      </w:pPr>
    </w:p>
    <w:p w:rsidR="00E840FB" w:rsidRDefault="00E840FB" w:rsidP="00E840FB">
      <w:pPr>
        <w:pStyle w:val="2"/>
        <w:spacing w:before="0" w:after="0"/>
        <w:ind w:left="360"/>
        <w:jc w:val="left"/>
        <w:rPr>
          <w:b w:val="0"/>
          <w:sz w:val="24"/>
          <w:szCs w:val="24"/>
        </w:rPr>
      </w:pPr>
    </w:p>
    <w:p w:rsidR="00E840FB" w:rsidRPr="00A0015F" w:rsidRDefault="00E840FB" w:rsidP="00E840FB">
      <w:pPr>
        <w:pStyle w:val="2"/>
        <w:spacing w:before="0" w:after="0"/>
        <w:ind w:left="360"/>
        <w:jc w:val="left"/>
        <w:rPr>
          <w:color w:val="000000"/>
          <w:sz w:val="24"/>
          <w:szCs w:val="24"/>
        </w:rPr>
      </w:pPr>
    </w:p>
    <w:p w:rsidR="00E840FB" w:rsidRPr="00A0015F" w:rsidRDefault="00E840FB" w:rsidP="001E1BD8">
      <w:pPr>
        <w:pStyle w:val="2"/>
        <w:numPr>
          <w:ilvl w:val="1"/>
          <w:numId w:val="15"/>
        </w:numPr>
        <w:spacing w:before="0" w:after="0"/>
        <w:rPr>
          <w:color w:val="000000"/>
          <w:sz w:val="24"/>
          <w:szCs w:val="24"/>
        </w:rPr>
      </w:pPr>
      <w:r w:rsidRPr="00A0015F">
        <w:rPr>
          <w:color w:val="000000"/>
          <w:sz w:val="24"/>
          <w:szCs w:val="24"/>
        </w:rPr>
        <w:t xml:space="preserve"> Подпрограмма</w:t>
      </w:r>
    </w:p>
    <w:p w:rsidR="00E840FB" w:rsidRPr="00A0015F" w:rsidRDefault="00E840FB" w:rsidP="00E840FB">
      <w:pPr>
        <w:pStyle w:val="2"/>
        <w:spacing w:before="0" w:after="0"/>
        <w:ind w:left="360"/>
        <w:rPr>
          <w:color w:val="000000"/>
          <w:sz w:val="24"/>
          <w:szCs w:val="24"/>
        </w:rPr>
      </w:pPr>
      <w:r w:rsidRPr="00A0015F">
        <w:rPr>
          <w:color w:val="000000"/>
          <w:sz w:val="24"/>
          <w:szCs w:val="24"/>
        </w:rPr>
        <w:t>«Создание благоприятных условий для развития малого и среднего предпринимательства»</w:t>
      </w:r>
    </w:p>
    <w:p w:rsidR="00E840FB" w:rsidRPr="00A0015F" w:rsidRDefault="00E840FB" w:rsidP="00E840FB">
      <w:pPr>
        <w:spacing w:before="0"/>
        <w:jc w:val="center"/>
        <w:outlineLvl w:val="2"/>
        <w:rPr>
          <w:rFonts w:eastAsia="Times New Roman"/>
          <w:b/>
          <w:bCs/>
          <w:color w:val="000000"/>
        </w:rPr>
      </w:pPr>
      <w:r w:rsidRPr="00A0015F">
        <w:rPr>
          <w:rFonts w:eastAsia="Times New Roman"/>
          <w:b/>
          <w:bCs/>
          <w:color w:val="000000"/>
        </w:rPr>
        <w:t>Краткая характеристика (паспорт) подпрограммы</w:t>
      </w:r>
    </w:p>
    <w:tbl>
      <w:tblPr>
        <w:tblW w:w="5000" w:type="pct"/>
        <w:tblLook w:val="0000"/>
      </w:tblPr>
      <w:tblGrid>
        <w:gridCol w:w="2020"/>
        <w:gridCol w:w="7535"/>
      </w:tblGrid>
      <w:tr w:rsidR="00E840FB" w:rsidRPr="00A0015F" w:rsidTr="00A553FB">
        <w:tc>
          <w:tcPr>
            <w:tcW w:w="105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A0015F" w:rsidRDefault="00E840FB" w:rsidP="00A553FB">
            <w:pPr>
              <w:spacing w:before="0"/>
              <w:jc w:val="both"/>
              <w:rPr>
                <w:color w:val="000000"/>
              </w:rPr>
            </w:pPr>
            <w:r w:rsidRPr="00A0015F">
              <w:rPr>
                <w:color w:val="000000"/>
              </w:rPr>
              <w:t>Наименование подпрограммы</w:t>
            </w:r>
          </w:p>
        </w:tc>
        <w:tc>
          <w:tcPr>
            <w:tcW w:w="394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A0015F" w:rsidRDefault="00E840FB" w:rsidP="00A553FB">
            <w:pPr>
              <w:spacing w:before="0"/>
              <w:jc w:val="both"/>
              <w:rPr>
                <w:color w:val="000000"/>
              </w:rPr>
            </w:pPr>
            <w:r w:rsidRPr="00A0015F">
              <w:rPr>
                <w:color w:val="000000"/>
              </w:rPr>
              <w:t>«Создание благоприятных условий для развития малого и среднего предпринимательства»</w:t>
            </w:r>
          </w:p>
        </w:tc>
      </w:tr>
      <w:tr w:rsidR="00E840FB" w:rsidRPr="00A0015F" w:rsidTr="00A553FB">
        <w:tc>
          <w:tcPr>
            <w:tcW w:w="105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A0015F" w:rsidRDefault="00E840FB" w:rsidP="00A553FB">
            <w:pPr>
              <w:spacing w:before="0"/>
              <w:jc w:val="both"/>
              <w:rPr>
                <w:color w:val="000000"/>
              </w:rPr>
            </w:pPr>
            <w:r w:rsidRPr="00A0015F">
              <w:rPr>
                <w:color w:val="000000"/>
              </w:rPr>
              <w:t>Координатор</w:t>
            </w:r>
          </w:p>
        </w:tc>
        <w:tc>
          <w:tcPr>
            <w:tcW w:w="394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A0015F" w:rsidRDefault="00E840FB" w:rsidP="00A553FB">
            <w:pPr>
              <w:autoSpaceDE w:val="0"/>
              <w:autoSpaceDN w:val="0"/>
              <w:adjustRightInd w:val="0"/>
              <w:spacing w:before="0"/>
              <w:jc w:val="both"/>
              <w:rPr>
                <w:rFonts w:eastAsia="Times New Roman"/>
              </w:rPr>
            </w:pPr>
            <w:r w:rsidRPr="00A0015F">
              <w:rPr>
                <w:rFonts w:eastAsia="Times New Roman"/>
              </w:rPr>
              <w:t>Зам</w:t>
            </w:r>
            <w:r>
              <w:rPr>
                <w:rFonts w:eastAsia="Times New Roman"/>
              </w:rPr>
              <w:t>еститель г</w:t>
            </w:r>
            <w:r w:rsidRPr="00A0015F">
              <w:rPr>
                <w:rFonts w:eastAsia="Times New Roman"/>
              </w:rPr>
              <w:t xml:space="preserve">лавы Администрации муниципального образования «Муниципальный округ Сюмсинский район Удмуртской Республики» </w:t>
            </w:r>
          </w:p>
          <w:p w:rsidR="00E840FB" w:rsidRPr="00A0015F" w:rsidRDefault="00E840FB" w:rsidP="00A553FB">
            <w:pPr>
              <w:autoSpaceDE w:val="0"/>
              <w:autoSpaceDN w:val="0"/>
              <w:adjustRightInd w:val="0"/>
              <w:spacing w:before="0"/>
              <w:jc w:val="both"/>
              <w:rPr>
                <w:rFonts w:eastAsia="Times New Roman"/>
              </w:rPr>
            </w:pPr>
            <w:r w:rsidRPr="00A0015F">
              <w:rPr>
                <w:rFonts w:eastAsia="Times New Roman"/>
              </w:rPr>
              <w:t xml:space="preserve"> </w:t>
            </w:r>
          </w:p>
        </w:tc>
      </w:tr>
      <w:tr w:rsidR="00E840FB" w:rsidRPr="00A0015F" w:rsidTr="00A553FB">
        <w:tc>
          <w:tcPr>
            <w:tcW w:w="105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A0015F" w:rsidRDefault="00E840FB" w:rsidP="00A553FB">
            <w:pPr>
              <w:spacing w:before="0"/>
              <w:jc w:val="both"/>
              <w:rPr>
                <w:color w:val="000000"/>
              </w:rPr>
            </w:pPr>
            <w:r w:rsidRPr="00A0015F">
              <w:rPr>
                <w:color w:val="000000"/>
              </w:rPr>
              <w:t xml:space="preserve">Ответственный </w:t>
            </w:r>
          </w:p>
          <w:p w:rsidR="00E840FB" w:rsidRPr="00A0015F" w:rsidRDefault="00E840FB" w:rsidP="00A553FB">
            <w:pPr>
              <w:spacing w:before="0"/>
              <w:jc w:val="both"/>
              <w:rPr>
                <w:color w:val="000000"/>
              </w:rPr>
            </w:pPr>
            <w:r w:rsidRPr="00A0015F">
              <w:rPr>
                <w:color w:val="000000"/>
              </w:rPr>
              <w:t xml:space="preserve">исполнитель </w:t>
            </w:r>
          </w:p>
        </w:tc>
        <w:tc>
          <w:tcPr>
            <w:tcW w:w="394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A0015F" w:rsidRDefault="00E840FB" w:rsidP="00A553FB">
            <w:pPr>
              <w:autoSpaceDE w:val="0"/>
              <w:autoSpaceDN w:val="0"/>
              <w:adjustRightInd w:val="0"/>
              <w:spacing w:before="0"/>
              <w:jc w:val="both"/>
              <w:rPr>
                <w:rFonts w:eastAsia="Times New Roman"/>
                <w:color w:val="000000"/>
              </w:rPr>
            </w:pPr>
            <w:r w:rsidRPr="00A0015F">
              <w:rPr>
                <w:rFonts w:eastAsia="Times New Roman"/>
                <w:color w:val="000000"/>
              </w:rPr>
              <w:t xml:space="preserve">Управление экономики </w:t>
            </w:r>
          </w:p>
        </w:tc>
      </w:tr>
      <w:tr w:rsidR="00E840FB" w:rsidRPr="00A0015F" w:rsidTr="00A553FB">
        <w:tc>
          <w:tcPr>
            <w:tcW w:w="105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A0015F" w:rsidRDefault="00E840FB" w:rsidP="00A553FB">
            <w:pPr>
              <w:spacing w:before="0"/>
              <w:jc w:val="both"/>
              <w:rPr>
                <w:color w:val="000000"/>
              </w:rPr>
            </w:pPr>
            <w:r w:rsidRPr="00A0015F">
              <w:rPr>
                <w:color w:val="000000"/>
              </w:rPr>
              <w:t xml:space="preserve">Соисполнители </w:t>
            </w:r>
          </w:p>
        </w:tc>
        <w:tc>
          <w:tcPr>
            <w:tcW w:w="394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A0015F" w:rsidRDefault="00E840FB" w:rsidP="00A553FB">
            <w:pPr>
              <w:autoSpaceDE w:val="0"/>
              <w:autoSpaceDN w:val="0"/>
              <w:adjustRightInd w:val="0"/>
              <w:spacing w:before="0"/>
              <w:jc w:val="both"/>
              <w:rPr>
                <w:rFonts w:eastAsia="Times New Roman"/>
                <w:color w:val="000000"/>
              </w:rPr>
            </w:pPr>
            <w:r w:rsidRPr="00A0015F">
              <w:rPr>
                <w:rFonts w:eastAsia="Times New Roman"/>
                <w:color w:val="000000"/>
              </w:rPr>
              <w:t>Управление имущественных и земельных отношений,  Совет по поддержке предпринимательства и развитию конкуренции при Главе муниципального образования «Муниципальный округ Сюмсинский район Удмуртской Республики»</w:t>
            </w:r>
          </w:p>
        </w:tc>
      </w:tr>
      <w:tr w:rsidR="00E840FB" w:rsidRPr="00A0015F" w:rsidTr="00A553FB">
        <w:tc>
          <w:tcPr>
            <w:tcW w:w="105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A0015F" w:rsidRDefault="00E840FB" w:rsidP="00A553FB">
            <w:pPr>
              <w:spacing w:before="0"/>
              <w:jc w:val="both"/>
              <w:rPr>
                <w:color w:val="000000"/>
              </w:rPr>
            </w:pPr>
            <w:r w:rsidRPr="00A0015F">
              <w:rPr>
                <w:color w:val="000000"/>
              </w:rPr>
              <w:t>Цель</w:t>
            </w:r>
          </w:p>
        </w:tc>
        <w:tc>
          <w:tcPr>
            <w:tcW w:w="394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A0015F" w:rsidRDefault="00E840FB" w:rsidP="00A553FB">
            <w:pPr>
              <w:spacing w:before="0"/>
              <w:jc w:val="both"/>
              <w:rPr>
                <w:color w:val="000000"/>
              </w:rPr>
            </w:pPr>
            <w:r w:rsidRPr="00A0015F">
              <w:rPr>
                <w:color w:val="000000"/>
              </w:rPr>
              <w:t xml:space="preserve">Создание условий для увеличения доли субъектов малого и среднего бизнеса в экономике </w:t>
            </w:r>
            <w:proofErr w:type="spellStart"/>
            <w:r w:rsidRPr="00A0015F">
              <w:rPr>
                <w:color w:val="000000"/>
              </w:rPr>
              <w:t>Сюмсинского</w:t>
            </w:r>
            <w:proofErr w:type="spellEnd"/>
            <w:r w:rsidRPr="00A0015F">
              <w:rPr>
                <w:color w:val="000000"/>
              </w:rPr>
              <w:t xml:space="preserve"> района</w:t>
            </w:r>
          </w:p>
        </w:tc>
      </w:tr>
      <w:tr w:rsidR="00E840FB" w:rsidRPr="00A0015F" w:rsidTr="00A553FB">
        <w:tc>
          <w:tcPr>
            <w:tcW w:w="105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A0015F" w:rsidRDefault="00E840FB" w:rsidP="00A553FB">
            <w:pPr>
              <w:spacing w:before="0"/>
              <w:jc w:val="both"/>
              <w:rPr>
                <w:color w:val="000000"/>
              </w:rPr>
            </w:pPr>
            <w:r w:rsidRPr="00A0015F">
              <w:rPr>
                <w:color w:val="000000"/>
              </w:rPr>
              <w:t>Задачи</w:t>
            </w:r>
          </w:p>
        </w:tc>
        <w:tc>
          <w:tcPr>
            <w:tcW w:w="394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A0015F" w:rsidRDefault="00E840FB" w:rsidP="00A553FB">
            <w:pPr>
              <w:spacing w:before="0"/>
              <w:jc w:val="both"/>
              <w:rPr>
                <w:color w:val="000000"/>
              </w:rPr>
            </w:pPr>
            <w:r w:rsidRPr="00A0015F">
              <w:rPr>
                <w:color w:val="000000"/>
              </w:rPr>
              <w:t>- формирование положительного имиджа предпринимателя и благоприятного общественного мнения о малом предпринимательстве;</w:t>
            </w:r>
          </w:p>
          <w:p w:rsidR="00E840FB" w:rsidRPr="00A0015F" w:rsidRDefault="00E840FB" w:rsidP="00A553FB">
            <w:pPr>
              <w:spacing w:before="0"/>
              <w:jc w:val="both"/>
              <w:rPr>
                <w:color w:val="000000"/>
              </w:rPr>
            </w:pPr>
            <w:r w:rsidRPr="00A0015F">
              <w:rPr>
                <w:color w:val="000000"/>
              </w:rPr>
              <w:t>- дальнейшее развитее доступной информационно-консультационной поддержки субъектов малого предпринимательства;</w:t>
            </w:r>
          </w:p>
          <w:p w:rsidR="00E840FB" w:rsidRPr="00A0015F" w:rsidRDefault="00E840FB" w:rsidP="00A553FB">
            <w:pPr>
              <w:spacing w:before="0"/>
              <w:jc w:val="both"/>
              <w:rPr>
                <w:color w:val="000000"/>
              </w:rPr>
            </w:pPr>
            <w:r w:rsidRPr="00A0015F">
              <w:rPr>
                <w:color w:val="000000"/>
              </w:rPr>
              <w:t>- совершенствование нормативно - правовой базы развития предпринимательства;</w:t>
            </w:r>
          </w:p>
          <w:p w:rsidR="00E840FB" w:rsidRPr="00A0015F" w:rsidRDefault="00E840FB" w:rsidP="00A553FB">
            <w:pPr>
              <w:spacing w:before="0"/>
              <w:jc w:val="both"/>
              <w:rPr>
                <w:color w:val="000000"/>
              </w:rPr>
            </w:pPr>
            <w:r w:rsidRPr="00A0015F">
              <w:rPr>
                <w:color w:val="000000"/>
              </w:rPr>
              <w:t>- создание системы подготовки кадров, ориентированной на потребности сектора малого предпринимательства;</w:t>
            </w:r>
          </w:p>
          <w:p w:rsidR="00E840FB" w:rsidRPr="00A0015F" w:rsidRDefault="00E840FB" w:rsidP="00A553FB">
            <w:pPr>
              <w:spacing w:before="0"/>
              <w:jc w:val="both"/>
              <w:rPr>
                <w:color w:val="000000"/>
              </w:rPr>
            </w:pPr>
            <w:r w:rsidRPr="00A0015F">
              <w:rPr>
                <w:color w:val="000000"/>
              </w:rPr>
              <w:t>- внедрение механизмов, направленных на вовлечение молодежи в предпринимательскую деятельность, развитие у нее интереса и мотивации к созданию собственного бизнеса;</w:t>
            </w:r>
          </w:p>
          <w:p w:rsidR="00E840FB" w:rsidRPr="00A0015F" w:rsidRDefault="00E840FB" w:rsidP="00A553FB">
            <w:pPr>
              <w:spacing w:before="0"/>
              <w:jc w:val="both"/>
              <w:rPr>
                <w:color w:val="000000"/>
              </w:rPr>
            </w:pPr>
            <w:r w:rsidRPr="00A0015F">
              <w:rPr>
                <w:color w:val="000000"/>
              </w:rPr>
              <w:t xml:space="preserve">- повышение инвестиционного (предпринимательского) климата в </w:t>
            </w:r>
            <w:proofErr w:type="spellStart"/>
            <w:r w:rsidRPr="00A0015F">
              <w:rPr>
                <w:color w:val="000000"/>
              </w:rPr>
              <w:t>Сюмсинском</w:t>
            </w:r>
            <w:proofErr w:type="spellEnd"/>
            <w:r w:rsidRPr="00A0015F">
              <w:rPr>
                <w:color w:val="000000"/>
              </w:rPr>
              <w:t xml:space="preserve"> районе.</w:t>
            </w:r>
          </w:p>
        </w:tc>
      </w:tr>
      <w:tr w:rsidR="00E840FB" w:rsidRPr="00A0015F" w:rsidTr="00A553FB">
        <w:tc>
          <w:tcPr>
            <w:tcW w:w="105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A0015F" w:rsidRDefault="00E840FB" w:rsidP="00A553FB">
            <w:pPr>
              <w:spacing w:before="0"/>
              <w:jc w:val="both"/>
              <w:rPr>
                <w:color w:val="000000"/>
              </w:rPr>
            </w:pPr>
            <w:r w:rsidRPr="00A0015F">
              <w:rPr>
                <w:color w:val="000000"/>
              </w:rPr>
              <w:t>Целевые показатели</w:t>
            </w:r>
          </w:p>
          <w:p w:rsidR="00E840FB" w:rsidRPr="00A0015F" w:rsidRDefault="00E840FB" w:rsidP="00A553FB">
            <w:pPr>
              <w:spacing w:before="0"/>
              <w:jc w:val="both"/>
              <w:rPr>
                <w:color w:val="000000"/>
              </w:rPr>
            </w:pPr>
            <w:r w:rsidRPr="00A0015F">
              <w:rPr>
                <w:color w:val="000000"/>
              </w:rPr>
              <w:t>(индикаторы)</w:t>
            </w:r>
          </w:p>
        </w:tc>
        <w:tc>
          <w:tcPr>
            <w:tcW w:w="394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A0015F" w:rsidRDefault="00E840FB" w:rsidP="00A553FB">
            <w:pPr>
              <w:spacing w:before="0"/>
              <w:jc w:val="both"/>
              <w:rPr>
                <w:color w:val="000000"/>
              </w:rPr>
            </w:pPr>
            <w:r w:rsidRPr="00A0015F">
              <w:rPr>
                <w:color w:val="000000"/>
              </w:rPr>
              <w:t>1. Число субъектов малого и среднего предпринимательства в расчете на 10 тысяч человек населения, ед.</w:t>
            </w:r>
          </w:p>
          <w:p w:rsidR="00E840FB" w:rsidRPr="00A0015F" w:rsidRDefault="00E840FB" w:rsidP="00A553FB">
            <w:pPr>
              <w:spacing w:before="0"/>
              <w:jc w:val="both"/>
              <w:rPr>
                <w:color w:val="000000"/>
              </w:rPr>
            </w:pPr>
            <w:r w:rsidRPr="00A0015F">
              <w:rPr>
                <w:color w:val="000000"/>
              </w:rP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p w:rsidR="00E840FB" w:rsidRPr="00A0015F" w:rsidRDefault="00E840FB" w:rsidP="00A553FB">
            <w:pPr>
              <w:spacing w:before="0"/>
              <w:jc w:val="both"/>
              <w:rPr>
                <w:color w:val="000000"/>
              </w:rPr>
            </w:pPr>
            <w:r w:rsidRPr="00A0015F">
              <w:rPr>
                <w:color w:val="000000"/>
              </w:rPr>
              <w:t>3. Число малых предприятий, ед.</w:t>
            </w:r>
          </w:p>
          <w:p w:rsidR="00E840FB" w:rsidRPr="00A0015F" w:rsidRDefault="00E840FB" w:rsidP="00A553FB">
            <w:pPr>
              <w:spacing w:before="0"/>
              <w:jc w:val="both"/>
              <w:rPr>
                <w:color w:val="000000"/>
              </w:rPr>
            </w:pPr>
            <w:r w:rsidRPr="00A0015F">
              <w:rPr>
                <w:color w:val="000000"/>
              </w:rPr>
              <w:lastRenderedPageBreak/>
              <w:t>4. Число индивидуальных предпринимателей, ед.</w:t>
            </w:r>
          </w:p>
          <w:p w:rsidR="00E840FB" w:rsidRPr="00A0015F" w:rsidRDefault="00E840FB" w:rsidP="00A553FB">
            <w:pPr>
              <w:spacing w:before="0"/>
              <w:jc w:val="both"/>
              <w:rPr>
                <w:color w:val="000000"/>
              </w:rPr>
            </w:pPr>
            <w:r w:rsidRPr="00A0015F">
              <w:rPr>
                <w:color w:val="000000"/>
              </w:rPr>
              <w:t xml:space="preserve">5. Количество </w:t>
            </w:r>
            <w:proofErr w:type="spellStart"/>
            <w:r w:rsidRPr="00A0015F">
              <w:rPr>
                <w:color w:val="000000"/>
              </w:rPr>
              <w:t>самозанятых</w:t>
            </w:r>
            <w:proofErr w:type="spellEnd"/>
            <w:r w:rsidRPr="00A0015F">
              <w:rPr>
                <w:color w:val="000000"/>
              </w:rPr>
              <w:t xml:space="preserve"> граждан, зафиксировавших свой статус и применяющих специальный налоговый режим «Налог на профессиональный доход» (НПД), накопленным итогом</w:t>
            </w:r>
          </w:p>
          <w:p w:rsidR="00E840FB" w:rsidRPr="00A0015F" w:rsidRDefault="00E840FB" w:rsidP="00A553FB">
            <w:pPr>
              <w:spacing w:before="0"/>
              <w:jc w:val="both"/>
              <w:rPr>
                <w:color w:val="000000"/>
              </w:rPr>
            </w:pPr>
            <w:r w:rsidRPr="00A0015F">
              <w:rPr>
                <w:color w:val="000000"/>
              </w:rPr>
              <w:t xml:space="preserve">6. Численность занятых в сфере предпринимательства, включая ИП и </w:t>
            </w:r>
            <w:proofErr w:type="spellStart"/>
            <w:r w:rsidRPr="00A0015F">
              <w:rPr>
                <w:color w:val="000000"/>
              </w:rPr>
              <w:t>самозанятых</w:t>
            </w:r>
            <w:proofErr w:type="spellEnd"/>
            <w:r w:rsidRPr="00A0015F">
              <w:rPr>
                <w:color w:val="000000"/>
              </w:rPr>
              <w:t>, чел.</w:t>
            </w:r>
          </w:p>
          <w:p w:rsidR="00E840FB" w:rsidRDefault="00E840FB" w:rsidP="00A553FB">
            <w:pPr>
              <w:tabs>
                <w:tab w:val="left" w:pos="318"/>
                <w:tab w:val="left" w:pos="405"/>
              </w:tabs>
              <w:autoSpaceDE w:val="0"/>
              <w:autoSpaceDN w:val="0"/>
              <w:adjustRightInd w:val="0"/>
              <w:spacing w:before="0"/>
              <w:jc w:val="both"/>
              <w:rPr>
                <w:bCs/>
                <w:color w:val="000000"/>
              </w:rPr>
            </w:pPr>
            <w:r w:rsidRPr="00A0015F">
              <w:rPr>
                <w:color w:val="000000"/>
              </w:rPr>
              <w:t xml:space="preserve">7. </w:t>
            </w:r>
            <w:r w:rsidRPr="00A0015F">
              <w:rPr>
                <w:bCs/>
                <w:color w:val="000000"/>
              </w:rPr>
              <w:t>Налоги на совокупный доход.</w:t>
            </w:r>
          </w:p>
          <w:p w:rsidR="00E840FB" w:rsidRPr="00A0015F" w:rsidRDefault="00E840FB" w:rsidP="00A553FB">
            <w:pPr>
              <w:tabs>
                <w:tab w:val="left" w:pos="318"/>
                <w:tab w:val="left" w:pos="405"/>
              </w:tabs>
              <w:autoSpaceDE w:val="0"/>
              <w:autoSpaceDN w:val="0"/>
              <w:adjustRightInd w:val="0"/>
              <w:spacing w:before="0"/>
              <w:jc w:val="both"/>
              <w:rPr>
                <w:color w:val="000000"/>
              </w:rPr>
            </w:pPr>
          </w:p>
        </w:tc>
      </w:tr>
      <w:tr w:rsidR="00E840FB" w:rsidRPr="00A0015F" w:rsidTr="00A553FB">
        <w:tc>
          <w:tcPr>
            <w:tcW w:w="105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A0015F" w:rsidRDefault="00E840FB" w:rsidP="00A553FB">
            <w:pPr>
              <w:spacing w:before="0"/>
              <w:jc w:val="both"/>
              <w:rPr>
                <w:color w:val="000000"/>
              </w:rPr>
            </w:pPr>
            <w:r w:rsidRPr="00A0015F">
              <w:rPr>
                <w:color w:val="000000"/>
              </w:rPr>
              <w:lastRenderedPageBreak/>
              <w:t>Сроки и этапы</w:t>
            </w:r>
          </w:p>
          <w:p w:rsidR="00E840FB" w:rsidRPr="00A0015F" w:rsidRDefault="00E840FB" w:rsidP="00A553FB">
            <w:pPr>
              <w:spacing w:before="0"/>
              <w:jc w:val="both"/>
              <w:rPr>
                <w:color w:val="000000"/>
              </w:rPr>
            </w:pPr>
            <w:r w:rsidRPr="00A0015F">
              <w:rPr>
                <w:color w:val="000000"/>
              </w:rPr>
              <w:t>реализации</w:t>
            </w:r>
          </w:p>
        </w:tc>
        <w:tc>
          <w:tcPr>
            <w:tcW w:w="394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A0015F" w:rsidRDefault="00E840FB" w:rsidP="00A553FB">
            <w:pPr>
              <w:spacing w:before="0"/>
              <w:jc w:val="both"/>
              <w:rPr>
                <w:color w:val="000000"/>
              </w:rPr>
            </w:pPr>
            <w:r w:rsidRPr="00A0015F">
              <w:rPr>
                <w:color w:val="000000"/>
              </w:rPr>
              <w:t>Срок реализации муниципальной подпрограммы: 2015-2026 годы.</w:t>
            </w:r>
          </w:p>
          <w:p w:rsidR="00E840FB" w:rsidRPr="00A0015F" w:rsidRDefault="00E840FB" w:rsidP="00A553FB">
            <w:pPr>
              <w:spacing w:before="0"/>
              <w:jc w:val="both"/>
              <w:rPr>
                <w:color w:val="000000"/>
              </w:rPr>
            </w:pPr>
            <w:r w:rsidRPr="00A0015F">
              <w:rPr>
                <w:color w:val="000000"/>
              </w:rPr>
              <w:t>Этапы реализации муниципальной подпрограммы:</w:t>
            </w:r>
          </w:p>
          <w:p w:rsidR="00E840FB" w:rsidRPr="00A0015F" w:rsidRDefault="00E840FB" w:rsidP="00A553FB">
            <w:pPr>
              <w:spacing w:before="0"/>
              <w:jc w:val="both"/>
              <w:rPr>
                <w:color w:val="000000"/>
              </w:rPr>
            </w:pPr>
            <w:r w:rsidRPr="00A0015F">
              <w:rPr>
                <w:color w:val="000000"/>
              </w:rPr>
              <w:t>1 этап 2015-2018 годы</w:t>
            </w:r>
          </w:p>
          <w:p w:rsidR="00E840FB" w:rsidRPr="00A0015F" w:rsidRDefault="00E840FB" w:rsidP="00A553FB">
            <w:pPr>
              <w:spacing w:before="0"/>
              <w:jc w:val="both"/>
              <w:rPr>
                <w:color w:val="000000"/>
              </w:rPr>
            </w:pPr>
            <w:r w:rsidRPr="00A0015F">
              <w:rPr>
                <w:color w:val="000000"/>
              </w:rPr>
              <w:t>2 этап 2019-2026 годы</w:t>
            </w:r>
          </w:p>
        </w:tc>
      </w:tr>
      <w:tr w:rsidR="00E840FB" w:rsidRPr="00A0015F" w:rsidTr="00A553FB">
        <w:trPr>
          <w:trHeight w:val="311"/>
        </w:trPr>
        <w:tc>
          <w:tcPr>
            <w:tcW w:w="105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A0015F" w:rsidRDefault="00E840FB" w:rsidP="00A553FB">
            <w:pPr>
              <w:spacing w:before="0"/>
              <w:jc w:val="both"/>
              <w:rPr>
                <w:bCs/>
                <w:color w:val="000000"/>
              </w:rPr>
            </w:pPr>
            <w:r w:rsidRPr="00A0015F">
              <w:rPr>
                <w:color w:val="000000"/>
              </w:rPr>
              <w:t xml:space="preserve">Ресурсное </w:t>
            </w:r>
          </w:p>
          <w:p w:rsidR="00E840FB" w:rsidRPr="00A0015F" w:rsidRDefault="00E840FB" w:rsidP="00A553FB">
            <w:pPr>
              <w:spacing w:before="0"/>
              <w:jc w:val="both"/>
              <w:rPr>
                <w:bCs/>
                <w:color w:val="000000"/>
              </w:rPr>
            </w:pPr>
            <w:r w:rsidRPr="00A0015F">
              <w:rPr>
                <w:color w:val="000000"/>
              </w:rPr>
              <w:t xml:space="preserve">обеспечение за счёт средств бюджета </w:t>
            </w:r>
            <w:proofErr w:type="spellStart"/>
            <w:r w:rsidRPr="00A0015F">
              <w:rPr>
                <w:color w:val="000000"/>
              </w:rPr>
              <w:t>Сюмсинского</w:t>
            </w:r>
            <w:proofErr w:type="spellEnd"/>
            <w:r w:rsidRPr="00A0015F">
              <w:rPr>
                <w:color w:val="000000"/>
              </w:rPr>
              <w:t xml:space="preserve"> района</w:t>
            </w:r>
          </w:p>
        </w:tc>
        <w:tc>
          <w:tcPr>
            <w:tcW w:w="394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A0015F" w:rsidRDefault="00E840FB" w:rsidP="00A553FB">
            <w:pPr>
              <w:spacing w:before="0"/>
              <w:jc w:val="both"/>
              <w:rPr>
                <w:bCs/>
                <w:color w:val="000000"/>
              </w:rPr>
            </w:pPr>
            <w:r w:rsidRPr="00A0015F">
              <w:rPr>
                <w:color w:val="000000"/>
              </w:rPr>
              <w:t>Общий объем финансирования подпрограммы составляет 235,8 тыс. рублей, в том числе по годам: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8"/>
              <w:gridCol w:w="1811"/>
            </w:tblGrid>
            <w:tr w:rsidR="00E840FB" w:rsidRPr="00A0015F" w:rsidTr="00A553FB">
              <w:trPr>
                <w:trHeight w:val="310"/>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Годы реализации</w:t>
                  </w:r>
                </w:p>
              </w:tc>
              <w:tc>
                <w:tcPr>
                  <w:tcW w:w="1811"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Собственные средства</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2015 г.</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rPr>
                      <w:color w:val="000000"/>
                    </w:rPr>
                  </w:pPr>
                  <w:r w:rsidRPr="00A0015F">
                    <w:rPr>
                      <w:color w:val="000000"/>
                    </w:rPr>
                    <w:t>3,0</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2016 г.</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rPr>
                      <w:color w:val="000000"/>
                    </w:rPr>
                  </w:pPr>
                  <w:r w:rsidRPr="00A0015F">
                    <w:rPr>
                      <w:color w:val="000000"/>
                    </w:rPr>
                    <w:t>1,4</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2017 г.</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rPr>
                      <w:color w:val="000000"/>
                    </w:rPr>
                  </w:pPr>
                  <w:r w:rsidRPr="00A0015F">
                    <w:rPr>
                      <w:color w:val="000000"/>
                    </w:rPr>
                    <w:t>3,0</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2018 г.</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rPr>
                      <w:color w:val="000000"/>
                    </w:rPr>
                  </w:pPr>
                  <w:r w:rsidRPr="00A0015F">
                    <w:rPr>
                      <w:color w:val="000000"/>
                    </w:rPr>
                    <w:t>0,0</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2019 г.</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rPr>
                      <w:color w:val="000000"/>
                    </w:rPr>
                  </w:pPr>
                  <w:r w:rsidRPr="00A0015F">
                    <w:rPr>
                      <w:color w:val="000000"/>
                    </w:rPr>
                    <w:t>3,0</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2020 г.</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rPr>
                      <w:color w:val="000000"/>
                    </w:rPr>
                  </w:pPr>
                  <w:r w:rsidRPr="00A0015F">
                    <w:rPr>
                      <w:color w:val="000000"/>
                    </w:rPr>
                    <w:t>12,4</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2021 г.</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rPr>
                      <w:color w:val="000000"/>
                    </w:rPr>
                  </w:pPr>
                  <w:r w:rsidRPr="00A0015F">
                    <w:rPr>
                      <w:color w:val="000000"/>
                    </w:rPr>
                    <w:t>3,0</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2022 г.</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rPr>
                      <w:color w:val="000000"/>
                    </w:rPr>
                  </w:pPr>
                  <w:r w:rsidRPr="00A0015F">
                    <w:rPr>
                      <w:color w:val="000000"/>
                    </w:rPr>
                    <w:t>10,0</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2023 г</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rPr>
                      <w:color w:val="000000"/>
                    </w:rPr>
                  </w:pPr>
                  <w:r w:rsidRPr="00A0015F">
                    <w:rPr>
                      <w:color w:val="000000"/>
                    </w:rPr>
                    <w:t>50,0</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2024 г.</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rPr>
                      <w:color w:val="000000"/>
                    </w:rPr>
                  </w:pPr>
                  <w:r w:rsidRPr="00A0015F">
                    <w:rPr>
                      <w:color w:val="000000"/>
                    </w:rPr>
                    <w:t>50,0</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2025 г.</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rPr>
                      <w:color w:val="000000"/>
                    </w:rPr>
                  </w:pPr>
                  <w:r w:rsidRPr="00A0015F">
                    <w:rPr>
                      <w:color w:val="000000"/>
                    </w:rPr>
                    <w:t>50,0</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2026 г.</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rPr>
                      <w:color w:val="000000"/>
                    </w:rPr>
                  </w:pPr>
                  <w:r w:rsidRPr="00A0015F">
                    <w:rPr>
                      <w:color w:val="000000"/>
                    </w:rPr>
                    <w:t>50,0</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center"/>
                    <w:rPr>
                      <w:color w:val="000000"/>
                      <w:lang w:eastAsia="en-US"/>
                    </w:rPr>
                  </w:pPr>
                  <w:r w:rsidRPr="00A0015F">
                    <w:rPr>
                      <w:color w:val="000000"/>
                      <w:lang w:eastAsia="en-US"/>
                    </w:rPr>
                    <w:t>Итого:</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rPr>
                      <w:color w:val="000000"/>
                    </w:rPr>
                  </w:pPr>
                  <w:r w:rsidRPr="00A0015F">
                    <w:rPr>
                      <w:color w:val="000000"/>
                    </w:rPr>
                    <w:t>235,8</w:t>
                  </w:r>
                </w:p>
              </w:tc>
            </w:tr>
          </w:tbl>
          <w:p w:rsidR="00E840FB" w:rsidRPr="00A0015F" w:rsidRDefault="00E840FB" w:rsidP="00A553FB">
            <w:pPr>
              <w:spacing w:before="0"/>
              <w:jc w:val="both"/>
              <w:rPr>
                <w:bCs/>
                <w:color w:val="000000"/>
              </w:rPr>
            </w:pPr>
            <w:r w:rsidRPr="00A0015F">
              <w:rPr>
                <w:color w:val="000000"/>
              </w:rPr>
              <w:t>Объёмы финансирования из местного бюджета, предусмотренные подпрограммой, носят ориентировочный характер, подлежат ежегодной корректировке.</w:t>
            </w:r>
          </w:p>
          <w:p w:rsidR="00E840FB" w:rsidRPr="00A0015F" w:rsidRDefault="00E840FB" w:rsidP="00A553FB">
            <w:pPr>
              <w:spacing w:before="0"/>
              <w:jc w:val="both"/>
              <w:rPr>
                <w:bCs/>
                <w:color w:val="000000"/>
              </w:rPr>
            </w:pPr>
            <w:r w:rsidRPr="00A0015F">
              <w:rPr>
                <w:color w:val="000000"/>
              </w:rPr>
              <w:t xml:space="preserve">Субсидии из бюджета Удмуртской Республики могут быть привлечены по итогам участия  </w:t>
            </w:r>
            <w:proofErr w:type="spellStart"/>
            <w:r w:rsidRPr="00A0015F">
              <w:rPr>
                <w:color w:val="000000"/>
              </w:rPr>
              <w:t>Сюмсинского</w:t>
            </w:r>
            <w:proofErr w:type="spellEnd"/>
            <w:r w:rsidRPr="00A0015F">
              <w:rPr>
                <w:color w:val="000000"/>
              </w:rPr>
              <w:t xml:space="preserve"> района в конкурсных процедурах по распределению субсидий на поддержку малого и среднего предпринимательства.</w:t>
            </w:r>
          </w:p>
        </w:tc>
      </w:tr>
      <w:tr w:rsidR="00E840FB" w:rsidRPr="00A0015F" w:rsidTr="00A553FB">
        <w:tc>
          <w:tcPr>
            <w:tcW w:w="105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A0015F" w:rsidRDefault="00E840FB" w:rsidP="00A553FB">
            <w:pPr>
              <w:spacing w:before="0"/>
              <w:jc w:val="both"/>
            </w:pPr>
            <w:r w:rsidRPr="00A0015F">
              <w:t>Ожидаемые конечные результаты, оценка планируемой эффективности</w:t>
            </w:r>
          </w:p>
        </w:tc>
        <w:tc>
          <w:tcPr>
            <w:tcW w:w="394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A0015F" w:rsidRDefault="00E840FB" w:rsidP="00A553FB">
            <w:pPr>
              <w:autoSpaceDE w:val="0"/>
              <w:autoSpaceDN w:val="0"/>
              <w:adjustRightInd w:val="0"/>
              <w:spacing w:before="0"/>
              <w:jc w:val="both"/>
              <w:rPr>
                <w:bCs/>
              </w:rPr>
            </w:pPr>
            <w:r w:rsidRPr="00A0015F">
              <w:rPr>
                <w:bCs/>
              </w:rPr>
              <w:t xml:space="preserve">Конечным результатом реализации подпрограммы является устойчивое развитие предпринимательства в </w:t>
            </w:r>
            <w:proofErr w:type="spellStart"/>
            <w:r w:rsidRPr="00A0015F">
              <w:rPr>
                <w:bCs/>
              </w:rPr>
              <w:t>Сюмсинском</w:t>
            </w:r>
            <w:proofErr w:type="spellEnd"/>
            <w:r w:rsidRPr="00A0015F">
              <w:rPr>
                <w:bCs/>
              </w:rPr>
              <w:t xml:space="preserve"> районе, повышение доходов и занятости населения района.</w:t>
            </w:r>
          </w:p>
          <w:p w:rsidR="00E840FB" w:rsidRPr="00A0015F" w:rsidRDefault="00E840FB" w:rsidP="00A553FB">
            <w:pPr>
              <w:autoSpaceDE w:val="0"/>
              <w:autoSpaceDN w:val="0"/>
              <w:adjustRightInd w:val="0"/>
              <w:spacing w:before="0"/>
              <w:jc w:val="both"/>
              <w:rPr>
                <w:bCs/>
              </w:rPr>
            </w:pPr>
            <w:r w:rsidRPr="00A0015F">
              <w:rPr>
                <w:bCs/>
              </w:rPr>
              <w:t>Ожидаемые результаты на конец реализации  подпрограммы:</w:t>
            </w:r>
          </w:p>
          <w:p w:rsidR="00E840FB" w:rsidRPr="00A0015F" w:rsidRDefault="00E840FB" w:rsidP="00A553FB">
            <w:pPr>
              <w:spacing w:before="0"/>
              <w:jc w:val="both"/>
            </w:pPr>
            <w:r w:rsidRPr="00A0015F">
              <w:t>1. Число субъектов малого и среднего предпринимательства в расчете на 10 тысяч человек населения – 369,21 чел.</w:t>
            </w:r>
          </w:p>
          <w:p w:rsidR="00E840FB" w:rsidRPr="00A0015F" w:rsidRDefault="00E840FB" w:rsidP="00A553FB">
            <w:pPr>
              <w:spacing w:before="0"/>
              <w:jc w:val="both"/>
            </w:pPr>
            <w:r w:rsidRPr="00A0015F">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 23,73 %</w:t>
            </w:r>
          </w:p>
          <w:p w:rsidR="00E840FB" w:rsidRPr="00A0015F" w:rsidRDefault="00E840FB" w:rsidP="00A553FB">
            <w:pPr>
              <w:spacing w:before="0"/>
              <w:jc w:val="both"/>
            </w:pPr>
            <w:r w:rsidRPr="00A0015F">
              <w:t>3. Число малых предприятий - 44 ед.</w:t>
            </w:r>
          </w:p>
          <w:p w:rsidR="00E840FB" w:rsidRPr="00A0015F" w:rsidRDefault="00E840FB" w:rsidP="00A553FB">
            <w:pPr>
              <w:spacing w:before="0"/>
              <w:jc w:val="both"/>
            </w:pPr>
            <w:r w:rsidRPr="00A0015F">
              <w:t>4. Число индивидуальных предпринимателей -  310 ед.</w:t>
            </w:r>
          </w:p>
          <w:p w:rsidR="00E840FB" w:rsidRPr="00A0015F" w:rsidRDefault="00E840FB" w:rsidP="00A553FB">
            <w:pPr>
              <w:spacing w:before="0"/>
              <w:jc w:val="both"/>
            </w:pPr>
            <w:r w:rsidRPr="00A0015F">
              <w:lastRenderedPageBreak/>
              <w:t xml:space="preserve">5. Количество </w:t>
            </w:r>
            <w:proofErr w:type="spellStart"/>
            <w:r w:rsidRPr="00A0015F">
              <w:t>самозанятых</w:t>
            </w:r>
            <w:proofErr w:type="spellEnd"/>
            <w:r w:rsidRPr="00A0015F">
              <w:t xml:space="preserve"> граждан, зафиксировавших свой статус и применяющих специальный налоговый режим «Налог на профессиональный доход» (НПД), накопленным итогом – 415 чел.</w:t>
            </w:r>
          </w:p>
          <w:p w:rsidR="00E840FB" w:rsidRPr="00A0015F" w:rsidRDefault="00E840FB" w:rsidP="00A553FB">
            <w:pPr>
              <w:spacing w:before="0"/>
              <w:jc w:val="both"/>
            </w:pPr>
            <w:r w:rsidRPr="00A0015F">
              <w:t xml:space="preserve">6. Численность занятых в сфере предпринимательства, включая ИП и </w:t>
            </w:r>
            <w:proofErr w:type="spellStart"/>
            <w:r w:rsidRPr="00A0015F">
              <w:t>самозанятых</w:t>
            </w:r>
            <w:proofErr w:type="spellEnd"/>
            <w:r w:rsidRPr="00A0015F">
              <w:t xml:space="preserve"> -  1850 чел.</w:t>
            </w:r>
          </w:p>
          <w:p w:rsidR="00E840FB" w:rsidRPr="00A0015F" w:rsidRDefault="00E840FB" w:rsidP="00A553FB">
            <w:pPr>
              <w:spacing w:before="0"/>
              <w:jc w:val="both"/>
            </w:pPr>
            <w:r w:rsidRPr="00A0015F">
              <w:t>7. Налоги на совокупный доход – 3224 тыс. руб.</w:t>
            </w:r>
          </w:p>
          <w:p w:rsidR="00E840FB" w:rsidRPr="00A0015F" w:rsidRDefault="00E840FB" w:rsidP="00A553FB">
            <w:pPr>
              <w:spacing w:before="0"/>
              <w:jc w:val="both"/>
            </w:pPr>
            <w:r w:rsidRPr="00A0015F">
              <w:t>8. Обеспеченность площадью торговых объектов на 1000 чел. населения – 1410 кв</w:t>
            </w:r>
            <w:proofErr w:type="gramStart"/>
            <w:r w:rsidRPr="00A0015F">
              <w:t>.м</w:t>
            </w:r>
            <w:proofErr w:type="gramEnd"/>
          </w:p>
          <w:p w:rsidR="00E840FB" w:rsidRPr="00A0015F" w:rsidRDefault="00E840FB" w:rsidP="00A553FB">
            <w:pPr>
              <w:spacing w:before="0"/>
              <w:jc w:val="both"/>
            </w:pPr>
            <w:r w:rsidRPr="00A0015F">
              <w:t>9. Количество социальных предприятий -2 ед.</w:t>
            </w:r>
          </w:p>
        </w:tc>
      </w:tr>
    </w:tbl>
    <w:p w:rsidR="00E840FB" w:rsidRPr="00A0015F" w:rsidRDefault="00E840FB" w:rsidP="00E840FB">
      <w:pPr>
        <w:pStyle w:val="3"/>
        <w:tabs>
          <w:tab w:val="left" w:pos="3060"/>
        </w:tabs>
        <w:spacing w:before="0" w:after="0"/>
        <w:jc w:val="left"/>
        <w:rPr>
          <w:color w:val="000000"/>
        </w:rPr>
      </w:pPr>
    </w:p>
    <w:p w:rsidR="00E840FB" w:rsidRPr="00A0015F" w:rsidRDefault="00E840FB" w:rsidP="00E840FB">
      <w:pPr>
        <w:pStyle w:val="3"/>
        <w:tabs>
          <w:tab w:val="left" w:pos="3060"/>
        </w:tabs>
        <w:spacing w:before="0" w:after="0"/>
        <w:rPr>
          <w:color w:val="000000"/>
        </w:rPr>
      </w:pPr>
    </w:p>
    <w:p w:rsidR="00E840FB" w:rsidRPr="00A0015F" w:rsidRDefault="00E840FB" w:rsidP="00E840FB">
      <w:pPr>
        <w:pStyle w:val="3"/>
        <w:tabs>
          <w:tab w:val="left" w:pos="3060"/>
        </w:tabs>
        <w:spacing w:before="0" w:after="0"/>
        <w:rPr>
          <w:color w:val="000000"/>
        </w:rPr>
      </w:pPr>
      <w:r w:rsidRPr="00A0015F">
        <w:rPr>
          <w:color w:val="000000"/>
        </w:rPr>
        <w:t>2.1 Характеристика сферы деятельности</w:t>
      </w:r>
    </w:p>
    <w:p w:rsidR="00E840FB" w:rsidRPr="00A0015F" w:rsidRDefault="00E840FB" w:rsidP="00E840FB">
      <w:pPr>
        <w:pStyle w:val="3"/>
        <w:tabs>
          <w:tab w:val="left" w:pos="3060"/>
        </w:tabs>
        <w:spacing w:before="0" w:after="0"/>
        <w:rPr>
          <w:color w:val="000000"/>
        </w:rPr>
      </w:pPr>
    </w:p>
    <w:p w:rsidR="00E840FB" w:rsidRPr="00A0015F" w:rsidRDefault="00E840FB" w:rsidP="00E840FB">
      <w:pPr>
        <w:pStyle w:val="a9"/>
        <w:spacing w:before="0" w:after="0"/>
        <w:ind w:firstLine="709"/>
        <w:jc w:val="both"/>
        <w:rPr>
          <w:color w:val="000000"/>
        </w:rPr>
      </w:pPr>
      <w:r w:rsidRPr="00A0015F">
        <w:rPr>
          <w:color w:val="000000"/>
        </w:rPr>
        <w:t>Предпринимательство является важнейшим сектором рыночной экономики. Особую роль малого предпринимательства в современных условиях определяют следующие факторы:</w:t>
      </w:r>
    </w:p>
    <w:p w:rsidR="00E840FB" w:rsidRPr="00A0015F" w:rsidRDefault="00E840FB" w:rsidP="00E840FB">
      <w:pPr>
        <w:pStyle w:val="a9"/>
        <w:spacing w:before="0" w:after="0"/>
        <w:ind w:firstLine="709"/>
        <w:jc w:val="both"/>
        <w:rPr>
          <w:color w:val="000000"/>
        </w:rPr>
      </w:pPr>
      <w:r w:rsidRPr="00A0015F">
        <w:rPr>
          <w:color w:val="000000"/>
        </w:rPr>
        <w:t>Малое и среднее предпринимательство создает конкуренцию на рынках товаров и услуг, заполняет рыночные ниши, нерентабельные для крупного производства, способствует развитию потребительского рынка;</w:t>
      </w:r>
    </w:p>
    <w:p w:rsidR="00E840FB" w:rsidRPr="00A0015F" w:rsidRDefault="00E840FB" w:rsidP="00E840FB">
      <w:pPr>
        <w:pStyle w:val="a9"/>
        <w:spacing w:before="0" w:after="0"/>
        <w:ind w:firstLine="709"/>
        <w:jc w:val="both"/>
        <w:rPr>
          <w:color w:val="000000"/>
        </w:rPr>
      </w:pPr>
      <w:r w:rsidRPr="00A0015F">
        <w:rPr>
          <w:color w:val="000000"/>
        </w:rPr>
        <w:t>предпринимательство создает значительное количество рабочих мест;</w:t>
      </w:r>
    </w:p>
    <w:p w:rsidR="00E840FB" w:rsidRPr="00A0015F" w:rsidRDefault="00E840FB" w:rsidP="00E840FB">
      <w:pPr>
        <w:pStyle w:val="a9"/>
        <w:spacing w:before="0" w:after="0"/>
        <w:ind w:firstLine="709"/>
        <w:jc w:val="both"/>
        <w:rPr>
          <w:color w:val="000000"/>
        </w:rPr>
      </w:pPr>
      <w:r w:rsidRPr="00A0015F">
        <w:rPr>
          <w:color w:val="000000"/>
        </w:rPr>
        <w:t>становление и развитие малого и среднего предпринимательства способствует изменению общественной психологии и жизненных ориентиров населения, предприниматели образуют основу среднего класса, выступающего гарантом политической и социальной стабильности государства;</w:t>
      </w:r>
    </w:p>
    <w:p w:rsidR="00E840FB" w:rsidRPr="00A0015F" w:rsidRDefault="00E840FB" w:rsidP="00E840FB">
      <w:pPr>
        <w:pStyle w:val="a9"/>
        <w:spacing w:before="0" w:after="0"/>
        <w:ind w:firstLine="709"/>
        <w:jc w:val="both"/>
        <w:rPr>
          <w:color w:val="000000"/>
        </w:rPr>
      </w:pPr>
      <w:r w:rsidRPr="00A0015F">
        <w:rPr>
          <w:color w:val="000000"/>
        </w:rPr>
        <w:t>развитие предпринимательства способствует росту налоговых поступлений в бюджеты всех уровней.</w:t>
      </w:r>
    </w:p>
    <w:p w:rsidR="00E840FB" w:rsidRPr="00A0015F" w:rsidRDefault="00E840FB" w:rsidP="00E840FB">
      <w:pPr>
        <w:pStyle w:val="a9"/>
        <w:spacing w:before="0" w:after="0"/>
        <w:ind w:firstLine="709"/>
        <w:jc w:val="both"/>
        <w:rPr>
          <w:color w:val="000000"/>
        </w:rPr>
      </w:pPr>
      <w:r w:rsidRPr="00A0015F">
        <w:rPr>
          <w:color w:val="000000"/>
        </w:rPr>
        <w:t xml:space="preserve">Активное развитие предпринимательства, в конечном счете, позволяет обеспечить достижение целей программы социально-экономического развития </w:t>
      </w:r>
      <w:proofErr w:type="spellStart"/>
      <w:r w:rsidRPr="00A0015F">
        <w:rPr>
          <w:color w:val="000000"/>
        </w:rPr>
        <w:t>Сюмсинского</w:t>
      </w:r>
      <w:proofErr w:type="spellEnd"/>
      <w:r w:rsidRPr="00A0015F">
        <w:rPr>
          <w:color w:val="000000"/>
        </w:rPr>
        <w:t xml:space="preserve"> района: повышение качества и конкурентоспособности человеческого потенциала, формирование условий для повышения уровня жизни населения, пространственное развитие района.</w:t>
      </w:r>
    </w:p>
    <w:p w:rsidR="00E840FB" w:rsidRPr="00A0015F" w:rsidRDefault="00E840FB" w:rsidP="00E840FB">
      <w:pPr>
        <w:pStyle w:val="a9"/>
        <w:spacing w:before="0" w:after="0"/>
        <w:ind w:firstLine="709"/>
        <w:jc w:val="both"/>
        <w:rPr>
          <w:color w:val="000000"/>
        </w:rPr>
      </w:pPr>
      <w:r w:rsidRPr="00A0015F">
        <w:rPr>
          <w:color w:val="000000"/>
        </w:rPr>
        <w:t xml:space="preserve">Кроме того, малый бизнес успешно реализует такие задачи, как поддержание устойчивых тенденций роста объемов производства, внедрение современных технологий, сдерживает отток из района квалифицированной рабочей силы, а социальная ответственность бизнеса решает значимые для </w:t>
      </w:r>
      <w:proofErr w:type="spellStart"/>
      <w:r w:rsidRPr="00A0015F">
        <w:rPr>
          <w:color w:val="000000"/>
        </w:rPr>
        <w:t>Сюмсинского</w:t>
      </w:r>
      <w:proofErr w:type="spellEnd"/>
      <w:r w:rsidRPr="00A0015F">
        <w:rPr>
          <w:color w:val="000000"/>
        </w:rPr>
        <w:t xml:space="preserve"> района социальные задачи.</w:t>
      </w:r>
    </w:p>
    <w:p w:rsidR="00E840FB" w:rsidRPr="00A0015F" w:rsidRDefault="00E840FB" w:rsidP="00E840FB">
      <w:pPr>
        <w:pStyle w:val="ConsPlusNormal0"/>
        <w:ind w:firstLine="540"/>
        <w:jc w:val="both"/>
        <w:rPr>
          <w:rFonts w:ascii="Times New Roman" w:hAnsi="Times New Roman" w:cs="Times New Roman"/>
          <w:color w:val="000000"/>
          <w:sz w:val="24"/>
          <w:szCs w:val="24"/>
        </w:rPr>
      </w:pPr>
      <w:r w:rsidRPr="00A0015F">
        <w:rPr>
          <w:rFonts w:ascii="Times New Roman" w:hAnsi="Times New Roman" w:cs="Times New Roman"/>
          <w:color w:val="000000"/>
          <w:sz w:val="24"/>
          <w:szCs w:val="24"/>
        </w:rPr>
        <w:t>До 2011 года процесс создания малых предприятий в районе характеризовался высокой интенсивностью. За 2007 - 2011 годы количество малых предприятий увеличилось более чем в 1,3 раза, а количество индивидуальных предпринимателей возросло в 1,7 раза.</w:t>
      </w:r>
    </w:p>
    <w:p w:rsidR="00E840FB" w:rsidRPr="00A0015F" w:rsidRDefault="00E840FB" w:rsidP="00E840FB">
      <w:pPr>
        <w:pStyle w:val="ConsPlusNormal0"/>
        <w:ind w:firstLine="540"/>
        <w:jc w:val="both"/>
        <w:rPr>
          <w:rFonts w:ascii="Times New Roman" w:hAnsi="Times New Roman" w:cs="Times New Roman"/>
          <w:color w:val="000000"/>
          <w:sz w:val="24"/>
          <w:szCs w:val="24"/>
        </w:rPr>
      </w:pPr>
      <w:r w:rsidRPr="00A0015F">
        <w:rPr>
          <w:rFonts w:ascii="Times New Roman" w:hAnsi="Times New Roman" w:cs="Times New Roman"/>
          <w:color w:val="000000"/>
          <w:sz w:val="24"/>
          <w:szCs w:val="24"/>
        </w:rPr>
        <w:t>Однако в 2011 - 2013 годах на малый бизнес муниципального образования усилилось влияние внешних негативных факторов:</w:t>
      </w:r>
    </w:p>
    <w:p w:rsidR="00E840FB" w:rsidRPr="00A0015F" w:rsidRDefault="00E840FB" w:rsidP="00E840FB">
      <w:pPr>
        <w:pStyle w:val="ConsPlusNormal0"/>
        <w:ind w:firstLine="540"/>
        <w:jc w:val="both"/>
        <w:rPr>
          <w:rFonts w:ascii="Times New Roman" w:hAnsi="Times New Roman" w:cs="Times New Roman"/>
          <w:color w:val="000000"/>
          <w:sz w:val="24"/>
          <w:szCs w:val="24"/>
        </w:rPr>
      </w:pPr>
      <w:r w:rsidRPr="00A0015F">
        <w:rPr>
          <w:rFonts w:ascii="Times New Roman" w:hAnsi="Times New Roman" w:cs="Times New Roman"/>
          <w:color w:val="000000"/>
          <w:sz w:val="24"/>
          <w:szCs w:val="24"/>
        </w:rPr>
        <w:t> 1) увеличение размера страховых взносов в Пенсионный фонд Российской Федерации для индивидуальных предпринимателей. С учетом взносов в фонд обязательного медицинского страхования ежегодные платежи выросли более</w:t>
      </w:r>
      <w:proofErr w:type="gramStart"/>
      <w:r w:rsidRPr="00A0015F">
        <w:rPr>
          <w:rFonts w:ascii="Times New Roman" w:hAnsi="Times New Roman" w:cs="Times New Roman"/>
          <w:color w:val="000000"/>
          <w:sz w:val="24"/>
          <w:szCs w:val="24"/>
        </w:rPr>
        <w:t>,</w:t>
      </w:r>
      <w:proofErr w:type="gramEnd"/>
      <w:r w:rsidRPr="00A0015F">
        <w:rPr>
          <w:rFonts w:ascii="Times New Roman" w:hAnsi="Times New Roman" w:cs="Times New Roman"/>
          <w:color w:val="000000"/>
          <w:sz w:val="24"/>
          <w:szCs w:val="24"/>
        </w:rPr>
        <w:t xml:space="preserve"> чем в два раза - с 17 до 36 тыс. рублей;</w:t>
      </w:r>
    </w:p>
    <w:p w:rsidR="00E840FB" w:rsidRPr="00A0015F" w:rsidRDefault="00E840FB" w:rsidP="00E840FB">
      <w:pPr>
        <w:pStyle w:val="ConsPlusNormal0"/>
        <w:ind w:firstLine="540"/>
        <w:jc w:val="both"/>
        <w:rPr>
          <w:rFonts w:ascii="Times New Roman" w:hAnsi="Times New Roman" w:cs="Times New Roman"/>
          <w:color w:val="000000"/>
          <w:sz w:val="24"/>
          <w:szCs w:val="24"/>
        </w:rPr>
      </w:pPr>
      <w:r w:rsidRPr="00A0015F">
        <w:rPr>
          <w:rFonts w:ascii="Times New Roman" w:hAnsi="Times New Roman" w:cs="Times New Roman"/>
          <w:color w:val="000000"/>
          <w:sz w:val="24"/>
          <w:szCs w:val="24"/>
        </w:rPr>
        <w:t xml:space="preserve">2) введение мер, направленных на ограничение </w:t>
      </w:r>
      <w:proofErr w:type="spellStart"/>
      <w:r w:rsidRPr="00A0015F">
        <w:rPr>
          <w:rFonts w:ascii="Times New Roman" w:hAnsi="Times New Roman" w:cs="Times New Roman"/>
          <w:color w:val="000000"/>
          <w:sz w:val="24"/>
          <w:szCs w:val="24"/>
        </w:rPr>
        <w:t>табакокурения</w:t>
      </w:r>
      <w:proofErr w:type="spellEnd"/>
      <w:r w:rsidRPr="00A0015F">
        <w:rPr>
          <w:rFonts w:ascii="Times New Roman" w:hAnsi="Times New Roman" w:cs="Times New Roman"/>
          <w:color w:val="000000"/>
          <w:sz w:val="24"/>
          <w:szCs w:val="24"/>
        </w:rPr>
        <w:t xml:space="preserve"> и потребление алкоголя. Ограничение продажи алкоголя и табака в нестационарных объектах (в ларьках, в павильонах) и в магазинах малой площади, которые большей частью принадлежат субъектам малого и среднего предпринимательства, а продажа пива и сигарет составляет значительную часть их дохода;</w:t>
      </w:r>
    </w:p>
    <w:p w:rsidR="00E840FB" w:rsidRPr="00A0015F" w:rsidRDefault="00E840FB" w:rsidP="00E840FB">
      <w:pPr>
        <w:pStyle w:val="ConsPlusNormal0"/>
        <w:ind w:firstLine="540"/>
        <w:jc w:val="both"/>
        <w:rPr>
          <w:rFonts w:ascii="Times New Roman" w:hAnsi="Times New Roman" w:cs="Times New Roman"/>
          <w:color w:val="000000"/>
          <w:sz w:val="24"/>
          <w:szCs w:val="24"/>
        </w:rPr>
      </w:pPr>
      <w:r w:rsidRPr="00A0015F">
        <w:rPr>
          <w:rFonts w:ascii="Times New Roman" w:hAnsi="Times New Roman" w:cs="Times New Roman"/>
          <w:color w:val="000000"/>
          <w:sz w:val="24"/>
          <w:szCs w:val="24"/>
        </w:rPr>
        <w:t xml:space="preserve">3) активизация процессов продвижения крупных торговых сетей на региональные рынки товаров повседневного спроса; замещение независимых магазинов шаговой </w:t>
      </w:r>
      <w:r w:rsidRPr="00A0015F">
        <w:rPr>
          <w:rFonts w:ascii="Times New Roman" w:hAnsi="Times New Roman" w:cs="Times New Roman"/>
          <w:color w:val="000000"/>
          <w:sz w:val="24"/>
          <w:szCs w:val="24"/>
        </w:rPr>
        <w:lastRenderedPageBreak/>
        <w:t>доступности на аналогичные магазины крупных торговых сетей (магазин под торговой маркой "Магнит" принадлежащий соответственно холдингу ЗАО "</w:t>
      </w:r>
      <w:proofErr w:type="spellStart"/>
      <w:r w:rsidRPr="00A0015F">
        <w:rPr>
          <w:rFonts w:ascii="Times New Roman" w:hAnsi="Times New Roman" w:cs="Times New Roman"/>
          <w:color w:val="000000"/>
          <w:sz w:val="24"/>
          <w:szCs w:val="24"/>
        </w:rPr>
        <w:t>Тандер</w:t>
      </w:r>
      <w:proofErr w:type="spellEnd"/>
      <w:r w:rsidRPr="00A0015F">
        <w:rPr>
          <w:rFonts w:ascii="Times New Roman" w:hAnsi="Times New Roman" w:cs="Times New Roman"/>
          <w:color w:val="000000"/>
          <w:sz w:val="24"/>
          <w:szCs w:val="24"/>
        </w:rPr>
        <w:t>", «Пятерочка»);</w:t>
      </w:r>
    </w:p>
    <w:p w:rsidR="00E840FB" w:rsidRPr="00A0015F" w:rsidRDefault="00E840FB" w:rsidP="00E840FB">
      <w:pPr>
        <w:pStyle w:val="ConsPlusNormal0"/>
        <w:ind w:firstLine="540"/>
        <w:jc w:val="both"/>
        <w:rPr>
          <w:rFonts w:ascii="Times New Roman" w:hAnsi="Times New Roman" w:cs="Times New Roman"/>
          <w:color w:val="000000"/>
          <w:sz w:val="24"/>
          <w:szCs w:val="24"/>
        </w:rPr>
      </w:pPr>
      <w:r w:rsidRPr="00A0015F">
        <w:rPr>
          <w:rFonts w:ascii="Times New Roman" w:hAnsi="Times New Roman" w:cs="Times New Roman"/>
          <w:color w:val="000000"/>
          <w:sz w:val="24"/>
          <w:szCs w:val="24"/>
        </w:rPr>
        <w:t xml:space="preserve">4) сокращение </w:t>
      </w:r>
      <w:proofErr w:type="spellStart"/>
      <w:r w:rsidRPr="00A0015F">
        <w:rPr>
          <w:rFonts w:ascii="Times New Roman" w:hAnsi="Times New Roman" w:cs="Times New Roman"/>
          <w:color w:val="000000"/>
          <w:sz w:val="24"/>
          <w:szCs w:val="24"/>
        </w:rPr>
        <w:t>софинансирования</w:t>
      </w:r>
      <w:proofErr w:type="spellEnd"/>
      <w:r w:rsidRPr="00A0015F">
        <w:rPr>
          <w:rFonts w:ascii="Times New Roman" w:hAnsi="Times New Roman" w:cs="Times New Roman"/>
          <w:color w:val="000000"/>
          <w:sz w:val="24"/>
          <w:szCs w:val="24"/>
        </w:rPr>
        <w:t xml:space="preserve"> из федерального бюджета мероприятий Ведомственной целевой программы дополнительных мероприятий, направленных на снижение напряженности на рынке труда Удмуртской Республики. В 2011 году за счёт реализации данной программы оказано содействие в трудоустройстве в качестве индивидуальных предпринимателей – 37 граждан, заключено девять договоров с индивидуальными предпринимателями на открытие дополнительных рабочих мест (на 21 чел.), создано пять рабочих мест для инвалидов и одно рабочее место для многодетного родителя. </w:t>
      </w:r>
    </w:p>
    <w:p w:rsidR="00E840FB" w:rsidRPr="00A0015F" w:rsidRDefault="00E840FB" w:rsidP="00E840FB">
      <w:pPr>
        <w:pStyle w:val="ConsPlusNormal0"/>
        <w:ind w:firstLine="540"/>
        <w:jc w:val="both"/>
        <w:rPr>
          <w:rFonts w:ascii="Times New Roman" w:hAnsi="Times New Roman" w:cs="Times New Roman"/>
          <w:color w:val="000000"/>
          <w:sz w:val="24"/>
          <w:szCs w:val="24"/>
        </w:rPr>
      </w:pPr>
      <w:r w:rsidRPr="00A0015F">
        <w:rPr>
          <w:rFonts w:ascii="Times New Roman" w:hAnsi="Times New Roman" w:cs="Times New Roman"/>
          <w:color w:val="000000"/>
          <w:sz w:val="24"/>
          <w:szCs w:val="24"/>
        </w:rPr>
        <w:t>Воздействие указанных факторов на малый бизнес побуждает предпринимателей уходить в "теневой" сектор экономики, осуществлять предпринимательскую деятельность без регистрации, либо прекращать свою деятельность. В результате только за 2013 год количество зарегистрированных индивидуальных предпринимателей сократилось на 43 %, или на 88 единиц.</w:t>
      </w:r>
    </w:p>
    <w:p w:rsidR="00E840FB" w:rsidRPr="00A0015F" w:rsidRDefault="00E840FB" w:rsidP="00E840FB">
      <w:pPr>
        <w:pStyle w:val="a9"/>
        <w:spacing w:before="0" w:after="0"/>
        <w:ind w:firstLine="709"/>
        <w:jc w:val="both"/>
        <w:rPr>
          <w:color w:val="000000"/>
        </w:rPr>
      </w:pPr>
      <w:r w:rsidRPr="00A0015F">
        <w:rPr>
          <w:color w:val="000000"/>
        </w:rPr>
        <w:t xml:space="preserve">Также к факторам, сдерживающим уровень развития малого бизнеса в </w:t>
      </w:r>
      <w:proofErr w:type="spellStart"/>
      <w:r w:rsidRPr="00A0015F">
        <w:rPr>
          <w:color w:val="000000"/>
        </w:rPr>
        <w:t>Сюмсинском</w:t>
      </w:r>
      <w:proofErr w:type="spellEnd"/>
      <w:r w:rsidRPr="00A0015F">
        <w:rPr>
          <w:color w:val="000000"/>
        </w:rPr>
        <w:t xml:space="preserve"> районе, относятся:</w:t>
      </w:r>
    </w:p>
    <w:p w:rsidR="00E840FB" w:rsidRPr="00A0015F" w:rsidRDefault="00E840FB" w:rsidP="00E840FB">
      <w:pPr>
        <w:pStyle w:val="a9"/>
        <w:spacing w:before="0" w:after="0"/>
        <w:ind w:firstLine="709"/>
        <w:jc w:val="both"/>
        <w:rPr>
          <w:color w:val="000000"/>
        </w:rPr>
      </w:pPr>
      <w:r w:rsidRPr="00A0015F">
        <w:rPr>
          <w:color w:val="000000"/>
        </w:rPr>
        <w:t>недостаточное развитие инфраструктуры поддержки малого предпринимательства, обеспечивающей предоставление субъектам малого предпринимательства широкого спектра услуг, необходимых для эффективного ведения бизнеса, по принципу "одного окна";</w:t>
      </w:r>
    </w:p>
    <w:p w:rsidR="00E840FB" w:rsidRPr="00A0015F" w:rsidRDefault="00E840FB" w:rsidP="00E840FB">
      <w:pPr>
        <w:pStyle w:val="a9"/>
        <w:spacing w:before="0" w:after="0"/>
        <w:jc w:val="both"/>
        <w:rPr>
          <w:color w:val="000000"/>
        </w:rPr>
      </w:pPr>
      <w:r w:rsidRPr="00A0015F">
        <w:rPr>
          <w:color w:val="000000"/>
        </w:rPr>
        <w:t>сложность в привлечении финансовых (инвестиционных) ресурсов, связанная с высокой стоимостью кредитных ресурсов, отсутствием у предпринимателей достаточного ликвидного обеспечения, неразвитостью инструментов самофинансирования бизнеса;</w:t>
      </w:r>
    </w:p>
    <w:p w:rsidR="00E840FB" w:rsidRPr="00A0015F" w:rsidRDefault="00E840FB" w:rsidP="00E840FB">
      <w:pPr>
        <w:pStyle w:val="a9"/>
        <w:spacing w:before="0" w:after="0"/>
        <w:jc w:val="both"/>
        <w:rPr>
          <w:color w:val="000000"/>
        </w:rPr>
      </w:pPr>
      <w:r w:rsidRPr="00A0015F">
        <w:rPr>
          <w:color w:val="000000"/>
        </w:rPr>
        <w:t>низкий уровень деловой культуры и этики ведения бизнеса у значительной части предпринимательского сообщества, стремление в условиях экономического кризиса к сокращению издержек, в том числе за счет снижения размера заработной платы, перевода ее в "тень", увольнения части персонала, приводящий к росту негативного отношения к предпринимательству со стороны населения.</w:t>
      </w:r>
    </w:p>
    <w:p w:rsidR="00E840FB" w:rsidRPr="00A0015F" w:rsidRDefault="00E840FB" w:rsidP="00E840FB">
      <w:pPr>
        <w:pStyle w:val="a9"/>
        <w:spacing w:before="0" w:after="0"/>
        <w:jc w:val="both"/>
        <w:rPr>
          <w:color w:val="000000"/>
        </w:rPr>
      </w:pPr>
      <w:r w:rsidRPr="00A0015F">
        <w:rPr>
          <w:color w:val="000000"/>
        </w:rPr>
        <w:t> У субъектов предпринимательства, особенно начинающих, недостает навыков эффективного ведения бизнеса, опыта управления, юридических и экономических знаний, необходимых для более эффективного развития. Предприниматели зачастую ограничены в доступе к деловой информации о состоянии рынка, ресурсах, государственных и муниципальных заказах, нормативных правовых актах;</w:t>
      </w:r>
    </w:p>
    <w:p w:rsidR="00E840FB" w:rsidRPr="00A0015F" w:rsidRDefault="00E840FB" w:rsidP="00E840FB">
      <w:pPr>
        <w:pStyle w:val="a9"/>
        <w:spacing w:before="0" w:after="0"/>
        <w:jc w:val="both"/>
        <w:rPr>
          <w:color w:val="000000"/>
        </w:rPr>
      </w:pPr>
      <w:r w:rsidRPr="00A0015F">
        <w:rPr>
          <w:color w:val="000000"/>
        </w:rPr>
        <w:t>отсутствие механизмов, направленных на вовлечение молодежи в предпринимательскую деятельность, повышение у нее мотивации к созданию собственного бизнеса;</w:t>
      </w:r>
    </w:p>
    <w:p w:rsidR="00E840FB" w:rsidRPr="00A0015F" w:rsidRDefault="00E840FB" w:rsidP="00E840FB">
      <w:pPr>
        <w:pStyle w:val="a9"/>
        <w:spacing w:before="0" w:after="0"/>
        <w:jc w:val="both"/>
        <w:rPr>
          <w:color w:val="000000"/>
        </w:rPr>
      </w:pPr>
      <w:r w:rsidRPr="00A0015F">
        <w:rPr>
          <w:color w:val="000000"/>
        </w:rPr>
        <w:t>административные барьеры на пути развития малого предпринимательства, заключающие в значительном количестве проверяющих (контрольных, надзорных, согласовательных) органов и организаций, большом числе проверок субъектов малого предпринимательства, длительности согласовательных (разрешительных) процедур.</w:t>
      </w:r>
    </w:p>
    <w:p w:rsidR="00E840FB" w:rsidRPr="00A0015F" w:rsidRDefault="00E840FB" w:rsidP="00E840FB">
      <w:pPr>
        <w:pStyle w:val="a9"/>
        <w:spacing w:before="0" w:after="0"/>
        <w:ind w:firstLine="709"/>
        <w:jc w:val="both"/>
        <w:rPr>
          <w:color w:val="000000"/>
        </w:rPr>
      </w:pPr>
      <w:r w:rsidRPr="00A0015F">
        <w:rPr>
          <w:color w:val="000000"/>
        </w:rPr>
        <w:t>По состоянию на 1 января  2014 года в районе осуществляло свою деятельность  50 малых предприятий, из которых фактическую деятельность осуществляют 31 предприятие,  203 индивидуальных предпринимателя. Более 30 % предпринимательства занято в сфере оказания услуг, более 25 % в торговой отрасли района, более 18 %  - в лесозаготовке и деревообработке, более 19 % - в сельском хозяйстве, 8 % - прочие виды деятельности. На долю субъектов малого предпринимательства района приходится 100% предприятий бытового обслуживания населения, 75 % объектов торговли.</w:t>
      </w:r>
    </w:p>
    <w:p w:rsidR="00E840FB" w:rsidRPr="00A0015F" w:rsidRDefault="00E840FB" w:rsidP="00E840FB">
      <w:pPr>
        <w:pStyle w:val="a9"/>
        <w:spacing w:before="0" w:after="0"/>
        <w:ind w:firstLine="709"/>
        <w:jc w:val="both"/>
        <w:rPr>
          <w:color w:val="000000"/>
        </w:rPr>
      </w:pPr>
      <w:r w:rsidRPr="00A0015F">
        <w:rPr>
          <w:color w:val="000000"/>
        </w:rPr>
        <w:t xml:space="preserve">Среднесписочная численность работников (без внешних совместителей) малого предпринимательства в 2013 году составила 830 человек или 24 % от  среднесписочной численности работников всех предприятий района. За 2013 год  оборот малых </w:t>
      </w:r>
      <w:r w:rsidRPr="00A0015F">
        <w:rPr>
          <w:color w:val="000000"/>
        </w:rPr>
        <w:lastRenderedPageBreak/>
        <w:t>предприятий в совокупности составил 164,146 млн. рублей, оборот (выручка) индивидуальных предпринимателей 30,383 млн. рублей.</w:t>
      </w:r>
    </w:p>
    <w:p w:rsidR="00E840FB" w:rsidRPr="00A0015F" w:rsidRDefault="00E840FB" w:rsidP="00E840FB">
      <w:pPr>
        <w:pStyle w:val="a9"/>
        <w:spacing w:before="0" w:after="0"/>
        <w:ind w:firstLine="709"/>
        <w:jc w:val="both"/>
      </w:pPr>
      <w:r w:rsidRPr="00A0015F">
        <w:t xml:space="preserve">По состоянию на 1 января 2023 года 343 субъектов предпринимательства зарегистрировано в </w:t>
      </w:r>
      <w:proofErr w:type="spellStart"/>
      <w:r w:rsidRPr="00A0015F">
        <w:t>Сюмсинском</w:t>
      </w:r>
      <w:proofErr w:type="spellEnd"/>
      <w:r w:rsidRPr="00A0015F">
        <w:t xml:space="preserve"> районе. По данным единого реестра субъектов малого и среднего предпринимательства налоговой инспекции  за 2022 год открылось 76 новых субъектов предпринимательства, закрылось 63.</w:t>
      </w:r>
    </w:p>
    <w:p w:rsidR="00E840FB" w:rsidRDefault="00E840FB" w:rsidP="00E840FB">
      <w:pPr>
        <w:pStyle w:val="a9"/>
        <w:spacing w:before="0" w:after="0"/>
        <w:ind w:firstLine="709"/>
        <w:jc w:val="both"/>
      </w:pPr>
      <w:r w:rsidRPr="00A0015F">
        <w:t xml:space="preserve">На территории Удмуртии с 1 июля 2020 года, введен новый специальный налоговый режим для </w:t>
      </w:r>
      <w:proofErr w:type="spellStart"/>
      <w:r w:rsidRPr="00A0015F">
        <w:t>самозанятых</w:t>
      </w:r>
      <w:proofErr w:type="spellEnd"/>
      <w:r w:rsidRPr="00A0015F">
        <w:t xml:space="preserve"> граждан. На 1 января 2023 года </w:t>
      </w:r>
      <w:proofErr w:type="spellStart"/>
      <w:r w:rsidRPr="00A0015F">
        <w:t>самозанятых</w:t>
      </w:r>
      <w:proofErr w:type="spellEnd"/>
      <w:r w:rsidRPr="00A0015F">
        <w:t xml:space="preserve"> на территории района зарегистрировано 345 (2021 – 208) человек.</w:t>
      </w:r>
    </w:p>
    <w:p w:rsidR="00E840FB" w:rsidRPr="00A0015F" w:rsidRDefault="00E840FB" w:rsidP="00E840FB">
      <w:pPr>
        <w:pStyle w:val="a9"/>
        <w:spacing w:before="0" w:after="0"/>
        <w:ind w:firstLine="709"/>
        <w:jc w:val="both"/>
      </w:pPr>
    </w:p>
    <w:p w:rsidR="00E840FB" w:rsidRPr="00A0015F" w:rsidRDefault="00E840FB" w:rsidP="00E840FB">
      <w:pPr>
        <w:pStyle w:val="a9"/>
        <w:spacing w:before="0" w:after="0"/>
        <w:ind w:firstLine="709"/>
        <w:jc w:val="both"/>
      </w:pPr>
    </w:p>
    <w:tbl>
      <w:tblPr>
        <w:tblW w:w="10044" w:type="dxa"/>
        <w:tblInd w:w="93" w:type="dxa"/>
        <w:tblLook w:val="04A0"/>
      </w:tblPr>
      <w:tblGrid>
        <w:gridCol w:w="2958"/>
        <w:gridCol w:w="1135"/>
        <w:gridCol w:w="1135"/>
        <w:gridCol w:w="1135"/>
        <w:gridCol w:w="1135"/>
        <w:gridCol w:w="1418"/>
        <w:gridCol w:w="1128"/>
      </w:tblGrid>
      <w:tr w:rsidR="00E840FB" w:rsidRPr="00A0015F" w:rsidTr="00A553FB">
        <w:trPr>
          <w:trHeight w:val="315"/>
        </w:trPr>
        <w:tc>
          <w:tcPr>
            <w:tcW w:w="295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840FB" w:rsidRPr="00A0015F" w:rsidRDefault="00E840FB" w:rsidP="00A553FB">
            <w:pPr>
              <w:spacing w:before="0"/>
              <w:jc w:val="center"/>
              <w:rPr>
                <w:rFonts w:eastAsia="Times New Roman"/>
                <w:bCs/>
                <w:color w:val="000000"/>
              </w:rPr>
            </w:pPr>
            <w:r w:rsidRPr="00A0015F">
              <w:rPr>
                <w:rFonts w:eastAsia="Times New Roman"/>
                <w:bCs/>
                <w:color w:val="000000"/>
              </w:rPr>
              <w:t>Показатель</w:t>
            </w:r>
          </w:p>
        </w:tc>
        <w:tc>
          <w:tcPr>
            <w:tcW w:w="1135" w:type="dxa"/>
            <w:tcBorders>
              <w:top w:val="single" w:sz="4" w:space="0" w:color="000000"/>
              <w:left w:val="nil"/>
              <w:bottom w:val="single" w:sz="4" w:space="0" w:color="000000"/>
              <w:right w:val="single" w:sz="4" w:space="0" w:color="000000"/>
            </w:tcBorders>
            <w:shd w:val="clear" w:color="auto" w:fill="auto"/>
            <w:vAlign w:val="bottom"/>
            <w:hideMark/>
          </w:tcPr>
          <w:p w:rsidR="00E840FB" w:rsidRPr="00A0015F" w:rsidRDefault="00E840FB" w:rsidP="00A553FB">
            <w:pPr>
              <w:spacing w:before="0"/>
              <w:jc w:val="center"/>
              <w:rPr>
                <w:rFonts w:eastAsia="Times New Roman"/>
                <w:bCs/>
                <w:color w:val="000000"/>
              </w:rPr>
            </w:pPr>
            <w:r w:rsidRPr="00A0015F">
              <w:rPr>
                <w:rFonts w:eastAsia="Times New Roman"/>
                <w:bCs/>
                <w:color w:val="000000"/>
              </w:rPr>
              <w:t>2017 г.</w:t>
            </w:r>
          </w:p>
        </w:tc>
        <w:tc>
          <w:tcPr>
            <w:tcW w:w="1135" w:type="dxa"/>
            <w:tcBorders>
              <w:top w:val="single" w:sz="4" w:space="0" w:color="000000"/>
              <w:left w:val="nil"/>
              <w:bottom w:val="single" w:sz="4" w:space="0" w:color="000000"/>
              <w:right w:val="single" w:sz="4" w:space="0" w:color="000000"/>
            </w:tcBorders>
            <w:shd w:val="clear" w:color="auto" w:fill="auto"/>
            <w:vAlign w:val="bottom"/>
            <w:hideMark/>
          </w:tcPr>
          <w:p w:rsidR="00E840FB" w:rsidRPr="00A0015F" w:rsidRDefault="00E840FB" w:rsidP="00A553FB">
            <w:pPr>
              <w:spacing w:before="0"/>
              <w:jc w:val="center"/>
              <w:rPr>
                <w:rFonts w:eastAsia="Times New Roman"/>
                <w:bCs/>
                <w:color w:val="000000"/>
              </w:rPr>
            </w:pPr>
            <w:r w:rsidRPr="00A0015F">
              <w:rPr>
                <w:rFonts w:eastAsia="Times New Roman"/>
                <w:bCs/>
                <w:color w:val="000000"/>
              </w:rPr>
              <w:t>2018 г.</w:t>
            </w:r>
          </w:p>
        </w:tc>
        <w:tc>
          <w:tcPr>
            <w:tcW w:w="1135" w:type="dxa"/>
            <w:tcBorders>
              <w:top w:val="single" w:sz="4" w:space="0" w:color="000000"/>
              <w:left w:val="nil"/>
              <w:bottom w:val="single" w:sz="4" w:space="0" w:color="000000"/>
              <w:right w:val="single" w:sz="4" w:space="0" w:color="000000"/>
            </w:tcBorders>
            <w:shd w:val="clear" w:color="auto" w:fill="auto"/>
            <w:vAlign w:val="bottom"/>
            <w:hideMark/>
          </w:tcPr>
          <w:p w:rsidR="00E840FB" w:rsidRPr="00A0015F" w:rsidRDefault="00E840FB" w:rsidP="00A553FB">
            <w:pPr>
              <w:spacing w:before="0"/>
              <w:jc w:val="center"/>
              <w:rPr>
                <w:rFonts w:eastAsia="Times New Roman"/>
                <w:bCs/>
                <w:color w:val="000000"/>
              </w:rPr>
            </w:pPr>
            <w:r w:rsidRPr="00A0015F">
              <w:rPr>
                <w:rFonts w:eastAsia="Times New Roman"/>
                <w:bCs/>
                <w:color w:val="000000"/>
              </w:rPr>
              <w:t>2019 г.</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840FB" w:rsidRPr="00A0015F" w:rsidRDefault="00E840FB" w:rsidP="00A553FB">
            <w:pPr>
              <w:spacing w:before="0"/>
              <w:jc w:val="center"/>
              <w:rPr>
                <w:rFonts w:eastAsia="Times New Roman"/>
                <w:bCs/>
                <w:color w:val="000000"/>
              </w:rPr>
            </w:pPr>
            <w:r w:rsidRPr="00A0015F">
              <w:rPr>
                <w:rFonts w:eastAsia="Times New Roman"/>
                <w:bCs/>
                <w:color w:val="000000"/>
              </w:rPr>
              <w:t>2020 г.</w:t>
            </w:r>
          </w:p>
        </w:tc>
        <w:tc>
          <w:tcPr>
            <w:tcW w:w="1418" w:type="dxa"/>
            <w:tcBorders>
              <w:top w:val="single" w:sz="4" w:space="0" w:color="000000"/>
              <w:left w:val="nil"/>
              <w:bottom w:val="single" w:sz="4" w:space="0" w:color="000000"/>
              <w:right w:val="single" w:sz="4" w:space="0" w:color="000000"/>
            </w:tcBorders>
            <w:shd w:val="clear" w:color="auto" w:fill="auto"/>
            <w:noWrap/>
            <w:vAlign w:val="bottom"/>
            <w:hideMark/>
          </w:tcPr>
          <w:p w:rsidR="00E840FB" w:rsidRPr="00A0015F" w:rsidRDefault="00E840FB" w:rsidP="00A553FB">
            <w:pPr>
              <w:spacing w:before="0"/>
              <w:jc w:val="center"/>
              <w:rPr>
                <w:rFonts w:eastAsia="Times New Roman"/>
                <w:bCs/>
                <w:color w:val="000000"/>
              </w:rPr>
            </w:pPr>
            <w:r w:rsidRPr="00A0015F">
              <w:rPr>
                <w:rFonts w:eastAsia="Times New Roman"/>
                <w:bCs/>
                <w:color w:val="000000"/>
              </w:rPr>
              <w:t>2021 г.</w:t>
            </w:r>
          </w:p>
        </w:tc>
        <w:tc>
          <w:tcPr>
            <w:tcW w:w="1128" w:type="dxa"/>
            <w:tcBorders>
              <w:top w:val="single" w:sz="4" w:space="0" w:color="000000"/>
              <w:left w:val="nil"/>
              <w:bottom w:val="single" w:sz="4" w:space="0" w:color="000000"/>
              <w:right w:val="single" w:sz="4" w:space="0" w:color="000000"/>
            </w:tcBorders>
          </w:tcPr>
          <w:p w:rsidR="00E840FB" w:rsidRPr="00A0015F" w:rsidRDefault="00E840FB" w:rsidP="00A553FB">
            <w:pPr>
              <w:spacing w:before="0"/>
              <w:jc w:val="center"/>
              <w:rPr>
                <w:rFonts w:eastAsia="Times New Roman"/>
                <w:bCs/>
                <w:color w:val="000000"/>
              </w:rPr>
            </w:pPr>
            <w:r w:rsidRPr="00A0015F">
              <w:rPr>
                <w:rFonts w:eastAsia="Times New Roman"/>
                <w:bCs/>
                <w:color w:val="000000"/>
              </w:rPr>
              <w:t>2022 г.</w:t>
            </w:r>
          </w:p>
        </w:tc>
      </w:tr>
      <w:tr w:rsidR="00E840FB" w:rsidRPr="00A0015F" w:rsidTr="00A553FB">
        <w:trPr>
          <w:trHeight w:val="315"/>
        </w:trPr>
        <w:tc>
          <w:tcPr>
            <w:tcW w:w="2958" w:type="dxa"/>
            <w:tcBorders>
              <w:top w:val="nil"/>
              <w:left w:val="single" w:sz="4" w:space="0" w:color="000000"/>
              <w:bottom w:val="single" w:sz="4" w:space="0" w:color="000000"/>
              <w:right w:val="single" w:sz="4" w:space="0" w:color="000000"/>
            </w:tcBorders>
            <w:shd w:val="clear" w:color="auto" w:fill="auto"/>
            <w:vAlign w:val="bottom"/>
            <w:hideMark/>
          </w:tcPr>
          <w:p w:rsidR="00E840FB" w:rsidRPr="00A0015F" w:rsidRDefault="00E840FB" w:rsidP="00A553FB">
            <w:pPr>
              <w:spacing w:before="0"/>
              <w:rPr>
                <w:rFonts w:eastAsia="Times New Roman"/>
                <w:bCs/>
                <w:color w:val="000000"/>
              </w:rPr>
            </w:pPr>
            <w:r w:rsidRPr="00A0015F">
              <w:rPr>
                <w:rFonts w:eastAsia="Times New Roman"/>
                <w:bCs/>
                <w:color w:val="000000"/>
              </w:rPr>
              <w:t>Количество субъектов МСП, ед. в том числе:</w:t>
            </w:r>
          </w:p>
        </w:tc>
        <w:tc>
          <w:tcPr>
            <w:tcW w:w="1135" w:type="dxa"/>
            <w:tcBorders>
              <w:top w:val="nil"/>
              <w:left w:val="nil"/>
              <w:bottom w:val="single" w:sz="4" w:space="0" w:color="000000"/>
              <w:right w:val="single" w:sz="4" w:space="0" w:color="000000"/>
            </w:tcBorders>
            <w:shd w:val="clear" w:color="auto" w:fill="auto"/>
            <w:vAlign w:val="bottom"/>
            <w:hideMark/>
          </w:tcPr>
          <w:p w:rsidR="00E840FB" w:rsidRPr="00A0015F" w:rsidRDefault="00E840FB" w:rsidP="00A553FB">
            <w:pPr>
              <w:spacing w:before="0"/>
              <w:jc w:val="center"/>
              <w:rPr>
                <w:rFonts w:eastAsia="Times New Roman"/>
                <w:color w:val="000000"/>
              </w:rPr>
            </w:pPr>
            <w:r w:rsidRPr="00A0015F">
              <w:rPr>
                <w:rFonts w:eastAsia="Times New Roman"/>
                <w:color w:val="000000"/>
              </w:rPr>
              <w:t>263</w:t>
            </w:r>
          </w:p>
        </w:tc>
        <w:tc>
          <w:tcPr>
            <w:tcW w:w="1135" w:type="dxa"/>
            <w:tcBorders>
              <w:top w:val="nil"/>
              <w:left w:val="nil"/>
              <w:bottom w:val="single" w:sz="4" w:space="0" w:color="000000"/>
              <w:right w:val="single" w:sz="4" w:space="0" w:color="000000"/>
            </w:tcBorders>
            <w:shd w:val="clear" w:color="auto" w:fill="auto"/>
            <w:vAlign w:val="bottom"/>
            <w:hideMark/>
          </w:tcPr>
          <w:p w:rsidR="00E840FB" w:rsidRPr="00A0015F" w:rsidRDefault="00E840FB" w:rsidP="00A553FB">
            <w:pPr>
              <w:spacing w:before="0"/>
              <w:jc w:val="center"/>
              <w:rPr>
                <w:rFonts w:eastAsia="Times New Roman"/>
                <w:color w:val="000000"/>
              </w:rPr>
            </w:pPr>
            <w:r w:rsidRPr="00A0015F">
              <w:rPr>
                <w:rFonts w:eastAsia="Times New Roman"/>
                <w:color w:val="000000"/>
              </w:rPr>
              <w:t>254</w:t>
            </w:r>
          </w:p>
        </w:tc>
        <w:tc>
          <w:tcPr>
            <w:tcW w:w="1135" w:type="dxa"/>
            <w:tcBorders>
              <w:top w:val="nil"/>
              <w:left w:val="nil"/>
              <w:bottom w:val="single" w:sz="4" w:space="0" w:color="000000"/>
              <w:right w:val="single" w:sz="4" w:space="0" w:color="000000"/>
            </w:tcBorders>
            <w:shd w:val="clear" w:color="auto" w:fill="auto"/>
            <w:vAlign w:val="bottom"/>
            <w:hideMark/>
          </w:tcPr>
          <w:p w:rsidR="00E840FB" w:rsidRPr="00A0015F" w:rsidRDefault="00E840FB" w:rsidP="00A553FB">
            <w:pPr>
              <w:spacing w:before="0"/>
              <w:jc w:val="center"/>
              <w:rPr>
                <w:rFonts w:eastAsia="Times New Roman"/>
                <w:color w:val="000000"/>
              </w:rPr>
            </w:pPr>
            <w:r w:rsidRPr="00A0015F">
              <w:rPr>
                <w:rFonts w:eastAsia="Times New Roman"/>
                <w:color w:val="000000"/>
              </w:rPr>
              <w:t>237</w:t>
            </w:r>
          </w:p>
        </w:tc>
        <w:tc>
          <w:tcPr>
            <w:tcW w:w="1135" w:type="dxa"/>
            <w:tcBorders>
              <w:top w:val="nil"/>
              <w:left w:val="single" w:sz="4" w:space="0" w:color="000000"/>
              <w:bottom w:val="single" w:sz="4" w:space="0" w:color="000000"/>
              <w:right w:val="single" w:sz="4" w:space="0" w:color="000000"/>
            </w:tcBorders>
            <w:shd w:val="clear" w:color="auto" w:fill="auto"/>
            <w:vAlign w:val="bottom"/>
            <w:hideMark/>
          </w:tcPr>
          <w:p w:rsidR="00E840FB" w:rsidRPr="00A0015F" w:rsidRDefault="00E840FB" w:rsidP="00A553FB">
            <w:pPr>
              <w:spacing w:before="0"/>
              <w:jc w:val="center"/>
              <w:rPr>
                <w:rFonts w:eastAsia="Times New Roman"/>
                <w:color w:val="000000"/>
              </w:rPr>
            </w:pPr>
            <w:r w:rsidRPr="00A0015F">
              <w:rPr>
                <w:rFonts w:eastAsia="Times New Roman"/>
                <w:color w:val="000000"/>
              </w:rPr>
              <w:t>267</w:t>
            </w:r>
          </w:p>
        </w:tc>
        <w:tc>
          <w:tcPr>
            <w:tcW w:w="1418" w:type="dxa"/>
            <w:tcBorders>
              <w:top w:val="nil"/>
              <w:left w:val="nil"/>
              <w:bottom w:val="single" w:sz="4" w:space="0" w:color="000000"/>
              <w:right w:val="single" w:sz="4" w:space="0" w:color="000000"/>
            </w:tcBorders>
            <w:shd w:val="clear" w:color="auto" w:fill="auto"/>
            <w:noWrap/>
            <w:vAlign w:val="bottom"/>
            <w:hideMark/>
          </w:tcPr>
          <w:p w:rsidR="00E840FB" w:rsidRPr="00A0015F" w:rsidRDefault="00E840FB" w:rsidP="00A553FB">
            <w:pPr>
              <w:spacing w:before="0"/>
              <w:jc w:val="center"/>
              <w:rPr>
                <w:rFonts w:eastAsia="Times New Roman"/>
                <w:color w:val="000000"/>
              </w:rPr>
            </w:pPr>
            <w:r w:rsidRPr="00A0015F">
              <w:rPr>
                <w:rFonts w:eastAsia="Times New Roman"/>
                <w:color w:val="000000"/>
              </w:rPr>
              <w:t>353</w:t>
            </w:r>
          </w:p>
        </w:tc>
        <w:tc>
          <w:tcPr>
            <w:tcW w:w="1128" w:type="dxa"/>
            <w:tcBorders>
              <w:top w:val="nil"/>
              <w:left w:val="nil"/>
              <w:bottom w:val="single" w:sz="4" w:space="0" w:color="000000"/>
              <w:right w:val="single" w:sz="4" w:space="0" w:color="000000"/>
            </w:tcBorders>
          </w:tcPr>
          <w:p w:rsidR="00E840FB" w:rsidRDefault="00E840FB" w:rsidP="00A553FB">
            <w:pPr>
              <w:spacing w:before="0"/>
              <w:jc w:val="center"/>
              <w:rPr>
                <w:rFonts w:eastAsia="Times New Roman"/>
                <w:color w:val="000000"/>
              </w:rPr>
            </w:pPr>
          </w:p>
          <w:p w:rsidR="00E840FB" w:rsidRPr="00A0015F" w:rsidRDefault="00E840FB" w:rsidP="00A553FB">
            <w:pPr>
              <w:spacing w:before="0"/>
              <w:jc w:val="center"/>
              <w:rPr>
                <w:rFonts w:eastAsia="Times New Roman"/>
                <w:color w:val="000000"/>
              </w:rPr>
            </w:pPr>
            <w:r w:rsidRPr="00A0015F">
              <w:rPr>
                <w:rFonts w:eastAsia="Times New Roman"/>
                <w:color w:val="000000"/>
              </w:rPr>
              <w:t>343</w:t>
            </w:r>
          </w:p>
        </w:tc>
      </w:tr>
      <w:tr w:rsidR="00E840FB" w:rsidRPr="00A0015F" w:rsidTr="00A553FB">
        <w:trPr>
          <w:trHeight w:val="315"/>
        </w:trPr>
        <w:tc>
          <w:tcPr>
            <w:tcW w:w="2958" w:type="dxa"/>
            <w:tcBorders>
              <w:top w:val="nil"/>
              <w:left w:val="single" w:sz="4" w:space="0" w:color="000000"/>
              <w:bottom w:val="single" w:sz="4" w:space="0" w:color="000000"/>
              <w:right w:val="single" w:sz="4" w:space="0" w:color="000000"/>
            </w:tcBorders>
            <w:shd w:val="clear" w:color="auto" w:fill="auto"/>
            <w:vAlign w:val="bottom"/>
            <w:hideMark/>
          </w:tcPr>
          <w:p w:rsidR="00E840FB" w:rsidRPr="00A0015F" w:rsidRDefault="00E840FB" w:rsidP="00A553FB">
            <w:pPr>
              <w:spacing w:before="0"/>
              <w:rPr>
                <w:rFonts w:eastAsia="Times New Roman"/>
                <w:color w:val="000000"/>
              </w:rPr>
            </w:pPr>
            <w:r w:rsidRPr="00A0015F">
              <w:rPr>
                <w:rFonts w:eastAsia="Times New Roman"/>
                <w:color w:val="000000"/>
              </w:rPr>
              <w:t>Малые предприятия (ЮЛ)</w:t>
            </w:r>
          </w:p>
        </w:tc>
        <w:tc>
          <w:tcPr>
            <w:tcW w:w="1135" w:type="dxa"/>
            <w:tcBorders>
              <w:top w:val="nil"/>
              <w:left w:val="nil"/>
              <w:bottom w:val="single" w:sz="4" w:space="0" w:color="000000"/>
              <w:right w:val="single" w:sz="4" w:space="0" w:color="000000"/>
            </w:tcBorders>
            <w:shd w:val="clear" w:color="auto" w:fill="auto"/>
            <w:vAlign w:val="bottom"/>
            <w:hideMark/>
          </w:tcPr>
          <w:p w:rsidR="00E840FB" w:rsidRPr="00A0015F" w:rsidRDefault="00E840FB" w:rsidP="00A553FB">
            <w:pPr>
              <w:spacing w:before="0"/>
              <w:jc w:val="center"/>
              <w:rPr>
                <w:rFonts w:eastAsia="Times New Roman"/>
                <w:color w:val="000000"/>
              </w:rPr>
            </w:pPr>
            <w:r w:rsidRPr="00A0015F">
              <w:rPr>
                <w:rFonts w:eastAsia="Times New Roman"/>
                <w:color w:val="000000"/>
              </w:rPr>
              <w:t>40</w:t>
            </w:r>
          </w:p>
        </w:tc>
        <w:tc>
          <w:tcPr>
            <w:tcW w:w="1135" w:type="dxa"/>
            <w:tcBorders>
              <w:top w:val="nil"/>
              <w:left w:val="nil"/>
              <w:bottom w:val="single" w:sz="4" w:space="0" w:color="000000"/>
              <w:right w:val="single" w:sz="4" w:space="0" w:color="000000"/>
            </w:tcBorders>
            <w:shd w:val="clear" w:color="auto" w:fill="auto"/>
            <w:vAlign w:val="bottom"/>
            <w:hideMark/>
          </w:tcPr>
          <w:p w:rsidR="00E840FB" w:rsidRPr="00A0015F" w:rsidRDefault="00E840FB" w:rsidP="00A553FB">
            <w:pPr>
              <w:spacing w:before="0"/>
              <w:jc w:val="center"/>
              <w:rPr>
                <w:rFonts w:eastAsia="Times New Roman"/>
                <w:color w:val="000000"/>
              </w:rPr>
            </w:pPr>
            <w:r w:rsidRPr="00A0015F">
              <w:rPr>
                <w:rFonts w:eastAsia="Times New Roman"/>
                <w:color w:val="000000"/>
              </w:rPr>
              <w:t>42</w:t>
            </w:r>
          </w:p>
        </w:tc>
        <w:tc>
          <w:tcPr>
            <w:tcW w:w="1135" w:type="dxa"/>
            <w:tcBorders>
              <w:top w:val="nil"/>
              <w:left w:val="nil"/>
              <w:bottom w:val="single" w:sz="4" w:space="0" w:color="000000"/>
              <w:right w:val="single" w:sz="4" w:space="0" w:color="000000"/>
            </w:tcBorders>
            <w:shd w:val="clear" w:color="auto" w:fill="auto"/>
            <w:vAlign w:val="bottom"/>
            <w:hideMark/>
          </w:tcPr>
          <w:p w:rsidR="00E840FB" w:rsidRPr="00A0015F" w:rsidRDefault="00E840FB" w:rsidP="00A553FB">
            <w:pPr>
              <w:spacing w:before="0"/>
              <w:jc w:val="center"/>
              <w:rPr>
                <w:rFonts w:eastAsia="Times New Roman"/>
                <w:color w:val="000000"/>
              </w:rPr>
            </w:pPr>
            <w:r w:rsidRPr="00A0015F">
              <w:rPr>
                <w:rFonts w:eastAsia="Times New Roman"/>
                <w:color w:val="000000"/>
              </w:rPr>
              <w:t>40</w:t>
            </w:r>
          </w:p>
        </w:tc>
        <w:tc>
          <w:tcPr>
            <w:tcW w:w="1135" w:type="dxa"/>
            <w:tcBorders>
              <w:top w:val="nil"/>
              <w:left w:val="single" w:sz="4" w:space="0" w:color="000000"/>
              <w:bottom w:val="single" w:sz="4" w:space="0" w:color="000000"/>
              <w:right w:val="single" w:sz="4" w:space="0" w:color="000000"/>
            </w:tcBorders>
            <w:shd w:val="clear" w:color="auto" w:fill="auto"/>
            <w:vAlign w:val="bottom"/>
            <w:hideMark/>
          </w:tcPr>
          <w:p w:rsidR="00E840FB" w:rsidRPr="00A0015F" w:rsidRDefault="00E840FB" w:rsidP="00A553FB">
            <w:pPr>
              <w:spacing w:before="0"/>
              <w:jc w:val="center"/>
              <w:rPr>
                <w:rFonts w:eastAsia="Times New Roman"/>
                <w:color w:val="000000"/>
              </w:rPr>
            </w:pPr>
            <w:r w:rsidRPr="00A0015F">
              <w:rPr>
                <w:rFonts w:eastAsia="Times New Roman"/>
                <w:color w:val="000000"/>
              </w:rPr>
              <w:t>35</w:t>
            </w:r>
          </w:p>
        </w:tc>
        <w:tc>
          <w:tcPr>
            <w:tcW w:w="1418" w:type="dxa"/>
            <w:tcBorders>
              <w:top w:val="nil"/>
              <w:left w:val="nil"/>
              <w:bottom w:val="single" w:sz="4" w:space="0" w:color="000000"/>
              <w:right w:val="single" w:sz="4" w:space="0" w:color="000000"/>
            </w:tcBorders>
            <w:shd w:val="clear" w:color="auto" w:fill="auto"/>
            <w:noWrap/>
            <w:vAlign w:val="bottom"/>
            <w:hideMark/>
          </w:tcPr>
          <w:p w:rsidR="00E840FB" w:rsidRPr="00A0015F" w:rsidRDefault="00E840FB" w:rsidP="00A553FB">
            <w:pPr>
              <w:spacing w:before="0"/>
              <w:jc w:val="center"/>
              <w:rPr>
                <w:rFonts w:eastAsia="Times New Roman"/>
                <w:color w:val="000000"/>
              </w:rPr>
            </w:pPr>
            <w:r w:rsidRPr="00A0015F">
              <w:rPr>
                <w:rFonts w:eastAsia="Times New Roman"/>
                <w:color w:val="000000"/>
              </w:rPr>
              <w:t>41</w:t>
            </w:r>
          </w:p>
        </w:tc>
        <w:tc>
          <w:tcPr>
            <w:tcW w:w="1128" w:type="dxa"/>
            <w:tcBorders>
              <w:top w:val="nil"/>
              <w:left w:val="nil"/>
              <w:bottom w:val="single" w:sz="4" w:space="0" w:color="000000"/>
              <w:right w:val="single" w:sz="4" w:space="0" w:color="000000"/>
            </w:tcBorders>
          </w:tcPr>
          <w:p w:rsidR="00E840FB" w:rsidRPr="00A0015F" w:rsidRDefault="00E840FB" w:rsidP="00A553FB">
            <w:pPr>
              <w:spacing w:before="0"/>
              <w:jc w:val="center"/>
              <w:rPr>
                <w:rFonts w:eastAsia="Times New Roman"/>
                <w:color w:val="000000"/>
              </w:rPr>
            </w:pPr>
            <w:r w:rsidRPr="00A0015F">
              <w:rPr>
                <w:rFonts w:eastAsia="Times New Roman"/>
                <w:color w:val="000000"/>
              </w:rPr>
              <w:t>44</w:t>
            </w:r>
          </w:p>
        </w:tc>
      </w:tr>
      <w:tr w:rsidR="00E840FB" w:rsidRPr="00A0015F" w:rsidTr="00A553FB">
        <w:trPr>
          <w:trHeight w:val="315"/>
        </w:trPr>
        <w:tc>
          <w:tcPr>
            <w:tcW w:w="2958" w:type="dxa"/>
            <w:tcBorders>
              <w:top w:val="nil"/>
              <w:left w:val="single" w:sz="4" w:space="0" w:color="000000"/>
              <w:bottom w:val="single" w:sz="4" w:space="0" w:color="000000"/>
              <w:right w:val="single" w:sz="4" w:space="0" w:color="000000"/>
            </w:tcBorders>
            <w:shd w:val="clear" w:color="auto" w:fill="auto"/>
            <w:vAlign w:val="bottom"/>
            <w:hideMark/>
          </w:tcPr>
          <w:p w:rsidR="00E840FB" w:rsidRPr="00A0015F" w:rsidRDefault="00E840FB" w:rsidP="00A553FB">
            <w:pPr>
              <w:spacing w:before="0"/>
              <w:rPr>
                <w:rFonts w:eastAsia="Times New Roman"/>
                <w:color w:val="000000"/>
              </w:rPr>
            </w:pPr>
            <w:r w:rsidRPr="00A0015F">
              <w:rPr>
                <w:rFonts w:eastAsia="Times New Roman"/>
                <w:color w:val="000000"/>
              </w:rPr>
              <w:t>ИП</w:t>
            </w:r>
          </w:p>
        </w:tc>
        <w:tc>
          <w:tcPr>
            <w:tcW w:w="1135" w:type="dxa"/>
            <w:tcBorders>
              <w:top w:val="nil"/>
              <w:left w:val="nil"/>
              <w:bottom w:val="single" w:sz="4" w:space="0" w:color="000000"/>
              <w:right w:val="single" w:sz="4" w:space="0" w:color="000000"/>
            </w:tcBorders>
            <w:shd w:val="clear" w:color="auto" w:fill="auto"/>
            <w:vAlign w:val="bottom"/>
            <w:hideMark/>
          </w:tcPr>
          <w:p w:rsidR="00E840FB" w:rsidRPr="00A0015F" w:rsidRDefault="00E840FB" w:rsidP="00A553FB">
            <w:pPr>
              <w:spacing w:before="0"/>
              <w:jc w:val="center"/>
              <w:rPr>
                <w:rFonts w:eastAsia="Times New Roman"/>
                <w:color w:val="000000"/>
              </w:rPr>
            </w:pPr>
            <w:r w:rsidRPr="00A0015F">
              <w:rPr>
                <w:rFonts w:eastAsia="Times New Roman"/>
                <w:color w:val="000000"/>
              </w:rPr>
              <w:t>223</w:t>
            </w:r>
          </w:p>
        </w:tc>
        <w:tc>
          <w:tcPr>
            <w:tcW w:w="1135" w:type="dxa"/>
            <w:tcBorders>
              <w:top w:val="nil"/>
              <w:left w:val="nil"/>
              <w:bottom w:val="single" w:sz="4" w:space="0" w:color="000000"/>
              <w:right w:val="single" w:sz="4" w:space="0" w:color="000000"/>
            </w:tcBorders>
            <w:shd w:val="clear" w:color="auto" w:fill="auto"/>
            <w:vAlign w:val="bottom"/>
            <w:hideMark/>
          </w:tcPr>
          <w:p w:rsidR="00E840FB" w:rsidRPr="00A0015F" w:rsidRDefault="00E840FB" w:rsidP="00A553FB">
            <w:pPr>
              <w:spacing w:before="0"/>
              <w:jc w:val="center"/>
              <w:rPr>
                <w:rFonts w:eastAsia="Times New Roman"/>
                <w:color w:val="000000"/>
              </w:rPr>
            </w:pPr>
            <w:r w:rsidRPr="00A0015F">
              <w:rPr>
                <w:rFonts w:eastAsia="Times New Roman"/>
                <w:color w:val="000000"/>
              </w:rPr>
              <w:t>212</w:t>
            </w:r>
          </w:p>
        </w:tc>
        <w:tc>
          <w:tcPr>
            <w:tcW w:w="1135" w:type="dxa"/>
            <w:tcBorders>
              <w:top w:val="nil"/>
              <w:left w:val="nil"/>
              <w:bottom w:val="single" w:sz="4" w:space="0" w:color="000000"/>
              <w:right w:val="single" w:sz="4" w:space="0" w:color="000000"/>
            </w:tcBorders>
            <w:shd w:val="clear" w:color="auto" w:fill="auto"/>
            <w:vAlign w:val="bottom"/>
            <w:hideMark/>
          </w:tcPr>
          <w:p w:rsidR="00E840FB" w:rsidRPr="00A0015F" w:rsidRDefault="00E840FB" w:rsidP="00A553FB">
            <w:pPr>
              <w:spacing w:before="0"/>
              <w:jc w:val="center"/>
              <w:rPr>
                <w:rFonts w:eastAsia="Times New Roman"/>
                <w:color w:val="000000"/>
              </w:rPr>
            </w:pPr>
            <w:r w:rsidRPr="00A0015F">
              <w:rPr>
                <w:rFonts w:eastAsia="Times New Roman"/>
                <w:color w:val="000000"/>
              </w:rPr>
              <w:t>197</w:t>
            </w:r>
          </w:p>
        </w:tc>
        <w:tc>
          <w:tcPr>
            <w:tcW w:w="1135" w:type="dxa"/>
            <w:tcBorders>
              <w:top w:val="nil"/>
              <w:left w:val="single" w:sz="4" w:space="0" w:color="000000"/>
              <w:bottom w:val="single" w:sz="4" w:space="0" w:color="000000"/>
              <w:right w:val="single" w:sz="4" w:space="0" w:color="000000"/>
            </w:tcBorders>
            <w:shd w:val="clear" w:color="auto" w:fill="auto"/>
            <w:vAlign w:val="bottom"/>
            <w:hideMark/>
          </w:tcPr>
          <w:p w:rsidR="00E840FB" w:rsidRPr="00A0015F" w:rsidRDefault="00E840FB" w:rsidP="00A553FB">
            <w:pPr>
              <w:spacing w:before="0"/>
              <w:jc w:val="center"/>
              <w:rPr>
                <w:rFonts w:eastAsia="Times New Roman"/>
                <w:color w:val="000000"/>
              </w:rPr>
            </w:pPr>
            <w:r w:rsidRPr="00A0015F">
              <w:rPr>
                <w:rFonts w:eastAsia="Times New Roman"/>
                <w:color w:val="000000"/>
              </w:rPr>
              <w:t>232</w:t>
            </w:r>
          </w:p>
        </w:tc>
        <w:tc>
          <w:tcPr>
            <w:tcW w:w="1418" w:type="dxa"/>
            <w:tcBorders>
              <w:top w:val="nil"/>
              <w:left w:val="nil"/>
              <w:bottom w:val="single" w:sz="4" w:space="0" w:color="000000"/>
              <w:right w:val="single" w:sz="4" w:space="0" w:color="000000"/>
            </w:tcBorders>
            <w:shd w:val="clear" w:color="auto" w:fill="auto"/>
            <w:noWrap/>
            <w:vAlign w:val="bottom"/>
            <w:hideMark/>
          </w:tcPr>
          <w:p w:rsidR="00E840FB" w:rsidRPr="00A0015F" w:rsidRDefault="00E840FB" w:rsidP="00A553FB">
            <w:pPr>
              <w:spacing w:before="0"/>
              <w:jc w:val="center"/>
              <w:rPr>
                <w:rFonts w:eastAsia="Times New Roman"/>
                <w:color w:val="000000"/>
              </w:rPr>
            </w:pPr>
            <w:r w:rsidRPr="00A0015F">
              <w:rPr>
                <w:rFonts w:eastAsia="Times New Roman"/>
                <w:color w:val="000000"/>
              </w:rPr>
              <w:t>312</w:t>
            </w:r>
          </w:p>
        </w:tc>
        <w:tc>
          <w:tcPr>
            <w:tcW w:w="1128" w:type="dxa"/>
            <w:tcBorders>
              <w:top w:val="nil"/>
              <w:left w:val="nil"/>
              <w:bottom w:val="single" w:sz="4" w:space="0" w:color="000000"/>
              <w:right w:val="single" w:sz="4" w:space="0" w:color="000000"/>
            </w:tcBorders>
          </w:tcPr>
          <w:p w:rsidR="00E840FB" w:rsidRPr="00A0015F" w:rsidRDefault="00E840FB" w:rsidP="00A553FB">
            <w:pPr>
              <w:spacing w:before="0"/>
              <w:jc w:val="center"/>
              <w:rPr>
                <w:rFonts w:eastAsia="Times New Roman"/>
                <w:color w:val="000000"/>
              </w:rPr>
            </w:pPr>
            <w:r w:rsidRPr="00A0015F">
              <w:rPr>
                <w:rFonts w:eastAsia="Times New Roman"/>
                <w:color w:val="000000"/>
              </w:rPr>
              <w:t>299</w:t>
            </w:r>
          </w:p>
        </w:tc>
      </w:tr>
    </w:tbl>
    <w:p w:rsidR="00E840FB" w:rsidRPr="00A0015F" w:rsidRDefault="00E840FB" w:rsidP="00E840FB">
      <w:pPr>
        <w:pStyle w:val="consplusnormal"/>
        <w:spacing w:before="0" w:after="0"/>
        <w:jc w:val="both"/>
        <w:rPr>
          <w:color w:val="000000"/>
        </w:rPr>
      </w:pPr>
    </w:p>
    <w:p w:rsidR="00E840FB" w:rsidRPr="00A0015F" w:rsidRDefault="00E840FB" w:rsidP="00E840FB">
      <w:pPr>
        <w:pStyle w:val="consplusnormal"/>
        <w:spacing w:before="0" w:after="0"/>
        <w:jc w:val="both"/>
        <w:rPr>
          <w:color w:val="000000"/>
        </w:rPr>
      </w:pPr>
      <w:r w:rsidRPr="00A0015F">
        <w:rPr>
          <w:color w:val="000000"/>
        </w:rPr>
        <w:t xml:space="preserve">В  условиях ограниченного финансового обеспечения, подпрограммой не предусматривается </w:t>
      </w:r>
      <w:proofErr w:type="spellStart"/>
      <w:r w:rsidRPr="00A0015F">
        <w:rPr>
          <w:color w:val="000000"/>
        </w:rPr>
        <w:t>микрофинансирование</w:t>
      </w:r>
      <w:proofErr w:type="spellEnd"/>
      <w:r w:rsidRPr="00A0015F">
        <w:rPr>
          <w:color w:val="000000"/>
        </w:rPr>
        <w:t xml:space="preserve"> начинающих предпринимателей.</w:t>
      </w:r>
    </w:p>
    <w:p w:rsidR="00E840FB" w:rsidRPr="00A0015F" w:rsidRDefault="00E840FB" w:rsidP="00E840FB">
      <w:pPr>
        <w:pStyle w:val="a9"/>
        <w:spacing w:before="0" w:after="0"/>
        <w:jc w:val="both"/>
        <w:rPr>
          <w:color w:val="000000"/>
        </w:rPr>
      </w:pPr>
      <w:r w:rsidRPr="00A0015F">
        <w:rPr>
          <w:color w:val="000000"/>
        </w:rPr>
        <w:t>Поэтому основная задача, которая будет стоять перед нами – это предоставление субъектам малого предпринимательства максимально полной информации о тех инструментах и механизмах поддержки малого бизнеса, которые помогут им найти первоначальный капитал для старта.</w:t>
      </w:r>
    </w:p>
    <w:p w:rsidR="00E840FB" w:rsidRPr="00A0015F" w:rsidRDefault="00E840FB" w:rsidP="00E840FB">
      <w:pPr>
        <w:pStyle w:val="a9"/>
        <w:spacing w:before="0" w:after="0"/>
        <w:jc w:val="both"/>
        <w:rPr>
          <w:color w:val="000000"/>
        </w:rPr>
      </w:pPr>
    </w:p>
    <w:p w:rsidR="00E840FB" w:rsidRPr="00A0015F" w:rsidRDefault="00E840FB" w:rsidP="00E840FB">
      <w:pPr>
        <w:pStyle w:val="3"/>
        <w:spacing w:before="0" w:after="0"/>
      </w:pPr>
      <w:r w:rsidRPr="00A0015F">
        <w:t>2.2 Приоритеты, цели и задачи в сфере деятельности</w:t>
      </w:r>
    </w:p>
    <w:p w:rsidR="00E840FB" w:rsidRPr="00A0015F" w:rsidRDefault="00E840FB" w:rsidP="00E840FB">
      <w:pPr>
        <w:pStyle w:val="a9"/>
        <w:spacing w:before="0" w:after="0"/>
        <w:jc w:val="both"/>
      </w:pPr>
      <w:r w:rsidRPr="00A0015F">
        <w:t>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в рамках подпрограммы отнесены вопросы содействия развитию малого и среднего предпринимательства.</w:t>
      </w:r>
    </w:p>
    <w:p w:rsidR="00E840FB" w:rsidRPr="00A0015F" w:rsidRDefault="00E840FB" w:rsidP="00E840FB">
      <w:pPr>
        <w:pStyle w:val="a9"/>
        <w:spacing w:before="0" w:after="0"/>
        <w:jc w:val="both"/>
      </w:pPr>
      <w:r w:rsidRPr="00A0015F">
        <w:t xml:space="preserve">Правовое регулирование развития малого и среднего предпринимательства осуществляется Федеральным Законом от 24 июля 2007 года № 209-ФЗ «О развитии малого и среднего предпринимательства в Российской Федерации», </w:t>
      </w:r>
      <w:hyperlink r:id="rId13" w:history="1">
        <w:r w:rsidRPr="00A0015F">
          <w:rPr>
            <w:rStyle w:val="a8"/>
            <w:rFonts w:eastAsia="Calibri"/>
            <w:color w:val="auto"/>
            <w:u w:val="none"/>
          </w:rPr>
          <w:t>Законом</w:t>
        </w:r>
      </w:hyperlink>
      <w:r w:rsidRPr="00A0015F">
        <w:t xml:space="preserve"> Удмуртской Республики от 8 октября 2008 года № 34-РЗ «О развитии малого и среднего предпринимательства Удмуртской Республики».</w:t>
      </w:r>
    </w:p>
    <w:p w:rsidR="00E840FB" w:rsidRPr="00A0015F" w:rsidRDefault="00E840FB" w:rsidP="00E840FB">
      <w:pPr>
        <w:pStyle w:val="a9"/>
        <w:spacing w:before="0" w:after="0"/>
        <w:jc w:val="both"/>
      </w:pPr>
      <w:r w:rsidRPr="00A0015F">
        <w:t>Одной из задач государственной программы Удмуртской Республики «Создание условий для устойчивого экономического развития Удмуртской Республики», утвержденной постановлением Правительства Удмуртской Республики от 15 апреля 2013 г. № 161, является - создание условий для развития малого и среднего бизнеса.</w:t>
      </w:r>
    </w:p>
    <w:p w:rsidR="00E840FB" w:rsidRPr="00A0015F" w:rsidRDefault="00E840FB" w:rsidP="00E840FB">
      <w:pPr>
        <w:pStyle w:val="a9"/>
        <w:spacing w:before="0" w:after="0"/>
        <w:jc w:val="both"/>
      </w:pPr>
      <w:r w:rsidRPr="00A0015F">
        <w:t>В целях реализации мер по созданию благоприятных условий ведения предпринимательской деятельности ежегодно принимается План реализации государственной программы Удмуртской Республики «Создание условий для устойчивого экономического развития Удмуртской Республики».</w:t>
      </w:r>
    </w:p>
    <w:p w:rsidR="00E840FB" w:rsidRPr="00A0015F" w:rsidRDefault="00E840FB" w:rsidP="00E840FB">
      <w:pPr>
        <w:pStyle w:val="HTML"/>
        <w:ind w:right="-104"/>
        <w:jc w:val="both"/>
        <w:rPr>
          <w:rFonts w:ascii="Times New Roman" w:hAnsi="Times New Roman" w:cs="Times New Roman"/>
          <w:bCs/>
          <w:sz w:val="24"/>
          <w:szCs w:val="24"/>
        </w:rPr>
      </w:pPr>
      <w:r w:rsidRPr="00A0015F">
        <w:rPr>
          <w:rFonts w:ascii="Times New Roman" w:hAnsi="Times New Roman" w:cs="Times New Roman"/>
          <w:sz w:val="24"/>
          <w:szCs w:val="24"/>
        </w:rPr>
        <w:tab/>
        <w:t xml:space="preserve">На территории муниципального района реализовывалась Программа по поддержке и развитию малого и среднего предпринимательства в </w:t>
      </w:r>
      <w:proofErr w:type="spellStart"/>
      <w:r w:rsidRPr="00A0015F">
        <w:rPr>
          <w:rFonts w:ascii="Times New Roman" w:hAnsi="Times New Roman" w:cs="Times New Roman"/>
          <w:sz w:val="24"/>
          <w:szCs w:val="24"/>
        </w:rPr>
        <w:t>Сюмсинском</w:t>
      </w:r>
      <w:proofErr w:type="spellEnd"/>
      <w:r w:rsidRPr="00A0015F">
        <w:rPr>
          <w:rFonts w:ascii="Times New Roman" w:hAnsi="Times New Roman" w:cs="Times New Roman"/>
          <w:sz w:val="24"/>
          <w:szCs w:val="24"/>
        </w:rPr>
        <w:t xml:space="preserve"> районе на 2014-2018 годы, утвержденная постановлением Администрации муниципального образования «Сюмсинский район» </w:t>
      </w:r>
      <w:r w:rsidRPr="00A0015F">
        <w:rPr>
          <w:rFonts w:ascii="Times New Roman" w:hAnsi="Times New Roman" w:cs="Times New Roman"/>
          <w:bCs/>
          <w:sz w:val="24"/>
          <w:szCs w:val="24"/>
        </w:rPr>
        <w:t>от 17</w:t>
      </w:r>
      <w:r>
        <w:rPr>
          <w:rFonts w:ascii="Times New Roman" w:hAnsi="Times New Roman" w:cs="Times New Roman"/>
          <w:bCs/>
          <w:sz w:val="24"/>
          <w:szCs w:val="24"/>
        </w:rPr>
        <w:t xml:space="preserve"> июля </w:t>
      </w:r>
      <w:r w:rsidRPr="00A0015F">
        <w:rPr>
          <w:rFonts w:ascii="Times New Roman" w:hAnsi="Times New Roman" w:cs="Times New Roman"/>
          <w:bCs/>
          <w:sz w:val="24"/>
          <w:szCs w:val="24"/>
        </w:rPr>
        <w:t>2013 г</w:t>
      </w:r>
      <w:r>
        <w:rPr>
          <w:rFonts w:ascii="Times New Roman" w:hAnsi="Times New Roman" w:cs="Times New Roman"/>
          <w:bCs/>
          <w:sz w:val="24"/>
          <w:szCs w:val="24"/>
        </w:rPr>
        <w:t>ода</w:t>
      </w:r>
      <w:r w:rsidRPr="00A0015F">
        <w:rPr>
          <w:rFonts w:ascii="Times New Roman" w:hAnsi="Times New Roman" w:cs="Times New Roman"/>
          <w:bCs/>
          <w:sz w:val="24"/>
          <w:szCs w:val="24"/>
        </w:rPr>
        <w:t xml:space="preserve"> № 610. Сейчас реализуются мероприятия муниципальной подпрограммы </w:t>
      </w:r>
      <w:r w:rsidRPr="00A0015F">
        <w:rPr>
          <w:rFonts w:ascii="Times New Roman" w:hAnsi="Times New Roman" w:cs="Times New Roman"/>
          <w:sz w:val="24"/>
          <w:szCs w:val="24"/>
        </w:rPr>
        <w:t>«Создание благоприятных условий для развития малого и среднего предпринимательства».</w:t>
      </w:r>
      <w:r w:rsidRPr="00A0015F">
        <w:rPr>
          <w:rFonts w:ascii="Times New Roman" w:hAnsi="Times New Roman" w:cs="Times New Roman"/>
          <w:bCs/>
          <w:sz w:val="24"/>
          <w:szCs w:val="24"/>
        </w:rPr>
        <w:t xml:space="preserve"> </w:t>
      </w:r>
    </w:p>
    <w:p w:rsidR="00E840FB" w:rsidRPr="00A0015F" w:rsidRDefault="00E840FB" w:rsidP="00E840FB">
      <w:pPr>
        <w:pStyle w:val="HTML"/>
        <w:ind w:right="-104"/>
        <w:jc w:val="both"/>
        <w:rPr>
          <w:rFonts w:ascii="Times New Roman" w:hAnsi="Times New Roman" w:cs="Times New Roman"/>
          <w:bCs/>
          <w:sz w:val="24"/>
          <w:szCs w:val="24"/>
        </w:rPr>
      </w:pPr>
      <w:r w:rsidRPr="00A0015F">
        <w:rPr>
          <w:rFonts w:ascii="Times New Roman" w:hAnsi="Times New Roman" w:cs="Times New Roman"/>
          <w:bCs/>
          <w:sz w:val="24"/>
          <w:szCs w:val="24"/>
        </w:rPr>
        <w:tab/>
        <w:t>Приоритетные направления государства в сфере деятельности:</w:t>
      </w:r>
    </w:p>
    <w:p w:rsidR="00E840FB" w:rsidRPr="00A0015F" w:rsidRDefault="00E840FB" w:rsidP="00E840FB">
      <w:pPr>
        <w:pStyle w:val="HTML"/>
        <w:ind w:right="-104"/>
        <w:jc w:val="both"/>
        <w:rPr>
          <w:rFonts w:ascii="Times New Roman" w:hAnsi="Times New Roman" w:cs="Times New Roman"/>
          <w:bCs/>
          <w:sz w:val="24"/>
          <w:szCs w:val="24"/>
        </w:rPr>
      </w:pPr>
      <w:r w:rsidRPr="00A0015F">
        <w:rPr>
          <w:rFonts w:ascii="Times New Roman" w:hAnsi="Times New Roman" w:cs="Times New Roman"/>
          <w:bCs/>
          <w:sz w:val="24"/>
          <w:szCs w:val="24"/>
        </w:rPr>
        <w:t xml:space="preserve"> - интеграция функций поддержки малого и среднего предпринимательства;</w:t>
      </w:r>
    </w:p>
    <w:p w:rsidR="00E840FB" w:rsidRPr="00A0015F" w:rsidRDefault="00E840FB" w:rsidP="00E840FB">
      <w:pPr>
        <w:pStyle w:val="HTML"/>
        <w:ind w:right="-104"/>
        <w:jc w:val="both"/>
        <w:rPr>
          <w:rFonts w:ascii="Times New Roman" w:hAnsi="Times New Roman" w:cs="Times New Roman"/>
          <w:bCs/>
          <w:sz w:val="24"/>
          <w:szCs w:val="24"/>
        </w:rPr>
      </w:pPr>
      <w:r w:rsidRPr="00A0015F">
        <w:rPr>
          <w:rFonts w:ascii="Times New Roman" w:hAnsi="Times New Roman" w:cs="Times New Roman"/>
          <w:bCs/>
          <w:sz w:val="24"/>
          <w:szCs w:val="24"/>
        </w:rPr>
        <w:lastRenderedPageBreak/>
        <w:t>- стимулирование спроса на продукцию малых и средних предприятий, в том числе на основе расширения доступа таких предприятий к закупкам товаров, работ, услуг организациями государственного сектора экономики;</w:t>
      </w:r>
    </w:p>
    <w:p w:rsidR="00E840FB" w:rsidRPr="00A0015F" w:rsidRDefault="00E840FB" w:rsidP="00E840FB">
      <w:pPr>
        <w:pStyle w:val="HTML"/>
        <w:ind w:right="-104"/>
        <w:jc w:val="both"/>
        <w:rPr>
          <w:rFonts w:ascii="Times New Roman" w:hAnsi="Times New Roman" w:cs="Times New Roman"/>
          <w:bCs/>
          <w:sz w:val="24"/>
          <w:szCs w:val="24"/>
        </w:rPr>
      </w:pPr>
      <w:r w:rsidRPr="00A0015F">
        <w:rPr>
          <w:rFonts w:ascii="Times New Roman" w:hAnsi="Times New Roman" w:cs="Times New Roman"/>
          <w:bCs/>
          <w:sz w:val="24"/>
          <w:szCs w:val="24"/>
        </w:rPr>
        <w:t>- обеспечение доступности финансовых ресурсов для малого и среднего предпринимательства;</w:t>
      </w:r>
    </w:p>
    <w:p w:rsidR="00E840FB" w:rsidRPr="00A0015F" w:rsidRDefault="00E840FB" w:rsidP="00E840FB">
      <w:pPr>
        <w:pStyle w:val="HTML"/>
        <w:ind w:right="-104"/>
        <w:jc w:val="both"/>
        <w:rPr>
          <w:rFonts w:ascii="Times New Roman" w:hAnsi="Times New Roman" w:cs="Times New Roman"/>
          <w:bCs/>
          <w:sz w:val="24"/>
          <w:szCs w:val="24"/>
        </w:rPr>
      </w:pPr>
      <w:r w:rsidRPr="00A0015F">
        <w:rPr>
          <w:rFonts w:ascii="Times New Roman" w:hAnsi="Times New Roman" w:cs="Times New Roman"/>
          <w:bCs/>
          <w:sz w:val="24"/>
          <w:szCs w:val="24"/>
        </w:rPr>
        <w:t>- совершенствование политики в области налогообложения и неналоговых платежей;</w:t>
      </w:r>
    </w:p>
    <w:p w:rsidR="00E840FB" w:rsidRPr="00A0015F" w:rsidRDefault="00E840FB" w:rsidP="00E840FB">
      <w:pPr>
        <w:pStyle w:val="HTML"/>
        <w:ind w:right="-104"/>
        <w:jc w:val="both"/>
        <w:rPr>
          <w:rFonts w:ascii="Times New Roman" w:hAnsi="Times New Roman" w:cs="Times New Roman"/>
          <w:bCs/>
          <w:sz w:val="24"/>
          <w:szCs w:val="24"/>
        </w:rPr>
      </w:pPr>
      <w:r w:rsidRPr="00A0015F">
        <w:rPr>
          <w:rFonts w:ascii="Times New Roman" w:hAnsi="Times New Roman" w:cs="Times New Roman"/>
          <w:bCs/>
          <w:sz w:val="24"/>
          <w:szCs w:val="24"/>
        </w:rPr>
        <w:t xml:space="preserve">- совершенствование регулирования в отношении индивидуальных предпринимателей и </w:t>
      </w:r>
      <w:proofErr w:type="spellStart"/>
      <w:r w:rsidRPr="00A0015F">
        <w:rPr>
          <w:rFonts w:ascii="Times New Roman" w:hAnsi="Times New Roman" w:cs="Times New Roman"/>
          <w:bCs/>
          <w:sz w:val="24"/>
          <w:szCs w:val="24"/>
        </w:rPr>
        <w:t>самозанятых</w:t>
      </w:r>
      <w:proofErr w:type="spellEnd"/>
      <w:r w:rsidRPr="00A0015F">
        <w:rPr>
          <w:rFonts w:ascii="Times New Roman" w:hAnsi="Times New Roman" w:cs="Times New Roman"/>
          <w:bCs/>
          <w:sz w:val="24"/>
          <w:szCs w:val="24"/>
        </w:rPr>
        <w:t xml:space="preserve"> граждан;</w:t>
      </w:r>
    </w:p>
    <w:p w:rsidR="00E840FB" w:rsidRPr="00A0015F" w:rsidRDefault="00E840FB" w:rsidP="00E840FB">
      <w:pPr>
        <w:pStyle w:val="HTML"/>
        <w:ind w:right="-104"/>
        <w:jc w:val="both"/>
        <w:rPr>
          <w:rFonts w:ascii="Times New Roman" w:hAnsi="Times New Roman" w:cs="Times New Roman"/>
          <w:bCs/>
          <w:sz w:val="24"/>
          <w:szCs w:val="24"/>
        </w:rPr>
      </w:pPr>
      <w:r w:rsidRPr="00A0015F">
        <w:rPr>
          <w:rFonts w:ascii="Times New Roman" w:hAnsi="Times New Roman" w:cs="Times New Roman"/>
          <w:bCs/>
          <w:sz w:val="24"/>
          <w:szCs w:val="24"/>
        </w:rPr>
        <w:t>- стимулирование развития предпринимательской деятельности.</w:t>
      </w:r>
    </w:p>
    <w:p w:rsidR="00E840FB" w:rsidRPr="00A0015F" w:rsidRDefault="00E840FB" w:rsidP="00E840FB">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A0015F">
        <w:t>В соответствии с приоритетами государственной политики, в рамках полномочий органов местного самоуправления, определены приоритеты, цель и задачи подпрограммы.</w:t>
      </w:r>
    </w:p>
    <w:p w:rsidR="00E840FB" w:rsidRPr="00A0015F" w:rsidRDefault="00E840FB" w:rsidP="00E840FB">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pPr>
      <w:r w:rsidRPr="00A0015F">
        <w:t xml:space="preserve">Приоритетные направления: </w:t>
      </w:r>
    </w:p>
    <w:p w:rsidR="00E840FB" w:rsidRPr="00A0015F" w:rsidRDefault="00E840FB" w:rsidP="00E840FB">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sidRPr="00A0015F">
        <w:t xml:space="preserve">- организация обучающих совещаний, семинаров для действующих и начинающих предпринимателей, </w:t>
      </w:r>
      <w:proofErr w:type="spellStart"/>
      <w:r w:rsidRPr="00A0015F">
        <w:t>самозанятых</w:t>
      </w:r>
      <w:proofErr w:type="spellEnd"/>
      <w:r w:rsidRPr="00A0015F">
        <w:t xml:space="preserve"> района;</w:t>
      </w:r>
    </w:p>
    <w:p w:rsidR="00E840FB" w:rsidRPr="00A0015F" w:rsidRDefault="00E840FB" w:rsidP="00E840FB">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sidRPr="00A0015F">
        <w:t>- информационное обеспечение субъектов предпринимательства, а также жителей района, желающих организовать свой бизнес;</w:t>
      </w:r>
    </w:p>
    <w:p w:rsidR="00E840FB" w:rsidRPr="00A0015F" w:rsidRDefault="00E840FB" w:rsidP="00E840FB">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sidRPr="00A0015F">
        <w:t>- снижение административных барьеров;</w:t>
      </w:r>
    </w:p>
    <w:p w:rsidR="00E840FB" w:rsidRPr="00A0015F" w:rsidRDefault="00E840FB" w:rsidP="00E840FB">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sidRPr="00A0015F">
        <w:t xml:space="preserve">- предоставление субъектам предпринимательства, </w:t>
      </w:r>
      <w:proofErr w:type="spellStart"/>
      <w:r w:rsidRPr="00A0015F">
        <w:t>самозанятым</w:t>
      </w:r>
      <w:proofErr w:type="spellEnd"/>
      <w:r w:rsidRPr="00A0015F">
        <w:t xml:space="preserve"> помещений, земельных участков в аренду; </w:t>
      </w:r>
    </w:p>
    <w:p w:rsidR="00E840FB" w:rsidRPr="00A0015F" w:rsidRDefault="00E840FB" w:rsidP="00E840FB">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sidRPr="00A0015F">
        <w:t xml:space="preserve">- содействие предпринимателям в предоставлении финансовой поддержки через </w:t>
      </w:r>
      <w:proofErr w:type="spellStart"/>
      <w:r w:rsidRPr="00A0015F">
        <w:t>Микрокредитную</w:t>
      </w:r>
      <w:proofErr w:type="spellEnd"/>
      <w:r w:rsidRPr="00A0015F">
        <w:t xml:space="preserve"> компанию Удмуртский фонд развития предпринимательства.</w:t>
      </w:r>
    </w:p>
    <w:p w:rsidR="00E840FB" w:rsidRPr="00A0015F" w:rsidRDefault="00E840FB" w:rsidP="00E840FB">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sidRPr="00A0015F">
        <w:t>Приоритетными сферами деятельности малого предпринимательства на территории района остаются: торговля, лесозаготовки и деревопереработка, оказание услуг, производство и переработка сельскохозяйственной продукции.</w:t>
      </w:r>
    </w:p>
    <w:p w:rsidR="00E840FB" w:rsidRPr="00A0015F" w:rsidRDefault="00E840FB" w:rsidP="00E840FB">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A0015F">
        <w:t xml:space="preserve">Цель - создание условий для увеличения доли субъектов малого и среднего бизнеса в экономике </w:t>
      </w:r>
      <w:proofErr w:type="spellStart"/>
      <w:r w:rsidRPr="00A0015F">
        <w:t>Сюмсинского</w:t>
      </w:r>
      <w:proofErr w:type="spellEnd"/>
      <w:r w:rsidRPr="00A0015F">
        <w:t xml:space="preserve"> района.</w:t>
      </w:r>
    </w:p>
    <w:p w:rsidR="00E840FB" w:rsidRPr="00A0015F" w:rsidRDefault="00E840FB" w:rsidP="00E840FB">
      <w:pPr>
        <w:pStyle w:val="consplusnormal"/>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A0015F">
        <w:t>Для достижения поставленных целей должны быть решены следующие задачи:</w:t>
      </w:r>
    </w:p>
    <w:p w:rsidR="00E840FB" w:rsidRPr="00A0015F" w:rsidRDefault="00E840FB" w:rsidP="00E840FB">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A0015F">
        <w:t>- формирование положительного имиджа предпринимателя и благоприятного общественного мнения о малом предпринимательстве;</w:t>
      </w:r>
    </w:p>
    <w:p w:rsidR="00E840FB" w:rsidRPr="00A0015F" w:rsidRDefault="00E840FB" w:rsidP="00E840FB">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A0015F">
        <w:t>- дальнейшее развитее доступной информационно-консультационной поддержки субъектов предпринимательства;</w:t>
      </w:r>
    </w:p>
    <w:p w:rsidR="00E840FB" w:rsidRPr="00A0015F" w:rsidRDefault="00E840FB" w:rsidP="00E840FB">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A0015F">
        <w:t>- совершенствование нормативно - правовой базы развития предпринимательства;</w:t>
      </w:r>
    </w:p>
    <w:p w:rsidR="00E840FB" w:rsidRPr="00A0015F" w:rsidRDefault="00E840FB" w:rsidP="00E840FB">
      <w:pPr>
        <w:pStyle w:val="consplusnormal"/>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A0015F">
        <w:t>- создание системы подготовки кадров, ориентированной на потребности предпринимательства;</w:t>
      </w:r>
    </w:p>
    <w:p w:rsidR="00E840FB" w:rsidRPr="00A0015F" w:rsidRDefault="00E840FB" w:rsidP="00E840FB">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A0015F">
        <w:t xml:space="preserve">- вовлечение молодежи в предпринимательскую деятельность, </w:t>
      </w:r>
      <w:proofErr w:type="spellStart"/>
      <w:r w:rsidRPr="00A0015F">
        <w:t>самозанятость</w:t>
      </w:r>
      <w:proofErr w:type="spellEnd"/>
      <w:r w:rsidRPr="00A0015F">
        <w:t>, развитие у нее интереса и мотивации к созданию собственного бизнеса;</w:t>
      </w:r>
    </w:p>
    <w:p w:rsidR="00E840FB" w:rsidRPr="00A0015F" w:rsidRDefault="00E840FB" w:rsidP="00E840FB">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A0015F">
        <w:t xml:space="preserve">- повышение инвестиционного (предпринимательского) климата в </w:t>
      </w:r>
      <w:proofErr w:type="spellStart"/>
      <w:r w:rsidRPr="00A0015F">
        <w:t>Сюмсинском</w:t>
      </w:r>
      <w:proofErr w:type="spellEnd"/>
      <w:r w:rsidRPr="00A0015F">
        <w:t xml:space="preserve"> районе,</w:t>
      </w:r>
    </w:p>
    <w:p w:rsidR="00E840FB" w:rsidRPr="00A0015F" w:rsidRDefault="00E840FB" w:rsidP="00E840FB">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A0015F">
        <w:t xml:space="preserve">В рамках муниципальной подпрограммы реализуются мероприятия региональных проектов: «Создание условий для легкого старта и комфортного ведения бизнеса»; «Акселерация субъектов малого и среднего предпринимательства»; «Создание благоприятных условий для осуществления деятельности </w:t>
      </w:r>
      <w:proofErr w:type="spellStart"/>
      <w:r w:rsidRPr="00A0015F">
        <w:t>самозанятых</w:t>
      </w:r>
      <w:proofErr w:type="spellEnd"/>
      <w:r w:rsidRPr="00A0015F">
        <w:t xml:space="preserve"> граждан» федерального проекта «Малое и среднее предпринимательство и поддержка индивидуальной предпринимательской инициативы».</w:t>
      </w:r>
      <w:r w:rsidRPr="00A0015F">
        <w:tab/>
      </w:r>
      <w:r w:rsidRPr="00A0015F">
        <w:rPr>
          <w:b/>
        </w:rPr>
        <w:t xml:space="preserve"> </w:t>
      </w:r>
    </w:p>
    <w:p w:rsidR="00E840FB" w:rsidRPr="00A0015F" w:rsidRDefault="00E840FB" w:rsidP="00E840FB">
      <w:pPr>
        <w:pStyle w:val="3"/>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color w:val="000000"/>
        </w:rPr>
      </w:pPr>
    </w:p>
    <w:p w:rsidR="00E840FB" w:rsidRPr="00A0015F" w:rsidRDefault="00E840FB" w:rsidP="00E840FB">
      <w:pPr>
        <w:pStyle w:val="3"/>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color w:val="000000"/>
        </w:rPr>
      </w:pPr>
      <w:r w:rsidRPr="00A0015F">
        <w:rPr>
          <w:color w:val="000000"/>
        </w:rPr>
        <w:t>2.3 Целевые показатели (индикаторы)</w:t>
      </w:r>
    </w:p>
    <w:p w:rsidR="00E840FB" w:rsidRPr="00A0015F" w:rsidRDefault="00E840FB" w:rsidP="00E840FB">
      <w:pPr>
        <w:pStyle w:val="3"/>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color w:val="000000"/>
        </w:rPr>
      </w:pPr>
    </w:p>
    <w:p w:rsidR="00E840FB" w:rsidRPr="00A0015F" w:rsidRDefault="00E840FB" w:rsidP="00E840FB">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color w:val="000000"/>
        </w:rPr>
      </w:pPr>
      <w:r w:rsidRPr="00A0015F">
        <w:rPr>
          <w:color w:val="000000"/>
        </w:rPr>
        <w:t>В качестве целевых показателей (индикаторов) подпрограммы определены:</w:t>
      </w:r>
    </w:p>
    <w:p w:rsidR="00E840FB" w:rsidRPr="00A0015F" w:rsidRDefault="00E840FB" w:rsidP="00E840FB">
      <w:pPr>
        <w:pStyle w:val="listparagraph"/>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color w:val="000000"/>
        </w:rPr>
      </w:pPr>
      <w:r w:rsidRPr="00A0015F">
        <w:rPr>
          <w:color w:val="000000"/>
        </w:rPr>
        <w:t>1.Число субъектов малого и среднего предпринимательства в расчете на 10 тысяч человек населения района, ед.</w:t>
      </w:r>
    </w:p>
    <w:p w:rsidR="00E840FB" w:rsidRPr="00A0015F" w:rsidRDefault="00E840FB" w:rsidP="00E840FB">
      <w:pPr>
        <w:pStyle w:val="listparagraph"/>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color w:val="000000"/>
        </w:rPr>
      </w:pPr>
      <w:r w:rsidRPr="00A0015F">
        <w:rPr>
          <w:color w:val="000000"/>
        </w:rPr>
        <w:lastRenderedPageBreak/>
        <w:t>Показатель характеризует уровень развития малого и среднего предпринимательства в районе, влияет на доходы и занятость населения. Показатель предусмотрен в составе показателей для оценки эффективности деятельности органов местного самоуправления.</w:t>
      </w:r>
    </w:p>
    <w:p w:rsidR="00E840FB" w:rsidRPr="00A0015F" w:rsidRDefault="00E840FB" w:rsidP="00E840FB">
      <w:pPr>
        <w:pStyle w:val="listparagraph"/>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color w:val="000000"/>
        </w:rPr>
      </w:pPr>
      <w:r w:rsidRPr="00A0015F">
        <w:rPr>
          <w:color w:val="000000"/>
        </w:rPr>
        <w:t>2.Доля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проценты.</w:t>
      </w:r>
    </w:p>
    <w:p w:rsidR="00E840FB" w:rsidRPr="00A0015F" w:rsidRDefault="00E840FB" w:rsidP="00E840FB">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color w:val="000000"/>
        </w:rPr>
      </w:pPr>
      <w:r w:rsidRPr="00A0015F">
        <w:rPr>
          <w:color w:val="000000"/>
        </w:rPr>
        <w:t>Показатель характеризует уровень трудовых ресурсов, занятых в сфере малого и среднего предпринимательства. Показатель предусмотрен в составе показателей для оценки эффективности деятельности органов местного самоуправления.</w:t>
      </w:r>
    </w:p>
    <w:p w:rsidR="00E840FB" w:rsidRPr="00A0015F"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jc w:val="both"/>
        <w:rPr>
          <w:color w:val="000000"/>
        </w:rPr>
      </w:pPr>
      <w:r w:rsidRPr="00A0015F">
        <w:rPr>
          <w:color w:val="000000"/>
        </w:rPr>
        <w:t>3. Число малых предприятий, ед.</w:t>
      </w:r>
    </w:p>
    <w:p w:rsidR="00E840FB" w:rsidRPr="00A0015F"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jc w:val="both"/>
        <w:rPr>
          <w:color w:val="000000"/>
        </w:rPr>
      </w:pPr>
      <w:r w:rsidRPr="00A0015F">
        <w:rPr>
          <w:color w:val="000000"/>
        </w:rPr>
        <w:t>4. Число индивидуальных предпринимателей, ед.</w:t>
      </w:r>
    </w:p>
    <w:p w:rsidR="00E840FB" w:rsidRPr="00A0015F"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jc w:val="both"/>
        <w:rPr>
          <w:bCs/>
          <w:color w:val="000000"/>
        </w:rPr>
      </w:pPr>
      <w:r w:rsidRPr="00A0015F">
        <w:rPr>
          <w:bCs/>
          <w:color w:val="000000"/>
        </w:rPr>
        <w:t>Показатели характеризуют уровень развития малого и среднего предпринимательства в районе, влияют на доходы и занятость населения. Предусмотрены в составе показателей для оценки эффективности деятельности органов местного самоуправления.</w:t>
      </w:r>
    </w:p>
    <w:p w:rsidR="00E840FB" w:rsidRPr="00A0015F"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jc w:val="both"/>
        <w:rPr>
          <w:bCs/>
          <w:color w:val="000000"/>
        </w:rPr>
      </w:pPr>
      <w:r w:rsidRPr="00A0015F">
        <w:rPr>
          <w:bCs/>
          <w:color w:val="000000"/>
        </w:rPr>
        <w:t xml:space="preserve">5. Количество </w:t>
      </w:r>
      <w:proofErr w:type="spellStart"/>
      <w:r w:rsidRPr="00A0015F">
        <w:rPr>
          <w:bCs/>
          <w:color w:val="000000"/>
        </w:rPr>
        <w:t>самозанятых</w:t>
      </w:r>
      <w:proofErr w:type="spellEnd"/>
      <w:r w:rsidRPr="00A0015F">
        <w:rPr>
          <w:bCs/>
          <w:color w:val="000000"/>
        </w:rPr>
        <w:t xml:space="preserve"> граждан, зафиксировавших свой статус и применяющих специальный налоговый режим «Налог на профессиональный доход» (НПД), накопленным итогом</w:t>
      </w:r>
    </w:p>
    <w:p w:rsidR="00E840FB" w:rsidRPr="00A0015F"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jc w:val="both"/>
        <w:rPr>
          <w:bCs/>
          <w:color w:val="000000"/>
        </w:rPr>
      </w:pPr>
      <w:r w:rsidRPr="00A0015F">
        <w:rPr>
          <w:bCs/>
          <w:color w:val="000000"/>
        </w:rPr>
        <w:t xml:space="preserve">6. Численность занятых в сфере предпринимательства, включая ИП и </w:t>
      </w:r>
      <w:proofErr w:type="spellStart"/>
      <w:r w:rsidRPr="00A0015F">
        <w:rPr>
          <w:bCs/>
          <w:color w:val="000000"/>
        </w:rPr>
        <w:t>самозанятых</w:t>
      </w:r>
      <w:proofErr w:type="spellEnd"/>
      <w:r w:rsidRPr="00A0015F">
        <w:rPr>
          <w:bCs/>
          <w:color w:val="000000"/>
        </w:rPr>
        <w:t>, чел.</w:t>
      </w:r>
    </w:p>
    <w:p w:rsidR="00E840FB" w:rsidRPr="00A0015F"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jc w:val="both"/>
        <w:rPr>
          <w:bCs/>
          <w:color w:val="000000"/>
        </w:rPr>
      </w:pPr>
      <w:r w:rsidRPr="00A0015F">
        <w:rPr>
          <w:bCs/>
          <w:color w:val="000000"/>
        </w:rPr>
        <w:t>7. Налоги на совокупный доход.</w:t>
      </w:r>
    </w:p>
    <w:p w:rsidR="00E840FB" w:rsidRPr="00A0015F"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jc w:val="both"/>
        <w:rPr>
          <w:bCs/>
        </w:rPr>
      </w:pPr>
      <w:r w:rsidRPr="00A0015F">
        <w:rPr>
          <w:bCs/>
        </w:rPr>
        <w:t>8. Обеспеченность площадью торговых объектов на 1000 чел. населения.</w:t>
      </w:r>
    </w:p>
    <w:p w:rsidR="00E840FB" w:rsidRPr="00A0015F"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jc w:val="both"/>
        <w:rPr>
          <w:bCs/>
        </w:rPr>
      </w:pPr>
      <w:r w:rsidRPr="00A0015F">
        <w:rPr>
          <w:bCs/>
        </w:rPr>
        <w:t>9. Количество социальных предприятий, ед.</w:t>
      </w:r>
    </w:p>
    <w:p w:rsidR="00E840FB" w:rsidRPr="00A0015F" w:rsidRDefault="00E840FB" w:rsidP="00E840FB">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color w:val="000000"/>
        </w:rPr>
      </w:pPr>
      <w:r w:rsidRPr="00A0015F">
        <w:rPr>
          <w:color w:val="000000"/>
        </w:rPr>
        <w:t>Сведения о целевых показателях и их значениях по годам реализации муниципальной программы представлены в Приложении 1 к муниципальной программе.</w:t>
      </w:r>
    </w:p>
    <w:p w:rsidR="00E840FB" w:rsidRPr="00A0015F" w:rsidRDefault="00E840FB" w:rsidP="00E840FB">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color w:val="000000"/>
        </w:rPr>
      </w:pPr>
    </w:p>
    <w:p w:rsidR="00E840FB" w:rsidRPr="00A0015F" w:rsidRDefault="00E840FB" w:rsidP="00E840FB">
      <w:pPr>
        <w:pStyle w:val="3"/>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color w:val="000000"/>
        </w:rPr>
      </w:pPr>
      <w:r w:rsidRPr="00A0015F">
        <w:rPr>
          <w:color w:val="000000"/>
        </w:rPr>
        <w:t>2.4 Сроки и этапы реализации</w:t>
      </w:r>
    </w:p>
    <w:p w:rsidR="00E840FB" w:rsidRPr="00A0015F" w:rsidRDefault="00E840FB" w:rsidP="00E840FB">
      <w:pPr>
        <w:pStyle w:val="3"/>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color w:val="000000"/>
        </w:rPr>
      </w:pPr>
    </w:p>
    <w:p w:rsidR="00E840FB" w:rsidRPr="00A0015F" w:rsidRDefault="00E840FB" w:rsidP="00E840FB">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color w:val="000000"/>
        </w:rPr>
      </w:pPr>
      <w:r w:rsidRPr="00A0015F">
        <w:rPr>
          <w:color w:val="000000"/>
        </w:rPr>
        <w:t>Срок реализации - 2015-2026 годы. 1 этап – 2015-2018 годы, 2 этап – 2019-2026 годы.</w:t>
      </w:r>
    </w:p>
    <w:p w:rsidR="00E840FB" w:rsidRPr="00A0015F" w:rsidRDefault="00E840FB" w:rsidP="00E840FB">
      <w:pP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jc w:val="center"/>
        <w:outlineLvl w:val="2"/>
        <w:rPr>
          <w:rFonts w:eastAsia="Times New Roman"/>
          <w:b/>
          <w:color w:val="000000"/>
        </w:rPr>
      </w:pPr>
    </w:p>
    <w:p w:rsidR="00E840FB" w:rsidRPr="00A0015F" w:rsidRDefault="00E840FB" w:rsidP="00E840FB">
      <w:pP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jc w:val="center"/>
        <w:outlineLvl w:val="2"/>
        <w:rPr>
          <w:b/>
          <w:bCs/>
          <w:color w:val="000000"/>
        </w:rPr>
      </w:pPr>
      <w:r w:rsidRPr="00A0015F">
        <w:rPr>
          <w:rFonts w:eastAsia="Times New Roman"/>
          <w:b/>
          <w:color w:val="000000"/>
        </w:rPr>
        <w:t xml:space="preserve">2.5 </w:t>
      </w:r>
      <w:r w:rsidRPr="00A0015F">
        <w:rPr>
          <w:b/>
          <w:bCs/>
          <w:color w:val="000000"/>
        </w:rPr>
        <w:t>Основные мероприятия</w:t>
      </w:r>
    </w:p>
    <w:p w:rsidR="00E840FB" w:rsidRPr="00A0015F" w:rsidRDefault="00E840FB" w:rsidP="00E840FB">
      <w:pP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jc w:val="center"/>
        <w:outlineLvl w:val="2"/>
        <w:rPr>
          <w:b/>
          <w:bCs/>
          <w:color w:val="000000"/>
        </w:rPr>
      </w:pPr>
    </w:p>
    <w:p w:rsidR="00E840FB" w:rsidRPr="00A0015F" w:rsidRDefault="00E840FB" w:rsidP="001E1BD8">
      <w:pPr>
        <w:numPr>
          <w:ilvl w:val="1"/>
          <w:numId w:val="16"/>
        </w:numPr>
        <w:spacing w:before="0" w:line="240" w:lineRule="atLeast"/>
        <w:rPr>
          <w:b/>
          <w:bCs/>
          <w:color w:val="000000"/>
        </w:rPr>
      </w:pPr>
      <w:r w:rsidRPr="00A0015F">
        <w:rPr>
          <w:b/>
          <w:bCs/>
          <w:color w:val="000000"/>
        </w:rPr>
        <w:t>Поддержка и развитие предпринимательства</w:t>
      </w:r>
    </w:p>
    <w:p w:rsidR="00E840FB" w:rsidRPr="00A0015F" w:rsidRDefault="00E840FB" w:rsidP="001E1BD8">
      <w:pPr>
        <w:numPr>
          <w:ilvl w:val="1"/>
          <w:numId w:val="17"/>
        </w:numPr>
        <w:spacing w:before="0" w:line="240" w:lineRule="atLeast"/>
        <w:jc w:val="both"/>
        <w:rPr>
          <w:b/>
          <w:bCs/>
          <w:color w:val="000000"/>
        </w:rPr>
      </w:pPr>
      <w:r w:rsidRPr="00A0015F">
        <w:rPr>
          <w:b/>
          <w:color w:val="000000"/>
        </w:rPr>
        <w:t xml:space="preserve">Организация и проведение мероприятий с участием субъектов малого и среднего  предпринимательства, </w:t>
      </w:r>
      <w:proofErr w:type="spellStart"/>
      <w:r w:rsidRPr="00A0015F">
        <w:rPr>
          <w:b/>
          <w:color w:val="000000"/>
        </w:rPr>
        <w:t>самозанятых</w:t>
      </w:r>
      <w:proofErr w:type="spellEnd"/>
      <w:r w:rsidRPr="00A0015F">
        <w:rPr>
          <w:b/>
          <w:color w:val="000000"/>
        </w:rPr>
        <w:t>.</w:t>
      </w:r>
      <w:r w:rsidRPr="00A0015F">
        <w:rPr>
          <w:color w:val="000000"/>
        </w:rPr>
        <w:t xml:space="preserve"> </w:t>
      </w:r>
    </w:p>
    <w:p w:rsidR="00E840FB" w:rsidRPr="00A0015F" w:rsidRDefault="00E840FB" w:rsidP="00E840FB">
      <w:pPr>
        <w:spacing w:before="0" w:line="240" w:lineRule="atLeast"/>
        <w:jc w:val="both"/>
        <w:rPr>
          <w:color w:val="000000"/>
          <w:lang w:eastAsia="en-US"/>
        </w:rPr>
      </w:pPr>
      <w:r w:rsidRPr="00A0015F">
        <w:rPr>
          <w:color w:val="000000"/>
        </w:rPr>
        <w:t xml:space="preserve">Организация </w:t>
      </w:r>
      <w:proofErr w:type="spellStart"/>
      <w:r w:rsidRPr="00A0015F">
        <w:rPr>
          <w:color w:val="000000"/>
        </w:rPr>
        <w:t>вебинаров</w:t>
      </w:r>
      <w:proofErr w:type="spellEnd"/>
      <w:r w:rsidRPr="00A0015F">
        <w:rPr>
          <w:color w:val="000000"/>
        </w:rPr>
        <w:t>, семинаров. Повышение информированности предпринимателей и лиц, желающих начать собственный бизнес, о мерах государственной поддержки. Информирование осу</w:t>
      </w:r>
      <w:r w:rsidRPr="00A0015F">
        <w:rPr>
          <w:color w:val="000000"/>
          <w:lang w:eastAsia="en-US"/>
        </w:rPr>
        <w:t>ществляется путем:</w:t>
      </w:r>
    </w:p>
    <w:p w:rsidR="00E840FB" w:rsidRPr="00A0015F" w:rsidRDefault="00E840FB" w:rsidP="00E840FB">
      <w:pPr>
        <w:shd w:val="clear" w:color="auto" w:fill="FFFFFF"/>
        <w:tabs>
          <w:tab w:val="left" w:pos="1134"/>
        </w:tabs>
        <w:spacing w:before="0"/>
        <w:ind w:right="57"/>
        <w:jc w:val="both"/>
        <w:rPr>
          <w:color w:val="000000"/>
        </w:rPr>
      </w:pPr>
      <w:r w:rsidRPr="00A0015F">
        <w:rPr>
          <w:color w:val="000000"/>
        </w:rPr>
        <w:t xml:space="preserve">- публикации информации на официальном сайте Администрации </w:t>
      </w:r>
      <w:proofErr w:type="spellStart"/>
      <w:r w:rsidRPr="00A0015F">
        <w:rPr>
          <w:color w:val="000000"/>
        </w:rPr>
        <w:t>Сюмсинского</w:t>
      </w:r>
      <w:proofErr w:type="spellEnd"/>
      <w:r w:rsidRPr="00A0015F">
        <w:rPr>
          <w:color w:val="000000"/>
        </w:rPr>
        <w:t xml:space="preserve"> района (</w:t>
      </w:r>
      <w:hyperlink r:id="rId14" w:history="1">
        <w:r w:rsidRPr="00A0015F">
          <w:rPr>
            <w:rStyle w:val="a8"/>
            <w:color w:val="000000"/>
          </w:rPr>
          <w:t>http://sumsi-adm.ru</w:t>
        </w:r>
      </w:hyperlink>
      <w:r w:rsidRPr="00A0015F">
        <w:rPr>
          <w:color w:val="000000"/>
        </w:rPr>
        <w:t>).</w:t>
      </w:r>
    </w:p>
    <w:p w:rsidR="00E840FB" w:rsidRPr="00A0015F" w:rsidRDefault="00E840FB" w:rsidP="00E840FB">
      <w:pPr>
        <w:shd w:val="clear" w:color="auto" w:fill="FFFFFF"/>
        <w:tabs>
          <w:tab w:val="left" w:pos="1134"/>
        </w:tabs>
        <w:spacing w:before="0"/>
        <w:ind w:right="57"/>
        <w:jc w:val="both"/>
        <w:rPr>
          <w:color w:val="000000"/>
        </w:rPr>
      </w:pPr>
      <w:r w:rsidRPr="00A0015F">
        <w:rPr>
          <w:color w:val="000000"/>
        </w:rPr>
        <w:t>- публикации информации в газете «Знамя»;</w:t>
      </w:r>
    </w:p>
    <w:p w:rsidR="00E840FB" w:rsidRPr="00A0015F" w:rsidRDefault="00E840FB" w:rsidP="00E840FB">
      <w:pPr>
        <w:shd w:val="clear" w:color="auto" w:fill="FFFFFF"/>
        <w:tabs>
          <w:tab w:val="left" w:pos="1134"/>
        </w:tabs>
        <w:spacing w:before="0"/>
        <w:ind w:right="57"/>
        <w:jc w:val="both"/>
        <w:rPr>
          <w:color w:val="000000"/>
        </w:rPr>
      </w:pPr>
      <w:r w:rsidRPr="00A0015F">
        <w:rPr>
          <w:color w:val="000000"/>
        </w:rPr>
        <w:t>- при личной беседе или встрече с субъектами малого и среднего предпринимательства;</w:t>
      </w:r>
    </w:p>
    <w:p w:rsidR="00E840FB" w:rsidRPr="00A0015F" w:rsidRDefault="00E840FB" w:rsidP="00E840FB">
      <w:pPr>
        <w:shd w:val="clear" w:color="auto" w:fill="FFFFFF"/>
        <w:tabs>
          <w:tab w:val="left" w:pos="1134"/>
        </w:tabs>
        <w:spacing w:before="0"/>
        <w:ind w:right="57"/>
        <w:jc w:val="both"/>
        <w:rPr>
          <w:color w:val="000000"/>
        </w:rPr>
      </w:pPr>
      <w:r w:rsidRPr="00A0015F">
        <w:rPr>
          <w:color w:val="000000"/>
        </w:rPr>
        <w:t>- через органы местного самоуправления поселений;</w:t>
      </w:r>
    </w:p>
    <w:p w:rsidR="00E840FB" w:rsidRPr="00A0015F" w:rsidRDefault="00E840FB" w:rsidP="00E840FB">
      <w:pPr>
        <w:shd w:val="clear" w:color="auto" w:fill="FFFFFF"/>
        <w:tabs>
          <w:tab w:val="left" w:pos="1134"/>
        </w:tabs>
        <w:spacing w:before="0"/>
        <w:ind w:right="57"/>
        <w:jc w:val="both"/>
        <w:rPr>
          <w:color w:val="000000"/>
        </w:rPr>
      </w:pPr>
      <w:r w:rsidRPr="00A0015F">
        <w:rPr>
          <w:color w:val="000000"/>
        </w:rPr>
        <w:t>- через социальные сети в  «Интернет».</w:t>
      </w:r>
    </w:p>
    <w:p w:rsidR="00E840FB" w:rsidRPr="00A0015F" w:rsidRDefault="00E840FB" w:rsidP="00E840FB">
      <w:pPr>
        <w:shd w:val="clear" w:color="auto" w:fill="FFFFFF"/>
        <w:tabs>
          <w:tab w:val="left" w:pos="1134"/>
        </w:tabs>
        <w:spacing w:before="0"/>
        <w:ind w:right="57"/>
        <w:jc w:val="both"/>
        <w:rPr>
          <w:b/>
          <w:color w:val="000000"/>
        </w:rPr>
      </w:pPr>
      <w:r w:rsidRPr="00A0015F">
        <w:rPr>
          <w:b/>
          <w:color w:val="000000"/>
        </w:rPr>
        <w:t xml:space="preserve">1.2. Реализация мер, направленных на популяризацию роли предпринимательства. </w:t>
      </w:r>
    </w:p>
    <w:p w:rsidR="00E840FB" w:rsidRPr="00A0015F" w:rsidRDefault="00E840FB" w:rsidP="00E840FB">
      <w:pPr>
        <w:shd w:val="clear" w:color="auto" w:fill="FFFFFF"/>
        <w:tabs>
          <w:tab w:val="left" w:pos="1134"/>
        </w:tabs>
        <w:spacing w:before="0"/>
        <w:ind w:right="57"/>
        <w:jc w:val="both"/>
        <w:rPr>
          <w:color w:val="000000"/>
        </w:rPr>
      </w:pPr>
      <w:r w:rsidRPr="00A0015F">
        <w:rPr>
          <w:color w:val="000000"/>
        </w:rPr>
        <w:t xml:space="preserve">Формирование положительного образа предпринимательства среди населения </w:t>
      </w:r>
      <w:proofErr w:type="spellStart"/>
      <w:r w:rsidRPr="00A0015F">
        <w:rPr>
          <w:color w:val="000000"/>
        </w:rPr>
        <w:t>Сюмсинского</w:t>
      </w:r>
      <w:proofErr w:type="spellEnd"/>
      <w:r w:rsidRPr="00A0015F">
        <w:rPr>
          <w:color w:val="000000"/>
        </w:rPr>
        <w:t xml:space="preserve"> района посредством публикации о субъектах МСП в социальных сетях, в районной газете «Знамя». Чествование субъектов МСП на торжественных приёмах. Вовлечение различных категорий граждан, включая </w:t>
      </w:r>
      <w:proofErr w:type="spellStart"/>
      <w:r w:rsidRPr="00A0015F">
        <w:rPr>
          <w:color w:val="000000"/>
        </w:rPr>
        <w:t>самозанятых</w:t>
      </w:r>
      <w:proofErr w:type="spellEnd"/>
      <w:r w:rsidRPr="00A0015F">
        <w:rPr>
          <w:color w:val="000000"/>
        </w:rPr>
        <w:t xml:space="preserve">, в сектор малого и </w:t>
      </w:r>
      <w:r w:rsidRPr="00A0015F">
        <w:rPr>
          <w:color w:val="000000"/>
        </w:rPr>
        <w:lastRenderedPageBreak/>
        <w:t>среднего предпринимательства. Повышение мотивации населения к занятию предпринимательской деятельностью.</w:t>
      </w:r>
    </w:p>
    <w:p w:rsidR="00E840FB" w:rsidRPr="00A0015F" w:rsidRDefault="00E840FB" w:rsidP="00E840FB">
      <w:pPr>
        <w:shd w:val="clear" w:color="auto" w:fill="FFFFFF"/>
        <w:tabs>
          <w:tab w:val="left" w:pos="1134"/>
        </w:tabs>
        <w:spacing w:before="0"/>
        <w:ind w:right="57"/>
        <w:jc w:val="both"/>
        <w:rPr>
          <w:b/>
          <w:color w:val="000000"/>
        </w:rPr>
      </w:pPr>
      <w:r w:rsidRPr="00A0015F">
        <w:rPr>
          <w:b/>
          <w:color w:val="000000"/>
        </w:rPr>
        <w:t>1.3.</w:t>
      </w:r>
      <w:r w:rsidRPr="00A0015F">
        <w:rPr>
          <w:color w:val="000000"/>
        </w:rPr>
        <w:t xml:space="preserve"> </w:t>
      </w:r>
      <w:r w:rsidRPr="00A0015F">
        <w:rPr>
          <w:b/>
          <w:color w:val="000000"/>
        </w:rPr>
        <w:t>Поддержка субъектов малого и среднего предпринимательства в области подготовки, переподготовки и повышения квалификации кадров. Содействие развитию предпринимательской грамотности, в том числе среди молодежи до 30 лет</w:t>
      </w:r>
    </w:p>
    <w:p w:rsidR="00E840FB" w:rsidRPr="00A0015F" w:rsidRDefault="00E840FB" w:rsidP="00E840FB">
      <w:pPr>
        <w:shd w:val="clear" w:color="auto" w:fill="FFFFFF"/>
        <w:tabs>
          <w:tab w:val="left" w:pos="1134"/>
        </w:tabs>
        <w:spacing w:before="0"/>
        <w:ind w:right="57"/>
        <w:jc w:val="both"/>
        <w:rPr>
          <w:color w:val="000000"/>
        </w:rPr>
      </w:pPr>
      <w:r w:rsidRPr="00A0015F">
        <w:rPr>
          <w:color w:val="000000"/>
        </w:rPr>
        <w:t>Ежегодное повышение квалификации, подготовка, переподготовка работающих граждан в сфере малого и среднего предпринимательства. Формирование у населения знаний о предпринимательской деятельности.</w:t>
      </w:r>
    </w:p>
    <w:p w:rsidR="00E840FB" w:rsidRPr="00A0015F" w:rsidRDefault="00E840FB" w:rsidP="00E840FB">
      <w:pPr>
        <w:shd w:val="clear" w:color="auto" w:fill="FFFFFF"/>
        <w:tabs>
          <w:tab w:val="left" w:pos="1134"/>
        </w:tabs>
        <w:spacing w:before="0"/>
        <w:ind w:right="57"/>
        <w:jc w:val="both"/>
        <w:rPr>
          <w:b/>
          <w:color w:val="000000"/>
        </w:rPr>
      </w:pPr>
      <w:r w:rsidRPr="00A0015F">
        <w:rPr>
          <w:b/>
          <w:color w:val="000000"/>
        </w:rPr>
        <w:t xml:space="preserve">1.4. Оказание имущественной поддержки субъектам малого и среднего предпринимательства, </w:t>
      </w:r>
      <w:proofErr w:type="spellStart"/>
      <w:r w:rsidRPr="00A0015F">
        <w:rPr>
          <w:b/>
          <w:color w:val="000000"/>
        </w:rPr>
        <w:t>самозанятым</w:t>
      </w:r>
      <w:proofErr w:type="spellEnd"/>
      <w:r w:rsidRPr="00A0015F">
        <w:rPr>
          <w:b/>
          <w:color w:val="000000"/>
        </w:rPr>
        <w:t xml:space="preserve"> в виде передачи в пользование муниципального имущества на льготных условиях</w:t>
      </w:r>
    </w:p>
    <w:p w:rsidR="00E840FB" w:rsidRPr="00A0015F" w:rsidRDefault="00E840FB" w:rsidP="00E840FB">
      <w:pPr>
        <w:shd w:val="clear" w:color="auto" w:fill="FFFFFF"/>
        <w:tabs>
          <w:tab w:val="left" w:pos="1134"/>
        </w:tabs>
        <w:spacing w:before="0"/>
        <w:ind w:right="57"/>
        <w:jc w:val="both"/>
        <w:rPr>
          <w:color w:val="000000"/>
        </w:rPr>
      </w:pPr>
      <w:r w:rsidRPr="00A0015F">
        <w:rPr>
          <w:color w:val="000000"/>
        </w:rPr>
        <w:t xml:space="preserve">Упрощение доступа к аренде недвижимого имущества субъектам малого и среднего предпринимательства, </w:t>
      </w:r>
      <w:proofErr w:type="spellStart"/>
      <w:r w:rsidRPr="00A0015F">
        <w:rPr>
          <w:color w:val="000000"/>
        </w:rPr>
        <w:t>самозанятым</w:t>
      </w:r>
      <w:proofErr w:type="spellEnd"/>
      <w:r w:rsidRPr="00A0015F">
        <w:rPr>
          <w:color w:val="000000"/>
        </w:rPr>
        <w:t>.</w:t>
      </w:r>
    </w:p>
    <w:p w:rsidR="00E840FB" w:rsidRPr="00A0015F" w:rsidRDefault="00E840FB" w:rsidP="00E840FB">
      <w:pPr>
        <w:shd w:val="clear" w:color="auto" w:fill="FFFFFF"/>
        <w:tabs>
          <w:tab w:val="left" w:pos="1134"/>
        </w:tabs>
        <w:spacing w:before="0"/>
        <w:ind w:right="57"/>
        <w:jc w:val="both"/>
        <w:rPr>
          <w:color w:val="000000"/>
        </w:rPr>
      </w:pPr>
      <w:r w:rsidRPr="00A0015F">
        <w:rPr>
          <w:color w:val="000000"/>
        </w:rPr>
        <w:t>1</w:t>
      </w:r>
      <w:r w:rsidRPr="00A0015F">
        <w:rPr>
          <w:b/>
          <w:color w:val="000000"/>
        </w:rPr>
        <w:t>.5. П</w:t>
      </w:r>
      <w:r w:rsidRPr="00A0015F">
        <w:rPr>
          <w:b/>
          <w:color w:val="000000"/>
          <w:lang w:eastAsia="en-US"/>
        </w:rPr>
        <w:t xml:space="preserve">редоставление в установленном порядке движимого и недвижимого муниципального имущества (за исключением земельных участков), включенного в </w:t>
      </w:r>
      <w:hyperlink r:id="rId15" w:history="1">
        <w:r w:rsidRPr="00A0015F">
          <w:rPr>
            <w:b/>
            <w:color w:val="000000"/>
            <w:lang w:eastAsia="en-US"/>
          </w:rPr>
          <w:t>перечень</w:t>
        </w:r>
      </w:hyperlink>
      <w:r w:rsidRPr="00A0015F">
        <w:rPr>
          <w:color w:val="000000"/>
          <w:lang w:eastAsia="en-US"/>
        </w:rPr>
        <w:t>,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w:t>
      </w:r>
      <w:r w:rsidRPr="00A0015F">
        <w:rPr>
          <w:rFonts w:eastAsia="Times New Roman"/>
          <w:color w:val="000000"/>
        </w:rPr>
        <w:t>.</w:t>
      </w:r>
    </w:p>
    <w:p w:rsidR="00E840FB" w:rsidRPr="00A0015F" w:rsidRDefault="00E840FB" w:rsidP="00E840FB">
      <w:pPr>
        <w:tabs>
          <w:tab w:val="left" w:pos="1134"/>
        </w:tabs>
        <w:autoSpaceDE w:val="0"/>
        <w:autoSpaceDN w:val="0"/>
        <w:adjustRightInd w:val="0"/>
        <w:spacing w:before="0"/>
        <w:jc w:val="both"/>
        <w:rPr>
          <w:b/>
          <w:color w:val="000000"/>
        </w:rPr>
      </w:pPr>
      <w:r w:rsidRPr="00A0015F">
        <w:rPr>
          <w:b/>
          <w:color w:val="000000"/>
        </w:rPr>
        <w:t xml:space="preserve">1.6. Предоставление  муниципальной услуги </w:t>
      </w:r>
      <w:r w:rsidRPr="00A0015F">
        <w:rPr>
          <w:b/>
          <w:color w:val="000000"/>
          <w:lang w:eastAsia="ar-SA"/>
        </w:rPr>
        <w:t>«Предоставление информации об объектах недвижимого имущества, находящихся в муниципальной собственности, которые могут быть переданы в аренду»</w:t>
      </w:r>
      <w:r w:rsidRPr="00A0015F">
        <w:rPr>
          <w:b/>
          <w:color w:val="000000"/>
        </w:rPr>
        <w:t>.</w:t>
      </w:r>
    </w:p>
    <w:p w:rsidR="00E840FB" w:rsidRPr="00A0015F" w:rsidRDefault="00E840FB" w:rsidP="00E840FB">
      <w:pPr>
        <w:spacing w:before="0"/>
        <w:ind w:firstLine="708"/>
        <w:jc w:val="both"/>
        <w:rPr>
          <w:color w:val="000000"/>
          <w:lang w:eastAsia="ar-SA"/>
        </w:rPr>
      </w:pPr>
      <w:proofErr w:type="gramStart"/>
      <w:r w:rsidRPr="00A0015F">
        <w:rPr>
          <w:color w:val="000000"/>
          <w:lang w:eastAsia="ar-SA"/>
        </w:rPr>
        <w:t>Административным регламентом по предоставлению муниципальной услуги «Предоставление информации об объектах недвижимого имущества, находящихся в муниципальной собственности, которые могут быть переданы в аренду» регулируется порядок предоставления муниципальной услуги по предоставлению информации об объектах недвижимого имущества, находящихся в собственности муниципального образования «</w:t>
      </w:r>
      <w:r>
        <w:rPr>
          <w:color w:val="000000"/>
          <w:lang w:eastAsia="ar-SA"/>
        </w:rPr>
        <w:t xml:space="preserve">Муниципальный округ </w:t>
      </w:r>
      <w:r w:rsidRPr="00A0015F">
        <w:rPr>
          <w:color w:val="000000"/>
          <w:lang w:eastAsia="ar-SA"/>
        </w:rPr>
        <w:t>Сюмсинский район</w:t>
      </w:r>
      <w:r>
        <w:rPr>
          <w:color w:val="000000"/>
          <w:lang w:eastAsia="ar-SA"/>
        </w:rPr>
        <w:t xml:space="preserve"> Удмуртской Республики</w:t>
      </w:r>
      <w:r w:rsidRPr="00A0015F">
        <w:rPr>
          <w:color w:val="000000"/>
          <w:lang w:eastAsia="ar-SA"/>
        </w:rPr>
        <w:t>», закрепленных на праве оперативного управления за муниципальным казенным учреждением или включенных в состав имущества казны</w:t>
      </w:r>
      <w:proofErr w:type="gramEnd"/>
      <w:r w:rsidRPr="00A0015F">
        <w:rPr>
          <w:color w:val="000000"/>
          <w:lang w:eastAsia="ar-SA"/>
        </w:rPr>
        <w:t xml:space="preserve"> муниципального образования «</w:t>
      </w:r>
      <w:r w:rsidRPr="00335B35">
        <w:rPr>
          <w:color w:val="000000"/>
          <w:lang w:eastAsia="ar-SA"/>
        </w:rPr>
        <w:t>Муниципальный округ Сюмсинский район Удмуртской Республики</w:t>
      </w:r>
      <w:r w:rsidRPr="00A0015F">
        <w:rPr>
          <w:color w:val="000000"/>
          <w:lang w:eastAsia="ar-SA"/>
        </w:rPr>
        <w:t>», которые могут быть переданы в аренду.</w:t>
      </w:r>
    </w:p>
    <w:p w:rsidR="00E840FB" w:rsidRPr="00A0015F" w:rsidRDefault="00E840FB" w:rsidP="00E840FB">
      <w:pPr>
        <w:tabs>
          <w:tab w:val="left" w:pos="1134"/>
        </w:tabs>
        <w:autoSpaceDE w:val="0"/>
        <w:autoSpaceDN w:val="0"/>
        <w:adjustRightInd w:val="0"/>
        <w:spacing w:before="0"/>
        <w:jc w:val="both"/>
        <w:rPr>
          <w:color w:val="000000"/>
        </w:rPr>
      </w:pPr>
      <w:r w:rsidRPr="00A0015F">
        <w:rPr>
          <w:b/>
          <w:color w:val="000000"/>
        </w:rPr>
        <w:t xml:space="preserve">1.7. </w:t>
      </w:r>
      <w:proofErr w:type="gramStart"/>
      <w:r w:rsidRPr="00A0015F">
        <w:rPr>
          <w:b/>
          <w:color w:val="000000"/>
        </w:rPr>
        <w:t xml:space="preserve">Отчуждение объектов недвижимости, находящихся в муниципальной собственности </w:t>
      </w:r>
      <w:proofErr w:type="spellStart"/>
      <w:r w:rsidRPr="00A0015F">
        <w:rPr>
          <w:b/>
          <w:color w:val="000000"/>
        </w:rPr>
        <w:t>Сюмсинского</w:t>
      </w:r>
      <w:proofErr w:type="spellEnd"/>
      <w:r w:rsidRPr="00A0015F">
        <w:rPr>
          <w:b/>
          <w:color w:val="000000"/>
        </w:rPr>
        <w:t xml:space="preserve"> района, субъектам малого и среднего предпринимательства в соответствии</w:t>
      </w:r>
      <w:r w:rsidRPr="00A0015F">
        <w:rPr>
          <w:color w:val="000000"/>
        </w:rPr>
        <w:t xml:space="preserve"> с Федеральным законом от 22 июля 2008 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E840FB" w:rsidRPr="00A0015F" w:rsidRDefault="00E840FB" w:rsidP="00E840FB">
      <w:pPr>
        <w:tabs>
          <w:tab w:val="left" w:pos="1134"/>
        </w:tabs>
        <w:autoSpaceDE w:val="0"/>
        <w:autoSpaceDN w:val="0"/>
        <w:adjustRightInd w:val="0"/>
        <w:spacing w:before="0"/>
        <w:jc w:val="both"/>
        <w:rPr>
          <w:b/>
          <w:color w:val="000000"/>
        </w:rPr>
      </w:pPr>
      <w:r w:rsidRPr="00A0015F">
        <w:rPr>
          <w:b/>
          <w:color w:val="000000"/>
        </w:rPr>
        <w:t>1.8. Размещение муниципальных заказов для субъектов малого и среднего предпринимательства</w:t>
      </w:r>
    </w:p>
    <w:p w:rsidR="00E840FB" w:rsidRPr="00A0015F" w:rsidRDefault="00E840FB" w:rsidP="00E840FB">
      <w:pPr>
        <w:tabs>
          <w:tab w:val="left" w:pos="1134"/>
        </w:tabs>
        <w:autoSpaceDE w:val="0"/>
        <w:autoSpaceDN w:val="0"/>
        <w:adjustRightInd w:val="0"/>
        <w:spacing w:before="0"/>
        <w:jc w:val="both"/>
        <w:rPr>
          <w:color w:val="000000"/>
        </w:rPr>
      </w:pPr>
      <w:r w:rsidRPr="00A0015F">
        <w:rPr>
          <w:b/>
          <w:color w:val="000000"/>
        </w:rPr>
        <w:t>1.9. Организационное содействие для участия предпринимателей района в выставках,  ярмарках продукции</w:t>
      </w:r>
      <w:r w:rsidRPr="00A0015F">
        <w:rPr>
          <w:color w:val="000000"/>
        </w:rPr>
        <w:t>.</w:t>
      </w:r>
    </w:p>
    <w:p w:rsidR="00E840FB" w:rsidRPr="00A0015F" w:rsidRDefault="00E840FB" w:rsidP="00E840FB">
      <w:pPr>
        <w:tabs>
          <w:tab w:val="left" w:pos="1134"/>
        </w:tabs>
        <w:autoSpaceDE w:val="0"/>
        <w:autoSpaceDN w:val="0"/>
        <w:adjustRightInd w:val="0"/>
        <w:spacing w:before="0"/>
        <w:ind w:firstLine="709"/>
        <w:jc w:val="both"/>
        <w:rPr>
          <w:color w:val="000000"/>
        </w:rPr>
      </w:pPr>
      <w:r w:rsidRPr="00A0015F">
        <w:rPr>
          <w:color w:val="000000"/>
        </w:rPr>
        <w:t>Основное мероприятие реализуется посредством информирования предпринимателей района о проведении выставок, ярмарок, а также взаимодействия с органами государственной власти Удмуртской Республики на предмет участия предпринимателей района в указанных мероприятиях, включении их в состав участников на межрегиональных и международных выставках и ярмарках.</w:t>
      </w:r>
    </w:p>
    <w:p w:rsidR="00E840FB" w:rsidRPr="00A0015F" w:rsidRDefault="00E840FB" w:rsidP="00E840FB">
      <w:pPr>
        <w:tabs>
          <w:tab w:val="left" w:pos="1134"/>
        </w:tabs>
        <w:autoSpaceDE w:val="0"/>
        <w:autoSpaceDN w:val="0"/>
        <w:adjustRightInd w:val="0"/>
        <w:spacing w:before="0"/>
        <w:jc w:val="both"/>
        <w:rPr>
          <w:b/>
          <w:color w:val="000000"/>
        </w:rPr>
      </w:pPr>
      <w:r w:rsidRPr="00A0015F">
        <w:rPr>
          <w:b/>
          <w:color w:val="000000"/>
        </w:rPr>
        <w:t xml:space="preserve">1.10. Размещение информации для субъектов МСП на официальном  сайте муниципального образования </w:t>
      </w:r>
      <w:proofErr w:type="spellStart"/>
      <w:r w:rsidRPr="00A0015F">
        <w:rPr>
          <w:b/>
          <w:color w:val="000000"/>
        </w:rPr>
        <w:t>Сюмсинск</w:t>
      </w:r>
      <w:r>
        <w:rPr>
          <w:b/>
          <w:color w:val="000000"/>
        </w:rPr>
        <w:t>ого</w:t>
      </w:r>
      <w:proofErr w:type="spellEnd"/>
      <w:r w:rsidRPr="00A0015F">
        <w:rPr>
          <w:b/>
          <w:color w:val="000000"/>
        </w:rPr>
        <w:t xml:space="preserve"> район</w:t>
      </w:r>
      <w:r>
        <w:rPr>
          <w:b/>
          <w:color w:val="000000"/>
        </w:rPr>
        <w:t>а</w:t>
      </w:r>
      <w:r w:rsidRPr="00A0015F">
        <w:rPr>
          <w:b/>
          <w:color w:val="000000"/>
        </w:rPr>
        <w:t xml:space="preserve"> в сети «Интернет», социальной сети</w:t>
      </w:r>
      <w:proofErr w:type="gramStart"/>
      <w:r w:rsidRPr="00A0015F">
        <w:rPr>
          <w:b/>
          <w:color w:val="000000"/>
        </w:rPr>
        <w:t xml:space="preserve"> В</w:t>
      </w:r>
      <w:proofErr w:type="gramEnd"/>
      <w:r w:rsidRPr="00A0015F">
        <w:rPr>
          <w:b/>
          <w:color w:val="000000"/>
        </w:rPr>
        <w:t xml:space="preserve"> Контакте</w:t>
      </w:r>
      <w:r>
        <w:rPr>
          <w:b/>
          <w:color w:val="000000"/>
        </w:rPr>
        <w:t xml:space="preserve">, </w:t>
      </w:r>
      <w:proofErr w:type="spellStart"/>
      <w:r>
        <w:rPr>
          <w:b/>
          <w:color w:val="000000"/>
        </w:rPr>
        <w:t>мессенджерах</w:t>
      </w:r>
      <w:proofErr w:type="spellEnd"/>
      <w:r>
        <w:rPr>
          <w:b/>
          <w:color w:val="000000"/>
        </w:rPr>
        <w:t>.</w:t>
      </w:r>
      <w:r w:rsidRPr="00A0015F">
        <w:rPr>
          <w:b/>
          <w:color w:val="000000"/>
        </w:rPr>
        <w:t xml:space="preserve"> </w:t>
      </w:r>
    </w:p>
    <w:p w:rsidR="00E840FB" w:rsidRPr="00A0015F" w:rsidRDefault="00E840FB" w:rsidP="00E840FB">
      <w:pPr>
        <w:tabs>
          <w:tab w:val="left" w:pos="1134"/>
        </w:tabs>
        <w:autoSpaceDE w:val="0"/>
        <w:autoSpaceDN w:val="0"/>
        <w:adjustRightInd w:val="0"/>
        <w:spacing w:before="0"/>
        <w:jc w:val="both"/>
        <w:rPr>
          <w:b/>
          <w:color w:val="000000"/>
        </w:rPr>
      </w:pPr>
      <w:r w:rsidRPr="00A0015F">
        <w:rPr>
          <w:b/>
          <w:color w:val="000000"/>
        </w:rPr>
        <w:lastRenderedPageBreak/>
        <w:t xml:space="preserve">1.11. Внедрение оценки регулирующего воздействия проектов нормативных правовых актов </w:t>
      </w:r>
      <w:proofErr w:type="spellStart"/>
      <w:r w:rsidRPr="00A0015F">
        <w:rPr>
          <w:b/>
          <w:color w:val="000000"/>
        </w:rPr>
        <w:t>Сюмсинского</w:t>
      </w:r>
      <w:proofErr w:type="spellEnd"/>
      <w:r w:rsidRPr="00A0015F">
        <w:rPr>
          <w:b/>
          <w:color w:val="000000"/>
        </w:rPr>
        <w:t xml:space="preserve"> района и действующих муниципальных правовых актов, касающихся вопросов предпринимательства.</w:t>
      </w:r>
    </w:p>
    <w:p w:rsidR="00E840FB" w:rsidRPr="00A0015F" w:rsidRDefault="00E840FB" w:rsidP="00E840FB">
      <w:pPr>
        <w:tabs>
          <w:tab w:val="left" w:pos="1134"/>
        </w:tabs>
        <w:autoSpaceDE w:val="0"/>
        <w:autoSpaceDN w:val="0"/>
        <w:adjustRightInd w:val="0"/>
        <w:spacing w:before="0"/>
        <w:jc w:val="both"/>
        <w:rPr>
          <w:b/>
          <w:color w:val="000000"/>
        </w:rPr>
      </w:pPr>
      <w:r w:rsidRPr="00A0015F">
        <w:rPr>
          <w:b/>
          <w:color w:val="000000"/>
        </w:rPr>
        <w:t>1.12. Мониторинг развития предпринимательства в муниципальном образовании</w:t>
      </w:r>
      <w:r>
        <w:rPr>
          <w:b/>
          <w:color w:val="000000"/>
        </w:rPr>
        <w:t>.</w:t>
      </w:r>
    </w:p>
    <w:p w:rsidR="00E840FB" w:rsidRPr="00A0015F" w:rsidRDefault="00E840FB" w:rsidP="00E840FB">
      <w:pPr>
        <w:tabs>
          <w:tab w:val="left" w:pos="1134"/>
        </w:tabs>
        <w:autoSpaceDE w:val="0"/>
        <w:autoSpaceDN w:val="0"/>
        <w:adjustRightInd w:val="0"/>
        <w:spacing w:before="0"/>
        <w:jc w:val="both"/>
        <w:rPr>
          <w:b/>
          <w:color w:val="000000"/>
        </w:rPr>
      </w:pPr>
      <w:r w:rsidRPr="00A0015F">
        <w:rPr>
          <w:b/>
          <w:color w:val="000000"/>
        </w:rPr>
        <w:t xml:space="preserve">1.13. Участие </w:t>
      </w:r>
      <w:proofErr w:type="spellStart"/>
      <w:r w:rsidRPr="00A0015F">
        <w:rPr>
          <w:b/>
          <w:color w:val="000000"/>
        </w:rPr>
        <w:t>Сюмсинского</w:t>
      </w:r>
      <w:proofErr w:type="spellEnd"/>
      <w:r w:rsidRPr="00A0015F">
        <w:rPr>
          <w:b/>
          <w:color w:val="000000"/>
        </w:rPr>
        <w:t xml:space="preserve"> района в республиканских конкурсах в целях получения  субсидии на реализацию мероприятий муниципальной подпрограммы «Создание благоприятных условий для развития малого и среднего предпринимательства».</w:t>
      </w:r>
    </w:p>
    <w:p w:rsidR="00E840FB" w:rsidRPr="00A0015F" w:rsidRDefault="00E840FB" w:rsidP="00E840FB">
      <w:pPr>
        <w:tabs>
          <w:tab w:val="left" w:pos="1134"/>
        </w:tabs>
        <w:autoSpaceDE w:val="0"/>
        <w:autoSpaceDN w:val="0"/>
        <w:adjustRightInd w:val="0"/>
        <w:spacing w:before="0"/>
        <w:jc w:val="both"/>
        <w:rPr>
          <w:color w:val="000000"/>
        </w:rPr>
      </w:pPr>
    </w:p>
    <w:p w:rsidR="00E840FB" w:rsidRPr="00A0015F" w:rsidRDefault="00E840FB" w:rsidP="00E840FB">
      <w:pPr>
        <w:tabs>
          <w:tab w:val="left" w:pos="1134"/>
        </w:tabs>
        <w:autoSpaceDE w:val="0"/>
        <w:autoSpaceDN w:val="0"/>
        <w:adjustRightInd w:val="0"/>
        <w:spacing w:before="0"/>
        <w:jc w:val="both"/>
        <w:rPr>
          <w:b/>
          <w:color w:val="000000"/>
        </w:rPr>
      </w:pPr>
      <w:r w:rsidRPr="00A0015F">
        <w:rPr>
          <w:b/>
          <w:color w:val="000000"/>
        </w:rPr>
        <w:t>02 Мероприятия по содействию развитию конкуренции.</w:t>
      </w:r>
    </w:p>
    <w:p w:rsidR="00E840FB" w:rsidRPr="00A0015F" w:rsidRDefault="00E840FB" w:rsidP="00E840FB">
      <w:pPr>
        <w:tabs>
          <w:tab w:val="left" w:pos="1134"/>
        </w:tabs>
        <w:autoSpaceDE w:val="0"/>
        <w:autoSpaceDN w:val="0"/>
        <w:adjustRightInd w:val="0"/>
        <w:spacing w:before="0"/>
        <w:jc w:val="both"/>
        <w:rPr>
          <w:b/>
          <w:color w:val="000000"/>
        </w:rPr>
      </w:pPr>
      <w:r w:rsidRPr="00A0015F">
        <w:rPr>
          <w:b/>
          <w:color w:val="000000"/>
        </w:rPr>
        <w:t>03 Мероприятия потребительского рынка</w:t>
      </w:r>
    </w:p>
    <w:p w:rsidR="00E840FB" w:rsidRPr="00A0015F" w:rsidRDefault="00E840FB" w:rsidP="00E840FB">
      <w:pPr>
        <w:tabs>
          <w:tab w:val="left" w:pos="1134"/>
        </w:tabs>
        <w:autoSpaceDE w:val="0"/>
        <w:autoSpaceDN w:val="0"/>
        <w:adjustRightInd w:val="0"/>
        <w:spacing w:before="0"/>
        <w:jc w:val="both"/>
        <w:rPr>
          <w:b/>
        </w:rPr>
      </w:pPr>
      <w:r w:rsidRPr="00A0015F">
        <w:rPr>
          <w:b/>
        </w:rPr>
        <w:t>04 Поддержка субъектов предпринимательства, осуществляющих деятельность в сфере социального предпринимательства</w:t>
      </w:r>
    </w:p>
    <w:p w:rsidR="00E840FB" w:rsidRPr="00A0015F" w:rsidRDefault="00E840FB" w:rsidP="00E840FB">
      <w:pPr>
        <w:tabs>
          <w:tab w:val="left" w:pos="1134"/>
        </w:tabs>
        <w:autoSpaceDE w:val="0"/>
        <w:autoSpaceDN w:val="0"/>
        <w:adjustRightInd w:val="0"/>
        <w:spacing w:before="0"/>
        <w:jc w:val="both"/>
        <w:rPr>
          <w:b/>
        </w:rPr>
      </w:pPr>
      <w:r w:rsidRPr="00A0015F">
        <w:rPr>
          <w:b/>
        </w:rPr>
        <w:t>05 Мероприятия, направленные на поддержку инвестиционного развития и привлечения инвестиций</w:t>
      </w:r>
    </w:p>
    <w:p w:rsidR="00E840FB" w:rsidRPr="00A0015F" w:rsidRDefault="00E840FB" w:rsidP="00E840FB">
      <w:pPr>
        <w:tabs>
          <w:tab w:val="left" w:pos="1134"/>
        </w:tabs>
        <w:autoSpaceDE w:val="0"/>
        <w:autoSpaceDN w:val="0"/>
        <w:adjustRightInd w:val="0"/>
        <w:spacing w:before="0"/>
        <w:ind w:firstLine="709"/>
        <w:jc w:val="both"/>
        <w:rPr>
          <w:color w:val="000000"/>
        </w:rPr>
      </w:pPr>
      <w:r w:rsidRPr="00A0015F">
        <w:rPr>
          <w:color w:val="000000"/>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E840FB" w:rsidRPr="00A0015F" w:rsidRDefault="00E840FB" w:rsidP="00E840FB">
      <w:pPr>
        <w:tabs>
          <w:tab w:val="left" w:pos="1134"/>
        </w:tabs>
        <w:autoSpaceDE w:val="0"/>
        <w:autoSpaceDN w:val="0"/>
        <w:adjustRightInd w:val="0"/>
        <w:spacing w:before="0"/>
        <w:ind w:left="1189"/>
        <w:jc w:val="both"/>
        <w:rPr>
          <w:color w:val="000000"/>
        </w:rPr>
      </w:pPr>
    </w:p>
    <w:p w:rsidR="00E840FB" w:rsidRPr="00A0015F" w:rsidRDefault="00E840FB" w:rsidP="00E840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b/>
          <w:color w:val="000000"/>
        </w:rPr>
      </w:pPr>
      <w:r w:rsidRPr="00A0015F">
        <w:rPr>
          <w:b/>
          <w:color w:val="000000"/>
        </w:rPr>
        <w:t>2.6 Меры муниципального регулирования</w:t>
      </w:r>
    </w:p>
    <w:p w:rsidR="00E840FB" w:rsidRPr="00A0015F" w:rsidRDefault="00E840FB" w:rsidP="00E840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b/>
          <w:color w:val="000000"/>
        </w:rPr>
      </w:pPr>
    </w:p>
    <w:p w:rsidR="00E840FB" w:rsidRPr="00A0015F"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ind w:firstLine="709"/>
        <w:jc w:val="both"/>
        <w:rPr>
          <w:bCs/>
          <w:color w:val="000000"/>
        </w:rPr>
      </w:pPr>
      <w:r w:rsidRPr="00A0015F">
        <w:rPr>
          <w:b/>
          <w:iCs/>
          <w:color w:val="000000"/>
        </w:rPr>
        <w:t xml:space="preserve"> </w:t>
      </w:r>
      <w:r w:rsidRPr="00A0015F">
        <w:rPr>
          <w:b/>
          <w:iCs/>
          <w:color w:val="000000"/>
        </w:rPr>
        <w:tab/>
      </w:r>
      <w:r w:rsidRPr="00A0015F">
        <w:rPr>
          <w:bCs/>
          <w:color w:val="000000"/>
        </w:rPr>
        <w:t xml:space="preserve">Решением </w:t>
      </w:r>
      <w:proofErr w:type="spellStart"/>
      <w:r w:rsidRPr="00A0015F">
        <w:rPr>
          <w:bCs/>
          <w:color w:val="000000"/>
        </w:rPr>
        <w:t>Сюмсинского</w:t>
      </w:r>
      <w:proofErr w:type="spellEnd"/>
      <w:r w:rsidRPr="00A0015F">
        <w:rPr>
          <w:bCs/>
          <w:color w:val="000000"/>
        </w:rPr>
        <w:t xml:space="preserve"> районного Совета депутатов от 26 октября 2005 года № 52 «О едином налоге на вмененный доход для отдельных видов деятельности на территории муниципального образования «Сюмсинский район» установлены:</w:t>
      </w:r>
    </w:p>
    <w:p w:rsidR="00E840FB" w:rsidRPr="00A0015F" w:rsidRDefault="00E840FB" w:rsidP="001E1BD8">
      <w:pPr>
        <w:pStyle w:val="31"/>
        <w:numPr>
          <w:ilvl w:val="0"/>
          <w:numId w:val="11"/>
        </w:numPr>
        <w:shd w:val="clear" w:color="auto" w:fill="FFFFFF"/>
        <w:tabs>
          <w:tab w:val="left" w:pos="1134"/>
        </w:tabs>
        <w:spacing w:before="0"/>
        <w:ind w:left="0" w:right="57" w:firstLine="709"/>
        <w:contextualSpacing/>
        <w:jc w:val="both"/>
        <w:rPr>
          <w:bCs/>
          <w:color w:val="000000"/>
        </w:rPr>
      </w:pPr>
      <w:r w:rsidRPr="00A0015F">
        <w:rPr>
          <w:color w:val="000000"/>
        </w:rPr>
        <w:t>виды предпринимательской деятельности, в отношении которых на территории муниципального образования «Сюмсинский район» установлена система налогообложения в виде единого налога на вмененный доход;</w:t>
      </w:r>
    </w:p>
    <w:p w:rsidR="00E840FB" w:rsidRPr="00A0015F" w:rsidRDefault="00E840FB" w:rsidP="001E1BD8">
      <w:pPr>
        <w:numPr>
          <w:ilvl w:val="0"/>
          <w:numId w:val="11"/>
        </w:numPr>
        <w:shd w:val="clear" w:color="auto" w:fill="FFFFFF"/>
        <w:tabs>
          <w:tab w:val="left" w:pos="1134"/>
        </w:tabs>
        <w:spacing w:before="0"/>
        <w:ind w:left="0" w:right="57" w:firstLine="709"/>
        <w:contextualSpacing/>
        <w:jc w:val="both"/>
        <w:rPr>
          <w:color w:val="000000"/>
        </w:rPr>
      </w:pPr>
      <w:r w:rsidRPr="00A0015F">
        <w:rPr>
          <w:color w:val="000000"/>
        </w:rPr>
        <w:t>порядок определения корректирующего базовую доходность коэффициента К</w:t>
      </w:r>
      <w:proofErr w:type="gramStart"/>
      <w:r w:rsidRPr="00A0015F">
        <w:rPr>
          <w:color w:val="000000"/>
        </w:rPr>
        <w:t>2</w:t>
      </w:r>
      <w:proofErr w:type="gramEnd"/>
      <w:r w:rsidRPr="00A0015F">
        <w:rPr>
          <w:color w:val="000000"/>
        </w:rPr>
        <w:t xml:space="preserve"> в зависимости от двух факторов: </w:t>
      </w:r>
    </w:p>
    <w:p w:rsidR="00E840FB" w:rsidRPr="00A0015F" w:rsidRDefault="00E840FB" w:rsidP="001E1BD8">
      <w:pPr>
        <w:pStyle w:val="msonormalcxspmiddle"/>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7"/>
        <w:contextualSpacing/>
        <w:jc w:val="both"/>
        <w:rPr>
          <w:color w:val="000000"/>
        </w:rPr>
      </w:pPr>
      <w:r w:rsidRPr="00A0015F">
        <w:rPr>
          <w:color w:val="000000"/>
        </w:rPr>
        <w:t xml:space="preserve">ассортимента товаров (работ, услуг); </w:t>
      </w:r>
    </w:p>
    <w:p w:rsidR="00E840FB" w:rsidRPr="00A0015F" w:rsidRDefault="00E840FB" w:rsidP="001E1BD8">
      <w:pPr>
        <w:pStyle w:val="msonormalcxspmiddlecxsplast"/>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7"/>
        <w:contextualSpacing/>
        <w:jc w:val="both"/>
        <w:rPr>
          <w:color w:val="000000"/>
        </w:rPr>
      </w:pPr>
      <w:r w:rsidRPr="00A0015F">
        <w:rPr>
          <w:color w:val="000000"/>
        </w:rPr>
        <w:t>особенностей места ведения предпринимательской деятельности.</w:t>
      </w:r>
    </w:p>
    <w:p w:rsidR="00E840FB" w:rsidRPr="00A0015F"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ind w:firstLine="709"/>
        <w:jc w:val="both"/>
        <w:rPr>
          <w:bCs/>
          <w:color w:val="000000"/>
        </w:rPr>
      </w:pPr>
      <w:r w:rsidRPr="00A0015F">
        <w:rPr>
          <w:bCs/>
          <w:color w:val="000000"/>
        </w:rPr>
        <w:t>Значение коэффициента, учитывающего ассортимент товаров (работ, услуг) определен по видам предпринимательской деятельности.</w:t>
      </w:r>
    </w:p>
    <w:p w:rsidR="00E840FB" w:rsidRPr="00A0015F"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ind w:firstLine="709"/>
        <w:jc w:val="both"/>
        <w:rPr>
          <w:bCs/>
          <w:color w:val="000000"/>
        </w:rPr>
      </w:pPr>
      <w:r w:rsidRPr="00A0015F">
        <w:rPr>
          <w:bCs/>
          <w:color w:val="000000"/>
        </w:rPr>
        <w:t xml:space="preserve">Значение коэффициента, учитывающего особенности места ведения предпринимательской деятельности определены для трех групп населенных пунктов: </w:t>
      </w:r>
    </w:p>
    <w:p w:rsidR="00E840FB" w:rsidRPr="00A0015F" w:rsidRDefault="00E840FB" w:rsidP="001E1BD8">
      <w:pPr>
        <w:pStyle w:val="31"/>
        <w:numPr>
          <w:ilvl w:val="0"/>
          <w:numId w:val="12"/>
        </w:numPr>
        <w:shd w:val="clear" w:color="auto" w:fill="FFFFFF"/>
        <w:tabs>
          <w:tab w:val="left" w:pos="1134"/>
        </w:tabs>
        <w:spacing w:before="0"/>
        <w:ind w:left="0" w:right="57" w:firstLine="786"/>
        <w:contextualSpacing/>
        <w:jc w:val="both"/>
        <w:rPr>
          <w:bCs/>
          <w:color w:val="000000"/>
        </w:rPr>
      </w:pPr>
      <w:r w:rsidRPr="00A0015F">
        <w:rPr>
          <w:color w:val="000000"/>
        </w:rPr>
        <w:t>районный центр с. Сюмси;</w:t>
      </w:r>
    </w:p>
    <w:p w:rsidR="00E840FB" w:rsidRPr="00A0015F" w:rsidRDefault="00E840FB" w:rsidP="001E1BD8">
      <w:pPr>
        <w:numPr>
          <w:ilvl w:val="0"/>
          <w:numId w:val="12"/>
        </w:numPr>
        <w:shd w:val="clear" w:color="auto" w:fill="FFFFFF"/>
        <w:tabs>
          <w:tab w:val="left" w:pos="1134"/>
        </w:tabs>
        <w:spacing w:before="0"/>
        <w:ind w:left="0" w:right="57" w:firstLine="786"/>
        <w:contextualSpacing/>
        <w:jc w:val="both"/>
        <w:rPr>
          <w:color w:val="000000"/>
        </w:rPr>
      </w:pPr>
      <w:r w:rsidRPr="00A0015F">
        <w:rPr>
          <w:color w:val="000000"/>
        </w:rPr>
        <w:t xml:space="preserve">с. </w:t>
      </w:r>
      <w:proofErr w:type="spellStart"/>
      <w:r w:rsidRPr="00A0015F">
        <w:rPr>
          <w:color w:val="000000"/>
        </w:rPr>
        <w:t>Кильмезь</w:t>
      </w:r>
      <w:proofErr w:type="spellEnd"/>
      <w:r w:rsidRPr="00A0015F">
        <w:rPr>
          <w:color w:val="000000"/>
        </w:rPr>
        <w:t xml:space="preserve">, с. Орловское, ст. </w:t>
      </w:r>
      <w:proofErr w:type="spellStart"/>
      <w:r w:rsidRPr="00A0015F">
        <w:rPr>
          <w:color w:val="000000"/>
        </w:rPr>
        <w:t>Сюрек</w:t>
      </w:r>
      <w:proofErr w:type="spellEnd"/>
      <w:r w:rsidRPr="00A0015F">
        <w:rPr>
          <w:color w:val="000000"/>
        </w:rPr>
        <w:t xml:space="preserve">, ст. </w:t>
      </w:r>
      <w:proofErr w:type="spellStart"/>
      <w:r w:rsidRPr="00A0015F">
        <w:rPr>
          <w:color w:val="000000"/>
        </w:rPr>
        <w:t>Пижил</w:t>
      </w:r>
      <w:proofErr w:type="spellEnd"/>
      <w:r w:rsidRPr="00A0015F">
        <w:rPr>
          <w:color w:val="000000"/>
        </w:rPr>
        <w:t>;</w:t>
      </w:r>
    </w:p>
    <w:p w:rsidR="00E840FB" w:rsidRPr="00A0015F" w:rsidRDefault="00E840FB" w:rsidP="001E1BD8">
      <w:pPr>
        <w:pStyle w:val="msonormalcxspmiddle"/>
        <w:numPr>
          <w:ilvl w:val="0"/>
          <w:numId w:val="12"/>
        </w:numPr>
        <w:shd w:val="clear" w:color="auto" w:fill="FFFFFF"/>
        <w:tabs>
          <w:tab w:val="left" w:pos="1134"/>
        </w:tabs>
        <w:spacing w:before="0" w:after="0"/>
        <w:ind w:left="0" w:right="57" w:firstLine="786"/>
        <w:contextualSpacing/>
        <w:jc w:val="both"/>
        <w:rPr>
          <w:color w:val="000000"/>
        </w:rPr>
      </w:pPr>
      <w:r w:rsidRPr="00A0015F">
        <w:rPr>
          <w:color w:val="000000"/>
        </w:rPr>
        <w:t xml:space="preserve">другие населенные пункты </w:t>
      </w:r>
      <w:proofErr w:type="spellStart"/>
      <w:r w:rsidRPr="00A0015F">
        <w:rPr>
          <w:color w:val="000000"/>
        </w:rPr>
        <w:t>Сюмсинского</w:t>
      </w:r>
      <w:proofErr w:type="spellEnd"/>
      <w:r w:rsidRPr="00A0015F">
        <w:rPr>
          <w:color w:val="000000"/>
        </w:rPr>
        <w:t xml:space="preserve"> района.</w:t>
      </w:r>
    </w:p>
    <w:p w:rsidR="00E840FB" w:rsidRPr="00A0015F"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ind w:firstLine="709"/>
        <w:jc w:val="both"/>
        <w:rPr>
          <w:color w:val="000000"/>
        </w:rPr>
      </w:pPr>
      <w:r w:rsidRPr="00A0015F">
        <w:rPr>
          <w:color w:val="000000"/>
        </w:rPr>
        <w:t>Сведения о финансовой оценке мер муниципального регулирования представлены в Приложении 3 к муниципальной программе.</w:t>
      </w:r>
    </w:p>
    <w:p w:rsidR="00E840FB" w:rsidRPr="00A0015F"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ind w:firstLine="709"/>
        <w:jc w:val="both"/>
        <w:rPr>
          <w:bCs/>
          <w:color w:val="000000"/>
        </w:rPr>
      </w:pPr>
      <w:proofErr w:type="gramStart"/>
      <w:r w:rsidRPr="00A0015F">
        <w:rPr>
          <w:bCs/>
          <w:color w:val="000000"/>
        </w:rPr>
        <w:t xml:space="preserve">Решение </w:t>
      </w:r>
      <w:proofErr w:type="spellStart"/>
      <w:r w:rsidRPr="00A0015F">
        <w:rPr>
          <w:bCs/>
          <w:color w:val="000000"/>
        </w:rPr>
        <w:t>Сюмсинского</w:t>
      </w:r>
      <w:proofErr w:type="spellEnd"/>
      <w:r w:rsidRPr="00A0015F">
        <w:rPr>
          <w:bCs/>
          <w:color w:val="000000"/>
        </w:rPr>
        <w:t xml:space="preserve"> районного Совета депутатов от 26 октября 2005 года № 52 «О едином налоге на вмененный доход для отдельных видов деятельности на территории муниципального образования «Сюмсинский район» и все изменения к нему утратили силу в соответствии с решением Совета депутатов муниципального образования «Сюмсинский район» от 16 февраля 2021 года № 13 «О признании утратившим силу решения Совета депутатов муниципального образования «Сюмсинский</w:t>
      </w:r>
      <w:proofErr w:type="gramEnd"/>
      <w:r w:rsidRPr="00A0015F">
        <w:rPr>
          <w:bCs/>
          <w:color w:val="000000"/>
        </w:rPr>
        <w:t xml:space="preserve"> район». </w:t>
      </w:r>
    </w:p>
    <w:p w:rsidR="00E840FB" w:rsidRPr="00A0015F" w:rsidRDefault="00E840FB" w:rsidP="00E840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b/>
          <w:color w:val="000000"/>
        </w:rPr>
      </w:pPr>
      <w:r w:rsidRPr="00A0015F">
        <w:rPr>
          <w:b/>
          <w:color w:val="000000"/>
        </w:rPr>
        <w:t>2.7 Прогноз сводных показателей муниципальных заданий</w:t>
      </w:r>
    </w:p>
    <w:p w:rsidR="00E840FB" w:rsidRPr="00A0015F" w:rsidRDefault="00E840FB" w:rsidP="00E840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b/>
          <w:color w:val="000000"/>
        </w:rPr>
      </w:pPr>
    </w:p>
    <w:p w:rsidR="00E840FB" w:rsidRPr="00A0015F"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ind w:firstLine="709"/>
        <w:jc w:val="both"/>
        <w:rPr>
          <w:bCs/>
          <w:color w:val="000000"/>
        </w:rPr>
      </w:pPr>
      <w:r w:rsidRPr="00A0015F">
        <w:rPr>
          <w:bCs/>
          <w:color w:val="000000"/>
        </w:rPr>
        <w:t>В рамках подпрограммы муниципальными учреждениями муниципальные услуги не оказываются.</w:t>
      </w:r>
    </w:p>
    <w:p w:rsidR="00E840FB" w:rsidRPr="00A0015F" w:rsidRDefault="00E840FB" w:rsidP="00E840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right="706" w:firstLine="709"/>
        <w:jc w:val="center"/>
        <w:rPr>
          <w:b/>
          <w:color w:val="000000"/>
        </w:rPr>
      </w:pPr>
      <w:r w:rsidRPr="00A0015F">
        <w:rPr>
          <w:b/>
          <w:color w:val="000000"/>
        </w:rPr>
        <w:lastRenderedPageBreak/>
        <w:t>2.8. Взаимодействие с органами государственной власти и местного самоуправления, организациями и гражданами</w:t>
      </w:r>
    </w:p>
    <w:p w:rsidR="00E840FB" w:rsidRPr="00A0015F" w:rsidRDefault="00E840FB" w:rsidP="00E840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right="706" w:firstLine="709"/>
        <w:jc w:val="center"/>
        <w:rPr>
          <w:b/>
          <w:color w:val="000000"/>
        </w:rPr>
      </w:pPr>
    </w:p>
    <w:p w:rsidR="00E840FB" w:rsidRPr="00A0015F"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ind w:firstLine="709"/>
        <w:jc w:val="both"/>
        <w:rPr>
          <w:bCs/>
          <w:color w:val="000000"/>
        </w:rPr>
      </w:pPr>
      <w:r w:rsidRPr="00A0015F">
        <w:rPr>
          <w:bCs/>
          <w:color w:val="000000"/>
        </w:rPr>
        <w:t>В рамках подпрограммы осуществляется взаимодействие с Министерством экономики Удмуртской Республики в части:</w:t>
      </w:r>
    </w:p>
    <w:p w:rsidR="00E840FB" w:rsidRPr="00A0015F" w:rsidRDefault="00E840FB" w:rsidP="001E1BD8">
      <w:pPr>
        <w:pStyle w:val="ab"/>
        <w:numPr>
          <w:ilvl w:val="0"/>
          <w:numId w:val="26"/>
        </w:numPr>
        <w:tabs>
          <w:tab w:val="left" w:pos="993"/>
        </w:tabs>
        <w:autoSpaceDE w:val="0"/>
        <w:autoSpaceDN w:val="0"/>
        <w:adjustRightInd w:val="0"/>
        <w:spacing w:before="0"/>
        <w:ind w:left="0" w:right="57" w:firstLine="709"/>
        <w:jc w:val="both"/>
        <w:rPr>
          <w:bCs w:val="0"/>
          <w:color w:val="000000"/>
        </w:rPr>
      </w:pPr>
      <w:r w:rsidRPr="00A0015F">
        <w:rPr>
          <w:bCs w:val="0"/>
          <w:color w:val="000000"/>
        </w:rPr>
        <w:t>получения информации о мерах государственной поддержки субъектов малого и среднего предпринимательства;</w:t>
      </w:r>
    </w:p>
    <w:p w:rsidR="00E840FB" w:rsidRPr="00A0015F" w:rsidRDefault="00E840FB" w:rsidP="001E1BD8">
      <w:pPr>
        <w:numPr>
          <w:ilvl w:val="0"/>
          <w:numId w:val="26"/>
        </w:numPr>
        <w:tabs>
          <w:tab w:val="left" w:pos="993"/>
        </w:tabs>
        <w:autoSpaceDE w:val="0"/>
        <w:autoSpaceDN w:val="0"/>
        <w:adjustRightInd w:val="0"/>
        <w:spacing w:before="0"/>
        <w:ind w:left="0" w:right="57" w:firstLine="709"/>
        <w:contextualSpacing/>
        <w:jc w:val="both"/>
        <w:rPr>
          <w:color w:val="000000"/>
        </w:rPr>
      </w:pPr>
      <w:r w:rsidRPr="00A0015F">
        <w:rPr>
          <w:color w:val="000000"/>
        </w:rPr>
        <w:t xml:space="preserve">участия представителей малых и средних предприятий, осуществляющих деятельность на территории </w:t>
      </w:r>
      <w:proofErr w:type="spellStart"/>
      <w:r w:rsidRPr="00A0015F">
        <w:rPr>
          <w:color w:val="000000"/>
        </w:rPr>
        <w:t>Сюмсинского</w:t>
      </w:r>
      <w:proofErr w:type="spellEnd"/>
      <w:r w:rsidRPr="00A0015F">
        <w:rPr>
          <w:color w:val="000000"/>
        </w:rPr>
        <w:t xml:space="preserve"> района,  в региональных и межрегиональных выставках и ярмарках;</w:t>
      </w:r>
    </w:p>
    <w:p w:rsidR="00E840FB" w:rsidRPr="00A0015F" w:rsidRDefault="00E840FB" w:rsidP="001E1BD8">
      <w:pPr>
        <w:pStyle w:val="msonormalcxspmiddle"/>
        <w:numPr>
          <w:ilvl w:val="0"/>
          <w:numId w:val="26"/>
        </w:numPr>
        <w:tabs>
          <w:tab w:val="left" w:pos="993"/>
        </w:tabs>
        <w:autoSpaceDE w:val="0"/>
        <w:autoSpaceDN w:val="0"/>
        <w:adjustRightInd w:val="0"/>
        <w:spacing w:before="0" w:after="0"/>
        <w:ind w:left="0" w:right="57" w:firstLine="709"/>
        <w:contextualSpacing/>
        <w:jc w:val="both"/>
        <w:rPr>
          <w:color w:val="000000"/>
        </w:rPr>
      </w:pPr>
      <w:r w:rsidRPr="00A0015F">
        <w:rPr>
          <w:color w:val="000000"/>
        </w:rPr>
        <w:t xml:space="preserve">участия представителей малых и средних предприятий, осуществляющих деятельность на территории </w:t>
      </w:r>
      <w:proofErr w:type="spellStart"/>
      <w:r w:rsidRPr="00A0015F">
        <w:rPr>
          <w:color w:val="000000"/>
        </w:rPr>
        <w:t>Сюмсинского</w:t>
      </w:r>
      <w:proofErr w:type="spellEnd"/>
      <w:r w:rsidRPr="00A0015F">
        <w:rPr>
          <w:color w:val="000000"/>
        </w:rPr>
        <w:t xml:space="preserve"> района, в образовательных программах, организуемых органами государственной власти Удмуртской Республики;</w:t>
      </w:r>
    </w:p>
    <w:p w:rsidR="00E840FB" w:rsidRPr="00A0015F" w:rsidRDefault="00E840FB" w:rsidP="001E1BD8">
      <w:pPr>
        <w:pStyle w:val="msonormalcxspmiddlecxsplast"/>
        <w:numPr>
          <w:ilvl w:val="0"/>
          <w:numId w:val="26"/>
        </w:numPr>
        <w:tabs>
          <w:tab w:val="left" w:pos="993"/>
        </w:tabs>
        <w:autoSpaceDE w:val="0"/>
        <w:autoSpaceDN w:val="0"/>
        <w:adjustRightInd w:val="0"/>
        <w:spacing w:before="0" w:after="0"/>
        <w:ind w:left="0" w:right="57" w:firstLine="709"/>
        <w:contextualSpacing/>
        <w:jc w:val="both"/>
        <w:rPr>
          <w:color w:val="000000"/>
        </w:rPr>
      </w:pPr>
      <w:r>
        <w:rPr>
          <w:color w:val="000000"/>
        </w:rPr>
        <w:t>у</w:t>
      </w:r>
      <w:r w:rsidRPr="00A0015F">
        <w:rPr>
          <w:color w:val="000000"/>
        </w:rPr>
        <w:t>частия муниципального образования в республиканских конкурсах для муниципальных образований в целях получения грантов на поддержку и развитие малого и среднего предпринимательства.</w:t>
      </w:r>
    </w:p>
    <w:p w:rsidR="00E840FB" w:rsidRPr="00A0015F"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ind w:firstLine="709"/>
        <w:jc w:val="both"/>
        <w:rPr>
          <w:bCs/>
          <w:color w:val="000000"/>
        </w:rPr>
      </w:pPr>
      <w:r w:rsidRPr="00A0015F">
        <w:rPr>
          <w:bCs/>
          <w:color w:val="000000"/>
        </w:rPr>
        <w:t xml:space="preserve">В целях координации деятельности органов местного самоуправления в сфере поддержки малого предпринимательства принят </w:t>
      </w:r>
      <w:hyperlink r:id="rId16" w:history="1">
        <w:r w:rsidRPr="00A0015F">
          <w:rPr>
            <w:rStyle w:val="a8"/>
            <w:bCs/>
            <w:color w:val="000000"/>
          </w:rPr>
          <w:t>Указ</w:t>
        </w:r>
      </w:hyperlink>
      <w:r w:rsidRPr="00A0015F">
        <w:rPr>
          <w:bCs/>
          <w:color w:val="000000"/>
        </w:rPr>
        <w:t xml:space="preserve"> Президента Удмуртской Республики от 2 сентября 2008 года № 138 «О мерах по развитию малого предпринимательства на территориях муниципальных образований в Удмуртской Республике».</w:t>
      </w:r>
    </w:p>
    <w:p w:rsidR="00E840FB" w:rsidRPr="00A0015F"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ind w:firstLine="709"/>
        <w:jc w:val="both"/>
        <w:rPr>
          <w:bCs/>
          <w:color w:val="000000"/>
        </w:rPr>
      </w:pPr>
      <w:r w:rsidRPr="00A0015F">
        <w:rPr>
          <w:bCs/>
          <w:color w:val="000000"/>
        </w:rPr>
        <w:t xml:space="preserve">Организации, образующие инфраструктуру поддержки субъектов малого и среднего предпринимательства Удмуртской Республики, реализуют меры поддержки субъектов малого и среднего предпринимательства, в том числе осуществляющих деятельность на территории </w:t>
      </w:r>
      <w:proofErr w:type="spellStart"/>
      <w:r w:rsidRPr="00A0015F">
        <w:rPr>
          <w:bCs/>
          <w:color w:val="000000"/>
        </w:rPr>
        <w:t>Сюмсинского</w:t>
      </w:r>
      <w:proofErr w:type="spellEnd"/>
      <w:r w:rsidRPr="00A0015F">
        <w:rPr>
          <w:bCs/>
          <w:color w:val="000000"/>
        </w:rPr>
        <w:t xml:space="preserve"> района. К таким организациям относятся: Министерство экономики УР, Центр «Мой бизнес»  (Центр поддержки предпринимательства Удмуртской Республики) </w:t>
      </w:r>
      <w:proofErr w:type="spellStart"/>
      <w:r w:rsidRPr="00A0015F">
        <w:rPr>
          <w:bCs/>
          <w:color w:val="000000"/>
        </w:rPr>
        <w:t>Микрокредитная</w:t>
      </w:r>
      <w:proofErr w:type="spellEnd"/>
      <w:r w:rsidRPr="00A0015F">
        <w:rPr>
          <w:bCs/>
          <w:color w:val="000000"/>
        </w:rPr>
        <w:t xml:space="preserve"> компания Удмуртский фонд развития предпринимательства, Гарантийный фонд содействия кредитованию малого и среднего предпринимательства Удмуртской Республики, </w:t>
      </w:r>
      <w:r w:rsidRPr="00A0015F">
        <w:rPr>
          <w:color w:val="000000"/>
        </w:rPr>
        <w:t>Министерство имущественных отношений УР</w:t>
      </w:r>
      <w:r w:rsidRPr="00A0015F">
        <w:rPr>
          <w:bCs/>
          <w:color w:val="000000"/>
        </w:rPr>
        <w:t xml:space="preserve">, </w:t>
      </w:r>
      <w:r w:rsidRPr="00A0015F">
        <w:rPr>
          <w:color w:val="000000"/>
        </w:rPr>
        <w:t>АУ УР «Республиканский бизнес-инкубатор»</w:t>
      </w:r>
      <w:r w:rsidRPr="00A0015F">
        <w:rPr>
          <w:bCs/>
          <w:color w:val="000000"/>
        </w:rPr>
        <w:t xml:space="preserve">, </w:t>
      </w:r>
      <w:hyperlink r:id="rId17" w:history="1">
        <w:r w:rsidRPr="00A0015F">
          <w:rPr>
            <w:rStyle w:val="a8"/>
            <w:bCs/>
            <w:color w:val="000000"/>
            <w:u w:val="none"/>
          </w:rPr>
          <w:t>АНО «Центр развития бизнеса»</w:t>
        </w:r>
      </w:hyperlink>
      <w:r>
        <w:rPr>
          <w:bCs/>
          <w:color w:val="000000"/>
        </w:rPr>
        <w:t xml:space="preserve"> </w:t>
      </w:r>
      <w:r w:rsidRPr="00A0015F">
        <w:rPr>
          <w:bCs/>
          <w:color w:val="000000"/>
        </w:rPr>
        <w:t xml:space="preserve">и другие.   Более подробная информация о мерах поддержки размещена на сайтах организаций: </w:t>
      </w:r>
      <w:hyperlink r:id="rId18" w:history="1">
        <w:r w:rsidRPr="00A0015F">
          <w:rPr>
            <w:rStyle w:val="a8"/>
            <w:color w:val="000000"/>
          </w:rPr>
          <w:t>https://www.fond.udbiz.ru/infrastruktura/</w:t>
        </w:r>
      </w:hyperlink>
      <w:r w:rsidRPr="00A0015F">
        <w:rPr>
          <w:color w:val="000000"/>
        </w:rPr>
        <w:t xml:space="preserve">, </w:t>
      </w:r>
      <w:hyperlink r:id="rId19" w:history="1">
        <w:r w:rsidRPr="00A0015F">
          <w:rPr>
            <w:rStyle w:val="a8"/>
            <w:color w:val="000000"/>
          </w:rPr>
          <w:t>https://economy.udmurt.ru</w:t>
        </w:r>
      </w:hyperlink>
      <w:r w:rsidRPr="00A0015F">
        <w:rPr>
          <w:color w:val="000000"/>
        </w:rPr>
        <w:t xml:space="preserve">, </w:t>
      </w:r>
      <w:hyperlink r:id="rId20" w:history="1">
        <w:r w:rsidRPr="00A0015F">
          <w:rPr>
            <w:rStyle w:val="a8"/>
            <w:color w:val="000000"/>
          </w:rPr>
          <w:t>http://madeinudmurtia.ru/</w:t>
        </w:r>
      </w:hyperlink>
      <w:r w:rsidRPr="00A0015F">
        <w:rPr>
          <w:color w:val="000000"/>
        </w:rPr>
        <w:t xml:space="preserve">, </w:t>
      </w:r>
      <w:hyperlink r:id="rId21" w:history="1">
        <w:r w:rsidRPr="00A0015F">
          <w:rPr>
            <w:rStyle w:val="a8"/>
            <w:color w:val="000000"/>
          </w:rPr>
          <w:t>http://www.rbi18.ru</w:t>
        </w:r>
      </w:hyperlink>
      <w:r w:rsidRPr="00A0015F">
        <w:rPr>
          <w:color w:val="000000"/>
        </w:rPr>
        <w:t xml:space="preserve">, </w:t>
      </w:r>
      <w:hyperlink r:id="rId22" w:history="1">
        <w:r w:rsidRPr="00A0015F">
          <w:rPr>
            <w:rStyle w:val="a8"/>
            <w:color w:val="000000"/>
          </w:rPr>
          <w:t>http://visitudmurtia.ru</w:t>
        </w:r>
      </w:hyperlink>
      <w:r w:rsidRPr="00A0015F">
        <w:rPr>
          <w:color w:val="000000"/>
        </w:rPr>
        <w:t xml:space="preserve">, </w:t>
      </w:r>
      <w:hyperlink r:id="rId23" w:history="1">
        <w:r w:rsidRPr="00A0015F">
          <w:rPr>
            <w:rStyle w:val="a8"/>
            <w:color w:val="000000"/>
          </w:rPr>
          <w:t>https://www.gfskur.ru/</w:t>
        </w:r>
      </w:hyperlink>
      <w:r w:rsidRPr="00A0015F">
        <w:rPr>
          <w:color w:val="000000"/>
        </w:rPr>
        <w:t xml:space="preserve">. </w:t>
      </w:r>
    </w:p>
    <w:p w:rsidR="00E840FB" w:rsidRPr="00A0015F"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ind w:firstLine="709"/>
        <w:jc w:val="both"/>
        <w:rPr>
          <w:bCs/>
          <w:color w:val="000000"/>
        </w:rPr>
      </w:pPr>
      <w:r>
        <w:rPr>
          <w:bCs/>
          <w:color w:val="000000"/>
        </w:rPr>
        <w:t>Управления и отделы по работе с территориями</w:t>
      </w:r>
      <w:r w:rsidRPr="00A0015F">
        <w:rPr>
          <w:bCs/>
          <w:color w:val="000000"/>
        </w:rPr>
        <w:t xml:space="preserve"> представляют в Администрацию </w:t>
      </w:r>
      <w:proofErr w:type="spellStart"/>
      <w:r w:rsidRPr="00A0015F">
        <w:rPr>
          <w:bCs/>
          <w:color w:val="000000"/>
        </w:rPr>
        <w:t>Сюмсинского</w:t>
      </w:r>
      <w:proofErr w:type="spellEnd"/>
      <w:r w:rsidRPr="00A0015F">
        <w:rPr>
          <w:bCs/>
          <w:color w:val="000000"/>
        </w:rPr>
        <w:t xml:space="preserve"> района перечни малых предприятий и индивидуальных предпринимателей, а также предложения на поощрение малых предприятий и индивидуальных предпринимателей.</w:t>
      </w:r>
    </w:p>
    <w:p w:rsidR="00E840FB" w:rsidRPr="00A0015F"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ind w:firstLine="709"/>
        <w:jc w:val="both"/>
        <w:rPr>
          <w:bCs/>
          <w:color w:val="000000"/>
        </w:rPr>
      </w:pPr>
      <w:r w:rsidRPr="00A0015F">
        <w:rPr>
          <w:bCs/>
          <w:color w:val="000000"/>
        </w:rPr>
        <w:t xml:space="preserve"> Через органы местного самоуправления поселений, новостной страницы, раздела «Предпринимательство», «Поддержка предпринимательства», «Имущественная поддержка субъектов МСП» официального сайта МО «Сюмсинский район»</w:t>
      </w:r>
      <w:r w:rsidRPr="00A0015F">
        <w:rPr>
          <w:color w:val="000000"/>
        </w:rPr>
        <w:t xml:space="preserve"> </w:t>
      </w:r>
      <w:hyperlink r:id="rId24" w:history="1">
        <w:r w:rsidRPr="00A0015F">
          <w:rPr>
            <w:rStyle w:val="a8"/>
            <w:color w:val="000000"/>
          </w:rPr>
          <w:t>https://</w:t>
        </w:r>
        <w:r w:rsidRPr="00A0015F">
          <w:rPr>
            <w:rStyle w:val="a8"/>
            <w:bCs/>
            <w:color w:val="000000"/>
          </w:rPr>
          <w:t>sumsi-adm.ru</w:t>
        </w:r>
      </w:hyperlink>
      <w:r w:rsidRPr="00A0015F">
        <w:rPr>
          <w:bCs/>
          <w:color w:val="000000"/>
        </w:rPr>
        <w:t>, страницы в социальной сети</w:t>
      </w:r>
      <w:proofErr w:type="gramStart"/>
      <w:r w:rsidRPr="00A0015F">
        <w:rPr>
          <w:bCs/>
          <w:color w:val="000000"/>
        </w:rPr>
        <w:t xml:space="preserve"> В</w:t>
      </w:r>
      <w:proofErr w:type="gramEnd"/>
      <w:r w:rsidRPr="00A0015F">
        <w:rPr>
          <w:bCs/>
          <w:color w:val="000000"/>
        </w:rPr>
        <w:t xml:space="preserve"> Контакте</w:t>
      </w:r>
      <w:r w:rsidRPr="00A0015F">
        <w:rPr>
          <w:color w:val="000000"/>
        </w:rPr>
        <w:t xml:space="preserve"> </w:t>
      </w:r>
      <w:hyperlink r:id="rId25" w:history="1">
        <w:r w:rsidRPr="00A0015F">
          <w:rPr>
            <w:rStyle w:val="a8"/>
            <w:bCs/>
            <w:color w:val="000000"/>
          </w:rPr>
          <w:t>https://vk.com/public160827040</w:t>
        </w:r>
      </w:hyperlink>
      <w:r w:rsidRPr="00A0015F">
        <w:rPr>
          <w:bCs/>
          <w:color w:val="000000"/>
        </w:rPr>
        <w:t xml:space="preserve">, личные адреса электронной почты представителей бизнеса </w:t>
      </w:r>
      <w:proofErr w:type="spellStart"/>
      <w:r w:rsidRPr="00A0015F">
        <w:rPr>
          <w:bCs/>
          <w:color w:val="000000"/>
        </w:rPr>
        <w:t>Сюмсинского</w:t>
      </w:r>
      <w:proofErr w:type="spellEnd"/>
      <w:r w:rsidRPr="00A0015F">
        <w:rPr>
          <w:bCs/>
          <w:color w:val="000000"/>
        </w:rPr>
        <w:t xml:space="preserve"> района осуществляется информирование граждан о мерах государственной поддержки субъектов малого и среднего предпринимательства. </w:t>
      </w:r>
    </w:p>
    <w:p w:rsidR="00E840FB" w:rsidRPr="00A0015F"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ind w:firstLine="709"/>
        <w:jc w:val="both"/>
        <w:rPr>
          <w:bCs/>
          <w:color w:val="000000"/>
        </w:rPr>
      </w:pPr>
      <w:r w:rsidRPr="00A0015F">
        <w:rPr>
          <w:bCs/>
          <w:color w:val="000000"/>
        </w:rPr>
        <w:t xml:space="preserve">В целях учета мнения и обеспечения защиты интересов субъектов малого предпринимательства при формировании и реализации мер, направленных на поддержку и развитие малого предпринимательства, образован Совет по поддержке малого и среднего предпринимательства при Главе </w:t>
      </w:r>
      <w:r>
        <w:rPr>
          <w:bCs/>
          <w:color w:val="000000"/>
        </w:rPr>
        <w:t>муниципального образования.</w:t>
      </w:r>
      <w:r w:rsidRPr="00A0015F">
        <w:rPr>
          <w:bCs/>
          <w:color w:val="000000"/>
        </w:rPr>
        <w:t xml:space="preserve"> В состав Совета входят представители администрации района, субъектов малого предпринимательства, </w:t>
      </w:r>
      <w:r w:rsidRPr="00A0015F">
        <w:rPr>
          <w:bCs/>
          <w:color w:val="000000"/>
        </w:rPr>
        <w:lastRenderedPageBreak/>
        <w:t>организаций, занимающихся развитием малого предпринимат</w:t>
      </w:r>
      <w:r>
        <w:rPr>
          <w:bCs/>
          <w:color w:val="000000"/>
        </w:rPr>
        <w:t>ельства, общественные организации.</w:t>
      </w:r>
    </w:p>
    <w:p w:rsidR="00E840FB" w:rsidRPr="00A0015F"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ind w:firstLine="709"/>
        <w:jc w:val="both"/>
        <w:rPr>
          <w:bCs/>
          <w:color w:val="000000"/>
        </w:rPr>
      </w:pPr>
      <w:r w:rsidRPr="00A0015F">
        <w:rPr>
          <w:bCs/>
          <w:color w:val="000000"/>
        </w:rPr>
        <w:t xml:space="preserve">Для организации взаимодействия с предпринимателями на официальном сайте муниципального образования «Муниципальный округ Сюмсинский район Удмуртской Республики» размещена и на постоянной основе актуализируется информация об органах местного самоуправления района, их структурных подразделениях, контактных телефонах и адресах электронной почты. </w:t>
      </w:r>
    </w:p>
    <w:p w:rsidR="00E840FB" w:rsidRPr="00A0015F" w:rsidRDefault="00E840FB" w:rsidP="00E840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b/>
          <w:color w:val="000000"/>
        </w:rPr>
      </w:pPr>
    </w:p>
    <w:p w:rsidR="00E840FB" w:rsidRPr="00A0015F" w:rsidRDefault="00E840FB" w:rsidP="00E840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b/>
          <w:color w:val="000000"/>
        </w:rPr>
      </w:pPr>
      <w:r w:rsidRPr="00A0015F">
        <w:rPr>
          <w:b/>
          <w:color w:val="000000"/>
        </w:rPr>
        <w:t>2.9 Ресурсное обеспечение</w:t>
      </w:r>
    </w:p>
    <w:p w:rsidR="00E840FB" w:rsidRPr="00A0015F" w:rsidRDefault="00E840FB" w:rsidP="00E840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b/>
          <w:color w:val="000000"/>
        </w:rPr>
      </w:pPr>
    </w:p>
    <w:p w:rsidR="00E840FB" w:rsidRPr="00A0015F" w:rsidRDefault="00E840FB" w:rsidP="00E840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ind w:firstLine="720"/>
        <w:jc w:val="both"/>
        <w:rPr>
          <w:rFonts w:eastAsia="Times New Roman"/>
          <w:bCs/>
          <w:color w:val="000000"/>
        </w:rPr>
      </w:pPr>
      <w:r w:rsidRPr="00A0015F">
        <w:rPr>
          <w:rFonts w:eastAsia="Times New Roman"/>
          <w:bCs/>
          <w:color w:val="000000"/>
        </w:rPr>
        <w:t>Источниками ресурсного обеспечения подпрограммы являются:</w:t>
      </w:r>
    </w:p>
    <w:p w:rsidR="00E840FB" w:rsidRPr="00A0015F" w:rsidRDefault="00E840FB" w:rsidP="00E840FB">
      <w:pPr>
        <w:shd w:val="clear" w:color="auto" w:fill="FFFFFF"/>
        <w:tabs>
          <w:tab w:val="left" w:pos="1134"/>
        </w:tabs>
        <w:spacing w:before="0"/>
        <w:ind w:firstLine="720"/>
        <w:jc w:val="both"/>
        <w:rPr>
          <w:rFonts w:eastAsia="Times New Roman"/>
          <w:bCs/>
          <w:color w:val="000000"/>
        </w:rPr>
      </w:pPr>
      <w:r w:rsidRPr="00A0015F">
        <w:rPr>
          <w:rFonts w:eastAsia="Times New Roman"/>
          <w:bCs/>
          <w:color w:val="000000"/>
        </w:rPr>
        <w:t>1) средства бюджета муниципального образования, в том числе субсидии из бюджета Удмуртской Республики, предоставляемые на конкурсной основе;</w:t>
      </w:r>
    </w:p>
    <w:p w:rsidR="00E840FB" w:rsidRPr="00A0015F" w:rsidRDefault="00E840FB" w:rsidP="00E840FB">
      <w:pPr>
        <w:shd w:val="clear" w:color="auto" w:fill="FFFFFF"/>
        <w:tabs>
          <w:tab w:val="left" w:pos="1134"/>
        </w:tabs>
        <w:spacing w:before="0"/>
        <w:ind w:firstLine="720"/>
        <w:jc w:val="both"/>
        <w:rPr>
          <w:rFonts w:eastAsia="Times New Roman"/>
          <w:color w:val="000000"/>
        </w:rPr>
      </w:pPr>
      <w:r w:rsidRPr="00A0015F">
        <w:rPr>
          <w:rFonts w:eastAsia="Times New Roman"/>
          <w:color w:val="000000"/>
        </w:rPr>
        <w:t xml:space="preserve">2) средства бюджета Удмуртской Республики, направляемые напрямую на финансовую поддержку субъектов малого и среднего предпринимательства </w:t>
      </w:r>
      <w:proofErr w:type="spellStart"/>
      <w:r w:rsidRPr="00A0015F">
        <w:rPr>
          <w:rFonts w:eastAsia="Times New Roman"/>
          <w:color w:val="000000"/>
        </w:rPr>
        <w:t>Сюмсинского</w:t>
      </w:r>
      <w:proofErr w:type="spellEnd"/>
      <w:r w:rsidRPr="00A0015F">
        <w:rPr>
          <w:rFonts w:eastAsia="Times New Roman"/>
          <w:color w:val="000000"/>
        </w:rPr>
        <w:t xml:space="preserve"> района.</w:t>
      </w:r>
    </w:p>
    <w:p w:rsidR="00E840FB"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ind w:firstLine="709"/>
        <w:jc w:val="both"/>
        <w:rPr>
          <w:rFonts w:eastAsia="Times New Roman"/>
          <w:bCs/>
          <w:color w:val="000000"/>
        </w:rPr>
      </w:pPr>
      <w:r w:rsidRPr="00A0015F">
        <w:rPr>
          <w:rFonts w:eastAsia="Times New Roman"/>
          <w:bCs/>
          <w:color w:val="000000"/>
        </w:rPr>
        <w:t>Общий объем финансирования мероприятий подпрограммы на 2015-2026 годы за счет собственных средств бюджета муниципального образования  планируется в объеме 235,8 тыс. рублей, в том числе по годам реализации муниципальной программы:</w:t>
      </w:r>
    </w:p>
    <w:p w:rsidR="00E840FB"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ind w:firstLine="709"/>
        <w:jc w:val="both"/>
        <w:rPr>
          <w:rFonts w:eastAsia="Times New Roman"/>
          <w:bCs/>
          <w:color w:val="000000"/>
        </w:rPr>
      </w:pPr>
    </w:p>
    <w:p w:rsidR="00E840FB" w:rsidRPr="00A0015F"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ind w:firstLine="709"/>
        <w:jc w:val="both"/>
        <w:rPr>
          <w:rFonts w:eastAsia="Times New Roman"/>
          <w:b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8"/>
        <w:gridCol w:w="3139"/>
      </w:tblGrid>
      <w:tr w:rsidR="00E840FB" w:rsidRPr="00A0015F" w:rsidTr="00A553FB">
        <w:trPr>
          <w:trHeight w:val="310"/>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both"/>
              <w:rPr>
                <w:rFonts w:eastAsia="Times New Roman"/>
                <w:color w:val="000000"/>
                <w:lang w:eastAsia="en-US"/>
              </w:rPr>
            </w:pPr>
            <w:r w:rsidRPr="00A0015F">
              <w:rPr>
                <w:rFonts w:eastAsia="Times New Roman"/>
                <w:color w:val="000000"/>
                <w:lang w:eastAsia="en-US"/>
              </w:rPr>
              <w:t>Годы реализации</w:t>
            </w:r>
          </w:p>
        </w:tc>
        <w:tc>
          <w:tcPr>
            <w:tcW w:w="3139"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both"/>
              <w:rPr>
                <w:rFonts w:eastAsia="Times New Roman"/>
                <w:color w:val="000000"/>
                <w:lang w:eastAsia="en-US"/>
              </w:rPr>
            </w:pPr>
            <w:r w:rsidRPr="00A0015F">
              <w:rPr>
                <w:rFonts w:eastAsia="Times New Roman"/>
                <w:color w:val="000000"/>
                <w:lang w:eastAsia="en-US"/>
              </w:rPr>
              <w:t>Собственные средства</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both"/>
              <w:rPr>
                <w:rFonts w:eastAsia="Times New Roman"/>
                <w:color w:val="000000"/>
                <w:lang w:eastAsia="en-US"/>
              </w:rPr>
            </w:pPr>
            <w:r w:rsidRPr="00A0015F">
              <w:rPr>
                <w:rFonts w:eastAsia="Times New Roman"/>
                <w:color w:val="000000"/>
                <w:lang w:eastAsia="en-US"/>
              </w:rPr>
              <w:t>2015 г.</w:t>
            </w:r>
          </w:p>
        </w:tc>
        <w:tc>
          <w:tcPr>
            <w:tcW w:w="3139"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rPr>
                <w:color w:val="000000"/>
              </w:rPr>
            </w:pPr>
            <w:r w:rsidRPr="00A0015F">
              <w:rPr>
                <w:color w:val="000000"/>
              </w:rPr>
              <w:t>3,0</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both"/>
              <w:rPr>
                <w:rFonts w:eastAsia="Times New Roman"/>
                <w:color w:val="000000"/>
                <w:lang w:eastAsia="en-US"/>
              </w:rPr>
            </w:pPr>
            <w:r w:rsidRPr="00A0015F">
              <w:rPr>
                <w:rFonts w:eastAsia="Times New Roman"/>
                <w:color w:val="000000"/>
                <w:lang w:eastAsia="en-US"/>
              </w:rPr>
              <w:t>2016 г.</w:t>
            </w:r>
          </w:p>
        </w:tc>
        <w:tc>
          <w:tcPr>
            <w:tcW w:w="3139"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rPr>
                <w:color w:val="000000"/>
              </w:rPr>
            </w:pPr>
            <w:r w:rsidRPr="00A0015F">
              <w:rPr>
                <w:color w:val="000000"/>
              </w:rPr>
              <w:t>1,4</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both"/>
              <w:rPr>
                <w:rFonts w:eastAsia="Times New Roman"/>
                <w:color w:val="000000"/>
                <w:lang w:eastAsia="en-US"/>
              </w:rPr>
            </w:pPr>
            <w:r w:rsidRPr="00A0015F">
              <w:rPr>
                <w:rFonts w:eastAsia="Times New Roman"/>
                <w:color w:val="000000"/>
                <w:lang w:eastAsia="en-US"/>
              </w:rPr>
              <w:t>2017 г.</w:t>
            </w:r>
          </w:p>
        </w:tc>
        <w:tc>
          <w:tcPr>
            <w:tcW w:w="3139"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rPr>
                <w:color w:val="000000"/>
              </w:rPr>
            </w:pPr>
            <w:r w:rsidRPr="00A0015F">
              <w:rPr>
                <w:color w:val="000000"/>
              </w:rPr>
              <w:t>3,0</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both"/>
              <w:rPr>
                <w:rFonts w:eastAsia="Times New Roman"/>
                <w:color w:val="000000"/>
                <w:lang w:eastAsia="en-US"/>
              </w:rPr>
            </w:pPr>
            <w:r w:rsidRPr="00A0015F">
              <w:rPr>
                <w:rFonts w:eastAsia="Times New Roman"/>
                <w:color w:val="000000"/>
                <w:lang w:eastAsia="en-US"/>
              </w:rPr>
              <w:t>2018 г.</w:t>
            </w:r>
          </w:p>
        </w:tc>
        <w:tc>
          <w:tcPr>
            <w:tcW w:w="3139"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rPr>
                <w:color w:val="000000"/>
              </w:rPr>
            </w:pPr>
            <w:r w:rsidRPr="00A0015F">
              <w:rPr>
                <w:color w:val="000000"/>
              </w:rPr>
              <w:t>0,0</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both"/>
              <w:rPr>
                <w:rFonts w:eastAsia="Times New Roman"/>
                <w:color w:val="000000"/>
                <w:lang w:eastAsia="en-US"/>
              </w:rPr>
            </w:pPr>
            <w:r w:rsidRPr="00A0015F">
              <w:rPr>
                <w:rFonts w:eastAsia="Times New Roman"/>
                <w:color w:val="000000"/>
                <w:lang w:eastAsia="en-US"/>
              </w:rPr>
              <w:t>2019 г.</w:t>
            </w:r>
          </w:p>
        </w:tc>
        <w:tc>
          <w:tcPr>
            <w:tcW w:w="3139"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rPr>
                <w:color w:val="000000"/>
              </w:rPr>
            </w:pPr>
            <w:r w:rsidRPr="00A0015F">
              <w:rPr>
                <w:color w:val="000000"/>
              </w:rPr>
              <w:t>3,0</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both"/>
              <w:rPr>
                <w:rFonts w:eastAsia="Times New Roman"/>
                <w:color w:val="000000"/>
                <w:lang w:eastAsia="en-US"/>
              </w:rPr>
            </w:pPr>
            <w:r w:rsidRPr="00A0015F">
              <w:rPr>
                <w:rFonts w:eastAsia="Times New Roman"/>
                <w:color w:val="000000"/>
                <w:lang w:eastAsia="en-US"/>
              </w:rPr>
              <w:t>2020 г.</w:t>
            </w:r>
          </w:p>
        </w:tc>
        <w:tc>
          <w:tcPr>
            <w:tcW w:w="3139"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rPr>
                <w:color w:val="000000"/>
              </w:rPr>
            </w:pPr>
            <w:r w:rsidRPr="00A0015F">
              <w:rPr>
                <w:color w:val="000000"/>
              </w:rPr>
              <w:t>12,4</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both"/>
              <w:rPr>
                <w:rFonts w:eastAsia="Times New Roman"/>
                <w:color w:val="000000"/>
                <w:lang w:eastAsia="en-US"/>
              </w:rPr>
            </w:pPr>
            <w:r w:rsidRPr="00A0015F">
              <w:rPr>
                <w:rFonts w:eastAsia="Times New Roman"/>
                <w:color w:val="000000"/>
                <w:lang w:eastAsia="en-US"/>
              </w:rPr>
              <w:t>2021 г.</w:t>
            </w:r>
          </w:p>
        </w:tc>
        <w:tc>
          <w:tcPr>
            <w:tcW w:w="3139"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rPr>
                <w:color w:val="000000"/>
              </w:rPr>
            </w:pPr>
            <w:r w:rsidRPr="00A0015F">
              <w:rPr>
                <w:color w:val="000000"/>
              </w:rPr>
              <w:t>3,0</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both"/>
              <w:rPr>
                <w:rFonts w:eastAsia="Times New Roman"/>
                <w:color w:val="000000"/>
                <w:lang w:eastAsia="en-US"/>
              </w:rPr>
            </w:pPr>
            <w:r w:rsidRPr="00A0015F">
              <w:rPr>
                <w:rFonts w:eastAsia="Times New Roman"/>
                <w:color w:val="000000"/>
                <w:lang w:eastAsia="en-US"/>
              </w:rPr>
              <w:t>2022 г.</w:t>
            </w:r>
          </w:p>
        </w:tc>
        <w:tc>
          <w:tcPr>
            <w:tcW w:w="3139"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rPr>
                <w:color w:val="000000"/>
              </w:rPr>
            </w:pPr>
            <w:r w:rsidRPr="00A0015F">
              <w:rPr>
                <w:color w:val="000000"/>
              </w:rPr>
              <w:t>10,0</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both"/>
              <w:rPr>
                <w:rFonts w:eastAsia="Times New Roman"/>
                <w:color w:val="000000"/>
                <w:lang w:eastAsia="en-US"/>
              </w:rPr>
            </w:pPr>
            <w:r w:rsidRPr="00A0015F">
              <w:rPr>
                <w:rFonts w:eastAsia="Times New Roman"/>
                <w:color w:val="000000"/>
                <w:lang w:eastAsia="en-US"/>
              </w:rPr>
              <w:t>2023 г</w:t>
            </w:r>
          </w:p>
        </w:tc>
        <w:tc>
          <w:tcPr>
            <w:tcW w:w="3139"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rPr>
                <w:color w:val="000000"/>
              </w:rPr>
            </w:pPr>
            <w:r w:rsidRPr="00A0015F">
              <w:rPr>
                <w:color w:val="000000"/>
              </w:rPr>
              <w:t>50,0</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both"/>
              <w:rPr>
                <w:rFonts w:eastAsia="Times New Roman"/>
                <w:color w:val="000000"/>
                <w:lang w:eastAsia="en-US"/>
              </w:rPr>
            </w:pPr>
            <w:r w:rsidRPr="00A0015F">
              <w:rPr>
                <w:rFonts w:eastAsia="Times New Roman"/>
                <w:color w:val="000000"/>
                <w:lang w:eastAsia="en-US"/>
              </w:rPr>
              <w:t>2024 г.</w:t>
            </w:r>
          </w:p>
        </w:tc>
        <w:tc>
          <w:tcPr>
            <w:tcW w:w="3139"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rPr>
                <w:color w:val="000000"/>
              </w:rPr>
            </w:pPr>
            <w:r w:rsidRPr="00A0015F">
              <w:rPr>
                <w:color w:val="000000"/>
              </w:rPr>
              <w:t>50,0</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both"/>
              <w:rPr>
                <w:rFonts w:eastAsia="Times New Roman"/>
                <w:color w:val="000000"/>
                <w:lang w:eastAsia="en-US"/>
              </w:rPr>
            </w:pPr>
            <w:r w:rsidRPr="00A0015F">
              <w:rPr>
                <w:rFonts w:eastAsia="Times New Roman"/>
                <w:color w:val="000000"/>
                <w:lang w:eastAsia="en-US"/>
              </w:rPr>
              <w:t>2025 г.</w:t>
            </w:r>
          </w:p>
        </w:tc>
        <w:tc>
          <w:tcPr>
            <w:tcW w:w="3139"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rPr>
                <w:color w:val="000000"/>
              </w:rPr>
            </w:pPr>
            <w:r w:rsidRPr="00A0015F">
              <w:rPr>
                <w:color w:val="000000"/>
              </w:rPr>
              <w:t>50,0</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both"/>
              <w:rPr>
                <w:rFonts w:eastAsia="Times New Roman"/>
                <w:color w:val="000000"/>
                <w:lang w:eastAsia="en-US"/>
              </w:rPr>
            </w:pPr>
            <w:r w:rsidRPr="00A0015F">
              <w:rPr>
                <w:rFonts w:eastAsia="Times New Roman"/>
                <w:color w:val="000000"/>
                <w:lang w:eastAsia="en-US"/>
              </w:rPr>
              <w:t>2026 г.</w:t>
            </w:r>
          </w:p>
        </w:tc>
        <w:tc>
          <w:tcPr>
            <w:tcW w:w="3139"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rPr>
                <w:color w:val="000000"/>
              </w:rPr>
            </w:pPr>
            <w:r w:rsidRPr="00A0015F">
              <w:rPr>
                <w:color w:val="000000"/>
              </w:rPr>
              <w:t>50,0</w:t>
            </w:r>
          </w:p>
        </w:tc>
      </w:tr>
      <w:tr w:rsidR="00E840FB" w:rsidRPr="00A0015F"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A0015F" w:rsidRDefault="00E840FB" w:rsidP="00A553FB">
            <w:pPr>
              <w:autoSpaceDE w:val="0"/>
              <w:autoSpaceDN w:val="0"/>
              <w:adjustRightInd w:val="0"/>
              <w:spacing w:before="0"/>
              <w:jc w:val="both"/>
              <w:rPr>
                <w:rFonts w:eastAsia="Times New Roman"/>
                <w:color w:val="000000"/>
                <w:lang w:eastAsia="en-US"/>
              </w:rPr>
            </w:pPr>
            <w:r w:rsidRPr="00A0015F">
              <w:rPr>
                <w:rFonts w:eastAsia="Times New Roman"/>
                <w:color w:val="000000"/>
                <w:lang w:eastAsia="en-US"/>
              </w:rPr>
              <w:t>Итого:</w:t>
            </w:r>
          </w:p>
        </w:tc>
        <w:tc>
          <w:tcPr>
            <w:tcW w:w="3139" w:type="dxa"/>
            <w:tcBorders>
              <w:top w:val="single" w:sz="4" w:space="0" w:color="auto"/>
              <w:left w:val="single" w:sz="4" w:space="0" w:color="auto"/>
              <w:bottom w:val="single" w:sz="4" w:space="0" w:color="auto"/>
              <w:right w:val="single" w:sz="4" w:space="0" w:color="auto"/>
            </w:tcBorders>
            <w:vAlign w:val="center"/>
          </w:tcPr>
          <w:p w:rsidR="00E840FB" w:rsidRPr="00A0015F" w:rsidRDefault="00E840FB" w:rsidP="00A553FB">
            <w:pPr>
              <w:autoSpaceDE w:val="0"/>
              <w:autoSpaceDN w:val="0"/>
              <w:adjustRightInd w:val="0"/>
              <w:spacing w:before="0"/>
              <w:jc w:val="center"/>
              <w:rPr>
                <w:color w:val="000000"/>
              </w:rPr>
            </w:pPr>
            <w:r w:rsidRPr="00A0015F">
              <w:rPr>
                <w:color w:val="000000"/>
              </w:rPr>
              <w:t>235,8</w:t>
            </w:r>
          </w:p>
        </w:tc>
      </w:tr>
    </w:tbl>
    <w:p w:rsidR="00E840FB" w:rsidRPr="00A0015F" w:rsidRDefault="00E840FB" w:rsidP="00E840FB">
      <w:pPr>
        <w:tabs>
          <w:tab w:val="left" w:pos="1134"/>
        </w:tabs>
        <w:spacing w:before="0"/>
        <w:ind w:firstLine="708"/>
        <w:jc w:val="both"/>
        <w:rPr>
          <w:rFonts w:eastAsia="Times New Roman"/>
          <w:bCs/>
          <w:color w:val="000000"/>
        </w:rPr>
      </w:pPr>
      <w:r w:rsidRPr="00A0015F">
        <w:rPr>
          <w:rFonts w:eastAsia="Times New Roman"/>
          <w:bCs/>
          <w:color w:val="000000"/>
        </w:rPr>
        <w:t>Ресурсное обеспечение подпрограммы за счет средств бюджета муниципального образования сформировано:</w:t>
      </w:r>
    </w:p>
    <w:p w:rsidR="00E840FB" w:rsidRPr="00A0015F" w:rsidRDefault="00E840FB" w:rsidP="00E840FB">
      <w:pPr>
        <w:tabs>
          <w:tab w:val="left" w:pos="1134"/>
        </w:tabs>
        <w:spacing w:before="0"/>
        <w:ind w:firstLine="708"/>
        <w:jc w:val="both"/>
        <w:rPr>
          <w:rFonts w:eastAsia="Times New Roman"/>
          <w:bCs/>
          <w:color w:val="000000"/>
        </w:rPr>
      </w:pPr>
      <w:r w:rsidRPr="00A0015F">
        <w:rPr>
          <w:rFonts w:eastAsia="Times New Roman"/>
          <w:bCs/>
          <w:color w:val="000000"/>
        </w:rPr>
        <w:t xml:space="preserve">- на 2015 год – в соответствии с решением Совета депутатов </w:t>
      </w:r>
      <w:proofErr w:type="spellStart"/>
      <w:r w:rsidRPr="00A0015F">
        <w:rPr>
          <w:rFonts w:eastAsia="Times New Roman"/>
          <w:bCs/>
          <w:color w:val="000000"/>
        </w:rPr>
        <w:t>Сюмсинского</w:t>
      </w:r>
      <w:proofErr w:type="spellEnd"/>
      <w:r w:rsidRPr="00A0015F">
        <w:rPr>
          <w:rFonts w:eastAsia="Times New Roman"/>
          <w:bCs/>
          <w:color w:val="000000"/>
        </w:rPr>
        <w:t xml:space="preserve"> района  от 25  декабря 2014 года № 43 «О бюджете муниципального образования «Сюмсинский район» на 2015 год и плановый период 2016 и 2017 годов»; </w:t>
      </w:r>
    </w:p>
    <w:p w:rsidR="00E840FB" w:rsidRPr="00A0015F" w:rsidRDefault="00E840FB" w:rsidP="00E840FB">
      <w:pPr>
        <w:tabs>
          <w:tab w:val="left" w:pos="1134"/>
        </w:tabs>
        <w:spacing w:before="0"/>
        <w:ind w:firstLine="708"/>
        <w:jc w:val="both"/>
        <w:rPr>
          <w:rFonts w:eastAsia="Times New Roman"/>
          <w:bCs/>
          <w:color w:val="000000"/>
        </w:rPr>
      </w:pPr>
      <w:r w:rsidRPr="00A0015F">
        <w:rPr>
          <w:rFonts w:eastAsia="Times New Roman"/>
          <w:bCs/>
          <w:color w:val="000000"/>
        </w:rPr>
        <w:t xml:space="preserve">- на 2016 год – в соответствии с решением Совета депутатов </w:t>
      </w:r>
      <w:proofErr w:type="spellStart"/>
      <w:r w:rsidRPr="00A0015F">
        <w:rPr>
          <w:rFonts w:eastAsia="Times New Roman"/>
          <w:bCs/>
          <w:color w:val="000000"/>
        </w:rPr>
        <w:t>Сюмсинского</w:t>
      </w:r>
      <w:proofErr w:type="spellEnd"/>
      <w:r w:rsidRPr="00A0015F">
        <w:rPr>
          <w:rFonts w:eastAsia="Times New Roman"/>
          <w:bCs/>
          <w:color w:val="000000"/>
        </w:rPr>
        <w:t xml:space="preserve"> района  от 24  декабря 2015 года № 50 «О бюджете муниципального образования «Сюмсинский район» на 2016»;</w:t>
      </w:r>
    </w:p>
    <w:p w:rsidR="00E840FB" w:rsidRPr="00A0015F" w:rsidRDefault="00E840FB" w:rsidP="00E840FB">
      <w:pPr>
        <w:tabs>
          <w:tab w:val="left" w:pos="1134"/>
        </w:tabs>
        <w:spacing w:before="0"/>
        <w:ind w:firstLine="708"/>
        <w:jc w:val="both"/>
        <w:rPr>
          <w:rFonts w:eastAsia="Times New Roman"/>
          <w:bCs/>
          <w:color w:val="000000"/>
        </w:rPr>
      </w:pPr>
      <w:r w:rsidRPr="00A0015F">
        <w:rPr>
          <w:rFonts w:eastAsia="Times New Roman"/>
          <w:bCs/>
          <w:color w:val="000000"/>
        </w:rPr>
        <w:t xml:space="preserve">- на 2017 – в соответствии с решением Совета депутатов </w:t>
      </w:r>
      <w:proofErr w:type="spellStart"/>
      <w:r w:rsidRPr="00A0015F">
        <w:rPr>
          <w:rFonts w:eastAsia="Times New Roman"/>
          <w:bCs/>
          <w:color w:val="000000"/>
        </w:rPr>
        <w:t>Сюмсинского</w:t>
      </w:r>
      <w:proofErr w:type="spellEnd"/>
      <w:r w:rsidRPr="00A0015F">
        <w:rPr>
          <w:rFonts w:eastAsia="Times New Roman"/>
          <w:bCs/>
          <w:color w:val="000000"/>
        </w:rPr>
        <w:t xml:space="preserve"> района от 22 декабря 2016 года № 22 «О бюджете муниципального образования «Сюмсинский район» на 2017 год и на плановый период 2018 и 2019 годов»,    </w:t>
      </w:r>
    </w:p>
    <w:p w:rsidR="00E840FB" w:rsidRPr="00A0015F" w:rsidRDefault="00E840FB" w:rsidP="00E840FB">
      <w:pPr>
        <w:tabs>
          <w:tab w:val="left" w:pos="1134"/>
        </w:tabs>
        <w:spacing w:before="0"/>
        <w:contextualSpacing/>
        <w:jc w:val="both"/>
        <w:rPr>
          <w:rFonts w:eastAsia="Times New Roman"/>
          <w:color w:val="000000"/>
          <w:lang w:eastAsia="en-US"/>
        </w:rPr>
      </w:pPr>
      <w:r w:rsidRPr="00A0015F">
        <w:rPr>
          <w:rFonts w:eastAsia="Times New Roman"/>
          <w:color w:val="000000"/>
          <w:lang w:eastAsia="en-US"/>
        </w:rPr>
        <w:t xml:space="preserve">            - на 2018 год – в соответствии с решением Совета депутатов </w:t>
      </w:r>
      <w:proofErr w:type="spellStart"/>
      <w:r w:rsidRPr="00A0015F">
        <w:rPr>
          <w:rFonts w:eastAsia="Times New Roman"/>
          <w:color w:val="000000"/>
          <w:lang w:eastAsia="en-US"/>
        </w:rPr>
        <w:t>Сюмсинского</w:t>
      </w:r>
      <w:proofErr w:type="spellEnd"/>
      <w:r w:rsidRPr="00A0015F">
        <w:rPr>
          <w:rFonts w:eastAsia="Times New Roman"/>
          <w:color w:val="000000"/>
          <w:lang w:eastAsia="en-US"/>
        </w:rPr>
        <w:t xml:space="preserve"> района от 21 декабря 2017 года № 81  «О бюджете муниципального образования «Сюмсинский район» на 2018 год и на плановый период 2019 и 2020 годов»,</w:t>
      </w:r>
    </w:p>
    <w:p w:rsidR="00E840FB" w:rsidRPr="00A0015F" w:rsidRDefault="00E840FB" w:rsidP="00E840FB">
      <w:pPr>
        <w:tabs>
          <w:tab w:val="left" w:pos="1134"/>
        </w:tabs>
        <w:spacing w:before="0"/>
        <w:contextualSpacing/>
        <w:jc w:val="both"/>
        <w:rPr>
          <w:color w:val="000000"/>
          <w:lang w:eastAsia="en-US"/>
        </w:rPr>
      </w:pPr>
      <w:r w:rsidRPr="00A0015F">
        <w:rPr>
          <w:rFonts w:eastAsia="Times New Roman"/>
          <w:color w:val="000000"/>
          <w:lang w:eastAsia="en-US"/>
        </w:rPr>
        <w:lastRenderedPageBreak/>
        <w:t xml:space="preserve">           </w:t>
      </w:r>
      <w:r w:rsidRPr="00A0015F">
        <w:rPr>
          <w:color w:val="000000"/>
          <w:lang w:eastAsia="en-US"/>
        </w:rPr>
        <w:t xml:space="preserve">- на 2019 год - в соответствии с решением Совета депутатов </w:t>
      </w:r>
      <w:proofErr w:type="spellStart"/>
      <w:r w:rsidRPr="00A0015F">
        <w:rPr>
          <w:color w:val="000000"/>
          <w:lang w:eastAsia="en-US"/>
        </w:rPr>
        <w:t>Сюмсинского</w:t>
      </w:r>
      <w:proofErr w:type="spellEnd"/>
      <w:r w:rsidRPr="00A0015F">
        <w:rPr>
          <w:color w:val="000000"/>
          <w:lang w:eastAsia="en-US"/>
        </w:rPr>
        <w:t xml:space="preserve"> района от 20 декабря 2018 года № 46  «О бюджете муниципального образования «Сюмсинский район» на 2019 год и на плановый период 2020 и 2021 годов»;</w:t>
      </w:r>
    </w:p>
    <w:p w:rsidR="00E840FB" w:rsidRPr="00A0015F" w:rsidRDefault="00E840FB" w:rsidP="00E840FB">
      <w:pPr>
        <w:tabs>
          <w:tab w:val="left" w:pos="1134"/>
        </w:tabs>
        <w:spacing w:before="0"/>
        <w:jc w:val="both"/>
        <w:rPr>
          <w:color w:val="000000"/>
        </w:rPr>
      </w:pPr>
      <w:r w:rsidRPr="00A0015F">
        <w:rPr>
          <w:color w:val="000000"/>
        </w:rPr>
        <w:t xml:space="preserve">         - на 2020 год - в соответствии с решением Совета депутатов </w:t>
      </w:r>
      <w:proofErr w:type="spellStart"/>
      <w:r w:rsidRPr="00A0015F">
        <w:rPr>
          <w:color w:val="000000"/>
        </w:rPr>
        <w:t>Сюмсинского</w:t>
      </w:r>
      <w:proofErr w:type="spellEnd"/>
      <w:r w:rsidRPr="00A0015F">
        <w:rPr>
          <w:color w:val="000000"/>
        </w:rPr>
        <w:t xml:space="preserve"> района от 19 декабря 2019 года № 60 «О бюджете муниципального образования «Сюмсинский район» на 2020 год и на плановый период 2021 и 2022 годов»;</w:t>
      </w:r>
    </w:p>
    <w:p w:rsidR="00E840FB" w:rsidRPr="00A0015F" w:rsidRDefault="00E840FB" w:rsidP="00E840FB">
      <w:pPr>
        <w:tabs>
          <w:tab w:val="left" w:pos="1134"/>
        </w:tabs>
        <w:spacing w:before="0"/>
        <w:jc w:val="both"/>
        <w:rPr>
          <w:color w:val="000000"/>
        </w:rPr>
      </w:pPr>
      <w:r w:rsidRPr="00A0015F">
        <w:rPr>
          <w:color w:val="000000"/>
        </w:rPr>
        <w:t xml:space="preserve">           - на 2021 год - в соответствии с решением Совета депутатов </w:t>
      </w:r>
      <w:proofErr w:type="spellStart"/>
      <w:r w:rsidRPr="00A0015F">
        <w:rPr>
          <w:color w:val="000000"/>
        </w:rPr>
        <w:t>Сюмсинского</w:t>
      </w:r>
      <w:proofErr w:type="spellEnd"/>
      <w:r w:rsidRPr="00A0015F">
        <w:rPr>
          <w:color w:val="000000"/>
        </w:rPr>
        <w:t xml:space="preserve"> района от 21 декабря 2020 года № 42 «О бюджете муниципального образования «Сюмсинский район» на 2021 год и на плановый период 2022 и 2023 годов»;</w:t>
      </w:r>
    </w:p>
    <w:p w:rsidR="00E840FB" w:rsidRPr="00A0015F" w:rsidRDefault="00E840FB" w:rsidP="00E840FB">
      <w:pPr>
        <w:tabs>
          <w:tab w:val="left" w:pos="1134"/>
        </w:tabs>
        <w:spacing w:before="0"/>
        <w:jc w:val="both"/>
        <w:rPr>
          <w:color w:val="000000"/>
        </w:rPr>
      </w:pPr>
      <w:r w:rsidRPr="00A0015F">
        <w:rPr>
          <w:color w:val="000000"/>
        </w:rPr>
        <w:t xml:space="preserve">           - на 2022 год -  соответствии с решением Совета депутатов муниципального образования «Муниципальный округ Сюмсинский район Удмуртской Республики» от 16 декабря 2021 года № 71 «О бюджете муниципального образования «Сюмсинский район» на 2022 год и на плановый период 2023 и 2024 годов»;</w:t>
      </w:r>
    </w:p>
    <w:p w:rsidR="00E840FB" w:rsidRPr="007D0BA1" w:rsidRDefault="00E840FB" w:rsidP="00E840FB">
      <w:pPr>
        <w:tabs>
          <w:tab w:val="left" w:pos="1134"/>
        </w:tabs>
        <w:spacing w:before="0"/>
        <w:jc w:val="both"/>
        <w:rPr>
          <w:color w:val="000000"/>
        </w:rPr>
      </w:pPr>
      <w:r w:rsidRPr="00A0015F">
        <w:rPr>
          <w:color w:val="000000"/>
        </w:rPr>
        <w:t xml:space="preserve">            - 2023 - 2025 годы в соответствии с решением Совета депутатов муниципального образования «Муниципальный округ Сюмсинский район Удмуртской Республики» от 22 декабря 2022 года № 214 «О бюджете муниципального образования «Сюмсинский район» на 2023 год и на плановый период 2024 и 2025 годов»</w:t>
      </w:r>
      <w:r>
        <w:rPr>
          <w:color w:val="000000"/>
        </w:rPr>
        <w:t>;</w:t>
      </w:r>
    </w:p>
    <w:p w:rsidR="00E840FB" w:rsidRPr="00A0015F" w:rsidRDefault="00E840FB" w:rsidP="00E840FB">
      <w:pPr>
        <w:tabs>
          <w:tab w:val="left" w:pos="1134"/>
        </w:tabs>
        <w:spacing w:before="0"/>
        <w:ind w:right="141"/>
        <w:jc w:val="both"/>
        <w:rPr>
          <w:color w:val="000000"/>
        </w:rPr>
      </w:pPr>
      <w:r w:rsidRPr="00A0015F">
        <w:rPr>
          <w:color w:val="000000"/>
        </w:rPr>
        <w:t xml:space="preserve">            -  2026 год по планируемому бюджету 2025 года. Ресурсное обеспечение подпрограммы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w:t>
      </w:r>
    </w:p>
    <w:p w:rsidR="00E840FB" w:rsidRPr="00A0015F" w:rsidRDefault="00E840FB" w:rsidP="00E840FB">
      <w:pPr>
        <w:tabs>
          <w:tab w:val="left" w:pos="1134"/>
        </w:tabs>
        <w:spacing w:before="0"/>
        <w:jc w:val="both"/>
        <w:rPr>
          <w:color w:val="000000"/>
        </w:rPr>
      </w:pPr>
      <w:r w:rsidRPr="00A0015F">
        <w:rPr>
          <w:color w:val="000000"/>
        </w:rPr>
        <w:tab/>
        <w:t>Ресурсное обеспечение подпрограммы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w:t>
      </w:r>
    </w:p>
    <w:p w:rsidR="00E840FB" w:rsidRPr="00A0015F" w:rsidRDefault="00E840FB" w:rsidP="00E840FB">
      <w:pPr>
        <w:tabs>
          <w:tab w:val="left" w:pos="1134"/>
        </w:tabs>
        <w:spacing w:before="0"/>
        <w:jc w:val="both"/>
        <w:rPr>
          <w:rFonts w:eastAsia="Times New Roman"/>
          <w:color w:val="000000"/>
          <w:lang w:eastAsia="en-US"/>
        </w:rPr>
      </w:pPr>
      <w:r w:rsidRPr="00A0015F">
        <w:rPr>
          <w:color w:val="000000"/>
        </w:rPr>
        <w:tab/>
      </w:r>
      <w:r w:rsidRPr="00A0015F">
        <w:rPr>
          <w:rFonts w:eastAsia="Times New Roman"/>
          <w:color w:val="000000"/>
          <w:lang w:eastAsia="en-US"/>
        </w:rPr>
        <w:t xml:space="preserve">Субсидии из бюджета Удмуртской Республики могут быть привлечены по итогам участия  </w:t>
      </w:r>
      <w:proofErr w:type="spellStart"/>
      <w:r w:rsidRPr="00A0015F">
        <w:rPr>
          <w:rFonts w:eastAsia="Times New Roman"/>
          <w:color w:val="000000"/>
          <w:lang w:eastAsia="en-US"/>
        </w:rPr>
        <w:t>Сюмсинского</w:t>
      </w:r>
      <w:proofErr w:type="spellEnd"/>
      <w:r w:rsidRPr="00A0015F">
        <w:rPr>
          <w:rFonts w:eastAsia="Times New Roman"/>
          <w:color w:val="000000"/>
          <w:lang w:eastAsia="en-US"/>
        </w:rPr>
        <w:t xml:space="preserve"> района в конкурсных процедурах по распределению субсидий на поддержку предпринимательства.</w:t>
      </w:r>
    </w:p>
    <w:p w:rsidR="00E840FB" w:rsidRPr="00A0015F" w:rsidRDefault="00E840FB" w:rsidP="00E840FB">
      <w:pPr>
        <w:tabs>
          <w:tab w:val="left" w:pos="1134"/>
        </w:tabs>
        <w:spacing w:before="0"/>
        <w:ind w:firstLine="708"/>
        <w:jc w:val="both"/>
        <w:rPr>
          <w:bCs/>
          <w:color w:val="000000"/>
          <w:lang w:eastAsia="ar-SA"/>
        </w:rPr>
      </w:pPr>
      <w:r w:rsidRPr="00A0015F">
        <w:rPr>
          <w:rFonts w:eastAsia="Times New Roman"/>
          <w:color w:val="000000"/>
          <w:lang w:eastAsia="en-US"/>
        </w:rPr>
        <w:t xml:space="preserve"> Прогнозная (справочная) оценка ресурсного обеспечения реализации подпрограммы за счет всех источников финансирования представлено в приложении 6 к муниципальной программе.</w:t>
      </w:r>
    </w:p>
    <w:p w:rsidR="00E840FB" w:rsidRPr="00A0015F" w:rsidRDefault="00E840FB" w:rsidP="00E840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b/>
          <w:color w:val="000000"/>
        </w:rPr>
      </w:pPr>
    </w:p>
    <w:p w:rsidR="00E840FB" w:rsidRPr="00A0015F" w:rsidRDefault="00E840FB" w:rsidP="00E840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b/>
          <w:color w:val="000000"/>
        </w:rPr>
      </w:pPr>
      <w:r w:rsidRPr="00A0015F">
        <w:rPr>
          <w:b/>
          <w:color w:val="000000"/>
        </w:rPr>
        <w:t>2.10 Риски и меры по управлению рисками</w:t>
      </w:r>
    </w:p>
    <w:p w:rsidR="00E840FB" w:rsidRPr="00A0015F" w:rsidRDefault="00E840FB" w:rsidP="00E840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b/>
          <w:color w:val="000000"/>
        </w:rPr>
      </w:pPr>
    </w:p>
    <w:tbl>
      <w:tblPr>
        <w:tblW w:w="0" w:type="auto"/>
        <w:tblCellMar>
          <w:left w:w="0" w:type="dxa"/>
          <w:right w:w="0" w:type="dxa"/>
        </w:tblCellMar>
        <w:tblLook w:val="0000"/>
      </w:tblPr>
      <w:tblGrid>
        <w:gridCol w:w="3014"/>
        <w:gridCol w:w="6541"/>
      </w:tblGrid>
      <w:tr w:rsidR="00E840FB" w:rsidRPr="00A0015F" w:rsidTr="00A553FB">
        <w:tc>
          <w:tcPr>
            <w:tcW w:w="30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A0015F" w:rsidRDefault="00E840FB" w:rsidP="00A553FB">
            <w:pPr>
              <w:spacing w:before="0"/>
              <w:jc w:val="both"/>
              <w:rPr>
                <w:color w:val="000000"/>
              </w:rPr>
            </w:pPr>
            <w:r w:rsidRPr="00A0015F">
              <w:rPr>
                <w:color w:val="000000"/>
              </w:rPr>
              <w:t>Негативный фактор</w:t>
            </w:r>
          </w:p>
        </w:tc>
        <w:tc>
          <w:tcPr>
            <w:tcW w:w="70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A0015F" w:rsidRDefault="00E840FB" w:rsidP="00A553FB">
            <w:pPr>
              <w:spacing w:before="0"/>
              <w:jc w:val="both"/>
              <w:rPr>
                <w:color w:val="000000"/>
              </w:rPr>
            </w:pPr>
            <w:r w:rsidRPr="00A0015F">
              <w:rPr>
                <w:color w:val="000000"/>
              </w:rPr>
              <w:t>Способы минимизации рисков</w:t>
            </w:r>
          </w:p>
        </w:tc>
      </w:tr>
      <w:tr w:rsidR="00E840FB" w:rsidRPr="00A0015F" w:rsidTr="00A553FB">
        <w:tc>
          <w:tcPr>
            <w:tcW w:w="30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A0015F" w:rsidRDefault="00E840FB" w:rsidP="00A553FB">
            <w:pPr>
              <w:spacing w:before="0"/>
              <w:jc w:val="both"/>
              <w:rPr>
                <w:color w:val="000000"/>
              </w:rPr>
            </w:pPr>
            <w:r w:rsidRPr="00A0015F">
              <w:rPr>
                <w:color w:val="000000"/>
              </w:rPr>
              <w:t>Внешние риски - изменение федерального (регионального) законодательства в области государственной поддержки и развития малого предпринимательства,</w:t>
            </w:r>
            <w:r w:rsidRPr="00A0015F">
              <w:rPr>
                <w:color w:val="000000"/>
                <w:lang w:eastAsia="en-US"/>
              </w:rPr>
              <w:t xml:space="preserve"> изменение налогового законодательства Российской Федерации</w:t>
            </w:r>
            <w:r w:rsidRPr="00A0015F">
              <w:rPr>
                <w:color w:val="000000"/>
              </w:rPr>
              <w:t xml:space="preserve"> </w:t>
            </w:r>
          </w:p>
        </w:tc>
        <w:tc>
          <w:tcPr>
            <w:tcW w:w="70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A0015F" w:rsidRDefault="00E840FB" w:rsidP="00A553FB">
            <w:pPr>
              <w:spacing w:before="0"/>
              <w:jc w:val="both"/>
              <w:rPr>
                <w:color w:val="000000"/>
              </w:rPr>
            </w:pPr>
            <w:r w:rsidRPr="00A0015F">
              <w:rPr>
                <w:color w:val="000000"/>
              </w:rPr>
              <w:t xml:space="preserve">Проведение регулярного мониторинга планируемых изменений в федеральном (региональном) законодательстве и своевременная корректировка нормативных правовых актов </w:t>
            </w:r>
            <w:proofErr w:type="spellStart"/>
            <w:r w:rsidRPr="00A0015F">
              <w:rPr>
                <w:color w:val="000000"/>
              </w:rPr>
              <w:t>Сюмсинского</w:t>
            </w:r>
            <w:proofErr w:type="spellEnd"/>
            <w:r w:rsidRPr="00A0015F">
              <w:rPr>
                <w:color w:val="000000"/>
              </w:rPr>
              <w:t xml:space="preserve"> района</w:t>
            </w:r>
            <w:r w:rsidRPr="00A0015F">
              <w:rPr>
                <w:color w:val="000000"/>
                <w:lang w:eastAsia="en-US"/>
              </w:rPr>
              <w:t>. Для минимизации рисков, при необходимости, в рамках полномочий органов местного самоуправления муниципального района, будет уточняться порядок применения единого налога на вмененный доход. В части установления порядка применения патентной системы налогообложения будет осуществляться взаимодействие с органами государственной власти Удмуртской Республики.</w:t>
            </w:r>
          </w:p>
        </w:tc>
      </w:tr>
      <w:tr w:rsidR="00E840FB" w:rsidRPr="00A0015F" w:rsidTr="00A553FB">
        <w:tc>
          <w:tcPr>
            <w:tcW w:w="30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Default="00E840FB" w:rsidP="00A553FB">
            <w:pPr>
              <w:spacing w:before="0"/>
              <w:jc w:val="both"/>
              <w:rPr>
                <w:color w:val="000000"/>
              </w:rPr>
            </w:pPr>
            <w:r w:rsidRPr="00A0015F">
              <w:rPr>
                <w:color w:val="000000"/>
              </w:rPr>
              <w:t xml:space="preserve">Недостаточность получаемой информации (от органов Росстата, по результатам проводимых </w:t>
            </w:r>
            <w:r w:rsidRPr="00A0015F">
              <w:rPr>
                <w:color w:val="000000"/>
              </w:rPr>
              <w:lastRenderedPageBreak/>
              <w:t>мониторингов, исследований и др.) о состоянии и проблемах сектора малого предпринимательства</w:t>
            </w:r>
          </w:p>
          <w:p w:rsidR="00E840FB" w:rsidRDefault="00E840FB" w:rsidP="00A553FB">
            <w:pPr>
              <w:spacing w:before="0"/>
              <w:jc w:val="both"/>
              <w:rPr>
                <w:color w:val="000000"/>
              </w:rPr>
            </w:pPr>
          </w:p>
          <w:p w:rsidR="00E840FB" w:rsidRPr="00A0015F" w:rsidRDefault="00E840FB" w:rsidP="00A553FB">
            <w:pPr>
              <w:spacing w:before="0"/>
              <w:jc w:val="both"/>
              <w:rPr>
                <w:color w:val="000000"/>
              </w:rPr>
            </w:pPr>
          </w:p>
        </w:tc>
        <w:tc>
          <w:tcPr>
            <w:tcW w:w="70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A0015F" w:rsidRDefault="00E840FB" w:rsidP="00A553FB">
            <w:pPr>
              <w:spacing w:before="0"/>
              <w:jc w:val="both"/>
              <w:rPr>
                <w:color w:val="000000"/>
              </w:rPr>
            </w:pPr>
            <w:r w:rsidRPr="00A0015F">
              <w:rPr>
                <w:color w:val="000000"/>
              </w:rPr>
              <w:lastRenderedPageBreak/>
              <w:t xml:space="preserve">Привлечение общественных объединений предпринимателей, организаций инфраструктуры поддержки малого предпринимательства для проведения мониторинга состояния малого предпринимательства на территории </w:t>
            </w:r>
            <w:proofErr w:type="spellStart"/>
            <w:r w:rsidRPr="00A0015F">
              <w:rPr>
                <w:color w:val="000000"/>
              </w:rPr>
              <w:lastRenderedPageBreak/>
              <w:t>Сюмсинского</w:t>
            </w:r>
            <w:proofErr w:type="spellEnd"/>
            <w:r w:rsidRPr="00A0015F">
              <w:rPr>
                <w:color w:val="000000"/>
              </w:rPr>
              <w:t xml:space="preserve"> района</w:t>
            </w:r>
          </w:p>
        </w:tc>
      </w:tr>
      <w:tr w:rsidR="00E840FB" w:rsidRPr="00A0015F" w:rsidTr="00A553FB">
        <w:tc>
          <w:tcPr>
            <w:tcW w:w="30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A0015F" w:rsidRDefault="00E840FB" w:rsidP="00A553FB">
            <w:pPr>
              <w:spacing w:before="0"/>
              <w:jc w:val="both"/>
              <w:rPr>
                <w:color w:val="000000"/>
              </w:rPr>
            </w:pPr>
            <w:r w:rsidRPr="00A0015F">
              <w:rPr>
                <w:color w:val="000000"/>
              </w:rPr>
              <w:lastRenderedPageBreak/>
              <w:t>Отсутствие финансирования (неполное финансирование) мероприятий Программы</w:t>
            </w:r>
          </w:p>
        </w:tc>
        <w:tc>
          <w:tcPr>
            <w:tcW w:w="70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A0015F" w:rsidRDefault="00E840FB" w:rsidP="00A553FB">
            <w:pPr>
              <w:spacing w:before="0"/>
              <w:jc w:val="both"/>
              <w:rPr>
                <w:color w:val="000000"/>
              </w:rPr>
            </w:pPr>
            <w:r w:rsidRPr="00A0015F">
              <w:rPr>
                <w:color w:val="000000"/>
              </w:rPr>
              <w:t>1. Определение приоритетов для первоочередного финансирования.</w:t>
            </w:r>
          </w:p>
          <w:p w:rsidR="00E840FB" w:rsidRPr="00A0015F" w:rsidRDefault="00E840FB" w:rsidP="00A553FB">
            <w:pPr>
              <w:spacing w:before="0"/>
              <w:jc w:val="both"/>
              <w:rPr>
                <w:color w:val="000000"/>
              </w:rPr>
            </w:pPr>
            <w:r w:rsidRPr="00A0015F">
              <w:rPr>
                <w:color w:val="000000"/>
              </w:rPr>
              <w:t xml:space="preserve">2. Привлечение средств республиканского бюджета и внебюджетных источников на поддержку малого предпринимательства </w:t>
            </w:r>
            <w:proofErr w:type="spellStart"/>
            <w:r w:rsidRPr="00A0015F">
              <w:rPr>
                <w:color w:val="000000"/>
              </w:rPr>
              <w:t>Сюмсинского</w:t>
            </w:r>
            <w:proofErr w:type="spellEnd"/>
            <w:r w:rsidRPr="00A0015F">
              <w:rPr>
                <w:color w:val="000000"/>
              </w:rPr>
              <w:t xml:space="preserve"> района</w:t>
            </w:r>
          </w:p>
        </w:tc>
      </w:tr>
      <w:tr w:rsidR="00E840FB" w:rsidRPr="00A0015F" w:rsidTr="00A553FB">
        <w:tc>
          <w:tcPr>
            <w:tcW w:w="30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A0015F" w:rsidRDefault="00E840FB" w:rsidP="00A553FB">
            <w:pPr>
              <w:spacing w:before="0"/>
              <w:jc w:val="both"/>
              <w:rPr>
                <w:color w:val="000000"/>
              </w:rPr>
            </w:pPr>
            <w:r w:rsidRPr="00A0015F">
              <w:rPr>
                <w:color w:val="000000"/>
              </w:rPr>
              <w:t>Недоверие субъектов малого предпринимательства к доступности мероприятий Программы</w:t>
            </w:r>
          </w:p>
        </w:tc>
        <w:tc>
          <w:tcPr>
            <w:tcW w:w="70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A0015F" w:rsidRDefault="00E840FB" w:rsidP="00A553FB">
            <w:pPr>
              <w:spacing w:before="0"/>
              <w:jc w:val="both"/>
              <w:rPr>
                <w:color w:val="000000"/>
              </w:rPr>
            </w:pPr>
            <w:r w:rsidRPr="00A0015F">
              <w:rPr>
                <w:color w:val="000000"/>
              </w:rPr>
              <w:t>1. Осуществление активного сотрудничества со СМИ в целях информирования субъектов малого предпринимательства о видах государственной поддержки, порядке, условиях и сроках ее предоставления.</w:t>
            </w:r>
          </w:p>
          <w:p w:rsidR="00E840FB" w:rsidRPr="00A0015F" w:rsidRDefault="00E840FB" w:rsidP="00A553FB">
            <w:pPr>
              <w:spacing w:before="0"/>
              <w:jc w:val="both"/>
              <w:rPr>
                <w:color w:val="000000"/>
              </w:rPr>
            </w:pPr>
            <w:r w:rsidRPr="00A0015F">
              <w:rPr>
                <w:color w:val="000000"/>
              </w:rPr>
              <w:t xml:space="preserve">2. </w:t>
            </w:r>
            <w:proofErr w:type="spellStart"/>
            <w:proofErr w:type="gramStart"/>
            <w:r w:rsidRPr="00A0015F">
              <w:rPr>
                <w:color w:val="000000"/>
              </w:rPr>
              <w:t>Консультационно</w:t>
            </w:r>
            <w:proofErr w:type="spellEnd"/>
            <w:r w:rsidRPr="00A0015F">
              <w:rPr>
                <w:color w:val="000000"/>
              </w:rPr>
              <w:t xml:space="preserve"> - информационная</w:t>
            </w:r>
            <w:proofErr w:type="gramEnd"/>
            <w:r w:rsidRPr="00A0015F">
              <w:rPr>
                <w:color w:val="000000"/>
              </w:rPr>
              <w:t xml:space="preserve"> поддержка мероприятий Программы</w:t>
            </w:r>
          </w:p>
        </w:tc>
      </w:tr>
      <w:tr w:rsidR="00E840FB" w:rsidRPr="00A0015F" w:rsidTr="00A553FB">
        <w:tc>
          <w:tcPr>
            <w:tcW w:w="30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A0015F" w:rsidRDefault="00E840FB" w:rsidP="00A553FB">
            <w:pPr>
              <w:spacing w:before="0"/>
              <w:jc w:val="both"/>
              <w:rPr>
                <w:color w:val="000000"/>
              </w:rPr>
            </w:pPr>
            <w:r w:rsidRPr="00A0015F">
              <w:rPr>
                <w:color w:val="000000"/>
              </w:rPr>
              <w:t>Организационные риски</w:t>
            </w:r>
          </w:p>
        </w:tc>
        <w:tc>
          <w:tcPr>
            <w:tcW w:w="70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A0015F" w:rsidRDefault="00E840FB" w:rsidP="00A553FB">
            <w:pPr>
              <w:pStyle w:val="ab"/>
              <w:shd w:val="clear" w:color="auto" w:fill="FFFFFF"/>
              <w:tabs>
                <w:tab w:val="left" w:pos="1134"/>
              </w:tabs>
              <w:spacing w:before="0"/>
              <w:ind w:left="0"/>
              <w:jc w:val="both"/>
              <w:rPr>
                <w:color w:val="000000"/>
              </w:rPr>
            </w:pPr>
            <w:r w:rsidRPr="00A0015F">
              <w:rPr>
                <w:color w:val="000000"/>
              </w:rPr>
              <w:t>1. Составление планов реализации подпрограммы;</w:t>
            </w:r>
          </w:p>
          <w:p w:rsidR="00E840FB" w:rsidRPr="00A0015F" w:rsidRDefault="00E840FB" w:rsidP="00A553FB">
            <w:pPr>
              <w:shd w:val="clear" w:color="auto" w:fill="FFFFFF"/>
              <w:tabs>
                <w:tab w:val="left" w:pos="1134"/>
              </w:tabs>
              <w:spacing w:before="0"/>
              <w:jc w:val="both"/>
              <w:rPr>
                <w:color w:val="000000"/>
              </w:rPr>
            </w:pPr>
            <w:r w:rsidRPr="00A0015F">
              <w:rPr>
                <w:color w:val="000000"/>
              </w:rPr>
              <w:t xml:space="preserve">2.Ежеквартальный мониторинг реализации подпрограммы; </w:t>
            </w:r>
          </w:p>
          <w:p w:rsidR="00E840FB" w:rsidRPr="00A0015F" w:rsidRDefault="00E840FB" w:rsidP="00A553FB">
            <w:pPr>
              <w:pStyle w:val="msonormalcxspmiddle"/>
              <w:shd w:val="clear" w:color="auto" w:fill="FFFFFF"/>
              <w:tabs>
                <w:tab w:val="left" w:pos="1134"/>
              </w:tabs>
              <w:spacing w:before="0" w:after="0"/>
              <w:ind w:right="-2" w:firstLine="0"/>
              <w:contextualSpacing/>
              <w:jc w:val="both"/>
              <w:rPr>
                <w:color w:val="000000"/>
              </w:rPr>
            </w:pPr>
            <w:r w:rsidRPr="00A0015F">
              <w:rPr>
                <w:color w:val="000000"/>
              </w:rPr>
              <w:t xml:space="preserve">3. Закрепление персональной ответственности за исполнение мероприятий и достижение значений целевых показателей (индикаторов) подпрограммы; </w:t>
            </w:r>
          </w:p>
          <w:p w:rsidR="00E840FB" w:rsidRPr="00A0015F" w:rsidRDefault="00E840FB" w:rsidP="00A553FB">
            <w:pPr>
              <w:spacing w:before="0"/>
              <w:jc w:val="both"/>
              <w:rPr>
                <w:color w:val="000000"/>
              </w:rPr>
            </w:pPr>
            <w:r w:rsidRPr="00A0015F">
              <w:rPr>
                <w:color w:val="000000"/>
              </w:rPr>
              <w:t>4.Информирование населения и открытая публикация данных о ходе реализации подпрограммы.</w:t>
            </w:r>
          </w:p>
        </w:tc>
      </w:tr>
      <w:tr w:rsidR="00E840FB" w:rsidRPr="00A0015F" w:rsidTr="00A553FB">
        <w:tc>
          <w:tcPr>
            <w:tcW w:w="30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A0015F" w:rsidRDefault="00E840FB" w:rsidP="00A553FB">
            <w:pPr>
              <w:spacing w:before="0"/>
              <w:jc w:val="both"/>
              <w:rPr>
                <w:color w:val="000000"/>
              </w:rPr>
            </w:pPr>
            <w:r w:rsidRPr="00A0015F">
              <w:rPr>
                <w:color w:val="000000"/>
                <w:lang w:eastAsia="en-US"/>
              </w:rPr>
              <w:t>Кадровые риски связаны с недостаточным уровнем квалификации работников</w:t>
            </w:r>
          </w:p>
        </w:tc>
        <w:tc>
          <w:tcPr>
            <w:tcW w:w="70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A0015F" w:rsidRDefault="00E840FB" w:rsidP="00A553FB">
            <w:pPr>
              <w:pStyle w:val="ab"/>
              <w:shd w:val="clear" w:color="auto" w:fill="FFFFFF"/>
              <w:tabs>
                <w:tab w:val="left" w:pos="1134"/>
              </w:tabs>
              <w:spacing w:before="0"/>
              <w:ind w:left="0"/>
              <w:jc w:val="both"/>
              <w:rPr>
                <w:color w:val="000000"/>
              </w:rPr>
            </w:pPr>
            <w:r w:rsidRPr="00A0015F">
              <w:rPr>
                <w:color w:val="000000"/>
                <w:lang w:eastAsia="en-US"/>
              </w:rPr>
              <w:t>В качестве меры для управления риском будут осуществляться мероприятия по подготовке и переподготовка кадров.</w:t>
            </w:r>
          </w:p>
        </w:tc>
      </w:tr>
      <w:tr w:rsidR="00E840FB" w:rsidRPr="00A0015F" w:rsidTr="00A553FB">
        <w:tc>
          <w:tcPr>
            <w:tcW w:w="30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A0015F" w:rsidRDefault="00E840FB" w:rsidP="00A553FB">
            <w:pPr>
              <w:spacing w:before="0"/>
              <w:jc w:val="both"/>
              <w:rPr>
                <w:color w:val="000000"/>
              </w:rPr>
            </w:pPr>
            <w:r w:rsidRPr="00A0015F">
              <w:rPr>
                <w:color w:val="000000"/>
              </w:rPr>
              <w:t xml:space="preserve">Несоответствие (в сторону уменьшения) фактически достигнутых показателей эффективности реализации Программы </w:t>
            </w:r>
            <w:proofErr w:type="gramStart"/>
            <w:r w:rsidRPr="00A0015F">
              <w:rPr>
                <w:color w:val="000000"/>
              </w:rPr>
              <w:t>запланированным</w:t>
            </w:r>
            <w:proofErr w:type="gramEnd"/>
            <w:r w:rsidRPr="00A0015F">
              <w:rPr>
                <w:color w:val="000000"/>
              </w:rPr>
              <w:t>. Форс-мажорные обстоятельства.</w:t>
            </w:r>
          </w:p>
        </w:tc>
        <w:tc>
          <w:tcPr>
            <w:tcW w:w="70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A0015F" w:rsidRDefault="00E840FB" w:rsidP="00A553FB">
            <w:pPr>
              <w:spacing w:before="0"/>
              <w:jc w:val="both"/>
              <w:rPr>
                <w:color w:val="000000"/>
              </w:rPr>
            </w:pPr>
            <w:r w:rsidRPr="00A0015F">
              <w:rPr>
                <w:color w:val="000000"/>
              </w:rPr>
              <w:t xml:space="preserve">1. Анализ причин отклонения фактически достигнутых показателей эффективности реализации Программы </w:t>
            </w:r>
            <w:proofErr w:type="gramStart"/>
            <w:r w:rsidRPr="00A0015F">
              <w:rPr>
                <w:color w:val="000000"/>
              </w:rPr>
              <w:t>от</w:t>
            </w:r>
            <w:proofErr w:type="gramEnd"/>
            <w:r w:rsidRPr="00A0015F">
              <w:rPr>
                <w:color w:val="000000"/>
              </w:rPr>
              <w:t xml:space="preserve"> запланированных.</w:t>
            </w:r>
          </w:p>
          <w:p w:rsidR="00E840FB" w:rsidRPr="00A0015F" w:rsidRDefault="00E840FB" w:rsidP="00A553FB">
            <w:pPr>
              <w:spacing w:before="0"/>
              <w:jc w:val="both"/>
              <w:rPr>
                <w:color w:val="000000"/>
              </w:rPr>
            </w:pPr>
            <w:r w:rsidRPr="00A0015F">
              <w:rPr>
                <w:color w:val="000000"/>
              </w:rPr>
              <w:t>2. Оперативная разработка и реализация комплекса мер, направленных на повышение эффективности реализации мероприятий Программы</w:t>
            </w:r>
          </w:p>
        </w:tc>
      </w:tr>
    </w:tbl>
    <w:p w:rsidR="00E840FB" w:rsidRPr="00A0015F" w:rsidRDefault="00E840FB" w:rsidP="00E840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b/>
          <w:color w:val="000000"/>
        </w:rPr>
      </w:pPr>
    </w:p>
    <w:p w:rsidR="00E840FB" w:rsidRPr="00A0015F" w:rsidRDefault="00E840FB" w:rsidP="00E840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b/>
        </w:rPr>
      </w:pPr>
      <w:r w:rsidRPr="00A0015F">
        <w:rPr>
          <w:b/>
        </w:rPr>
        <w:t>2.11 Конечные результаты и оценка эффективности</w:t>
      </w:r>
    </w:p>
    <w:p w:rsidR="00E840FB" w:rsidRPr="00A0015F" w:rsidRDefault="00E840FB" w:rsidP="00E840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b/>
        </w:rPr>
      </w:pPr>
    </w:p>
    <w:p w:rsidR="00E840FB" w:rsidRPr="00A0015F" w:rsidRDefault="00E840FB" w:rsidP="00E840FB">
      <w:pPr>
        <w:tabs>
          <w:tab w:val="left" w:pos="1134"/>
        </w:tabs>
        <w:autoSpaceDE w:val="0"/>
        <w:autoSpaceDN w:val="0"/>
        <w:adjustRightInd w:val="0"/>
        <w:spacing w:before="0"/>
        <w:ind w:firstLine="709"/>
        <w:jc w:val="both"/>
        <w:rPr>
          <w:rFonts w:eastAsia="Times New Roman"/>
        </w:rPr>
      </w:pPr>
      <w:r w:rsidRPr="00A0015F">
        <w:rPr>
          <w:rFonts w:eastAsia="Times New Roman"/>
        </w:rPr>
        <w:t>Конечным результатом реализации подпрограммы является устойчивое р</w:t>
      </w:r>
      <w:r w:rsidRPr="00A0015F">
        <w:rPr>
          <w:rFonts w:eastAsia="Times New Roman"/>
          <w:bCs/>
        </w:rPr>
        <w:t xml:space="preserve">азвитие предпринимательства в </w:t>
      </w:r>
      <w:proofErr w:type="spellStart"/>
      <w:r w:rsidRPr="00A0015F">
        <w:rPr>
          <w:rFonts w:eastAsia="Times New Roman"/>
          <w:bCs/>
        </w:rPr>
        <w:t>Сюмсинском</w:t>
      </w:r>
      <w:proofErr w:type="spellEnd"/>
      <w:r w:rsidRPr="00A0015F">
        <w:rPr>
          <w:rFonts w:eastAsia="Times New Roman"/>
          <w:bCs/>
        </w:rPr>
        <w:t xml:space="preserve"> районе</w:t>
      </w:r>
      <w:r w:rsidRPr="00A0015F">
        <w:rPr>
          <w:rFonts w:eastAsia="Times New Roman"/>
        </w:rPr>
        <w:t>, повышение доходов и занятости населения района.</w:t>
      </w:r>
    </w:p>
    <w:p w:rsidR="00E840FB" w:rsidRPr="00A0015F" w:rsidRDefault="00E840FB" w:rsidP="00E840FB">
      <w:pP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8"/>
        <w:jc w:val="both"/>
        <w:rPr>
          <w:rFonts w:eastAsia="Times New Roman"/>
        </w:rPr>
      </w:pPr>
      <w:r w:rsidRPr="00A0015F">
        <w:rPr>
          <w:rFonts w:eastAsia="Times New Roman"/>
        </w:rPr>
        <w:t xml:space="preserve">Формирование благоприятных правовых, экономических и организационных условий, стимулирующих развитие малого предпринимательства в </w:t>
      </w:r>
      <w:proofErr w:type="spellStart"/>
      <w:r w:rsidRPr="00A0015F">
        <w:rPr>
          <w:rFonts w:eastAsia="Times New Roman"/>
        </w:rPr>
        <w:t>Сюмсинском</w:t>
      </w:r>
      <w:proofErr w:type="spellEnd"/>
      <w:r w:rsidRPr="00A0015F">
        <w:rPr>
          <w:rFonts w:eastAsia="Times New Roman"/>
        </w:rPr>
        <w:t xml:space="preserve"> районе;</w:t>
      </w:r>
    </w:p>
    <w:p w:rsidR="00E840FB" w:rsidRPr="00A0015F" w:rsidRDefault="00E840FB" w:rsidP="00E840FB">
      <w:pP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8"/>
        <w:jc w:val="both"/>
        <w:rPr>
          <w:rFonts w:eastAsia="Times New Roman"/>
        </w:rPr>
      </w:pPr>
      <w:r w:rsidRPr="00A0015F">
        <w:rPr>
          <w:rFonts w:eastAsia="Times New Roman"/>
        </w:rPr>
        <w:t>укрепление социального статуса, повышение престижа и этики предпринимательства;</w:t>
      </w:r>
    </w:p>
    <w:p w:rsidR="00E840FB" w:rsidRPr="00A0015F" w:rsidRDefault="00E840FB" w:rsidP="00E840FB">
      <w:pP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8"/>
        <w:jc w:val="both"/>
        <w:rPr>
          <w:rFonts w:eastAsia="Times New Roman"/>
        </w:rPr>
      </w:pPr>
      <w:r w:rsidRPr="00A0015F">
        <w:rPr>
          <w:rFonts w:eastAsia="Times New Roman"/>
        </w:rPr>
        <w:t>внедрение механизмов, направленных на вовлечение молодежи в предпринимательскую деятельность;</w:t>
      </w:r>
    </w:p>
    <w:p w:rsidR="00E840FB" w:rsidRPr="00A0015F" w:rsidRDefault="00E840FB" w:rsidP="00E840FB">
      <w:pP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8"/>
        <w:jc w:val="both"/>
        <w:rPr>
          <w:rFonts w:eastAsia="Times New Roman"/>
        </w:rPr>
      </w:pPr>
      <w:r w:rsidRPr="00A0015F">
        <w:rPr>
          <w:rFonts w:eastAsia="Times New Roman"/>
        </w:rPr>
        <w:lastRenderedPageBreak/>
        <w:t>вовлечение представителей малого бизнеса в процессы формирования и реализации муниципальной политики по развитию малого предпринимательства, повышение самоорганизации и общественной активности субъектов малого предпринимательства;</w:t>
      </w:r>
    </w:p>
    <w:p w:rsidR="00E840FB" w:rsidRPr="00A0015F" w:rsidRDefault="00E840FB" w:rsidP="00E840FB">
      <w:pP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8"/>
        <w:jc w:val="both"/>
        <w:rPr>
          <w:rFonts w:eastAsia="Times New Roman"/>
        </w:rPr>
      </w:pPr>
      <w:r w:rsidRPr="00A0015F">
        <w:rPr>
          <w:rFonts w:eastAsia="Times New Roman"/>
        </w:rPr>
        <w:t xml:space="preserve">повышение вклада малого предпринимательства в решение социальных и экономических задач </w:t>
      </w:r>
      <w:proofErr w:type="spellStart"/>
      <w:r w:rsidRPr="00A0015F">
        <w:rPr>
          <w:rFonts w:eastAsia="Times New Roman"/>
        </w:rPr>
        <w:t>Сюмсинского</w:t>
      </w:r>
      <w:proofErr w:type="spellEnd"/>
      <w:r w:rsidRPr="00A0015F">
        <w:rPr>
          <w:rFonts w:eastAsia="Times New Roman"/>
        </w:rPr>
        <w:t xml:space="preserve"> района.</w:t>
      </w:r>
    </w:p>
    <w:p w:rsidR="00E840FB" w:rsidRPr="00A0015F" w:rsidRDefault="00E840FB" w:rsidP="00E840FB">
      <w:pPr>
        <w:autoSpaceDE w:val="0"/>
        <w:autoSpaceDN w:val="0"/>
        <w:adjustRightInd w:val="0"/>
        <w:spacing w:before="0"/>
        <w:jc w:val="both"/>
        <w:rPr>
          <w:rFonts w:eastAsia="Times New Roman"/>
          <w:bCs/>
        </w:rPr>
      </w:pPr>
      <w:r w:rsidRPr="00A0015F">
        <w:rPr>
          <w:rFonts w:eastAsia="Times New Roman"/>
          <w:bCs/>
        </w:rPr>
        <w:t>Ожидаемые результаты на конец реализации  подпрограммы:</w:t>
      </w:r>
    </w:p>
    <w:p w:rsidR="00E840FB" w:rsidRPr="00A0015F" w:rsidRDefault="00E840FB" w:rsidP="00E840FB">
      <w:pPr>
        <w:spacing w:before="0"/>
        <w:jc w:val="both"/>
        <w:rPr>
          <w:rFonts w:eastAsia="Times New Roman"/>
        </w:rPr>
      </w:pPr>
      <w:r w:rsidRPr="00A0015F">
        <w:rPr>
          <w:rFonts w:eastAsia="Times New Roman"/>
        </w:rPr>
        <w:tab/>
        <w:t>Ожидаемые результаты на конец реализации  подпрограммы:</w:t>
      </w:r>
    </w:p>
    <w:p w:rsidR="00E840FB" w:rsidRPr="00A0015F" w:rsidRDefault="00E840FB" w:rsidP="00E840FB">
      <w:pPr>
        <w:autoSpaceDE w:val="0"/>
        <w:autoSpaceDN w:val="0"/>
        <w:adjustRightInd w:val="0"/>
        <w:spacing w:before="0"/>
        <w:jc w:val="both"/>
        <w:rPr>
          <w:bCs/>
        </w:rPr>
      </w:pPr>
      <w:r w:rsidRPr="00A0015F">
        <w:rPr>
          <w:bCs/>
        </w:rPr>
        <w:t>Ожидаемые результаты на конец реализации  подпрограммы:</w:t>
      </w:r>
    </w:p>
    <w:p w:rsidR="00E840FB" w:rsidRPr="00A0015F" w:rsidRDefault="00E840FB" w:rsidP="00E840FB">
      <w:pPr>
        <w:spacing w:before="0"/>
        <w:jc w:val="both"/>
      </w:pPr>
      <w:r w:rsidRPr="00A0015F">
        <w:t>1. Число субъектов малого и среднего предпринимательства в расчете на 10 тысяч человек населения – 369,21 чел.</w:t>
      </w:r>
    </w:p>
    <w:p w:rsidR="00E840FB" w:rsidRPr="00A0015F" w:rsidRDefault="00E840FB" w:rsidP="00E840FB">
      <w:pPr>
        <w:spacing w:before="0"/>
        <w:jc w:val="both"/>
      </w:pPr>
      <w:r w:rsidRPr="00A0015F">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 23,73 %</w:t>
      </w:r>
    </w:p>
    <w:p w:rsidR="00E840FB" w:rsidRPr="00A0015F" w:rsidRDefault="00E840FB" w:rsidP="00E840FB">
      <w:pPr>
        <w:spacing w:before="0"/>
        <w:jc w:val="both"/>
      </w:pPr>
      <w:r w:rsidRPr="00A0015F">
        <w:t>3. Число малых предприятий - 44 ед.</w:t>
      </w:r>
    </w:p>
    <w:p w:rsidR="00E840FB" w:rsidRPr="00A0015F" w:rsidRDefault="00E840FB" w:rsidP="00E840FB">
      <w:pPr>
        <w:spacing w:before="0"/>
        <w:jc w:val="both"/>
      </w:pPr>
      <w:r w:rsidRPr="00A0015F">
        <w:t>4. Число индивидуальных предпринимателей -  310 ед.</w:t>
      </w:r>
    </w:p>
    <w:p w:rsidR="00E840FB" w:rsidRPr="00A0015F" w:rsidRDefault="00E840FB" w:rsidP="00E840FB">
      <w:pPr>
        <w:spacing w:before="0"/>
        <w:jc w:val="both"/>
      </w:pPr>
      <w:r w:rsidRPr="00A0015F">
        <w:t xml:space="preserve">5. Количество </w:t>
      </w:r>
      <w:proofErr w:type="spellStart"/>
      <w:r w:rsidRPr="00A0015F">
        <w:t>самозанятых</w:t>
      </w:r>
      <w:proofErr w:type="spellEnd"/>
      <w:r w:rsidRPr="00A0015F">
        <w:t xml:space="preserve"> граждан, зафиксировавших свой статус и применяющих специальный налоговый режим «Налог на профессиональный доход» (НПД), накопленным итогом – 415 чел.</w:t>
      </w:r>
    </w:p>
    <w:p w:rsidR="00E840FB" w:rsidRPr="00A0015F" w:rsidRDefault="00E840FB" w:rsidP="00E840FB">
      <w:pPr>
        <w:spacing w:before="0"/>
        <w:jc w:val="both"/>
      </w:pPr>
      <w:r w:rsidRPr="00A0015F">
        <w:t xml:space="preserve">6. Численность занятых в сфере предпринимательства, включая ИП и </w:t>
      </w:r>
      <w:proofErr w:type="spellStart"/>
      <w:r w:rsidRPr="00A0015F">
        <w:t>самозанятых</w:t>
      </w:r>
      <w:proofErr w:type="spellEnd"/>
      <w:r w:rsidRPr="00A0015F">
        <w:t xml:space="preserve"> -  1850 чел.</w:t>
      </w:r>
    </w:p>
    <w:p w:rsidR="00E840FB" w:rsidRPr="00A0015F" w:rsidRDefault="00E840FB" w:rsidP="00E840FB">
      <w:pPr>
        <w:spacing w:before="0"/>
        <w:jc w:val="both"/>
      </w:pPr>
      <w:r w:rsidRPr="00A0015F">
        <w:t>7. Налоги на совокупный доход – 3224 тыс. руб.</w:t>
      </w:r>
    </w:p>
    <w:p w:rsidR="00E840FB" w:rsidRPr="00A0015F" w:rsidRDefault="00E840FB" w:rsidP="00E840FB">
      <w:pPr>
        <w:spacing w:before="0"/>
        <w:jc w:val="both"/>
      </w:pPr>
      <w:r w:rsidRPr="00A0015F">
        <w:t>8. Обеспеченность площадью торговых объектов на 1000 чел. населения – 1410 кв</w:t>
      </w:r>
      <w:proofErr w:type="gramStart"/>
      <w:r w:rsidRPr="00A0015F">
        <w:t>.м</w:t>
      </w:r>
      <w:proofErr w:type="gramEnd"/>
    </w:p>
    <w:p w:rsidR="00E840FB" w:rsidRPr="00A0015F" w:rsidRDefault="00E840FB" w:rsidP="00E840FB">
      <w:pPr>
        <w:spacing w:before="0"/>
        <w:jc w:val="both"/>
        <w:rPr>
          <w:rFonts w:eastAsia="Times New Roman"/>
          <w:color w:val="FF0000"/>
        </w:rPr>
      </w:pPr>
      <w:r w:rsidRPr="00A0015F">
        <w:t xml:space="preserve">9. </w:t>
      </w:r>
      <w:r w:rsidRPr="00A0015F">
        <w:rPr>
          <w:rFonts w:eastAsia="Times New Roman"/>
        </w:rPr>
        <w:t xml:space="preserve"> К 2026 году два социальных предприятия.</w:t>
      </w:r>
    </w:p>
    <w:p w:rsidR="00E840FB" w:rsidRPr="00A0015F" w:rsidRDefault="00E840FB" w:rsidP="00E840FB">
      <w:pPr>
        <w:spacing w:before="0"/>
        <w:jc w:val="both"/>
        <w:rPr>
          <w:rFonts w:eastAsia="Times New Roman"/>
        </w:rPr>
      </w:pPr>
      <w:r w:rsidRPr="00A0015F">
        <w:rPr>
          <w:rFonts w:eastAsia="Times New Roman"/>
        </w:rPr>
        <w:tab/>
        <w:t>Сбор информации для измерения показателей достижения результатов будет осуществляться на основе статистической информации, предоставленной Территориальным органом Федеральной службы государственной статистики по Удмуртской Республике, а также информации, предоставленной Управлением Федеральной налоговой службы по Удмуртской Республике.</w:t>
      </w:r>
    </w:p>
    <w:p w:rsidR="00E840FB" w:rsidRPr="00A0015F" w:rsidRDefault="00E840FB" w:rsidP="00E840FB">
      <w:pPr>
        <w:spacing w:before="0"/>
        <w:rPr>
          <w:rFonts w:eastAsia="Times New Roman"/>
          <w:color w:val="000000"/>
        </w:rPr>
      </w:pPr>
    </w:p>
    <w:p w:rsidR="00E840FB" w:rsidRPr="00A0015F" w:rsidRDefault="00E840FB" w:rsidP="00E840FB">
      <w:pPr>
        <w:spacing w:before="0"/>
        <w:jc w:val="center"/>
        <w:rPr>
          <w:rFonts w:ascii="Agency FB" w:eastAsia="Times New Roman" w:hAnsi="Agency FB"/>
          <w:color w:val="000000"/>
        </w:rPr>
        <w:sectPr w:rsidR="00E840FB" w:rsidRPr="00A0015F" w:rsidSect="00FA0659">
          <w:headerReference w:type="even" r:id="rId26"/>
          <w:headerReference w:type="default" r:id="rId27"/>
          <w:footerReference w:type="even" r:id="rId28"/>
          <w:footerReference w:type="default" r:id="rId29"/>
          <w:headerReference w:type="first" r:id="rId30"/>
          <w:footerReference w:type="first" r:id="rId31"/>
          <w:pgSz w:w="11906" w:h="16838"/>
          <w:pgMar w:top="1134" w:right="850" w:bottom="1134" w:left="1701" w:header="709" w:footer="709" w:gutter="0"/>
          <w:cols w:space="708"/>
          <w:titlePg/>
          <w:docGrid w:linePitch="360"/>
        </w:sectPr>
      </w:pPr>
      <w:r w:rsidRPr="00A0015F">
        <w:rPr>
          <w:rFonts w:eastAsia="Times New Roman"/>
          <w:color w:val="000000"/>
        </w:rPr>
        <w:t>_____________</w:t>
      </w:r>
    </w:p>
    <w:tbl>
      <w:tblPr>
        <w:tblW w:w="15748" w:type="dxa"/>
        <w:tblInd w:w="108" w:type="dxa"/>
        <w:tblLayout w:type="fixed"/>
        <w:tblLook w:val="04A0"/>
      </w:tblPr>
      <w:tblGrid>
        <w:gridCol w:w="587"/>
        <w:gridCol w:w="381"/>
        <w:gridCol w:w="424"/>
        <w:gridCol w:w="112"/>
        <w:gridCol w:w="486"/>
        <w:gridCol w:w="2225"/>
        <w:gridCol w:w="850"/>
        <w:gridCol w:w="793"/>
        <w:gridCol w:w="58"/>
        <w:gridCol w:w="1055"/>
        <w:gridCol w:w="960"/>
        <w:gridCol w:w="1000"/>
        <w:gridCol w:w="967"/>
        <w:gridCol w:w="967"/>
        <w:gridCol w:w="967"/>
        <w:gridCol w:w="236"/>
        <w:gridCol w:w="236"/>
        <w:gridCol w:w="236"/>
        <w:gridCol w:w="236"/>
        <w:gridCol w:w="144"/>
        <w:gridCol w:w="822"/>
        <w:gridCol w:w="129"/>
        <w:gridCol w:w="719"/>
        <w:gridCol w:w="118"/>
        <w:gridCol w:w="30"/>
        <w:gridCol w:w="66"/>
        <w:gridCol w:w="236"/>
        <w:gridCol w:w="236"/>
        <w:gridCol w:w="236"/>
        <w:gridCol w:w="162"/>
        <w:gridCol w:w="74"/>
      </w:tblGrid>
      <w:tr w:rsidR="00E840FB" w:rsidRPr="00B97999" w:rsidTr="00A553FB">
        <w:trPr>
          <w:gridAfter w:val="8"/>
          <w:wAfter w:w="1158" w:type="dxa"/>
          <w:trHeight w:val="282"/>
        </w:trPr>
        <w:tc>
          <w:tcPr>
            <w:tcW w:w="587"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917" w:type="dxa"/>
            <w:gridSpan w:val="3"/>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486"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3868" w:type="dxa"/>
            <w:gridSpan w:val="3"/>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1113" w:type="dxa"/>
            <w:gridSpan w:val="2"/>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960"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1000"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5659" w:type="dxa"/>
            <w:gridSpan w:val="11"/>
            <w:tcBorders>
              <w:top w:val="nil"/>
              <w:left w:val="nil"/>
              <w:bottom w:val="nil"/>
              <w:right w:val="nil"/>
            </w:tcBorders>
            <w:shd w:val="clear" w:color="auto" w:fill="auto"/>
            <w:vAlign w:val="center"/>
          </w:tcPr>
          <w:p w:rsidR="00E840FB" w:rsidRPr="00B97999" w:rsidRDefault="00E840FB" w:rsidP="00A553FB">
            <w:pPr>
              <w:spacing w:before="0"/>
              <w:rPr>
                <w:rFonts w:eastAsia="Times New Roman"/>
                <w:sz w:val="22"/>
                <w:szCs w:val="22"/>
              </w:rPr>
            </w:pPr>
            <w:r w:rsidRPr="00B97999">
              <w:rPr>
                <w:rFonts w:eastAsia="Times New Roman"/>
                <w:sz w:val="22"/>
                <w:szCs w:val="22"/>
              </w:rPr>
              <w:t>Приложение № 1</w:t>
            </w:r>
          </w:p>
        </w:tc>
      </w:tr>
      <w:tr w:rsidR="00E840FB" w:rsidRPr="00B97999" w:rsidTr="00A553FB">
        <w:trPr>
          <w:gridAfter w:val="8"/>
          <w:wAfter w:w="1158" w:type="dxa"/>
          <w:trHeight w:val="628"/>
        </w:trPr>
        <w:tc>
          <w:tcPr>
            <w:tcW w:w="587"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917" w:type="dxa"/>
            <w:gridSpan w:val="3"/>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486"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3868" w:type="dxa"/>
            <w:gridSpan w:val="3"/>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1113" w:type="dxa"/>
            <w:gridSpan w:val="2"/>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960"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1000"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5659" w:type="dxa"/>
            <w:gridSpan w:val="11"/>
            <w:tcBorders>
              <w:top w:val="nil"/>
              <w:left w:val="nil"/>
              <w:bottom w:val="nil"/>
              <w:right w:val="nil"/>
            </w:tcBorders>
            <w:shd w:val="clear" w:color="auto" w:fill="auto"/>
            <w:vAlign w:val="center"/>
          </w:tcPr>
          <w:p w:rsidR="00E840FB" w:rsidRPr="00B97999" w:rsidRDefault="00E840FB" w:rsidP="00A553FB">
            <w:pPr>
              <w:spacing w:before="0"/>
              <w:rPr>
                <w:rFonts w:eastAsia="Times New Roman"/>
                <w:sz w:val="22"/>
                <w:szCs w:val="22"/>
              </w:rPr>
            </w:pPr>
            <w:r w:rsidRPr="00B97999">
              <w:rPr>
                <w:rFonts w:eastAsia="Times New Roman"/>
                <w:sz w:val="22"/>
                <w:szCs w:val="22"/>
              </w:rPr>
              <w:t xml:space="preserve">к муниципальной подпрограмме  «Создание условий для устойчивого экономического развития» </w:t>
            </w:r>
          </w:p>
        </w:tc>
      </w:tr>
      <w:tr w:rsidR="00E840FB" w:rsidRPr="00B97999" w:rsidTr="00A553FB">
        <w:trPr>
          <w:trHeight w:val="323"/>
        </w:trPr>
        <w:tc>
          <w:tcPr>
            <w:tcW w:w="587"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917" w:type="dxa"/>
            <w:gridSpan w:val="3"/>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486"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3868" w:type="dxa"/>
            <w:gridSpan w:val="3"/>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1113" w:type="dxa"/>
            <w:gridSpan w:val="2"/>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960"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1000"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967"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967"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967"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1088" w:type="dxa"/>
            <w:gridSpan w:val="5"/>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951" w:type="dxa"/>
            <w:gridSpan w:val="2"/>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933" w:type="dxa"/>
            <w:gridSpan w:val="4"/>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236"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236"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236"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236" w:type="dxa"/>
            <w:gridSpan w:val="2"/>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r>
      <w:tr w:rsidR="00E840FB" w:rsidRPr="00B97999" w:rsidTr="00A553FB">
        <w:trPr>
          <w:gridAfter w:val="6"/>
          <w:wAfter w:w="1010" w:type="dxa"/>
          <w:trHeight w:val="282"/>
        </w:trPr>
        <w:tc>
          <w:tcPr>
            <w:tcW w:w="587"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14151" w:type="dxa"/>
            <w:gridSpan w:val="24"/>
            <w:tcBorders>
              <w:top w:val="nil"/>
              <w:left w:val="nil"/>
              <w:bottom w:val="nil"/>
              <w:right w:val="nil"/>
            </w:tcBorders>
            <w:shd w:val="clear" w:color="auto" w:fill="auto"/>
            <w:noWrap/>
            <w:vAlign w:val="bottom"/>
          </w:tcPr>
          <w:p w:rsidR="00E840FB" w:rsidRPr="00B97999" w:rsidRDefault="00E840FB" w:rsidP="00A553FB">
            <w:pPr>
              <w:spacing w:before="0"/>
              <w:jc w:val="center"/>
              <w:rPr>
                <w:rFonts w:eastAsia="Times New Roman"/>
                <w:b/>
                <w:bCs/>
                <w:sz w:val="22"/>
                <w:szCs w:val="22"/>
              </w:rPr>
            </w:pPr>
            <w:r w:rsidRPr="00B97999">
              <w:rPr>
                <w:rFonts w:eastAsia="Times New Roman"/>
                <w:b/>
                <w:bCs/>
                <w:sz w:val="22"/>
                <w:szCs w:val="22"/>
              </w:rPr>
              <w:t>Сведения о составе и значениях целевых показателей (индикаторов) муниципальной программы</w:t>
            </w:r>
          </w:p>
        </w:tc>
      </w:tr>
      <w:tr w:rsidR="00E840FB" w:rsidRPr="00B97999" w:rsidTr="00A553FB">
        <w:trPr>
          <w:gridAfter w:val="1"/>
          <w:wAfter w:w="74" w:type="dxa"/>
          <w:trHeight w:val="282"/>
        </w:trPr>
        <w:tc>
          <w:tcPr>
            <w:tcW w:w="587"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381"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b/>
                <w:bCs/>
                <w:sz w:val="22"/>
                <w:szCs w:val="22"/>
              </w:rPr>
            </w:pPr>
          </w:p>
        </w:tc>
        <w:tc>
          <w:tcPr>
            <w:tcW w:w="424"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b/>
                <w:bCs/>
                <w:sz w:val="22"/>
                <w:szCs w:val="22"/>
              </w:rPr>
            </w:pPr>
          </w:p>
        </w:tc>
        <w:tc>
          <w:tcPr>
            <w:tcW w:w="2823" w:type="dxa"/>
            <w:gridSpan w:val="3"/>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b/>
                <w:bCs/>
                <w:sz w:val="22"/>
                <w:szCs w:val="22"/>
              </w:rPr>
            </w:pPr>
          </w:p>
        </w:tc>
        <w:tc>
          <w:tcPr>
            <w:tcW w:w="850"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b/>
                <w:bCs/>
                <w:sz w:val="22"/>
                <w:szCs w:val="22"/>
              </w:rPr>
            </w:pPr>
          </w:p>
        </w:tc>
        <w:tc>
          <w:tcPr>
            <w:tcW w:w="851" w:type="dxa"/>
            <w:gridSpan w:val="2"/>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b/>
                <w:bCs/>
                <w:sz w:val="22"/>
                <w:szCs w:val="22"/>
              </w:rPr>
            </w:pPr>
          </w:p>
        </w:tc>
        <w:tc>
          <w:tcPr>
            <w:tcW w:w="3015" w:type="dxa"/>
            <w:gridSpan w:val="3"/>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b/>
                <w:bCs/>
                <w:sz w:val="22"/>
                <w:szCs w:val="22"/>
              </w:rPr>
            </w:pPr>
          </w:p>
        </w:tc>
        <w:tc>
          <w:tcPr>
            <w:tcW w:w="967"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b/>
                <w:bCs/>
                <w:sz w:val="22"/>
                <w:szCs w:val="22"/>
              </w:rPr>
            </w:pPr>
          </w:p>
        </w:tc>
        <w:tc>
          <w:tcPr>
            <w:tcW w:w="967"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b/>
                <w:bCs/>
                <w:sz w:val="22"/>
                <w:szCs w:val="22"/>
              </w:rPr>
            </w:pPr>
          </w:p>
        </w:tc>
        <w:tc>
          <w:tcPr>
            <w:tcW w:w="967"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b/>
                <w:bCs/>
                <w:sz w:val="22"/>
                <w:szCs w:val="22"/>
              </w:rPr>
            </w:pPr>
          </w:p>
        </w:tc>
        <w:tc>
          <w:tcPr>
            <w:tcW w:w="236"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b/>
                <w:bCs/>
                <w:sz w:val="22"/>
                <w:szCs w:val="22"/>
              </w:rPr>
            </w:pPr>
          </w:p>
        </w:tc>
        <w:tc>
          <w:tcPr>
            <w:tcW w:w="236"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236"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236"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966" w:type="dxa"/>
            <w:gridSpan w:val="2"/>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966" w:type="dxa"/>
            <w:gridSpan w:val="3"/>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966" w:type="dxa"/>
            <w:gridSpan w:val="6"/>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r>
    </w:tbl>
    <w:p w:rsidR="00E840FB" w:rsidRPr="00B97999" w:rsidRDefault="00E840FB" w:rsidP="00E840FB">
      <w:pPr>
        <w:spacing w:before="0"/>
        <w:rPr>
          <w:vanish/>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423"/>
        <w:gridCol w:w="424"/>
        <w:gridCol w:w="1707"/>
        <w:gridCol w:w="709"/>
        <w:gridCol w:w="701"/>
        <w:gridCol w:w="709"/>
        <w:gridCol w:w="851"/>
        <w:gridCol w:w="709"/>
        <w:gridCol w:w="851"/>
        <w:gridCol w:w="709"/>
        <w:gridCol w:w="851"/>
        <w:gridCol w:w="853"/>
        <w:gridCol w:w="851"/>
        <w:gridCol w:w="852"/>
        <w:gridCol w:w="851"/>
        <w:gridCol w:w="44"/>
        <w:gridCol w:w="806"/>
        <w:gridCol w:w="95"/>
        <w:gridCol w:w="757"/>
        <w:gridCol w:w="851"/>
      </w:tblGrid>
      <w:tr w:rsidR="00E840FB" w:rsidRPr="00B97999" w:rsidTr="00A553FB">
        <w:trPr>
          <w:cantSplit/>
          <w:trHeight w:val="242"/>
        </w:trPr>
        <w:tc>
          <w:tcPr>
            <w:tcW w:w="954" w:type="dxa"/>
            <w:gridSpan w:val="2"/>
            <w:vMerge w:val="restart"/>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Код аналитической программной классификации</w:t>
            </w:r>
          </w:p>
        </w:tc>
        <w:tc>
          <w:tcPr>
            <w:tcW w:w="424" w:type="dxa"/>
            <w:vMerge w:val="restart"/>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 xml:space="preserve">№ </w:t>
            </w:r>
            <w:proofErr w:type="spellStart"/>
            <w:proofErr w:type="gramStart"/>
            <w:r w:rsidRPr="00B97999">
              <w:rPr>
                <w:bCs/>
                <w:sz w:val="20"/>
                <w:szCs w:val="20"/>
                <w:lang w:eastAsia="ar-SA"/>
              </w:rPr>
              <w:t>п</w:t>
            </w:r>
            <w:proofErr w:type="spellEnd"/>
            <w:proofErr w:type="gramEnd"/>
            <w:r w:rsidRPr="00B97999">
              <w:rPr>
                <w:bCs/>
                <w:sz w:val="20"/>
                <w:szCs w:val="20"/>
                <w:lang w:eastAsia="ar-SA"/>
              </w:rPr>
              <w:t>/</w:t>
            </w:r>
            <w:proofErr w:type="spellStart"/>
            <w:r w:rsidRPr="00B97999">
              <w:rPr>
                <w:bCs/>
                <w:sz w:val="20"/>
                <w:szCs w:val="20"/>
                <w:lang w:eastAsia="ar-SA"/>
              </w:rPr>
              <w:t>п</w:t>
            </w:r>
            <w:proofErr w:type="spellEnd"/>
          </w:p>
        </w:tc>
        <w:tc>
          <w:tcPr>
            <w:tcW w:w="1707" w:type="dxa"/>
            <w:vMerge w:val="restart"/>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Наименование целевого показателя (индикатора)</w:t>
            </w:r>
          </w:p>
        </w:tc>
        <w:tc>
          <w:tcPr>
            <w:tcW w:w="709" w:type="dxa"/>
            <w:vMerge w:val="restart"/>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Единица измерения</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 </w:t>
            </w:r>
          </w:p>
        </w:tc>
        <w:tc>
          <w:tcPr>
            <w:tcW w:w="3829" w:type="dxa"/>
            <w:gridSpan w:val="5"/>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 1 этап</w:t>
            </w:r>
          </w:p>
        </w:tc>
        <w:tc>
          <w:tcPr>
            <w:tcW w:w="6811" w:type="dxa"/>
            <w:gridSpan w:val="10"/>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 2 этап</w:t>
            </w:r>
          </w:p>
          <w:p w:rsidR="00E840FB" w:rsidRPr="00B97999" w:rsidRDefault="00E840FB" w:rsidP="00A553FB">
            <w:pPr>
              <w:spacing w:before="0"/>
              <w:rPr>
                <w:bCs/>
                <w:sz w:val="20"/>
                <w:szCs w:val="20"/>
                <w:lang w:eastAsia="ar-SA"/>
              </w:rPr>
            </w:pPr>
            <w:r w:rsidRPr="00B97999">
              <w:rPr>
                <w:bCs/>
                <w:sz w:val="20"/>
                <w:szCs w:val="20"/>
                <w:lang w:eastAsia="ar-SA"/>
              </w:rPr>
              <w:t> </w:t>
            </w:r>
          </w:p>
        </w:tc>
      </w:tr>
      <w:tr w:rsidR="00E840FB" w:rsidRPr="00B97999" w:rsidTr="00A553FB">
        <w:trPr>
          <w:cantSplit/>
          <w:trHeight w:val="578"/>
        </w:trPr>
        <w:tc>
          <w:tcPr>
            <w:tcW w:w="954" w:type="dxa"/>
            <w:gridSpan w:val="2"/>
            <w:vMerge/>
            <w:shd w:val="clear" w:color="auto" w:fill="auto"/>
          </w:tcPr>
          <w:p w:rsidR="00E840FB" w:rsidRPr="00B97999" w:rsidRDefault="00E840FB" w:rsidP="00A553FB">
            <w:pPr>
              <w:spacing w:before="0"/>
              <w:rPr>
                <w:bCs/>
                <w:sz w:val="20"/>
                <w:szCs w:val="20"/>
                <w:lang w:eastAsia="ar-SA"/>
              </w:rPr>
            </w:pPr>
          </w:p>
        </w:tc>
        <w:tc>
          <w:tcPr>
            <w:tcW w:w="424" w:type="dxa"/>
            <w:vMerge/>
            <w:shd w:val="clear" w:color="auto" w:fill="auto"/>
          </w:tcPr>
          <w:p w:rsidR="00E840FB" w:rsidRPr="00B97999" w:rsidRDefault="00E840FB" w:rsidP="00A553FB">
            <w:pPr>
              <w:spacing w:before="0"/>
              <w:rPr>
                <w:bCs/>
                <w:sz w:val="20"/>
                <w:szCs w:val="20"/>
                <w:lang w:eastAsia="ar-SA"/>
              </w:rPr>
            </w:pPr>
          </w:p>
        </w:tc>
        <w:tc>
          <w:tcPr>
            <w:tcW w:w="1707" w:type="dxa"/>
            <w:vMerge/>
            <w:shd w:val="clear" w:color="auto" w:fill="auto"/>
          </w:tcPr>
          <w:p w:rsidR="00E840FB" w:rsidRPr="00B97999" w:rsidRDefault="00E840FB" w:rsidP="00A553FB">
            <w:pPr>
              <w:spacing w:before="0"/>
              <w:rPr>
                <w:bCs/>
                <w:sz w:val="20"/>
                <w:szCs w:val="20"/>
                <w:lang w:eastAsia="ar-SA"/>
              </w:rPr>
            </w:pPr>
          </w:p>
        </w:tc>
        <w:tc>
          <w:tcPr>
            <w:tcW w:w="709" w:type="dxa"/>
            <w:vMerge/>
            <w:shd w:val="clear" w:color="auto" w:fill="auto"/>
          </w:tcPr>
          <w:p w:rsidR="00E840FB" w:rsidRPr="00B97999" w:rsidRDefault="00E840FB" w:rsidP="00A553FB">
            <w:pPr>
              <w:spacing w:before="0"/>
              <w:rPr>
                <w:bCs/>
                <w:sz w:val="20"/>
                <w:szCs w:val="20"/>
                <w:lang w:eastAsia="ar-SA"/>
              </w:rPr>
            </w:pP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2013 год</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2014 год</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2015 год</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2016 год</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2017 год</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2018 год</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2019 год</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2020 год</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2021 год</w:t>
            </w:r>
          </w:p>
        </w:tc>
        <w:tc>
          <w:tcPr>
            <w:tcW w:w="852"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2022 год</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2023 год</w:t>
            </w:r>
          </w:p>
        </w:tc>
        <w:tc>
          <w:tcPr>
            <w:tcW w:w="850" w:type="dxa"/>
            <w:gridSpan w:val="2"/>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2024 год</w:t>
            </w:r>
          </w:p>
        </w:tc>
        <w:tc>
          <w:tcPr>
            <w:tcW w:w="852" w:type="dxa"/>
            <w:gridSpan w:val="2"/>
          </w:tcPr>
          <w:p w:rsidR="00E840FB" w:rsidRPr="00B97999" w:rsidRDefault="00E840FB" w:rsidP="00A553FB">
            <w:pPr>
              <w:spacing w:before="0"/>
              <w:rPr>
                <w:bCs/>
                <w:sz w:val="20"/>
                <w:szCs w:val="20"/>
                <w:lang w:eastAsia="ar-SA"/>
              </w:rPr>
            </w:pPr>
            <w:r w:rsidRPr="00B97999">
              <w:rPr>
                <w:bCs/>
                <w:sz w:val="20"/>
                <w:szCs w:val="20"/>
                <w:lang w:eastAsia="ar-SA"/>
              </w:rPr>
              <w:t>2025 год</w:t>
            </w:r>
          </w:p>
        </w:tc>
        <w:tc>
          <w:tcPr>
            <w:tcW w:w="851" w:type="dxa"/>
          </w:tcPr>
          <w:p w:rsidR="00E840FB" w:rsidRPr="00B97999" w:rsidRDefault="00E840FB" w:rsidP="00A553FB">
            <w:pPr>
              <w:spacing w:before="0"/>
              <w:rPr>
                <w:bCs/>
                <w:sz w:val="20"/>
                <w:szCs w:val="20"/>
                <w:lang w:eastAsia="ar-SA"/>
              </w:rPr>
            </w:pPr>
            <w:r>
              <w:rPr>
                <w:bCs/>
                <w:sz w:val="20"/>
                <w:szCs w:val="20"/>
                <w:lang w:eastAsia="ar-SA"/>
              </w:rPr>
              <w:t>2026 год</w:t>
            </w:r>
          </w:p>
        </w:tc>
      </w:tr>
      <w:tr w:rsidR="00E840FB" w:rsidRPr="00B97999" w:rsidTr="00A553FB">
        <w:trPr>
          <w:cantSplit/>
          <w:trHeight w:val="282"/>
        </w:trPr>
        <w:tc>
          <w:tcPr>
            <w:tcW w:w="53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МП</w:t>
            </w:r>
          </w:p>
        </w:tc>
        <w:tc>
          <w:tcPr>
            <w:tcW w:w="423" w:type="dxa"/>
            <w:shd w:val="clear" w:color="auto" w:fill="auto"/>
          </w:tcPr>
          <w:p w:rsidR="00E840FB" w:rsidRPr="00B97999" w:rsidRDefault="00E840FB" w:rsidP="00A553FB">
            <w:pPr>
              <w:spacing w:before="0"/>
              <w:rPr>
                <w:bCs/>
                <w:sz w:val="20"/>
                <w:szCs w:val="20"/>
                <w:lang w:eastAsia="ar-SA"/>
              </w:rPr>
            </w:pPr>
            <w:proofErr w:type="spellStart"/>
            <w:r w:rsidRPr="00B97999">
              <w:rPr>
                <w:bCs/>
                <w:sz w:val="20"/>
                <w:szCs w:val="20"/>
                <w:lang w:eastAsia="ar-SA"/>
              </w:rPr>
              <w:t>Пп</w:t>
            </w:r>
            <w:proofErr w:type="spellEnd"/>
          </w:p>
        </w:tc>
        <w:tc>
          <w:tcPr>
            <w:tcW w:w="424" w:type="dxa"/>
            <w:vMerge/>
            <w:shd w:val="clear" w:color="auto" w:fill="auto"/>
          </w:tcPr>
          <w:p w:rsidR="00E840FB" w:rsidRPr="00B97999" w:rsidRDefault="00E840FB" w:rsidP="00A553FB">
            <w:pPr>
              <w:spacing w:before="0"/>
              <w:rPr>
                <w:bCs/>
                <w:sz w:val="20"/>
                <w:szCs w:val="20"/>
                <w:lang w:eastAsia="ar-SA"/>
              </w:rPr>
            </w:pPr>
          </w:p>
        </w:tc>
        <w:tc>
          <w:tcPr>
            <w:tcW w:w="1707" w:type="dxa"/>
            <w:vMerge/>
            <w:shd w:val="clear" w:color="auto" w:fill="auto"/>
          </w:tcPr>
          <w:p w:rsidR="00E840FB" w:rsidRPr="00B97999" w:rsidRDefault="00E840FB" w:rsidP="00A553FB">
            <w:pPr>
              <w:spacing w:before="0"/>
              <w:rPr>
                <w:bCs/>
                <w:sz w:val="20"/>
                <w:szCs w:val="20"/>
                <w:lang w:eastAsia="ar-SA"/>
              </w:rPr>
            </w:pPr>
          </w:p>
        </w:tc>
        <w:tc>
          <w:tcPr>
            <w:tcW w:w="709" w:type="dxa"/>
            <w:vMerge/>
            <w:shd w:val="clear" w:color="auto" w:fill="auto"/>
          </w:tcPr>
          <w:p w:rsidR="00E840FB" w:rsidRPr="00B97999" w:rsidRDefault="00E840FB" w:rsidP="00A553FB">
            <w:pPr>
              <w:spacing w:before="0"/>
              <w:rPr>
                <w:bCs/>
                <w:sz w:val="20"/>
                <w:szCs w:val="20"/>
                <w:lang w:eastAsia="ar-SA"/>
              </w:rPr>
            </w:pP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отчет</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отчет</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отчет</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отчет</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отчет</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отчет</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отчет</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отчет</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отчет</w:t>
            </w:r>
          </w:p>
        </w:tc>
        <w:tc>
          <w:tcPr>
            <w:tcW w:w="852" w:type="dxa"/>
            <w:shd w:val="clear" w:color="auto" w:fill="auto"/>
          </w:tcPr>
          <w:p w:rsidR="00E840FB" w:rsidRPr="00B97999" w:rsidRDefault="00E840FB" w:rsidP="00A553FB">
            <w:pPr>
              <w:spacing w:before="0"/>
              <w:rPr>
                <w:bCs/>
                <w:sz w:val="20"/>
                <w:szCs w:val="20"/>
                <w:lang w:eastAsia="ar-SA"/>
              </w:rPr>
            </w:pPr>
            <w:r>
              <w:rPr>
                <w:bCs/>
                <w:sz w:val="20"/>
                <w:szCs w:val="20"/>
                <w:lang w:eastAsia="ar-SA"/>
              </w:rPr>
              <w:t>отчет</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прогноз</w:t>
            </w:r>
          </w:p>
        </w:tc>
        <w:tc>
          <w:tcPr>
            <w:tcW w:w="850" w:type="dxa"/>
            <w:gridSpan w:val="2"/>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прогноз</w:t>
            </w:r>
          </w:p>
        </w:tc>
        <w:tc>
          <w:tcPr>
            <w:tcW w:w="852" w:type="dxa"/>
            <w:gridSpan w:val="2"/>
          </w:tcPr>
          <w:p w:rsidR="00E840FB" w:rsidRPr="00B97999" w:rsidRDefault="00E840FB" w:rsidP="00A553FB">
            <w:pPr>
              <w:spacing w:before="0"/>
              <w:rPr>
                <w:bCs/>
                <w:sz w:val="20"/>
                <w:szCs w:val="20"/>
                <w:lang w:eastAsia="ar-SA"/>
              </w:rPr>
            </w:pPr>
            <w:r w:rsidRPr="00B97999">
              <w:rPr>
                <w:bCs/>
                <w:sz w:val="20"/>
                <w:szCs w:val="20"/>
                <w:lang w:eastAsia="ar-SA"/>
              </w:rPr>
              <w:t>прогноз</w:t>
            </w:r>
          </w:p>
        </w:tc>
        <w:tc>
          <w:tcPr>
            <w:tcW w:w="851" w:type="dxa"/>
          </w:tcPr>
          <w:p w:rsidR="00E840FB" w:rsidRPr="00B97999" w:rsidRDefault="00E840FB" w:rsidP="00A553FB">
            <w:pPr>
              <w:spacing w:before="0"/>
              <w:rPr>
                <w:bCs/>
                <w:sz w:val="20"/>
                <w:szCs w:val="20"/>
                <w:lang w:eastAsia="ar-SA"/>
              </w:rPr>
            </w:pPr>
            <w:r>
              <w:rPr>
                <w:bCs/>
                <w:sz w:val="20"/>
                <w:szCs w:val="20"/>
                <w:lang w:eastAsia="ar-SA"/>
              </w:rPr>
              <w:t>прогноз</w:t>
            </w:r>
          </w:p>
        </w:tc>
      </w:tr>
      <w:tr w:rsidR="00E840FB" w:rsidRPr="00B97999" w:rsidTr="00A553FB">
        <w:trPr>
          <w:trHeight w:val="179"/>
        </w:trPr>
        <w:tc>
          <w:tcPr>
            <w:tcW w:w="531" w:type="dxa"/>
            <w:shd w:val="clear" w:color="auto" w:fill="auto"/>
          </w:tcPr>
          <w:p w:rsidR="00E840FB" w:rsidRPr="00B97999" w:rsidRDefault="00E840FB" w:rsidP="00A553FB">
            <w:pPr>
              <w:spacing w:before="0"/>
              <w:rPr>
                <w:b/>
                <w:bCs/>
                <w:sz w:val="20"/>
                <w:szCs w:val="20"/>
                <w:lang w:eastAsia="ar-SA"/>
              </w:rPr>
            </w:pPr>
            <w:r w:rsidRPr="00B97999">
              <w:rPr>
                <w:b/>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 </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 </w:t>
            </w:r>
          </w:p>
        </w:tc>
        <w:tc>
          <w:tcPr>
            <w:tcW w:w="12054" w:type="dxa"/>
            <w:gridSpan w:val="15"/>
            <w:shd w:val="clear" w:color="auto" w:fill="auto"/>
          </w:tcPr>
          <w:p w:rsidR="00E840FB" w:rsidRPr="00B97999" w:rsidRDefault="00E840FB" w:rsidP="00A553FB">
            <w:pPr>
              <w:spacing w:before="0"/>
              <w:rPr>
                <w:b/>
                <w:bCs/>
                <w:sz w:val="20"/>
                <w:szCs w:val="20"/>
                <w:lang w:eastAsia="ar-SA"/>
              </w:rPr>
            </w:pPr>
            <w:r w:rsidRPr="00B97999">
              <w:rPr>
                <w:b/>
                <w:bCs/>
                <w:sz w:val="20"/>
                <w:szCs w:val="20"/>
                <w:lang w:eastAsia="ar-SA"/>
              </w:rPr>
              <w:t xml:space="preserve">Муниципальная программа «Создание условий для устойчивого экономического развития» </w:t>
            </w:r>
          </w:p>
        </w:tc>
        <w:tc>
          <w:tcPr>
            <w:tcW w:w="852" w:type="dxa"/>
            <w:gridSpan w:val="2"/>
          </w:tcPr>
          <w:p w:rsidR="00E840FB" w:rsidRPr="00B97999" w:rsidRDefault="00E840FB" w:rsidP="00A553FB">
            <w:pPr>
              <w:spacing w:before="0"/>
              <w:rPr>
                <w:b/>
                <w:bCs/>
                <w:sz w:val="20"/>
                <w:szCs w:val="20"/>
                <w:lang w:eastAsia="ar-SA"/>
              </w:rPr>
            </w:pPr>
          </w:p>
        </w:tc>
        <w:tc>
          <w:tcPr>
            <w:tcW w:w="851" w:type="dxa"/>
          </w:tcPr>
          <w:p w:rsidR="00E840FB" w:rsidRPr="00B97999" w:rsidRDefault="00E840FB" w:rsidP="00A553FB">
            <w:pPr>
              <w:spacing w:before="0"/>
              <w:rPr>
                <w:b/>
                <w:bCs/>
                <w:sz w:val="20"/>
                <w:szCs w:val="20"/>
                <w:lang w:eastAsia="ar-SA"/>
              </w:rPr>
            </w:pPr>
          </w:p>
        </w:tc>
      </w:tr>
      <w:tr w:rsidR="00E840FB" w:rsidRPr="00B97999" w:rsidTr="00A553FB">
        <w:trPr>
          <w:trHeight w:val="1035"/>
        </w:trPr>
        <w:tc>
          <w:tcPr>
            <w:tcW w:w="531" w:type="dxa"/>
            <w:shd w:val="clear" w:color="auto" w:fill="auto"/>
          </w:tcPr>
          <w:p w:rsidR="00E840FB" w:rsidRPr="00B97999" w:rsidRDefault="00E840FB" w:rsidP="00A553FB">
            <w:pPr>
              <w:spacing w:before="0"/>
              <w:rPr>
                <w:b/>
                <w:bCs/>
                <w:sz w:val="20"/>
                <w:szCs w:val="20"/>
                <w:lang w:eastAsia="ar-SA"/>
              </w:rPr>
            </w:pPr>
            <w:r w:rsidRPr="00B97999">
              <w:rPr>
                <w:b/>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 </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1707"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Среднемесячная начисленная заработная плата работников крупных и средних предприятий и некоммерческих организаций</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руб.</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17097,5</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19494,33</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20611,7</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21680,4</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23189,6</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26701</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28006,6</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30916</w:t>
            </w:r>
          </w:p>
        </w:tc>
        <w:tc>
          <w:tcPr>
            <w:tcW w:w="851" w:type="dxa"/>
            <w:shd w:val="clear" w:color="auto" w:fill="auto"/>
          </w:tcPr>
          <w:p w:rsidR="00E840FB" w:rsidRPr="00B97999" w:rsidRDefault="00E840FB" w:rsidP="00A553FB">
            <w:pPr>
              <w:spacing w:before="0"/>
              <w:jc w:val="center"/>
              <w:rPr>
                <w:sz w:val="20"/>
                <w:szCs w:val="20"/>
              </w:rPr>
            </w:pPr>
            <w:r w:rsidRPr="00B97999">
              <w:rPr>
                <w:sz w:val="20"/>
                <w:szCs w:val="20"/>
              </w:rPr>
              <w:t>32331,5</w:t>
            </w:r>
          </w:p>
        </w:tc>
        <w:tc>
          <w:tcPr>
            <w:tcW w:w="852" w:type="dxa"/>
            <w:shd w:val="clear" w:color="auto" w:fill="auto"/>
          </w:tcPr>
          <w:p w:rsidR="00E840FB" w:rsidRPr="00B97999" w:rsidRDefault="00E840FB" w:rsidP="00A553FB">
            <w:pPr>
              <w:spacing w:before="0"/>
              <w:rPr>
                <w:bCs/>
                <w:sz w:val="20"/>
                <w:szCs w:val="20"/>
                <w:lang w:eastAsia="ar-SA"/>
              </w:rPr>
            </w:pPr>
            <w:r>
              <w:rPr>
                <w:bCs/>
                <w:sz w:val="20"/>
                <w:szCs w:val="20"/>
                <w:lang w:eastAsia="ar-SA"/>
              </w:rPr>
              <w:t>36328,0</w:t>
            </w:r>
          </w:p>
        </w:tc>
        <w:tc>
          <w:tcPr>
            <w:tcW w:w="851" w:type="dxa"/>
            <w:shd w:val="clear" w:color="auto" w:fill="auto"/>
          </w:tcPr>
          <w:p w:rsidR="00E840FB" w:rsidRPr="00B97999" w:rsidRDefault="00E840FB" w:rsidP="00A553FB">
            <w:pPr>
              <w:spacing w:before="0"/>
              <w:rPr>
                <w:bCs/>
                <w:sz w:val="20"/>
                <w:szCs w:val="20"/>
                <w:lang w:eastAsia="ar-SA"/>
              </w:rPr>
            </w:pPr>
            <w:r>
              <w:rPr>
                <w:bCs/>
                <w:sz w:val="20"/>
                <w:szCs w:val="20"/>
                <w:lang w:eastAsia="ar-SA"/>
              </w:rPr>
              <w:t>39234,2</w:t>
            </w:r>
          </w:p>
        </w:tc>
        <w:tc>
          <w:tcPr>
            <w:tcW w:w="850"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42176,8</w:t>
            </w:r>
          </w:p>
        </w:tc>
        <w:tc>
          <w:tcPr>
            <w:tcW w:w="852" w:type="dxa"/>
            <w:gridSpan w:val="2"/>
          </w:tcPr>
          <w:p w:rsidR="00E840FB" w:rsidRPr="00B97999" w:rsidRDefault="00E840FB" w:rsidP="00A553FB">
            <w:pPr>
              <w:spacing w:before="0"/>
              <w:rPr>
                <w:bCs/>
                <w:sz w:val="20"/>
                <w:szCs w:val="20"/>
                <w:lang w:eastAsia="ar-SA"/>
              </w:rPr>
            </w:pPr>
            <w:r>
              <w:rPr>
                <w:bCs/>
                <w:sz w:val="20"/>
                <w:szCs w:val="20"/>
                <w:lang w:eastAsia="ar-SA"/>
              </w:rPr>
              <w:t>44918,3</w:t>
            </w:r>
          </w:p>
        </w:tc>
        <w:tc>
          <w:tcPr>
            <w:tcW w:w="851" w:type="dxa"/>
          </w:tcPr>
          <w:p w:rsidR="00E840FB" w:rsidRPr="00B97999" w:rsidRDefault="00E840FB" w:rsidP="00A553FB">
            <w:pPr>
              <w:spacing w:before="0"/>
              <w:rPr>
                <w:bCs/>
                <w:sz w:val="20"/>
                <w:szCs w:val="20"/>
                <w:lang w:eastAsia="ar-SA"/>
              </w:rPr>
            </w:pPr>
            <w:r>
              <w:rPr>
                <w:bCs/>
                <w:sz w:val="20"/>
                <w:szCs w:val="20"/>
                <w:lang w:eastAsia="ar-SA"/>
              </w:rPr>
              <w:t>47837,0</w:t>
            </w:r>
          </w:p>
        </w:tc>
      </w:tr>
      <w:tr w:rsidR="00E840FB" w:rsidRPr="00B97999" w:rsidTr="00A553FB">
        <w:trPr>
          <w:trHeight w:val="555"/>
        </w:trPr>
        <w:tc>
          <w:tcPr>
            <w:tcW w:w="531" w:type="dxa"/>
            <w:shd w:val="clear" w:color="auto" w:fill="auto"/>
          </w:tcPr>
          <w:p w:rsidR="00E840FB" w:rsidRPr="00B97999" w:rsidRDefault="00E840FB" w:rsidP="00A553FB">
            <w:pPr>
              <w:spacing w:before="0"/>
              <w:rPr>
                <w:b/>
                <w:bCs/>
                <w:sz w:val="20"/>
                <w:szCs w:val="20"/>
                <w:lang w:eastAsia="ar-SA"/>
              </w:rPr>
            </w:pPr>
            <w:r w:rsidRPr="00B97999">
              <w:rPr>
                <w:b/>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 </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w:t>
            </w:r>
          </w:p>
        </w:tc>
        <w:tc>
          <w:tcPr>
            <w:tcW w:w="1707"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 xml:space="preserve">Количество </w:t>
            </w:r>
            <w:proofErr w:type="gramStart"/>
            <w:r w:rsidRPr="00B97999">
              <w:rPr>
                <w:bCs/>
                <w:sz w:val="20"/>
                <w:szCs w:val="20"/>
                <w:lang w:eastAsia="ar-SA"/>
              </w:rPr>
              <w:t>занятых</w:t>
            </w:r>
            <w:proofErr w:type="gramEnd"/>
            <w:r w:rsidRPr="00B97999">
              <w:rPr>
                <w:bCs/>
                <w:sz w:val="20"/>
                <w:szCs w:val="20"/>
                <w:lang w:eastAsia="ar-SA"/>
              </w:rPr>
              <w:t xml:space="preserve"> в экономике района</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чел.</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4623</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4650</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4440</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4514</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4585</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4260</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4244</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5304</w:t>
            </w:r>
          </w:p>
        </w:tc>
        <w:tc>
          <w:tcPr>
            <w:tcW w:w="851" w:type="dxa"/>
            <w:shd w:val="clear" w:color="auto" w:fill="auto"/>
          </w:tcPr>
          <w:p w:rsidR="00E840FB" w:rsidRPr="00B97999" w:rsidRDefault="00E840FB" w:rsidP="00A553FB">
            <w:pPr>
              <w:spacing w:before="0"/>
              <w:jc w:val="center"/>
              <w:rPr>
                <w:sz w:val="20"/>
                <w:szCs w:val="20"/>
              </w:rPr>
            </w:pPr>
            <w:r w:rsidRPr="00B97999">
              <w:rPr>
                <w:sz w:val="20"/>
                <w:szCs w:val="20"/>
              </w:rPr>
              <w:t>5417</w:t>
            </w:r>
          </w:p>
        </w:tc>
        <w:tc>
          <w:tcPr>
            <w:tcW w:w="852" w:type="dxa"/>
            <w:shd w:val="clear" w:color="auto" w:fill="auto"/>
          </w:tcPr>
          <w:p w:rsidR="00E840FB" w:rsidRPr="00B97999" w:rsidRDefault="00E840FB" w:rsidP="00A553FB">
            <w:pPr>
              <w:spacing w:before="0"/>
              <w:rPr>
                <w:bCs/>
                <w:sz w:val="20"/>
                <w:szCs w:val="20"/>
                <w:lang w:eastAsia="ar-SA"/>
              </w:rPr>
            </w:pPr>
            <w:r>
              <w:rPr>
                <w:bCs/>
                <w:sz w:val="20"/>
                <w:szCs w:val="20"/>
                <w:lang w:eastAsia="ar-SA"/>
              </w:rPr>
              <w:t>5345</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5430</w:t>
            </w:r>
          </w:p>
        </w:tc>
        <w:tc>
          <w:tcPr>
            <w:tcW w:w="850" w:type="dxa"/>
            <w:gridSpan w:val="2"/>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5440</w:t>
            </w:r>
          </w:p>
        </w:tc>
        <w:tc>
          <w:tcPr>
            <w:tcW w:w="852" w:type="dxa"/>
            <w:gridSpan w:val="2"/>
          </w:tcPr>
          <w:p w:rsidR="00E840FB" w:rsidRPr="00B97999" w:rsidRDefault="00E840FB" w:rsidP="00A553FB">
            <w:pPr>
              <w:spacing w:before="0"/>
              <w:rPr>
                <w:bCs/>
                <w:sz w:val="20"/>
                <w:szCs w:val="20"/>
                <w:lang w:eastAsia="ar-SA"/>
              </w:rPr>
            </w:pPr>
            <w:r w:rsidRPr="00B97999">
              <w:rPr>
                <w:bCs/>
                <w:sz w:val="20"/>
                <w:szCs w:val="20"/>
                <w:lang w:eastAsia="ar-SA"/>
              </w:rPr>
              <w:t>5450</w:t>
            </w:r>
          </w:p>
        </w:tc>
        <w:tc>
          <w:tcPr>
            <w:tcW w:w="851" w:type="dxa"/>
          </w:tcPr>
          <w:p w:rsidR="00E840FB" w:rsidRPr="00B97999" w:rsidRDefault="00E840FB" w:rsidP="00A553FB">
            <w:pPr>
              <w:spacing w:before="0"/>
              <w:rPr>
                <w:bCs/>
                <w:sz w:val="20"/>
                <w:szCs w:val="20"/>
                <w:lang w:eastAsia="ar-SA"/>
              </w:rPr>
            </w:pPr>
            <w:r>
              <w:rPr>
                <w:bCs/>
                <w:sz w:val="20"/>
                <w:szCs w:val="20"/>
                <w:lang w:eastAsia="ar-SA"/>
              </w:rPr>
              <w:t>5460</w:t>
            </w:r>
          </w:p>
        </w:tc>
      </w:tr>
      <w:tr w:rsidR="00E840FB" w:rsidRPr="00B97999" w:rsidTr="00A553FB">
        <w:trPr>
          <w:trHeight w:val="1080"/>
        </w:trPr>
        <w:tc>
          <w:tcPr>
            <w:tcW w:w="531" w:type="dxa"/>
            <w:shd w:val="clear" w:color="auto" w:fill="auto"/>
          </w:tcPr>
          <w:p w:rsidR="00E840FB" w:rsidRPr="00B97999" w:rsidRDefault="00E840FB" w:rsidP="00A553FB">
            <w:pPr>
              <w:spacing w:before="0"/>
              <w:rPr>
                <w:b/>
                <w:bCs/>
                <w:sz w:val="20"/>
                <w:szCs w:val="20"/>
                <w:lang w:eastAsia="ar-SA"/>
              </w:rPr>
            </w:pPr>
            <w:r w:rsidRPr="00B97999">
              <w:rPr>
                <w:b/>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 </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w:t>
            </w:r>
          </w:p>
        </w:tc>
        <w:tc>
          <w:tcPr>
            <w:tcW w:w="1707" w:type="dxa"/>
            <w:shd w:val="clear" w:color="auto" w:fill="auto"/>
          </w:tcPr>
          <w:p w:rsidR="00E840FB" w:rsidRDefault="00E840FB" w:rsidP="00A553FB">
            <w:pPr>
              <w:spacing w:before="0"/>
              <w:rPr>
                <w:bCs/>
                <w:sz w:val="20"/>
                <w:szCs w:val="20"/>
                <w:lang w:eastAsia="ar-SA"/>
              </w:rPr>
            </w:pPr>
            <w:r w:rsidRPr="00B97999">
              <w:rPr>
                <w:bCs/>
                <w:sz w:val="20"/>
                <w:szCs w:val="20"/>
                <w:lang w:eastAsia="ar-SA"/>
              </w:rPr>
              <w:t xml:space="preserve">Объём инвестиций в основной капитал (за исключение бюджетных </w:t>
            </w:r>
            <w:r w:rsidRPr="00B97999">
              <w:rPr>
                <w:bCs/>
                <w:sz w:val="20"/>
                <w:szCs w:val="20"/>
                <w:lang w:eastAsia="ar-SA"/>
              </w:rPr>
              <w:lastRenderedPageBreak/>
              <w:t>средств) в расчёте на 1 жителя</w:t>
            </w:r>
          </w:p>
          <w:p w:rsidR="00E840FB" w:rsidRPr="00B97999" w:rsidRDefault="00E840FB" w:rsidP="00A553FB">
            <w:pPr>
              <w:spacing w:before="0"/>
              <w:rPr>
                <w:bCs/>
                <w:sz w:val="20"/>
                <w:szCs w:val="20"/>
                <w:lang w:eastAsia="ar-SA"/>
              </w:rPr>
            </w:pP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lastRenderedPageBreak/>
              <w:t>руб.</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289,46</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1258,78</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385,64</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381,4</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351,83</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1066,42</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1653,77</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636,71</w:t>
            </w:r>
          </w:p>
        </w:tc>
        <w:tc>
          <w:tcPr>
            <w:tcW w:w="851" w:type="dxa"/>
            <w:shd w:val="clear" w:color="auto" w:fill="auto"/>
          </w:tcPr>
          <w:p w:rsidR="00E840FB" w:rsidRPr="00B97999" w:rsidRDefault="00E840FB" w:rsidP="00A553FB">
            <w:pPr>
              <w:spacing w:before="0"/>
              <w:jc w:val="center"/>
              <w:rPr>
                <w:sz w:val="20"/>
                <w:szCs w:val="20"/>
              </w:rPr>
            </w:pPr>
            <w:r w:rsidRPr="00B97999">
              <w:rPr>
                <w:sz w:val="20"/>
                <w:szCs w:val="20"/>
              </w:rPr>
              <w:t>1013,1</w:t>
            </w:r>
          </w:p>
        </w:tc>
        <w:tc>
          <w:tcPr>
            <w:tcW w:w="852" w:type="dxa"/>
            <w:shd w:val="clear" w:color="auto" w:fill="auto"/>
          </w:tcPr>
          <w:p w:rsidR="00E840FB" w:rsidRPr="00B97999" w:rsidRDefault="00E840FB" w:rsidP="00A553FB">
            <w:pPr>
              <w:spacing w:before="0"/>
              <w:rPr>
                <w:bCs/>
                <w:sz w:val="20"/>
                <w:szCs w:val="20"/>
                <w:lang w:eastAsia="ar-SA"/>
              </w:rPr>
            </w:pPr>
            <w:r>
              <w:rPr>
                <w:bCs/>
                <w:sz w:val="20"/>
                <w:szCs w:val="20"/>
                <w:lang w:eastAsia="ar-SA"/>
              </w:rPr>
              <w:t>1343,9</w:t>
            </w:r>
          </w:p>
        </w:tc>
        <w:tc>
          <w:tcPr>
            <w:tcW w:w="851" w:type="dxa"/>
            <w:shd w:val="clear" w:color="auto" w:fill="auto"/>
          </w:tcPr>
          <w:p w:rsidR="00E840FB" w:rsidRPr="00B97999" w:rsidRDefault="00E840FB" w:rsidP="00A553FB">
            <w:pPr>
              <w:spacing w:before="0"/>
              <w:rPr>
                <w:bCs/>
                <w:sz w:val="20"/>
                <w:szCs w:val="20"/>
                <w:lang w:eastAsia="ar-SA"/>
              </w:rPr>
            </w:pPr>
            <w:r>
              <w:rPr>
                <w:bCs/>
                <w:sz w:val="20"/>
                <w:szCs w:val="20"/>
                <w:lang w:eastAsia="ar-SA"/>
              </w:rPr>
              <w:t>1483,7</w:t>
            </w:r>
          </w:p>
        </w:tc>
        <w:tc>
          <w:tcPr>
            <w:tcW w:w="850"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1642</w:t>
            </w:r>
          </w:p>
        </w:tc>
        <w:tc>
          <w:tcPr>
            <w:tcW w:w="852" w:type="dxa"/>
            <w:gridSpan w:val="2"/>
          </w:tcPr>
          <w:p w:rsidR="00E840FB" w:rsidRPr="00B97999" w:rsidRDefault="00E840FB" w:rsidP="00A553FB">
            <w:pPr>
              <w:spacing w:before="0"/>
              <w:rPr>
                <w:bCs/>
                <w:sz w:val="20"/>
                <w:szCs w:val="20"/>
                <w:lang w:eastAsia="ar-SA"/>
              </w:rPr>
            </w:pPr>
            <w:r>
              <w:rPr>
                <w:bCs/>
                <w:sz w:val="20"/>
                <w:szCs w:val="20"/>
                <w:lang w:eastAsia="ar-SA"/>
              </w:rPr>
              <w:t>1811,1</w:t>
            </w:r>
          </w:p>
        </w:tc>
        <w:tc>
          <w:tcPr>
            <w:tcW w:w="851" w:type="dxa"/>
          </w:tcPr>
          <w:p w:rsidR="00E840FB" w:rsidRPr="00B97999" w:rsidRDefault="00E840FB" w:rsidP="00A553FB">
            <w:pPr>
              <w:spacing w:before="0"/>
              <w:rPr>
                <w:bCs/>
                <w:sz w:val="20"/>
                <w:szCs w:val="20"/>
                <w:lang w:eastAsia="ar-SA"/>
              </w:rPr>
            </w:pPr>
            <w:r>
              <w:rPr>
                <w:bCs/>
                <w:sz w:val="20"/>
                <w:szCs w:val="20"/>
                <w:lang w:eastAsia="ar-SA"/>
              </w:rPr>
              <w:t>1892,2</w:t>
            </w:r>
          </w:p>
        </w:tc>
      </w:tr>
      <w:tr w:rsidR="00E840FB" w:rsidRPr="00B97999" w:rsidTr="00A553FB">
        <w:trPr>
          <w:trHeight w:val="540"/>
        </w:trPr>
        <w:tc>
          <w:tcPr>
            <w:tcW w:w="531" w:type="dxa"/>
            <w:shd w:val="clear" w:color="auto" w:fill="auto"/>
          </w:tcPr>
          <w:p w:rsidR="00E840FB" w:rsidRPr="00B97999" w:rsidRDefault="00E840FB" w:rsidP="00A553FB">
            <w:pPr>
              <w:spacing w:before="0"/>
              <w:rPr>
                <w:b/>
                <w:bCs/>
                <w:sz w:val="20"/>
                <w:szCs w:val="20"/>
                <w:lang w:eastAsia="ar-SA"/>
              </w:rPr>
            </w:pPr>
            <w:r w:rsidRPr="00B97999">
              <w:rPr>
                <w:b/>
                <w:bCs/>
                <w:sz w:val="20"/>
                <w:szCs w:val="20"/>
                <w:lang w:eastAsia="ar-SA"/>
              </w:rPr>
              <w:lastRenderedPageBreak/>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 </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w:t>
            </w:r>
          </w:p>
        </w:tc>
        <w:tc>
          <w:tcPr>
            <w:tcW w:w="1707"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Объём инвестиций в основной капитал всего</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тыс. руб.</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8639</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203767</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54473</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62688</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113278</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277524</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37751</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40591</w:t>
            </w:r>
          </w:p>
        </w:tc>
        <w:tc>
          <w:tcPr>
            <w:tcW w:w="851" w:type="dxa"/>
            <w:shd w:val="clear" w:color="auto" w:fill="auto"/>
          </w:tcPr>
          <w:p w:rsidR="00E840FB" w:rsidRPr="00B97999" w:rsidRDefault="00E840FB" w:rsidP="00A553FB">
            <w:pPr>
              <w:spacing w:before="0"/>
              <w:jc w:val="center"/>
              <w:rPr>
                <w:sz w:val="20"/>
                <w:szCs w:val="20"/>
              </w:rPr>
            </w:pPr>
            <w:r w:rsidRPr="00B97999">
              <w:rPr>
                <w:sz w:val="20"/>
                <w:szCs w:val="20"/>
              </w:rPr>
              <w:t>52450</w:t>
            </w:r>
          </w:p>
        </w:tc>
        <w:tc>
          <w:tcPr>
            <w:tcW w:w="852" w:type="dxa"/>
            <w:shd w:val="clear" w:color="auto" w:fill="auto"/>
          </w:tcPr>
          <w:p w:rsidR="00E840FB" w:rsidRPr="00B97999" w:rsidRDefault="00E840FB" w:rsidP="00A553FB">
            <w:pPr>
              <w:spacing w:before="0"/>
              <w:rPr>
                <w:bCs/>
                <w:sz w:val="20"/>
                <w:szCs w:val="20"/>
                <w:lang w:eastAsia="ar-SA"/>
              </w:rPr>
            </w:pPr>
            <w:r>
              <w:rPr>
                <w:bCs/>
                <w:sz w:val="20"/>
                <w:szCs w:val="20"/>
                <w:lang w:eastAsia="ar-SA"/>
              </w:rPr>
              <w:t>83093</w:t>
            </w:r>
          </w:p>
        </w:tc>
        <w:tc>
          <w:tcPr>
            <w:tcW w:w="851" w:type="dxa"/>
            <w:shd w:val="clear" w:color="auto" w:fill="auto"/>
          </w:tcPr>
          <w:p w:rsidR="00E840FB" w:rsidRPr="00B97999" w:rsidRDefault="00E840FB" w:rsidP="00A553FB">
            <w:pPr>
              <w:spacing w:before="0"/>
              <w:rPr>
                <w:bCs/>
                <w:sz w:val="20"/>
                <w:szCs w:val="20"/>
                <w:lang w:eastAsia="ar-SA"/>
              </w:rPr>
            </w:pPr>
            <w:r>
              <w:rPr>
                <w:bCs/>
                <w:sz w:val="20"/>
                <w:szCs w:val="20"/>
                <w:lang w:eastAsia="ar-SA"/>
              </w:rPr>
              <w:t>80755</w:t>
            </w:r>
          </w:p>
        </w:tc>
        <w:tc>
          <w:tcPr>
            <w:tcW w:w="850"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98292</w:t>
            </w:r>
          </w:p>
        </w:tc>
        <w:tc>
          <w:tcPr>
            <w:tcW w:w="852" w:type="dxa"/>
            <w:gridSpan w:val="2"/>
          </w:tcPr>
          <w:p w:rsidR="00E840FB" w:rsidRPr="00B97999" w:rsidRDefault="00E840FB" w:rsidP="00A553FB">
            <w:pPr>
              <w:spacing w:before="0"/>
              <w:rPr>
                <w:bCs/>
                <w:sz w:val="20"/>
                <w:szCs w:val="20"/>
                <w:lang w:eastAsia="ar-SA"/>
              </w:rPr>
            </w:pPr>
            <w:r>
              <w:rPr>
                <w:bCs/>
                <w:sz w:val="20"/>
                <w:szCs w:val="20"/>
                <w:lang w:eastAsia="ar-SA"/>
              </w:rPr>
              <w:t>107336</w:t>
            </w:r>
          </w:p>
        </w:tc>
        <w:tc>
          <w:tcPr>
            <w:tcW w:w="851" w:type="dxa"/>
          </w:tcPr>
          <w:p w:rsidR="00E840FB" w:rsidRPr="00B97999" w:rsidRDefault="00E840FB" w:rsidP="00A553FB">
            <w:pPr>
              <w:spacing w:before="0"/>
              <w:rPr>
                <w:bCs/>
                <w:sz w:val="20"/>
                <w:szCs w:val="20"/>
                <w:lang w:eastAsia="ar-SA"/>
              </w:rPr>
            </w:pPr>
            <w:r>
              <w:rPr>
                <w:bCs/>
                <w:sz w:val="20"/>
                <w:szCs w:val="20"/>
                <w:lang w:eastAsia="ar-SA"/>
              </w:rPr>
              <w:t>108000</w:t>
            </w:r>
          </w:p>
        </w:tc>
      </w:tr>
      <w:tr w:rsidR="00E840FB" w:rsidRPr="00B97999" w:rsidTr="00A553FB">
        <w:trPr>
          <w:trHeight w:val="540"/>
        </w:trPr>
        <w:tc>
          <w:tcPr>
            <w:tcW w:w="531" w:type="dxa"/>
            <w:shd w:val="clear" w:color="auto" w:fill="auto"/>
          </w:tcPr>
          <w:p w:rsidR="00E840FB" w:rsidRPr="00B97999" w:rsidRDefault="00E840FB" w:rsidP="00A553FB">
            <w:pPr>
              <w:spacing w:before="0"/>
              <w:rPr>
                <w:b/>
                <w:bCs/>
                <w:sz w:val="20"/>
                <w:szCs w:val="20"/>
                <w:lang w:eastAsia="ar-SA"/>
              </w:rPr>
            </w:pPr>
            <w:r w:rsidRPr="00B97999">
              <w:rPr>
                <w:b/>
                <w:bCs/>
                <w:sz w:val="20"/>
                <w:szCs w:val="20"/>
                <w:lang w:eastAsia="ar-SA"/>
              </w:rPr>
              <w:t>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 </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w:t>
            </w:r>
          </w:p>
        </w:tc>
        <w:tc>
          <w:tcPr>
            <w:tcW w:w="1707"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Объём инвестиций в основной капитал за счёт бюджетных средств</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тыс. руб.</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4852</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187496</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49568</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57927</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108966</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264663</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18215</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33237</w:t>
            </w:r>
          </w:p>
        </w:tc>
        <w:tc>
          <w:tcPr>
            <w:tcW w:w="851" w:type="dxa"/>
            <w:shd w:val="clear" w:color="auto" w:fill="auto"/>
          </w:tcPr>
          <w:p w:rsidR="00E840FB" w:rsidRPr="00B97999" w:rsidRDefault="00E840FB" w:rsidP="00A553FB">
            <w:pPr>
              <w:spacing w:before="0"/>
              <w:jc w:val="center"/>
              <w:rPr>
                <w:sz w:val="20"/>
                <w:szCs w:val="20"/>
              </w:rPr>
            </w:pPr>
            <w:r w:rsidRPr="00B97999">
              <w:rPr>
                <w:sz w:val="20"/>
                <w:szCs w:val="20"/>
              </w:rPr>
              <w:t>40999</w:t>
            </w:r>
          </w:p>
        </w:tc>
        <w:tc>
          <w:tcPr>
            <w:tcW w:w="852" w:type="dxa"/>
            <w:shd w:val="clear" w:color="auto" w:fill="auto"/>
          </w:tcPr>
          <w:p w:rsidR="00E840FB" w:rsidRPr="00B97999" w:rsidRDefault="00E840FB" w:rsidP="00A553FB">
            <w:pPr>
              <w:spacing w:before="0"/>
              <w:rPr>
                <w:bCs/>
                <w:sz w:val="20"/>
                <w:szCs w:val="20"/>
                <w:lang w:eastAsia="ar-SA"/>
              </w:rPr>
            </w:pPr>
            <w:r>
              <w:rPr>
                <w:bCs/>
                <w:sz w:val="20"/>
                <w:szCs w:val="20"/>
                <w:lang w:eastAsia="ar-SA"/>
              </w:rPr>
              <w:t>69213</w:t>
            </w:r>
          </w:p>
        </w:tc>
        <w:tc>
          <w:tcPr>
            <w:tcW w:w="851" w:type="dxa"/>
            <w:shd w:val="clear" w:color="auto" w:fill="auto"/>
          </w:tcPr>
          <w:p w:rsidR="00E840FB" w:rsidRPr="00B97999" w:rsidRDefault="00E840FB" w:rsidP="00A553FB">
            <w:pPr>
              <w:spacing w:before="0"/>
              <w:rPr>
                <w:bCs/>
                <w:sz w:val="20"/>
                <w:szCs w:val="20"/>
                <w:lang w:eastAsia="ar-SA"/>
              </w:rPr>
            </w:pPr>
            <w:r>
              <w:rPr>
                <w:bCs/>
                <w:sz w:val="20"/>
                <w:szCs w:val="20"/>
                <w:lang w:eastAsia="ar-SA"/>
              </w:rPr>
              <w:t>74762</w:t>
            </w:r>
          </w:p>
        </w:tc>
        <w:tc>
          <w:tcPr>
            <w:tcW w:w="850"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81872</w:t>
            </w:r>
          </w:p>
        </w:tc>
        <w:tc>
          <w:tcPr>
            <w:tcW w:w="852" w:type="dxa"/>
            <w:gridSpan w:val="2"/>
          </w:tcPr>
          <w:p w:rsidR="00E840FB" w:rsidRPr="00B97999" w:rsidRDefault="00E840FB" w:rsidP="00A553FB">
            <w:pPr>
              <w:spacing w:before="0"/>
              <w:rPr>
                <w:bCs/>
                <w:sz w:val="20"/>
                <w:szCs w:val="20"/>
                <w:lang w:eastAsia="ar-SA"/>
              </w:rPr>
            </w:pPr>
            <w:r>
              <w:rPr>
                <w:bCs/>
                <w:sz w:val="20"/>
                <w:szCs w:val="20"/>
                <w:lang w:eastAsia="ar-SA"/>
              </w:rPr>
              <w:t>89406</w:t>
            </w:r>
          </w:p>
        </w:tc>
        <w:tc>
          <w:tcPr>
            <w:tcW w:w="851" w:type="dxa"/>
          </w:tcPr>
          <w:p w:rsidR="00E840FB" w:rsidRPr="00B97999" w:rsidRDefault="00E840FB" w:rsidP="00A553FB">
            <w:pPr>
              <w:spacing w:before="0"/>
              <w:rPr>
                <w:bCs/>
                <w:sz w:val="20"/>
                <w:szCs w:val="20"/>
                <w:lang w:eastAsia="ar-SA"/>
              </w:rPr>
            </w:pPr>
            <w:r>
              <w:rPr>
                <w:bCs/>
                <w:sz w:val="20"/>
                <w:szCs w:val="20"/>
                <w:lang w:eastAsia="ar-SA"/>
              </w:rPr>
              <w:t>90000</w:t>
            </w:r>
          </w:p>
        </w:tc>
      </w:tr>
      <w:tr w:rsidR="00E840FB" w:rsidRPr="00B97999" w:rsidTr="00A553FB">
        <w:trPr>
          <w:trHeight w:val="300"/>
        </w:trPr>
        <w:tc>
          <w:tcPr>
            <w:tcW w:w="531" w:type="dxa"/>
            <w:shd w:val="clear" w:color="auto" w:fill="auto"/>
            <w:noWrap/>
          </w:tcPr>
          <w:p w:rsidR="00E840FB" w:rsidRPr="00B97999" w:rsidRDefault="00E840FB" w:rsidP="00A553FB">
            <w:pPr>
              <w:spacing w:before="0"/>
              <w:rPr>
                <w:b/>
                <w:bCs/>
                <w:sz w:val="20"/>
                <w:szCs w:val="20"/>
                <w:lang w:eastAsia="ar-SA"/>
              </w:rPr>
            </w:pPr>
            <w:r w:rsidRPr="00B97999">
              <w:rPr>
                <w:b/>
                <w:bCs/>
                <w:sz w:val="20"/>
                <w:szCs w:val="20"/>
                <w:lang w:eastAsia="ar-SA"/>
              </w:rPr>
              <w:t>05</w:t>
            </w:r>
          </w:p>
        </w:tc>
        <w:tc>
          <w:tcPr>
            <w:tcW w:w="423" w:type="dxa"/>
            <w:shd w:val="clear" w:color="auto" w:fill="auto"/>
            <w:noWrap/>
          </w:tcPr>
          <w:p w:rsidR="00E840FB" w:rsidRPr="00B97999" w:rsidRDefault="00E840FB" w:rsidP="00A553FB">
            <w:pPr>
              <w:spacing w:before="0"/>
              <w:rPr>
                <w:bCs/>
                <w:sz w:val="20"/>
                <w:szCs w:val="20"/>
                <w:lang w:eastAsia="ar-SA"/>
              </w:rPr>
            </w:pPr>
            <w:r w:rsidRPr="00B97999">
              <w:rPr>
                <w:bCs/>
                <w:sz w:val="20"/>
                <w:szCs w:val="20"/>
                <w:lang w:eastAsia="ar-SA"/>
              </w:rPr>
              <w:t>1</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 </w:t>
            </w:r>
          </w:p>
        </w:tc>
        <w:tc>
          <w:tcPr>
            <w:tcW w:w="13757" w:type="dxa"/>
            <w:gridSpan w:val="18"/>
            <w:shd w:val="clear" w:color="auto" w:fill="auto"/>
            <w:noWrap/>
          </w:tcPr>
          <w:p w:rsidR="00E840FB" w:rsidRPr="00B97999" w:rsidRDefault="00E840FB" w:rsidP="00A553FB">
            <w:pPr>
              <w:spacing w:before="0"/>
              <w:rPr>
                <w:b/>
                <w:bCs/>
                <w:sz w:val="20"/>
                <w:szCs w:val="20"/>
                <w:lang w:eastAsia="ar-SA"/>
              </w:rPr>
            </w:pPr>
            <w:r w:rsidRPr="00B97999">
              <w:rPr>
                <w:b/>
                <w:bCs/>
                <w:sz w:val="20"/>
                <w:szCs w:val="20"/>
                <w:lang w:eastAsia="ar-SA"/>
              </w:rPr>
              <w:t>Подпрограмма 1 "Развитие сельского хозяйства и расширение рынка сельскохозяйственной продукции"</w:t>
            </w:r>
          </w:p>
        </w:tc>
      </w:tr>
      <w:tr w:rsidR="00E840FB" w:rsidRPr="00B97999" w:rsidTr="00A553FB">
        <w:trPr>
          <w:trHeight w:val="1020"/>
        </w:trPr>
        <w:tc>
          <w:tcPr>
            <w:tcW w:w="53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1707" w:type="dxa"/>
            <w:shd w:val="clear" w:color="auto" w:fill="auto"/>
          </w:tcPr>
          <w:p w:rsidR="00E840FB" w:rsidRDefault="00E840FB" w:rsidP="00A553FB">
            <w:pPr>
              <w:spacing w:before="0"/>
              <w:rPr>
                <w:bCs/>
                <w:sz w:val="20"/>
                <w:szCs w:val="20"/>
                <w:lang w:eastAsia="ar-SA"/>
              </w:rPr>
            </w:pPr>
            <w:r w:rsidRPr="00B97999">
              <w:rPr>
                <w:bCs/>
                <w:sz w:val="20"/>
                <w:szCs w:val="20"/>
                <w:lang w:eastAsia="ar-SA"/>
              </w:rPr>
              <w:t>Индекс производства продукции сельского хозяйства в хозяйствах всех категорий    (в сопоставимых ценах)</w:t>
            </w:r>
          </w:p>
          <w:p w:rsidR="00E840FB" w:rsidRDefault="00E840FB" w:rsidP="00A553FB">
            <w:pPr>
              <w:spacing w:before="0"/>
              <w:rPr>
                <w:bCs/>
                <w:sz w:val="20"/>
                <w:szCs w:val="20"/>
                <w:lang w:eastAsia="ar-SA"/>
              </w:rPr>
            </w:pPr>
          </w:p>
          <w:p w:rsidR="00E840FB" w:rsidRPr="00B97999" w:rsidRDefault="00E840FB" w:rsidP="00A553FB">
            <w:pPr>
              <w:spacing w:before="0"/>
              <w:rPr>
                <w:bCs/>
                <w:sz w:val="20"/>
                <w:szCs w:val="20"/>
                <w:lang w:eastAsia="ar-SA"/>
              </w:rPr>
            </w:pP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процентов</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92,4</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100,8</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100,6</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100,9</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100,9</w:t>
            </w:r>
          </w:p>
        </w:tc>
        <w:tc>
          <w:tcPr>
            <w:tcW w:w="709" w:type="dxa"/>
            <w:shd w:val="clear" w:color="auto" w:fill="auto"/>
            <w:noWrap/>
          </w:tcPr>
          <w:p w:rsidR="00E840FB" w:rsidRPr="00B97999" w:rsidRDefault="00E840FB" w:rsidP="00A553FB">
            <w:pPr>
              <w:spacing w:before="0"/>
              <w:rPr>
                <w:bCs/>
                <w:sz w:val="20"/>
                <w:szCs w:val="20"/>
                <w:lang w:eastAsia="ar-SA"/>
              </w:rPr>
            </w:pPr>
            <w:r w:rsidRPr="00B97999">
              <w:rPr>
                <w:bCs/>
                <w:sz w:val="20"/>
                <w:szCs w:val="20"/>
                <w:lang w:eastAsia="ar-SA"/>
              </w:rPr>
              <w:t>100,9</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101</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101</w:t>
            </w:r>
          </w:p>
        </w:tc>
        <w:tc>
          <w:tcPr>
            <w:tcW w:w="851" w:type="dxa"/>
            <w:shd w:val="clear" w:color="auto" w:fill="auto"/>
          </w:tcPr>
          <w:p w:rsidR="00E840FB" w:rsidRPr="00FB41D6" w:rsidRDefault="00E840FB" w:rsidP="00A553FB">
            <w:pPr>
              <w:spacing w:before="0"/>
              <w:rPr>
                <w:sz w:val="20"/>
                <w:szCs w:val="20"/>
              </w:rPr>
            </w:pPr>
            <w:r>
              <w:rPr>
                <w:sz w:val="20"/>
                <w:szCs w:val="20"/>
              </w:rPr>
              <w:t>101</w:t>
            </w:r>
          </w:p>
        </w:tc>
        <w:tc>
          <w:tcPr>
            <w:tcW w:w="852" w:type="dxa"/>
            <w:shd w:val="clear" w:color="auto" w:fill="auto"/>
          </w:tcPr>
          <w:p w:rsidR="00E840FB" w:rsidRDefault="00E840FB" w:rsidP="00A553FB">
            <w:pPr>
              <w:spacing w:before="0"/>
            </w:pPr>
            <w:r w:rsidRPr="001426A7">
              <w:rPr>
                <w:sz w:val="20"/>
                <w:szCs w:val="20"/>
              </w:rPr>
              <w:t>101</w:t>
            </w:r>
          </w:p>
        </w:tc>
        <w:tc>
          <w:tcPr>
            <w:tcW w:w="851" w:type="dxa"/>
            <w:shd w:val="clear" w:color="auto" w:fill="auto"/>
          </w:tcPr>
          <w:p w:rsidR="00E840FB" w:rsidRDefault="00E840FB" w:rsidP="00A553FB">
            <w:pPr>
              <w:spacing w:before="0"/>
            </w:pPr>
            <w:r w:rsidRPr="001426A7">
              <w:rPr>
                <w:sz w:val="20"/>
                <w:szCs w:val="20"/>
              </w:rPr>
              <w:t>101</w:t>
            </w:r>
          </w:p>
        </w:tc>
        <w:tc>
          <w:tcPr>
            <w:tcW w:w="945" w:type="dxa"/>
            <w:gridSpan w:val="3"/>
            <w:shd w:val="clear" w:color="auto" w:fill="auto"/>
            <w:noWrap/>
          </w:tcPr>
          <w:p w:rsidR="00E840FB" w:rsidRDefault="00E840FB" w:rsidP="00A553FB">
            <w:pPr>
              <w:spacing w:before="0"/>
            </w:pPr>
            <w:r w:rsidRPr="001426A7">
              <w:rPr>
                <w:sz w:val="20"/>
                <w:szCs w:val="20"/>
              </w:rPr>
              <w:t>101</w:t>
            </w:r>
          </w:p>
        </w:tc>
        <w:tc>
          <w:tcPr>
            <w:tcW w:w="757" w:type="dxa"/>
          </w:tcPr>
          <w:p w:rsidR="00E840FB" w:rsidRDefault="00E840FB" w:rsidP="00A553FB">
            <w:pPr>
              <w:spacing w:before="0"/>
            </w:pPr>
            <w:r w:rsidRPr="001426A7">
              <w:rPr>
                <w:sz w:val="20"/>
                <w:szCs w:val="20"/>
              </w:rPr>
              <w:t>101</w:t>
            </w:r>
          </w:p>
        </w:tc>
        <w:tc>
          <w:tcPr>
            <w:tcW w:w="851" w:type="dxa"/>
          </w:tcPr>
          <w:p w:rsidR="00E840FB" w:rsidRPr="00DE4DE6" w:rsidRDefault="00E840FB" w:rsidP="00A553FB">
            <w:pPr>
              <w:spacing w:before="0"/>
              <w:rPr>
                <w:bCs/>
                <w:sz w:val="20"/>
                <w:lang w:eastAsia="ar-SA"/>
              </w:rPr>
            </w:pPr>
            <w:r w:rsidRPr="00DE4DE6">
              <w:rPr>
                <w:bCs/>
                <w:sz w:val="20"/>
                <w:lang w:eastAsia="ar-SA"/>
              </w:rPr>
              <w:t>101</w:t>
            </w:r>
          </w:p>
        </w:tc>
      </w:tr>
      <w:tr w:rsidR="00E840FB" w:rsidRPr="00B97999" w:rsidTr="00A553FB">
        <w:trPr>
          <w:trHeight w:val="840"/>
        </w:trPr>
        <w:tc>
          <w:tcPr>
            <w:tcW w:w="53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w:t>
            </w:r>
          </w:p>
        </w:tc>
        <w:tc>
          <w:tcPr>
            <w:tcW w:w="1707" w:type="dxa"/>
            <w:shd w:val="clear" w:color="auto" w:fill="auto"/>
          </w:tcPr>
          <w:p w:rsidR="00E840FB" w:rsidRDefault="00E840FB" w:rsidP="00A553FB">
            <w:pPr>
              <w:spacing w:before="0"/>
              <w:rPr>
                <w:bCs/>
                <w:sz w:val="20"/>
                <w:szCs w:val="20"/>
                <w:lang w:eastAsia="ar-SA"/>
              </w:rPr>
            </w:pPr>
            <w:r w:rsidRPr="00B97999">
              <w:rPr>
                <w:bCs/>
                <w:sz w:val="20"/>
                <w:szCs w:val="20"/>
                <w:lang w:eastAsia="ar-SA"/>
              </w:rPr>
              <w:t xml:space="preserve">Доля прибыльных сельскохозяйственных </w:t>
            </w:r>
            <w:proofErr w:type="gramStart"/>
            <w:r w:rsidRPr="00B97999">
              <w:rPr>
                <w:bCs/>
                <w:sz w:val="20"/>
                <w:szCs w:val="20"/>
                <w:lang w:eastAsia="ar-SA"/>
              </w:rPr>
              <w:t>организаций</w:t>
            </w:r>
            <w:proofErr w:type="gramEnd"/>
            <w:r w:rsidRPr="00B97999">
              <w:rPr>
                <w:bCs/>
                <w:sz w:val="20"/>
                <w:szCs w:val="20"/>
                <w:lang w:eastAsia="ar-SA"/>
              </w:rPr>
              <w:t xml:space="preserve"> в общем их числе</w:t>
            </w:r>
          </w:p>
          <w:p w:rsidR="00E840FB" w:rsidRDefault="00E840FB" w:rsidP="00A553FB">
            <w:pPr>
              <w:spacing w:before="0"/>
              <w:rPr>
                <w:bCs/>
                <w:sz w:val="20"/>
                <w:szCs w:val="20"/>
                <w:lang w:eastAsia="ar-SA"/>
              </w:rPr>
            </w:pPr>
          </w:p>
          <w:p w:rsidR="00E840FB" w:rsidRPr="00B97999" w:rsidRDefault="00E840FB" w:rsidP="00A553FB">
            <w:pPr>
              <w:spacing w:before="0"/>
              <w:rPr>
                <w:bCs/>
                <w:sz w:val="20"/>
                <w:szCs w:val="20"/>
                <w:lang w:eastAsia="ar-SA"/>
              </w:rPr>
            </w:pP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процентов</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87,5</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100</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85,71</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85,71</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85,71</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100</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67</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100</w:t>
            </w:r>
          </w:p>
        </w:tc>
        <w:tc>
          <w:tcPr>
            <w:tcW w:w="851" w:type="dxa"/>
            <w:shd w:val="clear" w:color="auto" w:fill="auto"/>
          </w:tcPr>
          <w:p w:rsidR="00E840FB" w:rsidRPr="00FB41D6" w:rsidRDefault="00E840FB" w:rsidP="00A553FB">
            <w:pPr>
              <w:spacing w:before="0"/>
              <w:ind w:left="-217" w:right="-132"/>
              <w:jc w:val="center"/>
              <w:rPr>
                <w:rFonts w:eastAsia="Times New Roman"/>
                <w:sz w:val="20"/>
                <w:szCs w:val="20"/>
              </w:rPr>
            </w:pPr>
            <w:r w:rsidRPr="00FB41D6">
              <w:rPr>
                <w:rFonts w:eastAsia="Times New Roman"/>
                <w:sz w:val="20"/>
                <w:szCs w:val="20"/>
              </w:rPr>
              <w:t>100</w:t>
            </w:r>
          </w:p>
        </w:tc>
        <w:tc>
          <w:tcPr>
            <w:tcW w:w="852" w:type="dxa"/>
            <w:shd w:val="clear" w:color="auto" w:fill="auto"/>
          </w:tcPr>
          <w:p w:rsidR="00E840FB" w:rsidRPr="00B97999" w:rsidRDefault="00E840FB" w:rsidP="00A553FB">
            <w:pPr>
              <w:spacing w:before="0"/>
              <w:ind w:left="-217" w:right="-132"/>
              <w:jc w:val="center"/>
              <w:rPr>
                <w:rFonts w:eastAsia="Times New Roman"/>
                <w:sz w:val="20"/>
                <w:szCs w:val="20"/>
              </w:rPr>
            </w:pPr>
            <w:r w:rsidRPr="00B97999">
              <w:rPr>
                <w:rFonts w:eastAsia="Times New Roman"/>
                <w:sz w:val="20"/>
                <w:szCs w:val="20"/>
              </w:rPr>
              <w:t>100</w:t>
            </w:r>
          </w:p>
        </w:tc>
        <w:tc>
          <w:tcPr>
            <w:tcW w:w="851" w:type="dxa"/>
            <w:shd w:val="clear" w:color="auto" w:fill="auto"/>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100</w:t>
            </w:r>
          </w:p>
        </w:tc>
        <w:tc>
          <w:tcPr>
            <w:tcW w:w="945" w:type="dxa"/>
            <w:gridSpan w:val="3"/>
            <w:shd w:val="clear" w:color="auto" w:fill="auto"/>
            <w:noWrap/>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100</w:t>
            </w:r>
          </w:p>
        </w:tc>
        <w:tc>
          <w:tcPr>
            <w:tcW w:w="757" w:type="dxa"/>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100</w:t>
            </w:r>
          </w:p>
        </w:tc>
        <w:tc>
          <w:tcPr>
            <w:tcW w:w="851" w:type="dxa"/>
          </w:tcPr>
          <w:p w:rsidR="00E840FB" w:rsidRPr="00DE4DE6" w:rsidRDefault="00E840FB" w:rsidP="00A553FB">
            <w:pPr>
              <w:spacing w:before="0"/>
              <w:rPr>
                <w:bCs/>
                <w:sz w:val="20"/>
                <w:lang w:eastAsia="ar-SA"/>
              </w:rPr>
            </w:pPr>
            <w:r>
              <w:rPr>
                <w:bCs/>
                <w:sz w:val="20"/>
                <w:lang w:eastAsia="ar-SA"/>
              </w:rPr>
              <w:t>100</w:t>
            </w:r>
          </w:p>
        </w:tc>
      </w:tr>
      <w:tr w:rsidR="00E840FB" w:rsidRPr="00B97999" w:rsidTr="00A553FB">
        <w:trPr>
          <w:trHeight w:val="510"/>
        </w:trPr>
        <w:tc>
          <w:tcPr>
            <w:tcW w:w="53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w:t>
            </w:r>
          </w:p>
        </w:tc>
        <w:tc>
          <w:tcPr>
            <w:tcW w:w="1707" w:type="dxa"/>
            <w:shd w:val="clear" w:color="auto" w:fill="auto"/>
          </w:tcPr>
          <w:p w:rsidR="00E840FB" w:rsidRDefault="00E840FB" w:rsidP="00A553FB">
            <w:pPr>
              <w:spacing w:before="0"/>
              <w:rPr>
                <w:bCs/>
                <w:sz w:val="20"/>
                <w:szCs w:val="20"/>
                <w:lang w:eastAsia="ar-SA"/>
              </w:rPr>
            </w:pPr>
            <w:proofErr w:type="spellStart"/>
            <w:r w:rsidRPr="00B97999">
              <w:rPr>
                <w:bCs/>
                <w:sz w:val="20"/>
                <w:szCs w:val="20"/>
                <w:lang w:eastAsia="ar-SA"/>
              </w:rPr>
              <w:t>Валовый</w:t>
            </w:r>
            <w:proofErr w:type="spellEnd"/>
            <w:r w:rsidRPr="00B97999">
              <w:rPr>
                <w:bCs/>
                <w:sz w:val="20"/>
                <w:szCs w:val="20"/>
                <w:lang w:eastAsia="ar-SA"/>
              </w:rPr>
              <w:t xml:space="preserve"> сбор зерна в весе после доработки</w:t>
            </w:r>
          </w:p>
          <w:p w:rsidR="00E840FB" w:rsidRPr="00B97999" w:rsidRDefault="00E840FB" w:rsidP="00A553FB">
            <w:pPr>
              <w:spacing w:before="0"/>
              <w:rPr>
                <w:bCs/>
                <w:sz w:val="20"/>
                <w:szCs w:val="20"/>
                <w:lang w:eastAsia="ar-SA"/>
              </w:rPr>
            </w:pP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lastRenderedPageBreak/>
              <w:t>тонн</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2 571</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6 261</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4 575</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6 016</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7497</w:t>
            </w:r>
          </w:p>
        </w:tc>
        <w:tc>
          <w:tcPr>
            <w:tcW w:w="709" w:type="dxa"/>
            <w:shd w:val="clear" w:color="auto" w:fill="auto"/>
            <w:noWrap/>
          </w:tcPr>
          <w:p w:rsidR="00E840FB" w:rsidRPr="00B97999" w:rsidRDefault="00E840FB" w:rsidP="00A553FB">
            <w:pPr>
              <w:spacing w:before="0"/>
              <w:rPr>
                <w:bCs/>
                <w:sz w:val="20"/>
                <w:szCs w:val="20"/>
                <w:lang w:eastAsia="ar-SA"/>
              </w:rPr>
            </w:pPr>
            <w:r w:rsidRPr="00B97999">
              <w:rPr>
                <w:bCs/>
                <w:sz w:val="20"/>
                <w:szCs w:val="20"/>
                <w:lang w:eastAsia="ar-SA"/>
              </w:rPr>
              <w:t>6 713</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4061</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7245</w:t>
            </w:r>
          </w:p>
        </w:tc>
        <w:tc>
          <w:tcPr>
            <w:tcW w:w="851" w:type="dxa"/>
            <w:shd w:val="clear" w:color="auto" w:fill="auto"/>
          </w:tcPr>
          <w:p w:rsidR="00E840FB" w:rsidRPr="00FB41D6" w:rsidRDefault="00E840FB" w:rsidP="00A553FB">
            <w:pPr>
              <w:spacing w:before="0"/>
              <w:ind w:left="-217" w:right="-132"/>
              <w:jc w:val="center"/>
              <w:rPr>
                <w:rFonts w:eastAsia="Times New Roman"/>
                <w:sz w:val="20"/>
                <w:szCs w:val="20"/>
              </w:rPr>
            </w:pPr>
            <w:r w:rsidRPr="00FB41D6">
              <w:rPr>
                <w:rFonts w:eastAsia="Times New Roman"/>
                <w:sz w:val="20"/>
                <w:szCs w:val="20"/>
              </w:rPr>
              <w:t>5370</w:t>
            </w:r>
          </w:p>
        </w:tc>
        <w:tc>
          <w:tcPr>
            <w:tcW w:w="852" w:type="dxa"/>
            <w:shd w:val="clear" w:color="auto" w:fill="auto"/>
          </w:tcPr>
          <w:p w:rsidR="00E840FB" w:rsidRPr="00B97999" w:rsidRDefault="00E840FB" w:rsidP="00A553FB">
            <w:pPr>
              <w:spacing w:before="0"/>
              <w:ind w:left="-217" w:right="-132"/>
              <w:jc w:val="center"/>
              <w:rPr>
                <w:rFonts w:eastAsia="Times New Roman"/>
                <w:sz w:val="20"/>
                <w:szCs w:val="20"/>
              </w:rPr>
            </w:pPr>
            <w:r>
              <w:rPr>
                <w:rFonts w:eastAsia="Times New Roman"/>
                <w:sz w:val="20"/>
                <w:szCs w:val="20"/>
              </w:rPr>
              <w:t>8385</w:t>
            </w:r>
          </w:p>
        </w:tc>
        <w:tc>
          <w:tcPr>
            <w:tcW w:w="851" w:type="dxa"/>
            <w:shd w:val="clear" w:color="auto" w:fill="auto"/>
          </w:tcPr>
          <w:p w:rsidR="00E840FB" w:rsidRPr="00B97999" w:rsidRDefault="00E840FB" w:rsidP="00A553FB">
            <w:pPr>
              <w:spacing w:before="0"/>
              <w:ind w:left="-108" w:right="-108"/>
              <w:jc w:val="center"/>
              <w:rPr>
                <w:rFonts w:eastAsia="Times New Roman"/>
                <w:sz w:val="20"/>
                <w:szCs w:val="20"/>
              </w:rPr>
            </w:pPr>
            <w:r>
              <w:rPr>
                <w:rFonts w:eastAsia="Times New Roman"/>
                <w:sz w:val="20"/>
                <w:szCs w:val="20"/>
              </w:rPr>
              <w:t>6</w:t>
            </w:r>
            <w:r w:rsidRPr="00B97999">
              <w:rPr>
                <w:rFonts w:eastAsia="Times New Roman"/>
                <w:sz w:val="20"/>
                <w:szCs w:val="20"/>
              </w:rPr>
              <w:t xml:space="preserve"> </w:t>
            </w:r>
            <w:r>
              <w:rPr>
                <w:rFonts w:eastAsia="Times New Roman"/>
                <w:sz w:val="20"/>
                <w:szCs w:val="20"/>
              </w:rPr>
              <w:t>000</w:t>
            </w:r>
          </w:p>
        </w:tc>
        <w:tc>
          <w:tcPr>
            <w:tcW w:w="945" w:type="dxa"/>
            <w:gridSpan w:val="3"/>
            <w:shd w:val="clear" w:color="auto" w:fill="auto"/>
            <w:noWrap/>
          </w:tcPr>
          <w:p w:rsidR="00E840FB" w:rsidRPr="00B97999" w:rsidRDefault="00E840FB" w:rsidP="00A553FB">
            <w:pPr>
              <w:spacing w:before="0"/>
              <w:ind w:left="-108" w:right="-108"/>
              <w:jc w:val="center"/>
              <w:rPr>
                <w:rFonts w:eastAsia="Times New Roman"/>
                <w:sz w:val="20"/>
                <w:szCs w:val="20"/>
              </w:rPr>
            </w:pPr>
            <w:r>
              <w:rPr>
                <w:rFonts w:eastAsia="Times New Roman"/>
                <w:sz w:val="20"/>
                <w:szCs w:val="20"/>
              </w:rPr>
              <w:t>6 0</w:t>
            </w:r>
            <w:r w:rsidRPr="00B97999">
              <w:rPr>
                <w:rFonts w:eastAsia="Times New Roman"/>
                <w:sz w:val="20"/>
                <w:szCs w:val="20"/>
              </w:rPr>
              <w:t>80</w:t>
            </w:r>
          </w:p>
        </w:tc>
        <w:tc>
          <w:tcPr>
            <w:tcW w:w="757" w:type="dxa"/>
          </w:tcPr>
          <w:p w:rsidR="00E840FB" w:rsidRPr="00B97999" w:rsidRDefault="00E840FB" w:rsidP="00A553FB">
            <w:pPr>
              <w:spacing w:before="0"/>
              <w:ind w:left="-108" w:right="-108"/>
              <w:jc w:val="center"/>
              <w:rPr>
                <w:rFonts w:eastAsia="Times New Roman"/>
                <w:sz w:val="20"/>
                <w:szCs w:val="20"/>
              </w:rPr>
            </w:pPr>
            <w:r>
              <w:rPr>
                <w:rFonts w:eastAsia="Times New Roman"/>
                <w:sz w:val="20"/>
                <w:szCs w:val="20"/>
              </w:rPr>
              <w:t>6 16</w:t>
            </w:r>
            <w:r w:rsidRPr="00B97999">
              <w:rPr>
                <w:rFonts w:eastAsia="Times New Roman"/>
                <w:sz w:val="20"/>
                <w:szCs w:val="20"/>
              </w:rPr>
              <w:t>0</w:t>
            </w:r>
          </w:p>
        </w:tc>
        <w:tc>
          <w:tcPr>
            <w:tcW w:w="851" w:type="dxa"/>
          </w:tcPr>
          <w:p w:rsidR="00E840FB" w:rsidRPr="00DE4DE6" w:rsidRDefault="00E840FB" w:rsidP="00A553FB">
            <w:pPr>
              <w:spacing w:before="0"/>
              <w:rPr>
                <w:bCs/>
                <w:sz w:val="20"/>
                <w:lang w:eastAsia="ar-SA"/>
              </w:rPr>
            </w:pPr>
            <w:r>
              <w:rPr>
                <w:bCs/>
                <w:sz w:val="20"/>
                <w:lang w:eastAsia="ar-SA"/>
              </w:rPr>
              <w:t>6 240</w:t>
            </w:r>
          </w:p>
        </w:tc>
      </w:tr>
      <w:tr w:rsidR="00E840FB" w:rsidRPr="00B97999" w:rsidTr="00A553FB">
        <w:trPr>
          <w:trHeight w:val="435"/>
        </w:trPr>
        <w:tc>
          <w:tcPr>
            <w:tcW w:w="53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lastRenderedPageBreak/>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w:t>
            </w:r>
          </w:p>
        </w:tc>
        <w:tc>
          <w:tcPr>
            <w:tcW w:w="1707" w:type="dxa"/>
            <w:shd w:val="clear" w:color="auto" w:fill="auto"/>
          </w:tcPr>
          <w:p w:rsidR="00E840FB" w:rsidRDefault="00E840FB" w:rsidP="00A553FB">
            <w:pPr>
              <w:spacing w:before="0"/>
              <w:rPr>
                <w:bCs/>
                <w:sz w:val="20"/>
                <w:szCs w:val="20"/>
                <w:lang w:eastAsia="ar-SA"/>
              </w:rPr>
            </w:pPr>
            <w:r w:rsidRPr="00B97999">
              <w:rPr>
                <w:bCs/>
                <w:sz w:val="20"/>
                <w:szCs w:val="20"/>
                <w:lang w:eastAsia="ar-SA"/>
              </w:rPr>
              <w:t>Валовое производство молока</w:t>
            </w:r>
          </w:p>
          <w:p w:rsidR="00E840FB" w:rsidRDefault="00E840FB" w:rsidP="00A553FB">
            <w:pPr>
              <w:spacing w:before="0"/>
              <w:rPr>
                <w:bCs/>
                <w:sz w:val="20"/>
                <w:szCs w:val="20"/>
                <w:lang w:eastAsia="ar-SA"/>
              </w:rPr>
            </w:pPr>
          </w:p>
          <w:p w:rsidR="00E840FB" w:rsidRPr="00B97999" w:rsidRDefault="00E840FB" w:rsidP="00A553FB">
            <w:pPr>
              <w:spacing w:before="0"/>
              <w:rPr>
                <w:bCs/>
                <w:sz w:val="20"/>
                <w:szCs w:val="20"/>
                <w:lang w:eastAsia="ar-SA"/>
              </w:rPr>
            </w:pP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тонн</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6 439</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5 721</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5 373</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5 134</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5 216</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5 452</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5 905</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5 677</w:t>
            </w:r>
          </w:p>
        </w:tc>
        <w:tc>
          <w:tcPr>
            <w:tcW w:w="851" w:type="dxa"/>
            <w:shd w:val="clear" w:color="auto" w:fill="auto"/>
          </w:tcPr>
          <w:p w:rsidR="00E840FB" w:rsidRPr="00FB41D6" w:rsidRDefault="00E840FB" w:rsidP="00A553FB">
            <w:pPr>
              <w:spacing w:before="0"/>
              <w:ind w:left="-217" w:right="-132"/>
              <w:jc w:val="center"/>
              <w:rPr>
                <w:rFonts w:eastAsia="Times New Roman"/>
                <w:sz w:val="20"/>
                <w:szCs w:val="20"/>
              </w:rPr>
            </w:pPr>
            <w:r w:rsidRPr="00FB41D6">
              <w:rPr>
                <w:rFonts w:eastAsia="Times New Roman"/>
                <w:sz w:val="20"/>
                <w:szCs w:val="20"/>
              </w:rPr>
              <w:t>5 960</w:t>
            </w:r>
          </w:p>
        </w:tc>
        <w:tc>
          <w:tcPr>
            <w:tcW w:w="852" w:type="dxa"/>
            <w:shd w:val="clear" w:color="auto" w:fill="auto"/>
          </w:tcPr>
          <w:p w:rsidR="00E840FB" w:rsidRPr="00B97999" w:rsidRDefault="00E840FB" w:rsidP="00A553FB">
            <w:pPr>
              <w:spacing w:before="0"/>
              <w:ind w:left="-217" w:right="-132"/>
              <w:jc w:val="center"/>
              <w:rPr>
                <w:rFonts w:eastAsia="Times New Roman"/>
                <w:sz w:val="20"/>
                <w:szCs w:val="20"/>
              </w:rPr>
            </w:pPr>
            <w:r>
              <w:rPr>
                <w:rFonts w:eastAsia="Times New Roman"/>
                <w:sz w:val="20"/>
                <w:szCs w:val="20"/>
              </w:rPr>
              <w:t>6450</w:t>
            </w:r>
          </w:p>
        </w:tc>
        <w:tc>
          <w:tcPr>
            <w:tcW w:w="851" w:type="dxa"/>
            <w:shd w:val="clear" w:color="auto" w:fill="auto"/>
          </w:tcPr>
          <w:p w:rsidR="00E840FB" w:rsidRPr="00B97999" w:rsidRDefault="00E840FB" w:rsidP="00A553FB">
            <w:pPr>
              <w:spacing w:before="0"/>
              <w:ind w:left="-108" w:right="-108"/>
              <w:jc w:val="center"/>
              <w:rPr>
                <w:rFonts w:eastAsia="Times New Roman"/>
                <w:sz w:val="20"/>
                <w:szCs w:val="20"/>
              </w:rPr>
            </w:pPr>
            <w:r>
              <w:rPr>
                <w:rFonts w:eastAsia="Times New Roman"/>
                <w:sz w:val="20"/>
                <w:szCs w:val="20"/>
              </w:rPr>
              <w:t>6550</w:t>
            </w:r>
          </w:p>
        </w:tc>
        <w:tc>
          <w:tcPr>
            <w:tcW w:w="945" w:type="dxa"/>
            <w:gridSpan w:val="3"/>
            <w:shd w:val="clear" w:color="auto" w:fill="auto"/>
            <w:noWrap/>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 xml:space="preserve">6 </w:t>
            </w:r>
            <w:r>
              <w:rPr>
                <w:rFonts w:eastAsia="Times New Roman"/>
                <w:sz w:val="20"/>
                <w:szCs w:val="20"/>
              </w:rPr>
              <w:t>600</w:t>
            </w:r>
          </w:p>
        </w:tc>
        <w:tc>
          <w:tcPr>
            <w:tcW w:w="757" w:type="dxa"/>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6</w:t>
            </w:r>
            <w:r>
              <w:rPr>
                <w:rFonts w:eastAsia="Times New Roman"/>
                <w:sz w:val="20"/>
                <w:szCs w:val="20"/>
              </w:rPr>
              <w:t xml:space="preserve"> 650</w:t>
            </w:r>
          </w:p>
        </w:tc>
        <w:tc>
          <w:tcPr>
            <w:tcW w:w="851" w:type="dxa"/>
          </w:tcPr>
          <w:p w:rsidR="00E840FB" w:rsidRPr="00DE4DE6" w:rsidRDefault="00E840FB" w:rsidP="00A553FB">
            <w:pPr>
              <w:spacing w:before="0"/>
              <w:rPr>
                <w:bCs/>
                <w:sz w:val="20"/>
                <w:lang w:eastAsia="ar-SA"/>
              </w:rPr>
            </w:pPr>
            <w:r>
              <w:rPr>
                <w:bCs/>
                <w:sz w:val="20"/>
                <w:lang w:eastAsia="ar-SA"/>
              </w:rPr>
              <w:t>6 700</w:t>
            </w:r>
          </w:p>
        </w:tc>
      </w:tr>
      <w:tr w:rsidR="00E840FB" w:rsidRPr="00B97999" w:rsidTr="00A553FB">
        <w:trPr>
          <w:trHeight w:val="420"/>
        </w:trPr>
        <w:tc>
          <w:tcPr>
            <w:tcW w:w="53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w:t>
            </w:r>
          </w:p>
        </w:tc>
        <w:tc>
          <w:tcPr>
            <w:tcW w:w="1707" w:type="dxa"/>
            <w:shd w:val="clear" w:color="auto" w:fill="auto"/>
          </w:tcPr>
          <w:p w:rsidR="00E840FB" w:rsidRDefault="00E840FB" w:rsidP="00A553FB">
            <w:pPr>
              <w:spacing w:before="0"/>
              <w:rPr>
                <w:bCs/>
                <w:sz w:val="20"/>
                <w:szCs w:val="20"/>
                <w:lang w:eastAsia="ar-SA"/>
              </w:rPr>
            </w:pPr>
            <w:r w:rsidRPr="00B97999">
              <w:rPr>
                <w:bCs/>
                <w:sz w:val="20"/>
                <w:szCs w:val="20"/>
                <w:lang w:eastAsia="ar-SA"/>
              </w:rPr>
              <w:t>Общая посевная площадь</w:t>
            </w:r>
          </w:p>
          <w:p w:rsidR="00E840FB" w:rsidRDefault="00E840FB" w:rsidP="00A553FB">
            <w:pPr>
              <w:spacing w:before="0"/>
              <w:rPr>
                <w:bCs/>
                <w:sz w:val="20"/>
                <w:szCs w:val="20"/>
                <w:lang w:eastAsia="ar-SA"/>
              </w:rPr>
            </w:pPr>
          </w:p>
          <w:p w:rsidR="00E840FB" w:rsidRPr="00B97999" w:rsidRDefault="00E840FB" w:rsidP="00A553FB">
            <w:pPr>
              <w:spacing w:before="0"/>
              <w:rPr>
                <w:bCs/>
                <w:sz w:val="20"/>
                <w:szCs w:val="20"/>
                <w:lang w:eastAsia="ar-SA"/>
              </w:rPr>
            </w:pP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га</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12 112</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9 892</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10 142</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10 142</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10142</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10 042</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9 959</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9 618</w:t>
            </w:r>
          </w:p>
        </w:tc>
        <w:tc>
          <w:tcPr>
            <w:tcW w:w="851" w:type="dxa"/>
            <w:shd w:val="clear" w:color="auto" w:fill="auto"/>
          </w:tcPr>
          <w:p w:rsidR="00E840FB" w:rsidRPr="00FB41D6" w:rsidRDefault="00E840FB" w:rsidP="00A553FB">
            <w:pPr>
              <w:spacing w:before="0"/>
              <w:ind w:left="-217" w:right="-132"/>
              <w:jc w:val="center"/>
              <w:rPr>
                <w:rFonts w:eastAsia="Times New Roman"/>
                <w:sz w:val="20"/>
                <w:szCs w:val="20"/>
              </w:rPr>
            </w:pPr>
            <w:r w:rsidRPr="00FB41D6">
              <w:rPr>
                <w:rFonts w:eastAsia="Times New Roman"/>
                <w:sz w:val="20"/>
                <w:szCs w:val="20"/>
              </w:rPr>
              <w:t>9664</w:t>
            </w:r>
          </w:p>
        </w:tc>
        <w:tc>
          <w:tcPr>
            <w:tcW w:w="852" w:type="dxa"/>
            <w:shd w:val="clear" w:color="auto" w:fill="auto"/>
          </w:tcPr>
          <w:p w:rsidR="00E840FB" w:rsidRPr="00B97999" w:rsidRDefault="00E840FB" w:rsidP="00A553FB">
            <w:pPr>
              <w:spacing w:before="0"/>
              <w:ind w:left="-217" w:right="-132"/>
              <w:jc w:val="center"/>
              <w:rPr>
                <w:rFonts w:eastAsia="Times New Roman"/>
                <w:sz w:val="20"/>
                <w:szCs w:val="20"/>
              </w:rPr>
            </w:pPr>
            <w:r>
              <w:rPr>
                <w:rFonts w:eastAsia="Times New Roman"/>
                <w:sz w:val="20"/>
                <w:szCs w:val="20"/>
              </w:rPr>
              <w:t>9664</w:t>
            </w:r>
          </w:p>
        </w:tc>
        <w:tc>
          <w:tcPr>
            <w:tcW w:w="851" w:type="dxa"/>
            <w:shd w:val="clear" w:color="auto" w:fill="auto"/>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9 6</w:t>
            </w:r>
            <w:r>
              <w:rPr>
                <w:rFonts w:eastAsia="Times New Roman"/>
                <w:sz w:val="20"/>
                <w:szCs w:val="20"/>
              </w:rPr>
              <w:t>38</w:t>
            </w:r>
          </w:p>
        </w:tc>
        <w:tc>
          <w:tcPr>
            <w:tcW w:w="945" w:type="dxa"/>
            <w:gridSpan w:val="3"/>
            <w:shd w:val="clear" w:color="auto" w:fill="auto"/>
            <w:noWrap/>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9 6</w:t>
            </w:r>
            <w:r>
              <w:rPr>
                <w:rFonts w:eastAsia="Times New Roman"/>
                <w:sz w:val="20"/>
                <w:szCs w:val="20"/>
              </w:rPr>
              <w:t>38</w:t>
            </w:r>
          </w:p>
        </w:tc>
        <w:tc>
          <w:tcPr>
            <w:tcW w:w="757" w:type="dxa"/>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96</w:t>
            </w:r>
            <w:r>
              <w:rPr>
                <w:rFonts w:eastAsia="Times New Roman"/>
                <w:sz w:val="20"/>
                <w:szCs w:val="20"/>
              </w:rPr>
              <w:t>38</w:t>
            </w:r>
          </w:p>
        </w:tc>
        <w:tc>
          <w:tcPr>
            <w:tcW w:w="851" w:type="dxa"/>
          </w:tcPr>
          <w:p w:rsidR="00E840FB" w:rsidRPr="00DE4DE6" w:rsidRDefault="00E840FB" w:rsidP="00A553FB">
            <w:pPr>
              <w:spacing w:before="0"/>
              <w:rPr>
                <w:bCs/>
                <w:sz w:val="20"/>
                <w:lang w:eastAsia="ar-SA"/>
              </w:rPr>
            </w:pPr>
            <w:r>
              <w:rPr>
                <w:bCs/>
                <w:sz w:val="20"/>
                <w:lang w:eastAsia="ar-SA"/>
              </w:rPr>
              <w:t>9638</w:t>
            </w:r>
          </w:p>
        </w:tc>
      </w:tr>
      <w:tr w:rsidR="00E840FB" w:rsidRPr="00B97999" w:rsidTr="00A553FB">
        <w:trPr>
          <w:trHeight w:val="645"/>
        </w:trPr>
        <w:tc>
          <w:tcPr>
            <w:tcW w:w="53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6</w:t>
            </w:r>
          </w:p>
        </w:tc>
        <w:tc>
          <w:tcPr>
            <w:tcW w:w="1707" w:type="dxa"/>
            <w:shd w:val="clear" w:color="auto" w:fill="auto"/>
          </w:tcPr>
          <w:p w:rsidR="00E840FB" w:rsidRDefault="00E840FB" w:rsidP="00A553FB">
            <w:pPr>
              <w:spacing w:before="0"/>
              <w:rPr>
                <w:bCs/>
                <w:sz w:val="20"/>
                <w:szCs w:val="20"/>
                <w:lang w:eastAsia="ar-SA"/>
              </w:rPr>
            </w:pPr>
            <w:r w:rsidRPr="00B97999">
              <w:rPr>
                <w:bCs/>
                <w:sz w:val="20"/>
                <w:szCs w:val="20"/>
                <w:lang w:eastAsia="ar-SA"/>
              </w:rPr>
              <w:t>Общая посевная площадь зерновых культур</w:t>
            </w:r>
          </w:p>
          <w:p w:rsidR="00E840FB" w:rsidRDefault="00E840FB" w:rsidP="00A553FB">
            <w:pPr>
              <w:spacing w:before="0"/>
              <w:rPr>
                <w:bCs/>
                <w:sz w:val="20"/>
                <w:szCs w:val="20"/>
                <w:lang w:eastAsia="ar-SA"/>
              </w:rPr>
            </w:pPr>
          </w:p>
          <w:p w:rsidR="00E840FB" w:rsidRPr="00B97999" w:rsidRDefault="00E840FB" w:rsidP="00A553FB">
            <w:pPr>
              <w:spacing w:before="0"/>
              <w:rPr>
                <w:bCs/>
                <w:sz w:val="20"/>
                <w:szCs w:val="20"/>
                <w:lang w:eastAsia="ar-SA"/>
              </w:rPr>
            </w:pP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га</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5 352</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3 935</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4 518</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4 317</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4593</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4 261</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4 144</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3939</w:t>
            </w:r>
          </w:p>
        </w:tc>
        <w:tc>
          <w:tcPr>
            <w:tcW w:w="851" w:type="dxa"/>
            <w:shd w:val="clear" w:color="auto" w:fill="auto"/>
          </w:tcPr>
          <w:p w:rsidR="00E840FB" w:rsidRPr="00FB41D6" w:rsidRDefault="00E840FB" w:rsidP="00A553FB">
            <w:pPr>
              <w:spacing w:before="0"/>
              <w:ind w:left="-217" w:right="-132"/>
              <w:jc w:val="center"/>
              <w:rPr>
                <w:rFonts w:eastAsia="Times New Roman"/>
                <w:sz w:val="20"/>
                <w:szCs w:val="20"/>
              </w:rPr>
            </w:pPr>
            <w:r w:rsidRPr="00FB41D6">
              <w:rPr>
                <w:rFonts w:eastAsia="Times New Roman"/>
                <w:sz w:val="20"/>
                <w:szCs w:val="20"/>
              </w:rPr>
              <w:t>3 901</w:t>
            </w:r>
          </w:p>
        </w:tc>
        <w:tc>
          <w:tcPr>
            <w:tcW w:w="852" w:type="dxa"/>
            <w:shd w:val="clear" w:color="auto" w:fill="auto"/>
          </w:tcPr>
          <w:p w:rsidR="00E840FB" w:rsidRPr="00B97999" w:rsidRDefault="00E840FB" w:rsidP="00A553FB">
            <w:pPr>
              <w:spacing w:before="0"/>
              <w:ind w:left="-217" w:right="-132"/>
              <w:jc w:val="center"/>
              <w:rPr>
                <w:rFonts w:eastAsia="Times New Roman"/>
                <w:sz w:val="20"/>
                <w:szCs w:val="20"/>
              </w:rPr>
            </w:pPr>
            <w:r>
              <w:rPr>
                <w:rFonts w:eastAsia="Times New Roman"/>
                <w:sz w:val="20"/>
                <w:szCs w:val="20"/>
              </w:rPr>
              <w:t>4075</w:t>
            </w:r>
          </w:p>
        </w:tc>
        <w:tc>
          <w:tcPr>
            <w:tcW w:w="851" w:type="dxa"/>
            <w:shd w:val="clear" w:color="auto" w:fill="auto"/>
          </w:tcPr>
          <w:p w:rsidR="00E840FB" w:rsidRPr="00B97999" w:rsidRDefault="00E840FB" w:rsidP="00A553FB">
            <w:pPr>
              <w:spacing w:before="0"/>
              <w:ind w:left="-108" w:right="-108"/>
              <w:jc w:val="center"/>
              <w:rPr>
                <w:rFonts w:eastAsia="Times New Roman"/>
                <w:sz w:val="20"/>
                <w:szCs w:val="20"/>
              </w:rPr>
            </w:pPr>
            <w:r>
              <w:rPr>
                <w:rFonts w:eastAsia="Times New Roman"/>
                <w:sz w:val="20"/>
                <w:szCs w:val="20"/>
              </w:rPr>
              <w:t>40</w:t>
            </w:r>
            <w:r w:rsidRPr="00B97999">
              <w:rPr>
                <w:rFonts w:eastAsia="Times New Roman"/>
                <w:sz w:val="20"/>
                <w:szCs w:val="20"/>
              </w:rPr>
              <w:t>00</w:t>
            </w:r>
          </w:p>
        </w:tc>
        <w:tc>
          <w:tcPr>
            <w:tcW w:w="945" w:type="dxa"/>
            <w:gridSpan w:val="3"/>
            <w:shd w:val="clear" w:color="auto" w:fill="auto"/>
            <w:noWrap/>
          </w:tcPr>
          <w:p w:rsidR="00E840FB" w:rsidRPr="00B97999" w:rsidRDefault="00E840FB" w:rsidP="00A553FB">
            <w:pPr>
              <w:spacing w:before="0"/>
              <w:ind w:left="-108" w:right="-108"/>
              <w:jc w:val="center"/>
              <w:rPr>
                <w:rFonts w:eastAsia="Times New Roman"/>
                <w:sz w:val="20"/>
                <w:szCs w:val="20"/>
              </w:rPr>
            </w:pPr>
            <w:r>
              <w:rPr>
                <w:rFonts w:eastAsia="Times New Roman"/>
                <w:sz w:val="20"/>
                <w:szCs w:val="20"/>
              </w:rPr>
              <w:t>4</w:t>
            </w:r>
            <w:r w:rsidRPr="00B97999">
              <w:rPr>
                <w:rFonts w:eastAsia="Times New Roman"/>
                <w:sz w:val="20"/>
                <w:szCs w:val="20"/>
              </w:rPr>
              <w:t xml:space="preserve"> </w:t>
            </w:r>
            <w:r>
              <w:rPr>
                <w:rFonts w:eastAsia="Times New Roman"/>
                <w:sz w:val="20"/>
                <w:szCs w:val="20"/>
              </w:rPr>
              <w:t>0</w:t>
            </w:r>
            <w:r w:rsidRPr="00B97999">
              <w:rPr>
                <w:rFonts w:eastAsia="Times New Roman"/>
                <w:sz w:val="20"/>
                <w:szCs w:val="20"/>
              </w:rPr>
              <w:t>00</w:t>
            </w:r>
          </w:p>
        </w:tc>
        <w:tc>
          <w:tcPr>
            <w:tcW w:w="757" w:type="dxa"/>
          </w:tcPr>
          <w:p w:rsidR="00E840FB" w:rsidRPr="00B97999" w:rsidRDefault="00E840FB" w:rsidP="00A553FB">
            <w:pPr>
              <w:spacing w:before="0"/>
              <w:ind w:left="-108" w:right="-108"/>
              <w:jc w:val="center"/>
              <w:rPr>
                <w:rFonts w:eastAsia="Times New Roman"/>
                <w:sz w:val="20"/>
                <w:szCs w:val="20"/>
              </w:rPr>
            </w:pPr>
            <w:r>
              <w:rPr>
                <w:rFonts w:eastAsia="Times New Roman"/>
                <w:sz w:val="20"/>
                <w:szCs w:val="20"/>
              </w:rPr>
              <w:t>40</w:t>
            </w:r>
            <w:r w:rsidRPr="00B97999">
              <w:rPr>
                <w:rFonts w:eastAsia="Times New Roman"/>
                <w:sz w:val="20"/>
                <w:szCs w:val="20"/>
              </w:rPr>
              <w:t>00</w:t>
            </w:r>
          </w:p>
        </w:tc>
        <w:tc>
          <w:tcPr>
            <w:tcW w:w="851" w:type="dxa"/>
          </w:tcPr>
          <w:p w:rsidR="00E840FB" w:rsidRPr="00DE4DE6" w:rsidRDefault="00E840FB" w:rsidP="00A553FB">
            <w:pPr>
              <w:spacing w:before="0"/>
              <w:rPr>
                <w:bCs/>
                <w:sz w:val="20"/>
                <w:lang w:eastAsia="ar-SA"/>
              </w:rPr>
            </w:pPr>
            <w:r>
              <w:rPr>
                <w:bCs/>
                <w:sz w:val="20"/>
                <w:lang w:eastAsia="ar-SA"/>
              </w:rPr>
              <w:t>4000</w:t>
            </w:r>
          </w:p>
        </w:tc>
      </w:tr>
      <w:tr w:rsidR="00E840FB" w:rsidRPr="00B97999" w:rsidTr="00A553FB">
        <w:trPr>
          <w:trHeight w:val="300"/>
        </w:trPr>
        <w:tc>
          <w:tcPr>
            <w:tcW w:w="53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7</w:t>
            </w:r>
          </w:p>
        </w:tc>
        <w:tc>
          <w:tcPr>
            <w:tcW w:w="1707" w:type="dxa"/>
            <w:shd w:val="clear" w:color="auto" w:fill="auto"/>
          </w:tcPr>
          <w:p w:rsidR="00E840FB" w:rsidRDefault="00E840FB" w:rsidP="00A553FB">
            <w:pPr>
              <w:spacing w:before="0"/>
              <w:rPr>
                <w:bCs/>
                <w:sz w:val="20"/>
                <w:szCs w:val="20"/>
                <w:lang w:eastAsia="ar-SA"/>
              </w:rPr>
            </w:pPr>
            <w:r w:rsidRPr="00B97999">
              <w:rPr>
                <w:bCs/>
                <w:sz w:val="20"/>
                <w:szCs w:val="20"/>
                <w:lang w:eastAsia="ar-SA"/>
              </w:rPr>
              <w:t>Урожайность зерновых культур</w:t>
            </w:r>
          </w:p>
          <w:p w:rsidR="00E840FB" w:rsidRPr="00B97999" w:rsidRDefault="00E840FB" w:rsidP="00A553FB">
            <w:pPr>
              <w:spacing w:before="0"/>
              <w:rPr>
                <w:bCs/>
                <w:sz w:val="20"/>
                <w:szCs w:val="20"/>
                <w:lang w:eastAsia="ar-SA"/>
              </w:rPr>
            </w:pPr>
          </w:p>
        </w:tc>
        <w:tc>
          <w:tcPr>
            <w:tcW w:w="709" w:type="dxa"/>
            <w:shd w:val="clear" w:color="auto" w:fill="auto"/>
          </w:tcPr>
          <w:p w:rsidR="00E840FB" w:rsidRPr="00B97999" w:rsidRDefault="00E840FB" w:rsidP="00A553FB">
            <w:pPr>
              <w:spacing w:before="0"/>
              <w:rPr>
                <w:bCs/>
                <w:sz w:val="20"/>
                <w:szCs w:val="20"/>
                <w:lang w:eastAsia="ar-SA"/>
              </w:rPr>
            </w:pPr>
            <w:proofErr w:type="spellStart"/>
            <w:r w:rsidRPr="00B97999">
              <w:rPr>
                <w:bCs/>
                <w:sz w:val="20"/>
                <w:szCs w:val="20"/>
                <w:lang w:eastAsia="ar-SA"/>
              </w:rPr>
              <w:t>ц</w:t>
            </w:r>
            <w:proofErr w:type="spellEnd"/>
            <w:r w:rsidRPr="00B97999">
              <w:rPr>
                <w:bCs/>
                <w:sz w:val="20"/>
                <w:szCs w:val="20"/>
                <w:lang w:eastAsia="ar-SA"/>
              </w:rPr>
              <w:t>/га</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7,2</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15,8</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12,3</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14</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17,7</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16</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20,5</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19,8</w:t>
            </w:r>
          </w:p>
        </w:tc>
        <w:tc>
          <w:tcPr>
            <w:tcW w:w="851" w:type="dxa"/>
            <w:shd w:val="clear" w:color="auto" w:fill="auto"/>
          </w:tcPr>
          <w:p w:rsidR="00E840FB" w:rsidRPr="00FB41D6" w:rsidRDefault="00E840FB" w:rsidP="00A553FB">
            <w:pPr>
              <w:spacing w:before="0"/>
              <w:ind w:left="-217" w:right="-132"/>
              <w:jc w:val="center"/>
              <w:rPr>
                <w:rFonts w:eastAsia="Times New Roman"/>
                <w:sz w:val="20"/>
                <w:szCs w:val="20"/>
              </w:rPr>
            </w:pPr>
            <w:r w:rsidRPr="00FB41D6">
              <w:rPr>
                <w:rFonts w:eastAsia="Times New Roman"/>
                <w:sz w:val="20"/>
                <w:szCs w:val="20"/>
              </w:rPr>
              <w:t>15,3</w:t>
            </w:r>
          </w:p>
        </w:tc>
        <w:tc>
          <w:tcPr>
            <w:tcW w:w="852" w:type="dxa"/>
            <w:shd w:val="clear" w:color="auto" w:fill="auto"/>
          </w:tcPr>
          <w:p w:rsidR="00E840FB" w:rsidRPr="00B97999" w:rsidRDefault="00E840FB" w:rsidP="00A553FB">
            <w:pPr>
              <w:spacing w:before="0"/>
              <w:ind w:left="-217" w:right="-132"/>
              <w:jc w:val="center"/>
              <w:rPr>
                <w:rFonts w:eastAsia="Times New Roman"/>
                <w:sz w:val="20"/>
                <w:szCs w:val="20"/>
              </w:rPr>
            </w:pPr>
            <w:r>
              <w:rPr>
                <w:rFonts w:eastAsia="Times New Roman"/>
                <w:sz w:val="20"/>
                <w:szCs w:val="20"/>
              </w:rPr>
              <w:t>21,0</w:t>
            </w:r>
          </w:p>
        </w:tc>
        <w:tc>
          <w:tcPr>
            <w:tcW w:w="851" w:type="dxa"/>
            <w:shd w:val="clear" w:color="auto" w:fill="auto"/>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15,0</w:t>
            </w:r>
          </w:p>
        </w:tc>
        <w:tc>
          <w:tcPr>
            <w:tcW w:w="945" w:type="dxa"/>
            <w:gridSpan w:val="3"/>
            <w:shd w:val="clear" w:color="auto" w:fill="auto"/>
            <w:noWrap/>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15,2</w:t>
            </w:r>
          </w:p>
        </w:tc>
        <w:tc>
          <w:tcPr>
            <w:tcW w:w="757" w:type="dxa"/>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15,4</w:t>
            </w:r>
          </w:p>
        </w:tc>
        <w:tc>
          <w:tcPr>
            <w:tcW w:w="851" w:type="dxa"/>
          </w:tcPr>
          <w:p w:rsidR="00E840FB" w:rsidRPr="00DE4DE6" w:rsidRDefault="00E840FB" w:rsidP="00A553FB">
            <w:pPr>
              <w:spacing w:before="0"/>
              <w:rPr>
                <w:bCs/>
                <w:sz w:val="20"/>
                <w:lang w:eastAsia="ar-SA"/>
              </w:rPr>
            </w:pPr>
            <w:r>
              <w:rPr>
                <w:bCs/>
                <w:sz w:val="20"/>
                <w:lang w:eastAsia="ar-SA"/>
              </w:rPr>
              <w:t>15,6</w:t>
            </w:r>
          </w:p>
        </w:tc>
      </w:tr>
      <w:tr w:rsidR="00E840FB" w:rsidRPr="00B97999" w:rsidTr="00A553FB">
        <w:trPr>
          <w:trHeight w:val="510"/>
        </w:trPr>
        <w:tc>
          <w:tcPr>
            <w:tcW w:w="53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8</w:t>
            </w:r>
          </w:p>
        </w:tc>
        <w:tc>
          <w:tcPr>
            <w:tcW w:w="1707"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Общее поголовье крупного рогатого скота</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голов</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3 865</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2 997</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2 960</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2 776</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2757</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2 764</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2 769</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2813</w:t>
            </w:r>
          </w:p>
        </w:tc>
        <w:tc>
          <w:tcPr>
            <w:tcW w:w="851" w:type="dxa"/>
            <w:shd w:val="clear" w:color="auto" w:fill="auto"/>
          </w:tcPr>
          <w:p w:rsidR="00E840FB" w:rsidRPr="00FB41D6" w:rsidRDefault="00E840FB" w:rsidP="00A553FB">
            <w:pPr>
              <w:spacing w:before="0"/>
              <w:ind w:left="-217" w:right="-132"/>
              <w:jc w:val="center"/>
              <w:rPr>
                <w:rFonts w:eastAsia="Times New Roman"/>
                <w:sz w:val="20"/>
                <w:szCs w:val="20"/>
              </w:rPr>
            </w:pPr>
            <w:r w:rsidRPr="00FB41D6">
              <w:rPr>
                <w:rFonts w:eastAsia="Times New Roman"/>
                <w:sz w:val="20"/>
                <w:szCs w:val="20"/>
              </w:rPr>
              <w:t>2765</w:t>
            </w:r>
          </w:p>
        </w:tc>
        <w:tc>
          <w:tcPr>
            <w:tcW w:w="852" w:type="dxa"/>
            <w:shd w:val="clear" w:color="auto" w:fill="auto"/>
          </w:tcPr>
          <w:p w:rsidR="00E840FB" w:rsidRPr="00B97999" w:rsidRDefault="00E840FB" w:rsidP="00A553FB">
            <w:pPr>
              <w:spacing w:before="0"/>
              <w:ind w:left="-217" w:right="-132"/>
              <w:jc w:val="center"/>
              <w:rPr>
                <w:rFonts w:eastAsia="Times New Roman"/>
                <w:sz w:val="20"/>
                <w:szCs w:val="20"/>
              </w:rPr>
            </w:pPr>
            <w:r>
              <w:rPr>
                <w:rFonts w:eastAsia="Times New Roman"/>
                <w:sz w:val="20"/>
                <w:szCs w:val="20"/>
              </w:rPr>
              <w:t>2871</w:t>
            </w:r>
          </w:p>
        </w:tc>
        <w:tc>
          <w:tcPr>
            <w:tcW w:w="851" w:type="dxa"/>
            <w:shd w:val="clear" w:color="auto" w:fill="auto"/>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2 735</w:t>
            </w:r>
          </w:p>
        </w:tc>
        <w:tc>
          <w:tcPr>
            <w:tcW w:w="945" w:type="dxa"/>
            <w:gridSpan w:val="3"/>
            <w:shd w:val="clear" w:color="auto" w:fill="auto"/>
            <w:noWrap/>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2 735</w:t>
            </w:r>
          </w:p>
        </w:tc>
        <w:tc>
          <w:tcPr>
            <w:tcW w:w="757" w:type="dxa"/>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2</w:t>
            </w:r>
            <w:r>
              <w:rPr>
                <w:rFonts w:eastAsia="Times New Roman"/>
                <w:sz w:val="20"/>
                <w:szCs w:val="20"/>
              </w:rPr>
              <w:t xml:space="preserve"> </w:t>
            </w:r>
            <w:r w:rsidRPr="00B97999">
              <w:rPr>
                <w:rFonts w:eastAsia="Times New Roman"/>
                <w:sz w:val="20"/>
                <w:szCs w:val="20"/>
              </w:rPr>
              <w:t>735</w:t>
            </w:r>
          </w:p>
        </w:tc>
        <w:tc>
          <w:tcPr>
            <w:tcW w:w="851" w:type="dxa"/>
          </w:tcPr>
          <w:p w:rsidR="00E840FB" w:rsidRPr="00DE4DE6" w:rsidRDefault="00E840FB" w:rsidP="00A553FB">
            <w:pPr>
              <w:spacing w:before="0"/>
              <w:rPr>
                <w:bCs/>
                <w:sz w:val="20"/>
                <w:lang w:eastAsia="ar-SA"/>
              </w:rPr>
            </w:pPr>
            <w:r>
              <w:rPr>
                <w:bCs/>
                <w:sz w:val="20"/>
                <w:lang w:eastAsia="ar-SA"/>
              </w:rPr>
              <w:t>2 735</w:t>
            </w:r>
          </w:p>
        </w:tc>
      </w:tr>
      <w:tr w:rsidR="00E840FB" w:rsidRPr="00B97999" w:rsidTr="00A553FB">
        <w:trPr>
          <w:trHeight w:val="405"/>
        </w:trPr>
        <w:tc>
          <w:tcPr>
            <w:tcW w:w="53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9</w:t>
            </w:r>
          </w:p>
        </w:tc>
        <w:tc>
          <w:tcPr>
            <w:tcW w:w="1707"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Общее поголовье коров</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голов</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1 572</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1 142</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1 096</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1 025</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1 028</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1 041</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1 033</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1 029</w:t>
            </w:r>
          </w:p>
        </w:tc>
        <w:tc>
          <w:tcPr>
            <w:tcW w:w="851" w:type="dxa"/>
            <w:shd w:val="clear" w:color="auto" w:fill="auto"/>
          </w:tcPr>
          <w:p w:rsidR="00E840FB" w:rsidRPr="00FB41D6" w:rsidRDefault="00E840FB" w:rsidP="00A553FB">
            <w:pPr>
              <w:spacing w:before="0"/>
              <w:ind w:left="-217" w:right="-132"/>
              <w:jc w:val="center"/>
              <w:rPr>
                <w:rFonts w:eastAsia="Times New Roman"/>
                <w:sz w:val="20"/>
                <w:szCs w:val="20"/>
              </w:rPr>
            </w:pPr>
            <w:r w:rsidRPr="00FB41D6">
              <w:rPr>
                <w:rFonts w:eastAsia="Times New Roman"/>
                <w:sz w:val="20"/>
                <w:szCs w:val="20"/>
              </w:rPr>
              <w:t>1019</w:t>
            </w:r>
          </w:p>
        </w:tc>
        <w:tc>
          <w:tcPr>
            <w:tcW w:w="852" w:type="dxa"/>
            <w:shd w:val="clear" w:color="auto" w:fill="auto"/>
          </w:tcPr>
          <w:p w:rsidR="00E840FB" w:rsidRPr="00B97999" w:rsidRDefault="00E840FB" w:rsidP="00A553FB">
            <w:pPr>
              <w:spacing w:before="0"/>
              <w:ind w:left="-217" w:right="-132"/>
              <w:jc w:val="center"/>
              <w:rPr>
                <w:rFonts w:eastAsia="Times New Roman"/>
                <w:sz w:val="20"/>
                <w:szCs w:val="20"/>
              </w:rPr>
            </w:pPr>
            <w:r>
              <w:rPr>
                <w:rFonts w:eastAsia="Times New Roman"/>
                <w:sz w:val="20"/>
                <w:szCs w:val="20"/>
              </w:rPr>
              <w:t>1013</w:t>
            </w:r>
          </w:p>
        </w:tc>
        <w:tc>
          <w:tcPr>
            <w:tcW w:w="851" w:type="dxa"/>
            <w:shd w:val="clear" w:color="auto" w:fill="auto"/>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1 020</w:t>
            </w:r>
          </w:p>
        </w:tc>
        <w:tc>
          <w:tcPr>
            <w:tcW w:w="945" w:type="dxa"/>
            <w:gridSpan w:val="3"/>
            <w:shd w:val="clear" w:color="auto" w:fill="auto"/>
            <w:noWrap/>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1 020</w:t>
            </w:r>
          </w:p>
        </w:tc>
        <w:tc>
          <w:tcPr>
            <w:tcW w:w="757" w:type="dxa"/>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1</w:t>
            </w:r>
            <w:r>
              <w:rPr>
                <w:rFonts w:eastAsia="Times New Roman"/>
                <w:sz w:val="20"/>
                <w:szCs w:val="20"/>
              </w:rPr>
              <w:t xml:space="preserve"> </w:t>
            </w:r>
            <w:r w:rsidRPr="00B97999">
              <w:rPr>
                <w:rFonts w:eastAsia="Times New Roman"/>
                <w:sz w:val="20"/>
                <w:szCs w:val="20"/>
              </w:rPr>
              <w:t>020</w:t>
            </w:r>
          </w:p>
        </w:tc>
        <w:tc>
          <w:tcPr>
            <w:tcW w:w="851" w:type="dxa"/>
          </w:tcPr>
          <w:p w:rsidR="00E840FB" w:rsidRPr="00DE4DE6" w:rsidRDefault="00E840FB" w:rsidP="00A553FB">
            <w:pPr>
              <w:spacing w:before="0"/>
              <w:rPr>
                <w:bCs/>
                <w:sz w:val="20"/>
                <w:lang w:eastAsia="ar-SA"/>
              </w:rPr>
            </w:pPr>
            <w:r>
              <w:rPr>
                <w:bCs/>
                <w:sz w:val="20"/>
                <w:lang w:eastAsia="ar-SA"/>
              </w:rPr>
              <w:t>1 020</w:t>
            </w:r>
          </w:p>
        </w:tc>
      </w:tr>
      <w:tr w:rsidR="00E840FB" w:rsidRPr="00B97999" w:rsidTr="00A553FB">
        <w:trPr>
          <w:trHeight w:val="345"/>
        </w:trPr>
        <w:tc>
          <w:tcPr>
            <w:tcW w:w="53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w:t>
            </w:r>
          </w:p>
        </w:tc>
        <w:tc>
          <w:tcPr>
            <w:tcW w:w="1707"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Удой молока на 1 фуражную корову</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кг</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4 468</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4 500</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4 894</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4 839</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5089</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5 313</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5 742</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5 804</w:t>
            </w:r>
          </w:p>
        </w:tc>
        <w:tc>
          <w:tcPr>
            <w:tcW w:w="851" w:type="dxa"/>
            <w:shd w:val="clear" w:color="auto" w:fill="auto"/>
          </w:tcPr>
          <w:p w:rsidR="00E840FB" w:rsidRPr="00FB41D6" w:rsidRDefault="00E840FB" w:rsidP="00A553FB">
            <w:pPr>
              <w:spacing w:before="0"/>
              <w:ind w:left="-217" w:right="-132"/>
              <w:jc w:val="center"/>
              <w:rPr>
                <w:rFonts w:eastAsia="Times New Roman"/>
                <w:sz w:val="20"/>
                <w:szCs w:val="20"/>
              </w:rPr>
            </w:pPr>
            <w:r w:rsidRPr="00FB41D6">
              <w:rPr>
                <w:rFonts w:eastAsia="Times New Roman"/>
                <w:sz w:val="20"/>
                <w:szCs w:val="20"/>
              </w:rPr>
              <w:t>5976</w:t>
            </w:r>
          </w:p>
        </w:tc>
        <w:tc>
          <w:tcPr>
            <w:tcW w:w="852" w:type="dxa"/>
            <w:shd w:val="clear" w:color="auto" w:fill="auto"/>
          </w:tcPr>
          <w:p w:rsidR="00E840FB" w:rsidRPr="00B97999" w:rsidRDefault="00E840FB" w:rsidP="00A553FB">
            <w:pPr>
              <w:spacing w:before="0"/>
              <w:ind w:left="-217" w:right="-132"/>
              <w:jc w:val="center"/>
              <w:rPr>
                <w:rFonts w:eastAsia="Times New Roman"/>
                <w:sz w:val="20"/>
                <w:szCs w:val="20"/>
              </w:rPr>
            </w:pPr>
            <w:r>
              <w:rPr>
                <w:rFonts w:eastAsia="Times New Roman"/>
                <w:sz w:val="20"/>
                <w:szCs w:val="20"/>
              </w:rPr>
              <w:t>6654</w:t>
            </w:r>
          </w:p>
        </w:tc>
        <w:tc>
          <w:tcPr>
            <w:tcW w:w="851" w:type="dxa"/>
            <w:shd w:val="clear" w:color="auto" w:fill="auto"/>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6</w:t>
            </w:r>
            <w:r>
              <w:rPr>
                <w:rFonts w:eastAsia="Times New Roman"/>
                <w:sz w:val="20"/>
                <w:szCs w:val="20"/>
              </w:rPr>
              <w:t xml:space="preserve"> 850</w:t>
            </w:r>
          </w:p>
        </w:tc>
        <w:tc>
          <w:tcPr>
            <w:tcW w:w="945" w:type="dxa"/>
            <w:gridSpan w:val="3"/>
            <w:shd w:val="clear" w:color="auto" w:fill="auto"/>
            <w:noWrap/>
          </w:tcPr>
          <w:p w:rsidR="00E840FB" w:rsidRPr="00B97999" w:rsidRDefault="00E840FB" w:rsidP="00A553FB">
            <w:pPr>
              <w:spacing w:before="0"/>
              <w:ind w:left="-108" w:right="-108"/>
              <w:jc w:val="center"/>
              <w:rPr>
                <w:rFonts w:eastAsia="Times New Roman"/>
                <w:sz w:val="20"/>
                <w:szCs w:val="20"/>
              </w:rPr>
            </w:pPr>
            <w:r>
              <w:rPr>
                <w:rFonts w:eastAsia="Times New Roman"/>
                <w:sz w:val="20"/>
                <w:szCs w:val="20"/>
              </w:rPr>
              <w:t>7 055</w:t>
            </w:r>
          </w:p>
        </w:tc>
        <w:tc>
          <w:tcPr>
            <w:tcW w:w="757" w:type="dxa"/>
          </w:tcPr>
          <w:p w:rsidR="00E840FB" w:rsidRPr="00B97999" w:rsidRDefault="00E840FB" w:rsidP="00A553FB">
            <w:pPr>
              <w:spacing w:before="0"/>
              <w:ind w:left="-108" w:right="-108"/>
              <w:jc w:val="center"/>
              <w:rPr>
                <w:rFonts w:eastAsia="Times New Roman"/>
                <w:sz w:val="20"/>
                <w:szCs w:val="20"/>
              </w:rPr>
            </w:pPr>
            <w:r>
              <w:rPr>
                <w:rFonts w:eastAsia="Times New Roman"/>
                <w:sz w:val="20"/>
                <w:szCs w:val="20"/>
              </w:rPr>
              <w:t>7 200</w:t>
            </w:r>
          </w:p>
        </w:tc>
        <w:tc>
          <w:tcPr>
            <w:tcW w:w="851" w:type="dxa"/>
          </w:tcPr>
          <w:p w:rsidR="00E840FB" w:rsidRPr="00DE4DE6" w:rsidRDefault="00E840FB" w:rsidP="00A553FB">
            <w:pPr>
              <w:spacing w:before="0"/>
              <w:rPr>
                <w:bCs/>
                <w:sz w:val="20"/>
                <w:lang w:eastAsia="ar-SA"/>
              </w:rPr>
            </w:pPr>
            <w:r>
              <w:rPr>
                <w:bCs/>
                <w:sz w:val="20"/>
                <w:lang w:eastAsia="ar-SA"/>
              </w:rPr>
              <w:t>7 340</w:t>
            </w:r>
          </w:p>
        </w:tc>
      </w:tr>
      <w:tr w:rsidR="00E840FB" w:rsidRPr="00B97999" w:rsidTr="00A553FB">
        <w:trPr>
          <w:trHeight w:val="381"/>
        </w:trPr>
        <w:tc>
          <w:tcPr>
            <w:tcW w:w="53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11</w:t>
            </w:r>
          </w:p>
        </w:tc>
        <w:tc>
          <w:tcPr>
            <w:tcW w:w="1707" w:type="dxa"/>
            <w:shd w:val="clear" w:color="auto" w:fill="auto"/>
          </w:tcPr>
          <w:p w:rsidR="00E840FB" w:rsidRDefault="00E840FB" w:rsidP="00A553FB">
            <w:pPr>
              <w:spacing w:before="0"/>
              <w:rPr>
                <w:bCs/>
                <w:sz w:val="20"/>
                <w:szCs w:val="20"/>
                <w:lang w:eastAsia="ar-SA"/>
              </w:rPr>
            </w:pPr>
            <w:r w:rsidRPr="00B97999">
              <w:rPr>
                <w:bCs/>
                <w:sz w:val="20"/>
                <w:szCs w:val="20"/>
                <w:lang w:eastAsia="ar-SA"/>
              </w:rPr>
              <w:t xml:space="preserve">Удельный вес молодых специалистов, оставшихся на конец года, от общего числа прибывших на работу в </w:t>
            </w:r>
            <w:r w:rsidRPr="00B97999">
              <w:rPr>
                <w:bCs/>
                <w:sz w:val="20"/>
                <w:szCs w:val="20"/>
                <w:lang w:eastAsia="ar-SA"/>
              </w:rPr>
              <w:lastRenderedPageBreak/>
              <w:t>сельскохозяйственные организации в течение года по окончании высших и средних профессиональных образовательных учреждений</w:t>
            </w:r>
          </w:p>
          <w:p w:rsidR="00E840FB" w:rsidRPr="00B97999" w:rsidRDefault="00E840FB" w:rsidP="00A553FB">
            <w:pPr>
              <w:spacing w:before="0"/>
              <w:rPr>
                <w:bCs/>
                <w:sz w:val="20"/>
                <w:szCs w:val="20"/>
                <w:lang w:eastAsia="ar-SA"/>
              </w:rPr>
            </w:pP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lastRenderedPageBreak/>
              <w:t>процентов</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85</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85</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50</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100</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0</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100</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100</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100</w:t>
            </w:r>
          </w:p>
        </w:tc>
        <w:tc>
          <w:tcPr>
            <w:tcW w:w="851" w:type="dxa"/>
            <w:shd w:val="clear" w:color="auto" w:fill="auto"/>
          </w:tcPr>
          <w:p w:rsidR="00E840FB" w:rsidRPr="00FB41D6" w:rsidRDefault="00E840FB" w:rsidP="00A553FB">
            <w:pPr>
              <w:spacing w:before="0"/>
              <w:ind w:left="-217" w:right="-132"/>
              <w:jc w:val="center"/>
              <w:rPr>
                <w:rFonts w:eastAsia="Times New Roman"/>
                <w:sz w:val="20"/>
                <w:szCs w:val="20"/>
              </w:rPr>
            </w:pPr>
            <w:r w:rsidRPr="00FB41D6">
              <w:rPr>
                <w:rFonts w:eastAsia="Times New Roman"/>
                <w:sz w:val="20"/>
                <w:szCs w:val="20"/>
              </w:rPr>
              <w:t>100</w:t>
            </w:r>
          </w:p>
        </w:tc>
        <w:tc>
          <w:tcPr>
            <w:tcW w:w="852" w:type="dxa"/>
            <w:shd w:val="clear" w:color="auto" w:fill="auto"/>
          </w:tcPr>
          <w:p w:rsidR="00E840FB" w:rsidRPr="00B97999" w:rsidRDefault="00E840FB" w:rsidP="00A553FB">
            <w:pPr>
              <w:spacing w:before="0"/>
              <w:ind w:left="-217" w:right="-132"/>
              <w:jc w:val="center"/>
              <w:rPr>
                <w:rFonts w:eastAsia="Times New Roman"/>
                <w:sz w:val="20"/>
                <w:szCs w:val="20"/>
              </w:rPr>
            </w:pPr>
            <w:r>
              <w:rPr>
                <w:rFonts w:eastAsia="Times New Roman"/>
                <w:sz w:val="20"/>
                <w:szCs w:val="20"/>
              </w:rPr>
              <w:t>100</w:t>
            </w:r>
          </w:p>
        </w:tc>
        <w:tc>
          <w:tcPr>
            <w:tcW w:w="851" w:type="dxa"/>
            <w:shd w:val="clear" w:color="auto" w:fill="auto"/>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85</w:t>
            </w:r>
          </w:p>
        </w:tc>
        <w:tc>
          <w:tcPr>
            <w:tcW w:w="945" w:type="dxa"/>
            <w:gridSpan w:val="3"/>
            <w:shd w:val="clear" w:color="auto" w:fill="auto"/>
            <w:noWrap/>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85</w:t>
            </w:r>
          </w:p>
        </w:tc>
        <w:tc>
          <w:tcPr>
            <w:tcW w:w="757" w:type="dxa"/>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85</w:t>
            </w:r>
          </w:p>
        </w:tc>
        <w:tc>
          <w:tcPr>
            <w:tcW w:w="851" w:type="dxa"/>
          </w:tcPr>
          <w:p w:rsidR="00E840FB" w:rsidRPr="00DE4DE6" w:rsidRDefault="00E840FB" w:rsidP="00A553FB">
            <w:pPr>
              <w:spacing w:before="0"/>
              <w:rPr>
                <w:bCs/>
                <w:sz w:val="20"/>
                <w:lang w:eastAsia="ar-SA"/>
              </w:rPr>
            </w:pPr>
            <w:r>
              <w:rPr>
                <w:bCs/>
                <w:sz w:val="20"/>
                <w:lang w:eastAsia="ar-SA"/>
              </w:rPr>
              <w:t>85</w:t>
            </w:r>
          </w:p>
        </w:tc>
      </w:tr>
      <w:tr w:rsidR="00E840FB" w:rsidRPr="00B97999" w:rsidTr="00A553FB">
        <w:trPr>
          <w:trHeight w:val="2115"/>
        </w:trPr>
        <w:tc>
          <w:tcPr>
            <w:tcW w:w="53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lastRenderedPageBreak/>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12</w:t>
            </w:r>
          </w:p>
        </w:tc>
        <w:tc>
          <w:tcPr>
            <w:tcW w:w="1707" w:type="dxa"/>
            <w:shd w:val="clear" w:color="auto" w:fill="auto"/>
          </w:tcPr>
          <w:p w:rsidR="00E840FB" w:rsidRDefault="00E840FB" w:rsidP="00A553FB">
            <w:pPr>
              <w:spacing w:before="0"/>
              <w:rPr>
                <w:bCs/>
                <w:sz w:val="20"/>
                <w:szCs w:val="20"/>
                <w:lang w:eastAsia="ar-SA"/>
              </w:rPr>
            </w:pPr>
            <w:r w:rsidRPr="00B97999">
              <w:rPr>
                <w:bCs/>
                <w:sz w:val="20"/>
                <w:szCs w:val="20"/>
                <w:lang w:eastAsia="ar-SA"/>
              </w:rPr>
              <w:t>Количество руководителей, специалистов и кадров рабочих профессий сельскохозяйственных организаций, КФХ,  обучившихся по вопросам развития сельского хозяйства, регулирования рынков, экономики и управления сельскохозяйственным производством</w:t>
            </w:r>
          </w:p>
          <w:p w:rsidR="00E840FB" w:rsidRPr="00B97999" w:rsidRDefault="00E840FB" w:rsidP="00A553FB">
            <w:pPr>
              <w:spacing w:before="0"/>
              <w:rPr>
                <w:bCs/>
                <w:sz w:val="20"/>
                <w:szCs w:val="20"/>
                <w:lang w:eastAsia="ar-SA"/>
              </w:rPr>
            </w:pP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человек</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56</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50</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49</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53</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66</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60</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52</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50</w:t>
            </w:r>
          </w:p>
        </w:tc>
        <w:tc>
          <w:tcPr>
            <w:tcW w:w="851" w:type="dxa"/>
            <w:shd w:val="clear" w:color="auto" w:fill="auto"/>
          </w:tcPr>
          <w:p w:rsidR="00E840FB" w:rsidRPr="00FB41D6" w:rsidRDefault="00E840FB" w:rsidP="00A553FB">
            <w:pPr>
              <w:spacing w:before="0"/>
              <w:ind w:left="-217" w:right="-132"/>
              <w:jc w:val="center"/>
              <w:rPr>
                <w:rFonts w:eastAsia="Times New Roman"/>
                <w:sz w:val="20"/>
                <w:szCs w:val="20"/>
              </w:rPr>
            </w:pPr>
            <w:r w:rsidRPr="00FB41D6">
              <w:rPr>
                <w:rFonts w:eastAsia="Times New Roman"/>
                <w:sz w:val="20"/>
                <w:szCs w:val="20"/>
              </w:rPr>
              <w:t>49</w:t>
            </w:r>
          </w:p>
        </w:tc>
        <w:tc>
          <w:tcPr>
            <w:tcW w:w="852" w:type="dxa"/>
            <w:shd w:val="clear" w:color="auto" w:fill="auto"/>
          </w:tcPr>
          <w:p w:rsidR="00E840FB" w:rsidRPr="00B97999" w:rsidRDefault="00E840FB" w:rsidP="00A553FB">
            <w:pPr>
              <w:spacing w:before="0"/>
              <w:ind w:left="-217" w:right="-132"/>
              <w:jc w:val="center"/>
              <w:rPr>
                <w:rFonts w:eastAsia="Times New Roman"/>
                <w:sz w:val="20"/>
                <w:szCs w:val="20"/>
              </w:rPr>
            </w:pPr>
            <w:r w:rsidRPr="00B97999">
              <w:rPr>
                <w:rFonts w:eastAsia="Times New Roman"/>
                <w:sz w:val="20"/>
                <w:szCs w:val="20"/>
              </w:rPr>
              <w:t>48</w:t>
            </w:r>
          </w:p>
        </w:tc>
        <w:tc>
          <w:tcPr>
            <w:tcW w:w="851" w:type="dxa"/>
            <w:shd w:val="clear" w:color="auto" w:fill="auto"/>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49</w:t>
            </w:r>
          </w:p>
        </w:tc>
        <w:tc>
          <w:tcPr>
            <w:tcW w:w="945" w:type="dxa"/>
            <w:gridSpan w:val="3"/>
            <w:shd w:val="clear" w:color="auto" w:fill="auto"/>
            <w:noWrap/>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49</w:t>
            </w:r>
          </w:p>
        </w:tc>
        <w:tc>
          <w:tcPr>
            <w:tcW w:w="757" w:type="dxa"/>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49</w:t>
            </w:r>
          </w:p>
        </w:tc>
        <w:tc>
          <w:tcPr>
            <w:tcW w:w="851" w:type="dxa"/>
          </w:tcPr>
          <w:p w:rsidR="00E840FB" w:rsidRPr="00DE4DE6" w:rsidRDefault="00E840FB" w:rsidP="00A553FB">
            <w:pPr>
              <w:spacing w:before="0"/>
              <w:rPr>
                <w:bCs/>
                <w:sz w:val="20"/>
                <w:lang w:eastAsia="ar-SA"/>
              </w:rPr>
            </w:pPr>
            <w:r>
              <w:rPr>
                <w:bCs/>
                <w:sz w:val="20"/>
                <w:lang w:eastAsia="ar-SA"/>
              </w:rPr>
              <w:t>49</w:t>
            </w:r>
          </w:p>
        </w:tc>
      </w:tr>
      <w:tr w:rsidR="00E840FB" w:rsidRPr="00B97999" w:rsidTr="00A553FB">
        <w:trPr>
          <w:trHeight w:val="765"/>
        </w:trPr>
        <w:tc>
          <w:tcPr>
            <w:tcW w:w="53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13</w:t>
            </w:r>
          </w:p>
        </w:tc>
        <w:tc>
          <w:tcPr>
            <w:tcW w:w="1707" w:type="dxa"/>
            <w:shd w:val="clear" w:color="auto" w:fill="auto"/>
          </w:tcPr>
          <w:p w:rsidR="00E840FB" w:rsidRDefault="00E840FB" w:rsidP="00A553FB">
            <w:pPr>
              <w:spacing w:before="0"/>
              <w:rPr>
                <w:bCs/>
                <w:sz w:val="20"/>
                <w:szCs w:val="20"/>
                <w:lang w:eastAsia="ar-SA"/>
              </w:rPr>
            </w:pPr>
            <w:r w:rsidRPr="00B97999">
              <w:rPr>
                <w:bCs/>
                <w:sz w:val="20"/>
                <w:szCs w:val="20"/>
                <w:lang w:eastAsia="ar-SA"/>
              </w:rPr>
              <w:t xml:space="preserve">Среднемесячная номинальная заработная плата в сельском </w:t>
            </w:r>
            <w:r w:rsidRPr="00B97999">
              <w:rPr>
                <w:bCs/>
                <w:sz w:val="20"/>
                <w:szCs w:val="20"/>
                <w:lang w:eastAsia="ar-SA"/>
              </w:rPr>
              <w:lastRenderedPageBreak/>
              <w:t>хозяйстве</w:t>
            </w:r>
          </w:p>
          <w:p w:rsidR="00E840FB" w:rsidRDefault="00E840FB" w:rsidP="00A553FB">
            <w:pPr>
              <w:spacing w:before="0"/>
              <w:rPr>
                <w:bCs/>
                <w:sz w:val="20"/>
                <w:szCs w:val="20"/>
                <w:lang w:eastAsia="ar-SA"/>
              </w:rPr>
            </w:pPr>
          </w:p>
          <w:p w:rsidR="00E840FB" w:rsidRDefault="00E840FB" w:rsidP="00A553FB">
            <w:pPr>
              <w:spacing w:before="0"/>
              <w:rPr>
                <w:bCs/>
                <w:sz w:val="20"/>
                <w:szCs w:val="20"/>
                <w:lang w:eastAsia="ar-SA"/>
              </w:rPr>
            </w:pPr>
          </w:p>
          <w:p w:rsidR="00E840FB" w:rsidRDefault="00E840FB" w:rsidP="00A553FB">
            <w:pPr>
              <w:spacing w:before="0"/>
              <w:rPr>
                <w:bCs/>
                <w:sz w:val="20"/>
                <w:szCs w:val="20"/>
                <w:lang w:eastAsia="ar-SA"/>
              </w:rPr>
            </w:pPr>
          </w:p>
          <w:p w:rsidR="00E840FB" w:rsidRPr="00B97999" w:rsidRDefault="00E840FB" w:rsidP="00A553FB">
            <w:pPr>
              <w:spacing w:before="0"/>
              <w:rPr>
                <w:bCs/>
                <w:sz w:val="20"/>
                <w:szCs w:val="20"/>
                <w:lang w:eastAsia="ar-SA"/>
              </w:rPr>
            </w:pP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lastRenderedPageBreak/>
              <w:t>рублей</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8835</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11145</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12 131</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12 647</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14642</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16 588</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20098</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22083</w:t>
            </w:r>
          </w:p>
        </w:tc>
        <w:tc>
          <w:tcPr>
            <w:tcW w:w="851" w:type="dxa"/>
            <w:shd w:val="clear" w:color="auto" w:fill="auto"/>
          </w:tcPr>
          <w:p w:rsidR="00E840FB" w:rsidRPr="00FB41D6" w:rsidRDefault="00E840FB" w:rsidP="00A553FB">
            <w:pPr>
              <w:spacing w:before="0"/>
              <w:ind w:left="-217" w:right="-132"/>
              <w:jc w:val="center"/>
              <w:rPr>
                <w:rFonts w:eastAsia="Times New Roman"/>
                <w:sz w:val="20"/>
                <w:szCs w:val="20"/>
              </w:rPr>
            </w:pPr>
            <w:r w:rsidRPr="00FB41D6">
              <w:rPr>
                <w:rFonts w:eastAsia="Times New Roman"/>
                <w:sz w:val="20"/>
                <w:szCs w:val="20"/>
              </w:rPr>
              <w:t>23 986</w:t>
            </w:r>
          </w:p>
        </w:tc>
        <w:tc>
          <w:tcPr>
            <w:tcW w:w="852" w:type="dxa"/>
            <w:shd w:val="clear" w:color="auto" w:fill="auto"/>
          </w:tcPr>
          <w:p w:rsidR="00E840FB" w:rsidRPr="00B97999" w:rsidRDefault="00E840FB" w:rsidP="00A553FB">
            <w:pPr>
              <w:spacing w:before="0"/>
              <w:ind w:left="-217" w:right="-132"/>
              <w:jc w:val="center"/>
              <w:rPr>
                <w:rFonts w:eastAsia="Times New Roman"/>
                <w:sz w:val="20"/>
                <w:szCs w:val="20"/>
              </w:rPr>
            </w:pPr>
            <w:r>
              <w:rPr>
                <w:rFonts w:eastAsia="Times New Roman"/>
                <w:sz w:val="20"/>
                <w:szCs w:val="20"/>
              </w:rPr>
              <w:t>29441</w:t>
            </w:r>
          </w:p>
        </w:tc>
        <w:tc>
          <w:tcPr>
            <w:tcW w:w="851" w:type="dxa"/>
            <w:shd w:val="clear" w:color="auto" w:fill="auto"/>
          </w:tcPr>
          <w:p w:rsidR="00E840FB" w:rsidRPr="00B97999" w:rsidRDefault="00E840FB" w:rsidP="00A553FB">
            <w:pPr>
              <w:spacing w:before="0"/>
              <w:ind w:left="-108" w:right="-108"/>
              <w:jc w:val="center"/>
              <w:rPr>
                <w:rFonts w:eastAsia="Times New Roman"/>
                <w:sz w:val="20"/>
                <w:szCs w:val="20"/>
              </w:rPr>
            </w:pPr>
            <w:r>
              <w:rPr>
                <w:rFonts w:eastAsia="Times New Roman"/>
                <w:sz w:val="20"/>
                <w:szCs w:val="20"/>
              </w:rPr>
              <w:t>30</w:t>
            </w:r>
            <w:r w:rsidRPr="00B97999">
              <w:rPr>
                <w:rFonts w:eastAsia="Times New Roman"/>
                <w:sz w:val="20"/>
                <w:szCs w:val="20"/>
              </w:rPr>
              <w:t xml:space="preserve"> </w:t>
            </w:r>
            <w:r>
              <w:rPr>
                <w:rFonts w:eastAsia="Times New Roman"/>
                <w:sz w:val="20"/>
                <w:szCs w:val="20"/>
              </w:rPr>
              <w:t>320</w:t>
            </w:r>
          </w:p>
        </w:tc>
        <w:tc>
          <w:tcPr>
            <w:tcW w:w="945" w:type="dxa"/>
            <w:gridSpan w:val="3"/>
            <w:shd w:val="clear" w:color="auto" w:fill="auto"/>
            <w:noWrap/>
          </w:tcPr>
          <w:p w:rsidR="00E840FB" w:rsidRPr="00B97999" w:rsidRDefault="00E840FB" w:rsidP="00A553FB">
            <w:pPr>
              <w:spacing w:before="0"/>
              <w:ind w:left="-108" w:right="-108"/>
              <w:jc w:val="center"/>
              <w:rPr>
                <w:rFonts w:eastAsia="Times New Roman"/>
                <w:sz w:val="20"/>
                <w:szCs w:val="20"/>
              </w:rPr>
            </w:pPr>
            <w:r>
              <w:rPr>
                <w:rFonts w:eastAsia="Times New Roman"/>
                <w:sz w:val="20"/>
                <w:szCs w:val="20"/>
              </w:rPr>
              <w:t>31 000</w:t>
            </w:r>
          </w:p>
        </w:tc>
        <w:tc>
          <w:tcPr>
            <w:tcW w:w="757" w:type="dxa"/>
          </w:tcPr>
          <w:p w:rsidR="00E840FB" w:rsidRPr="00B97999" w:rsidRDefault="00E840FB" w:rsidP="00A553FB">
            <w:pPr>
              <w:spacing w:before="0"/>
              <w:ind w:left="-108" w:right="-108"/>
              <w:jc w:val="center"/>
              <w:rPr>
                <w:rFonts w:eastAsia="Times New Roman"/>
                <w:sz w:val="20"/>
                <w:szCs w:val="20"/>
              </w:rPr>
            </w:pPr>
            <w:r>
              <w:rPr>
                <w:rFonts w:eastAsia="Times New Roman"/>
                <w:sz w:val="20"/>
                <w:szCs w:val="20"/>
              </w:rPr>
              <w:t>31 800</w:t>
            </w:r>
          </w:p>
        </w:tc>
        <w:tc>
          <w:tcPr>
            <w:tcW w:w="851" w:type="dxa"/>
          </w:tcPr>
          <w:p w:rsidR="00E840FB" w:rsidRPr="00DE4DE6" w:rsidRDefault="00E840FB" w:rsidP="00A553FB">
            <w:pPr>
              <w:spacing w:before="0"/>
              <w:rPr>
                <w:bCs/>
                <w:sz w:val="20"/>
                <w:lang w:eastAsia="ar-SA"/>
              </w:rPr>
            </w:pPr>
            <w:r>
              <w:rPr>
                <w:bCs/>
                <w:sz w:val="20"/>
                <w:lang w:eastAsia="ar-SA"/>
              </w:rPr>
              <w:t>32 500</w:t>
            </w:r>
          </w:p>
        </w:tc>
      </w:tr>
      <w:tr w:rsidR="00E840FB" w:rsidRPr="00B97999" w:rsidTr="00A553FB">
        <w:trPr>
          <w:trHeight w:val="300"/>
        </w:trPr>
        <w:tc>
          <w:tcPr>
            <w:tcW w:w="531" w:type="dxa"/>
            <w:shd w:val="clear" w:color="auto" w:fill="auto"/>
            <w:noWrap/>
          </w:tcPr>
          <w:p w:rsidR="00E840FB" w:rsidRPr="00B97999" w:rsidRDefault="00E840FB" w:rsidP="00A553FB">
            <w:pPr>
              <w:spacing w:before="0"/>
              <w:rPr>
                <w:b/>
                <w:bCs/>
                <w:sz w:val="20"/>
                <w:szCs w:val="20"/>
                <w:lang w:eastAsia="ar-SA"/>
              </w:rPr>
            </w:pPr>
            <w:r w:rsidRPr="00B97999">
              <w:rPr>
                <w:b/>
                <w:bCs/>
                <w:sz w:val="20"/>
                <w:szCs w:val="20"/>
                <w:lang w:eastAsia="ar-SA"/>
              </w:rPr>
              <w:lastRenderedPageBreak/>
              <w:t>05</w:t>
            </w:r>
          </w:p>
        </w:tc>
        <w:tc>
          <w:tcPr>
            <w:tcW w:w="423" w:type="dxa"/>
            <w:shd w:val="clear" w:color="auto" w:fill="auto"/>
            <w:noWrap/>
          </w:tcPr>
          <w:p w:rsidR="00E840FB" w:rsidRPr="00B97999" w:rsidRDefault="00E840FB" w:rsidP="00A553FB">
            <w:pPr>
              <w:spacing w:before="0"/>
              <w:rPr>
                <w:b/>
                <w:bCs/>
                <w:sz w:val="20"/>
                <w:szCs w:val="20"/>
                <w:lang w:eastAsia="ar-SA"/>
              </w:rPr>
            </w:pPr>
            <w:r w:rsidRPr="00B97999">
              <w:rPr>
                <w:b/>
                <w:bCs/>
                <w:sz w:val="20"/>
                <w:szCs w:val="20"/>
                <w:lang w:eastAsia="ar-SA"/>
              </w:rPr>
              <w:t>2</w:t>
            </w:r>
          </w:p>
        </w:tc>
        <w:tc>
          <w:tcPr>
            <w:tcW w:w="424" w:type="dxa"/>
            <w:shd w:val="clear" w:color="auto" w:fill="auto"/>
            <w:noWrap/>
          </w:tcPr>
          <w:p w:rsidR="00E840FB" w:rsidRPr="00B97999" w:rsidRDefault="00E840FB" w:rsidP="00A553FB">
            <w:pPr>
              <w:spacing w:before="0"/>
              <w:rPr>
                <w:b/>
                <w:bCs/>
                <w:sz w:val="20"/>
                <w:szCs w:val="20"/>
                <w:lang w:eastAsia="ar-SA"/>
              </w:rPr>
            </w:pPr>
            <w:r w:rsidRPr="00B97999">
              <w:rPr>
                <w:b/>
                <w:bCs/>
                <w:sz w:val="20"/>
                <w:szCs w:val="20"/>
                <w:lang w:eastAsia="ar-SA"/>
              </w:rPr>
              <w:t> </w:t>
            </w:r>
          </w:p>
        </w:tc>
        <w:tc>
          <w:tcPr>
            <w:tcW w:w="12906" w:type="dxa"/>
            <w:gridSpan w:val="17"/>
            <w:shd w:val="clear" w:color="auto" w:fill="auto"/>
            <w:noWrap/>
          </w:tcPr>
          <w:p w:rsidR="00E840FB" w:rsidRPr="00B97999" w:rsidRDefault="00E840FB" w:rsidP="00A553FB">
            <w:pPr>
              <w:spacing w:before="0"/>
              <w:rPr>
                <w:b/>
                <w:bCs/>
                <w:sz w:val="20"/>
                <w:szCs w:val="20"/>
                <w:lang w:eastAsia="ar-SA"/>
              </w:rPr>
            </w:pPr>
            <w:r w:rsidRPr="00B97999">
              <w:rPr>
                <w:b/>
                <w:bCs/>
                <w:sz w:val="20"/>
                <w:szCs w:val="20"/>
                <w:lang w:eastAsia="ar-SA"/>
              </w:rPr>
              <w:t>Подпрограмма 2 "Создание благоприятных условий для развития малого и среднего предпринимательства"</w:t>
            </w:r>
          </w:p>
        </w:tc>
        <w:tc>
          <w:tcPr>
            <w:tcW w:w="851" w:type="dxa"/>
          </w:tcPr>
          <w:p w:rsidR="00E840FB" w:rsidRPr="00B97999" w:rsidRDefault="00E840FB" w:rsidP="00A553FB">
            <w:pPr>
              <w:spacing w:before="0"/>
              <w:rPr>
                <w:b/>
                <w:bCs/>
                <w:sz w:val="20"/>
                <w:szCs w:val="20"/>
                <w:lang w:eastAsia="ar-SA"/>
              </w:rPr>
            </w:pPr>
          </w:p>
        </w:tc>
      </w:tr>
      <w:tr w:rsidR="00E840FB" w:rsidRPr="00B97999" w:rsidTr="00A553FB">
        <w:trPr>
          <w:trHeight w:val="1020"/>
        </w:trPr>
        <w:tc>
          <w:tcPr>
            <w:tcW w:w="531" w:type="dxa"/>
            <w:shd w:val="clear" w:color="auto" w:fill="auto"/>
          </w:tcPr>
          <w:p w:rsidR="00E840FB" w:rsidRPr="00B97999" w:rsidRDefault="00E840FB" w:rsidP="00A553FB">
            <w:pPr>
              <w:spacing w:before="0"/>
              <w:rPr>
                <w:b/>
                <w:bCs/>
                <w:sz w:val="20"/>
                <w:szCs w:val="20"/>
                <w:lang w:eastAsia="ar-SA"/>
              </w:rPr>
            </w:pPr>
            <w:r w:rsidRPr="00B97999">
              <w:rPr>
                <w:b/>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1707" w:type="dxa"/>
            <w:shd w:val="clear" w:color="auto" w:fill="auto"/>
          </w:tcPr>
          <w:p w:rsidR="00E840FB" w:rsidRDefault="00E840FB" w:rsidP="00A553FB">
            <w:pPr>
              <w:spacing w:before="0"/>
              <w:rPr>
                <w:bCs/>
                <w:sz w:val="20"/>
                <w:szCs w:val="20"/>
                <w:lang w:eastAsia="ar-SA"/>
              </w:rPr>
            </w:pPr>
            <w:r w:rsidRPr="00B97999">
              <w:rPr>
                <w:bCs/>
                <w:sz w:val="20"/>
                <w:szCs w:val="20"/>
                <w:lang w:eastAsia="ar-SA"/>
              </w:rPr>
              <w:t>Число субъектов малого и среднего предпринимательства в расчете на 10 тысяч человек населения</w:t>
            </w:r>
          </w:p>
          <w:p w:rsidR="00E840FB" w:rsidRDefault="00E840FB" w:rsidP="00A553FB">
            <w:pPr>
              <w:spacing w:before="0"/>
              <w:rPr>
                <w:bCs/>
                <w:sz w:val="20"/>
                <w:szCs w:val="20"/>
                <w:lang w:eastAsia="ar-SA"/>
              </w:rPr>
            </w:pPr>
          </w:p>
          <w:p w:rsidR="00E840FB" w:rsidRPr="00B97999" w:rsidRDefault="00E840FB" w:rsidP="00A553FB">
            <w:pPr>
              <w:spacing w:before="0"/>
              <w:rPr>
                <w:bCs/>
                <w:sz w:val="20"/>
                <w:szCs w:val="20"/>
                <w:lang w:eastAsia="ar-SA"/>
              </w:rPr>
            </w:pP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человек</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193</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219,71</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204,42</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245,13</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216,22</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210,61</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203,015</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233,678</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315,742</w:t>
            </w:r>
          </w:p>
        </w:tc>
        <w:tc>
          <w:tcPr>
            <w:tcW w:w="852" w:type="dxa"/>
            <w:shd w:val="clear" w:color="auto" w:fill="auto"/>
          </w:tcPr>
          <w:p w:rsidR="00E840FB" w:rsidRPr="00B97999" w:rsidRDefault="00E840FB" w:rsidP="00A553FB">
            <w:pPr>
              <w:spacing w:before="0"/>
              <w:rPr>
                <w:bCs/>
                <w:sz w:val="20"/>
                <w:szCs w:val="20"/>
                <w:lang w:eastAsia="ar-SA"/>
              </w:rPr>
            </w:pPr>
            <w:r>
              <w:rPr>
                <w:bCs/>
                <w:sz w:val="20"/>
                <w:szCs w:val="20"/>
                <w:lang w:eastAsia="ar-SA"/>
              </w:rPr>
              <w:t>335,98</w:t>
            </w:r>
          </w:p>
        </w:tc>
        <w:tc>
          <w:tcPr>
            <w:tcW w:w="895"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349</w:t>
            </w:r>
          </w:p>
        </w:tc>
        <w:tc>
          <w:tcPr>
            <w:tcW w:w="901"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355,33</w:t>
            </w:r>
          </w:p>
        </w:tc>
        <w:tc>
          <w:tcPr>
            <w:tcW w:w="757" w:type="dxa"/>
          </w:tcPr>
          <w:p w:rsidR="00E840FB" w:rsidRPr="00B97999" w:rsidRDefault="00E840FB" w:rsidP="00A553FB">
            <w:pPr>
              <w:spacing w:before="0"/>
              <w:rPr>
                <w:bCs/>
                <w:sz w:val="20"/>
                <w:szCs w:val="20"/>
                <w:lang w:eastAsia="ar-SA"/>
              </w:rPr>
            </w:pPr>
            <w:r>
              <w:rPr>
                <w:bCs/>
                <w:sz w:val="20"/>
                <w:szCs w:val="20"/>
                <w:lang w:eastAsia="ar-SA"/>
              </w:rPr>
              <w:t>362,887</w:t>
            </w:r>
          </w:p>
        </w:tc>
        <w:tc>
          <w:tcPr>
            <w:tcW w:w="851" w:type="dxa"/>
          </w:tcPr>
          <w:p w:rsidR="00E840FB" w:rsidRPr="00B97999" w:rsidRDefault="00E840FB" w:rsidP="00A553FB">
            <w:pPr>
              <w:spacing w:before="0"/>
              <w:rPr>
                <w:bCs/>
                <w:sz w:val="20"/>
                <w:szCs w:val="20"/>
                <w:lang w:eastAsia="ar-SA"/>
              </w:rPr>
            </w:pPr>
            <w:r>
              <w:rPr>
                <w:bCs/>
                <w:sz w:val="20"/>
                <w:szCs w:val="20"/>
                <w:lang w:eastAsia="ar-SA"/>
              </w:rPr>
              <w:t>369,21</w:t>
            </w:r>
          </w:p>
        </w:tc>
      </w:tr>
      <w:tr w:rsidR="00E840FB" w:rsidRPr="00B97999" w:rsidTr="00A553FB">
        <w:trPr>
          <w:trHeight w:val="664"/>
        </w:trPr>
        <w:tc>
          <w:tcPr>
            <w:tcW w:w="531" w:type="dxa"/>
            <w:shd w:val="clear" w:color="auto" w:fill="auto"/>
          </w:tcPr>
          <w:p w:rsidR="00E840FB" w:rsidRPr="00B97999" w:rsidRDefault="00E840FB" w:rsidP="00A553FB">
            <w:pPr>
              <w:spacing w:before="0"/>
              <w:rPr>
                <w:b/>
                <w:bCs/>
                <w:sz w:val="20"/>
                <w:szCs w:val="20"/>
                <w:lang w:eastAsia="ar-SA"/>
              </w:rPr>
            </w:pPr>
            <w:r w:rsidRPr="00B97999">
              <w:rPr>
                <w:b/>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w:t>
            </w:r>
          </w:p>
        </w:tc>
        <w:tc>
          <w:tcPr>
            <w:tcW w:w="1707" w:type="dxa"/>
            <w:shd w:val="clear" w:color="auto" w:fill="auto"/>
          </w:tcPr>
          <w:p w:rsidR="00E840FB" w:rsidRDefault="00E840FB" w:rsidP="00A553FB">
            <w:pPr>
              <w:spacing w:before="0"/>
              <w:rPr>
                <w:bCs/>
                <w:sz w:val="20"/>
                <w:szCs w:val="20"/>
                <w:lang w:eastAsia="ar-SA"/>
              </w:rPr>
            </w:pPr>
            <w:r w:rsidRPr="00B97999">
              <w:rPr>
                <w:bCs/>
                <w:sz w:val="20"/>
                <w:szCs w:val="20"/>
                <w:lang w:eastAsia="ar-SA"/>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E840FB" w:rsidRPr="00B97999" w:rsidRDefault="00E840FB" w:rsidP="00A553FB">
            <w:pPr>
              <w:spacing w:before="0"/>
              <w:rPr>
                <w:bCs/>
                <w:sz w:val="20"/>
                <w:szCs w:val="20"/>
                <w:lang w:eastAsia="ar-SA"/>
              </w:rPr>
            </w:pP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процентов</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21,2</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21,88</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22,63</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29,46</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27,15</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28,98</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23,62</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16,2</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18,76</w:t>
            </w:r>
          </w:p>
        </w:tc>
        <w:tc>
          <w:tcPr>
            <w:tcW w:w="852" w:type="dxa"/>
            <w:shd w:val="clear" w:color="auto" w:fill="auto"/>
          </w:tcPr>
          <w:p w:rsidR="00E840FB" w:rsidRPr="00B97999" w:rsidRDefault="00E840FB" w:rsidP="00A553FB">
            <w:pPr>
              <w:spacing w:before="0"/>
              <w:rPr>
                <w:bCs/>
                <w:sz w:val="20"/>
                <w:szCs w:val="20"/>
                <w:lang w:eastAsia="ar-SA"/>
              </w:rPr>
            </w:pPr>
            <w:r>
              <w:rPr>
                <w:bCs/>
                <w:sz w:val="20"/>
                <w:szCs w:val="20"/>
                <w:lang w:eastAsia="ar-SA"/>
              </w:rPr>
              <w:t>20,83</w:t>
            </w:r>
          </w:p>
        </w:tc>
        <w:tc>
          <w:tcPr>
            <w:tcW w:w="895"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22,56</w:t>
            </w:r>
          </w:p>
        </w:tc>
        <w:tc>
          <w:tcPr>
            <w:tcW w:w="901"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23,51</w:t>
            </w:r>
          </w:p>
        </w:tc>
        <w:tc>
          <w:tcPr>
            <w:tcW w:w="757" w:type="dxa"/>
          </w:tcPr>
          <w:p w:rsidR="00E840FB" w:rsidRPr="00B97999" w:rsidRDefault="00E840FB" w:rsidP="00A553FB">
            <w:pPr>
              <w:spacing w:before="0"/>
              <w:rPr>
                <w:bCs/>
                <w:sz w:val="20"/>
                <w:szCs w:val="20"/>
                <w:lang w:eastAsia="ar-SA"/>
              </w:rPr>
            </w:pPr>
            <w:r>
              <w:rPr>
                <w:bCs/>
                <w:sz w:val="20"/>
                <w:szCs w:val="20"/>
                <w:lang w:eastAsia="ar-SA"/>
              </w:rPr>
              <w:t>23,67</w:t>
            </w:r>
          </w:p>
        </w:tc>
        <w:tc>
          <w:tcPr>
            <w:tcW w:w="851" w:type="dxa"/>
          </w:tcPr>
          <w:p w:rsidR="00E840FB" w:rsidRPr="00B97999" w:rsidRDefault="00E840FB" w:rsidP="00A553FB">
            <w:pPr>
              <w:spacing w:before="0"/>
              <w:rPr>
                <w:bCs/>
                <w:sz w:val="20"/>
                <w:szCs w:val="20"/>
                <w:lang w:eastAsia="ar-SA"/>
              </w:rPr>
            </w:pPr>
            <w:r>
              <w:rPr>
                <w:bCs/>
                <w:sz w:val="20"/>
                <w:szCs w:val="20"/>
                <w:lang w:eastAsia="ar-SA"/>
              </w:rPr>
              <w:t>23,73</w:t>
            </w:r>
          </w:p>
        </w:tc>
      </w:tr>
      <w:tr w:rsidR="00E840FB" w:rsidRPr="00B97999" w:rsidTr="00A553FB">
        <w:trPr>
          <w:trHeight w:val="300"/>
        </w:trPr>
        <w:tc>
          <w:tcPr>
            <w:tcW w:w="531" w:type="dxa"/>
            <w:shd w:val="clear" w:color="auto" w:fill="auto"/>
          </w:tcPr>
          <w:p w:rsidR="00E840FB" w:rsidRPr="00B97999" w:rsidRDefault="00E840FB" w:rsidP="00A553FB">
            <w:pPr>
              <w:spacing w:before="0"/>
              <w:rPr>
                <w:b/>
                <w:bCs/>
                <w:sz w:val="20"/>
                <w:szCs w:val="20"/>
                <w:lang w:eastAsia="ar-SA"/>
              </w:rPr>
            </w:pPr>
            <w:r w:rsidRPr="00B97999">
              <w:rPr>
                <w:b/>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w:t>
            </w:r>
          </w:p>
        </w:tc>
        <w:tc>
          <w:tcPr>
            <w:tcW w:w="1707" w:type="dxa"/>
            <w:shd w:val="clear" w:color="auto" w:fill="auto"/>
          </w:tcPr>
          <w:p w:rsidR="00E840FB" w:rsidRDefault="00E840FB" w:rsidP="00A553FB">
            <w:pPr>
              <w:spacing w:before="0"/>
              <w:rPr>
                <w:bCs/>
                <w:sz w:val="20"/>
                <w:szCs w:val="20"/>
                <w:lang w:eastAsia="ar-SA"/>
              </w:rPr>
            </w:pPr>
            <w:r w:rsidRPr="00B97999">
              <w:rPr>
                <w:bCs/>
                <w:sz w:val="20"/>
                <w:szCs w:val="20"/>
                <w:lang w:eastAsia="ar-SA"/>
              </w:rPr>
              <w:t>Число малых предприятий</w:t>
            </w:r>
          </w:p>
          <w:p w:rsidR="00E840FB" w:rsidRDefault="00E840FB" w:rsidP="00A553FB">
            <w:pPr>
              <w:spacing w:before="0"/>
              <w:rPr>
                <w:bCs/>
                <w:sz w:val="20"/>
                <w:szCs w:val="20"/>
                <w:lang w:eastAsia="ar-SA"/>
              </w:rPr>
            </w:pPr>
          </w:p>
          <w:p w:rsidR="00E840FB" w:rsidRPr="00B97999" w:rsidRDefault="00E840FB" w:rsidP="00A553FB">
            <w:pPr>
              <w:spacing w:before="0"/>
              <w:rPr>
                <w:bCs/>
                <w:sz w:val="20"/>
                <w:szCs w:val="20"/>
                <w:lang w:eastAsia="ar-SA"/>
              </w:rPr>
            </w:pP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единиц</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50</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54</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46</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57</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40</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42</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40</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33</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41</w:t>
            </w:r>
          </w:p>
        </w:tc>
        <w:tc>
          <w:tcPr>
            <w:tcW w:w="852" w:type="dxa"/>
            <w:shd w:val="clear" w:color="auto" w:fill="auto"/>
          </w:tcPr>
          <w:p w:rsidR="00E840FB" w:rsidRPr="00B97999" w:rsidRDefault="00E840FB" w:rsidP="00A553FB">
            <w:pPr>
              <w:spacing w:before="0"/>
              <w:rPr>
                <w:bCs/>
                <w:sz w:val="20"/>
                <w:szCs w:val="20"/>
                <w:lang w:eastAsia="ar-SA"/>
              </w:rPr>
            </w:pPr>
            <w:r>
              <w:rPr>
                <w:bCs/>
                <w:sz w:val="20"/>
                <w:szCs w:val="20"/>
                <w:lang w:eastAsia="ar-SA"/>
              </w:rPr>
              <w:t>44</w:t>
            </w:r>
          </w:p>
        </w:tc>
        <w:tc>
          <w:tcPr>
            <w:tcW w:w="895"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44</w:t>
            </w:r>
          </w:p>
        </w:tc>
        <w:tc>
          <w:tcPr>
            <w:tcW w:w="901"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44</w:t>
            </w:r>
          </w:p>
        </w:tc>
        <w:tc>
          <w:tcPr>
            <w:tcW w:w="757" w:type="dxa"/>
          </w:tcPr>
          <w:p w:rsidR="00E840FB" w:rsidRPr="00B97999" w:rsidRDefault="00E840FB" w:rsidP="00A553FB">
            <w:pPr>
              <w:spacing w:before="0"/>
              <w:rPr>
                <w:bCs/>
                <w:sz w:val="20"/>
                <w:szCs w:val="20"/>
                <w:lang w:eastAsia="ar-SA"/>
              </w:rPr>
            </w:pPr>
            <w:r>
              <w:rPr>
                <w:bCs/>
                <w:sz w:val="20"/>
                <w:szCs w:val="20"/>
                <w:lang w:eastAsia="ar-SA"/>
              </w:rPr>
              <w:t>44</w:t>
            </w:r>
          </w:p>
        </w:tc>
        <w:tc>
          <w:tcPr>
            <w:tcW w:w="851" w:type="dxa"/>
          </w:tcPr>
          <w:p w:rsidR="00E840FB" w:rsidRPr="00B97999" w:rsidRDefault="00E840FB" w:rsidP="00A553FB">
            <w:pPr>
              <w:spacing w:before="0"/>
              <w:rPr>
                <w:bCs/>
                <w:sz w:val="20"/>
                <w:szCs w:val="20"/>
                <w:lang w:eastAsia="ar-SA"/>
              </w:rPr>
            </w:pPr>
            <w:r>
              <w:rPr>
                <w:bCs/>
                <w:sz w:val="20"/>
                <w:szCs w:val="20"/>
                <w:lang w:eastAsia="ar-SA"/>
              </w:rPr>
              <w:t>44</w:t>
            </w:r>
          </w:p>
        </w:tc>
      </w:tr>
      <w:tr w:rsidR="00E840FB" w:rsidRPr="00B97999" w:rsidTr="00A553FB">
        <w:trPr>
          <w:trHeight w:val="510"/>
        </w:trPr>
        <w:tc>
          <w:tcPr>
            <w:tcW w:w="531" w:type="dxa"/>
            <w:shd w:val="clear" w:color="auto" w:fill="auto"/>
          </w:tcPr>
          <w:p w:rsidR="00E840FB" w:rsidRPr="00B97999" w:rsidRDefault="00E840FB" w:rsidP="00A553FB">
            <w:pPr>
              <w:spacing w:before="0"/>
              <w:rPr>
                <w:b/>
                <w:bCs/>
                <w:sz w:val="20"/>
                <w:szCs w:val="20"/>
                <w:lang w:eastAsia="ar-SA"/>
              </w:rPr>
            </w:pPr>
            <w:r w:rsidRPr="00B97999">
              <w:rPr>
                <w:b/>
                <w:bCs/>
                <w:sz w:val="20"/>
                <w:szCs w:val="20"/>
                <w:lang w:eastAsia="ar-SA"/>
              </w:rPr>
              <w:lastRenderedPageBreak/>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w:t>
            </w:r>
          </w:p>
        </w:tc>
        <w:tc>
          <w:tcPr>
            <w:tcW w:w="1707" w:type="dxa"/>
            <w:shd w:val="clear" w:color="auto" w:fill="auto"/>
          </w:tcPr>
          <w:p w:rsidR="00E840FB" w:rsidRDefault="00E840FB" w:rsidP="00A553FB">
            <w:pPr>
              <w:spacing w:before="0"/>
              <w:rPr>
                <w:bCs/>
                <w:sz w:val="20"/>
                <w:szCs w:val="20"/>
                <w:lang w:eastAsia="ar-SA"/>
              </w:rPr>
            </w:pPr>
            <w:r w:rsidRPr="00B97999">
              <w:rPr>
                <w:bCs/>
                <w:sz w:val="20"/>
                <w:szCs w:val="20"/>
                <w:lang w:eastAsia="ar-SA"/>
              </w:rPr>
              <w:t>Число индивидуальных предпринимателей</w:t>
            </w:r>
          </w:p>
          <w:p w:rsidR="00E840FB" w:rsidRDefault="00E840FB" w:rsidP="00A553FB">
            <w:pPr>
              <w:spacing w:before="0"/>
              <w:rPr>
                <w:bCs/>
                <w:sz w:val="20"/>
                <w:szCs w:val="20"/>
                <w:lang w:eastAsia="ar-SA"/>
              </w:rPr>
            </w:pPr>
          </w:p>
          <w:p w:rsidR="00E840FB" w:rsidRPr="00B97999" w:rsidRDefault="00E840FB" w:rsidP="00A553FB">
            <w:pPr>
              <w:spacing w:before="0"/>
              <w:rPr>
                <w:bCs/>
                <w:sz w:val="20"/>
                <w:szCs w:val="20"/>
                <w:lang w:eastAsia="ar-SA"/>
              </w:rPr>
            </w:pP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человек</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203</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230</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214</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249</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225</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212</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197</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232</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312</w:t>
            </w:r>
          </w:p>
        </w:tc>
        <w:tc>
          <w:tcPr>
            <w:tcW w:w="852" w:type="dxa"/>
            <w:shd w:val="clear" w:color="auto" w:fill="auto"/>
          </w:tcPr>
          <w:p w:rsidR="00E840FB" w:rsidRPr="00B97999" w:rsidRDefault="00E840FB" w:rsidP="00A553FB">
            <w:pPr>
              <w:spacing w:before="0"/>
              <w:rPr>
                <w:bCs/>
                <w:sz w:val="20"/>
                <w:szCs w:val="20"/>
                <w:lang w:eastAsia="ar-SA"/>
              </w:rPr>
            </w:pPr>
            <w:r>
              <w:rPr>
                <w:bCs/>
                <w:sz w:val="20"/>
                <w:szCs w:val="20"/>
                <w:lang w:eastAsia="ar-SA"/>
              </w:rPr>
              <w:t>299</w:t>
            </w:r>
          </w:p>
        </w:tc>
        <w:tc>
          <w:tcPr>
            <w:tcW w:w="895"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305</w:t>
            </w:r>
          </w:p>
        </w:tc>
        <w:tc>
          <w:tcPr>
            <w:tcW w:w="901" w:type="dxa"/>
            <w:gridSpan w:val="2"/>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w:t>
            </w:r>
            <w:r>
              <w:rPr>
                <w:bCs/>
                <w:sz w:val="20"/>
                <w:szCs w:val="20"/>
                <w:lang w:eastAsia="ar-SA"/>
              </w:rPr>
              <w:t>06</w:t>
            </w:r>
          </w:p>
        </w:tc>
        <w:tc>
          <w:tcPr>
            <w:tcW w:w="757" w:type="dxa"/>
          </w:tcPr>
          <w:p w:rsidR="00E840FB" w:rsidRPr="00B97999" w:rsidRDefault="00E840FB" w:rsidP="00A553FB">
            <w:pPr>
              <w:spacing w:before="0"/>
              <w:rPr>
                <w:bCs/>
                <w:sz w:val="20"/>
                <w:szCs w:val="20"/>
                <w:lang w:eastAsia="ar-SA"/>
              </w:rPr>
            </w:pPr>
            <w:r w:rsidRPr="00B97999">
              <w:rPr>
                <w:bCs/>
                <w:sz w:val="20"/>
                <w:szCs w:val="20"/>
                <w:lang w:eastAsia="ar-SA"/>
              </w:rPr>
              <w:t>3</w:t>
            </w:r>
            <w:r>
              <w:rPr>
                <w:bCs/>
                <w:sz w:val="20"/>
                <w:szCs w:val="20"/>
                <w:lang w:eastAsia="ar-SA"/>
              </w:rPr>
              <w:t>08</w:t>
            </w:r>
          </w:p>
        </w:tc>
        <w:tc>
          <w:tcPr>
            <w:tcW w:w="851" w:type="dxa"/>
          </w:tcPr>
          <w:p w:rsidR="00E840FB" w:rsidRPr="00B97999" w:rsidRDefault="00E840FB" w:rsidP="00A553FB">
            <w:pPr>
              <w:spacing w:before="0"/>
              <w:rPr>
                <w:bCs/>
                <w:sz w:val="20"/>
                <w:szCs w:val="20"/>
                <w:lang w:eastAsia="ar-SA"/>
              </w:rPr>
            </w:pPr>
            <w:r>
              <w:rPr>
                <w:bCs/>
                <w:sz w:val="20"/>
                <w:szCs w:val="20"/>
                <w:lang w:eastAsia="ar-SA"/>
              </w:rPr>
              <w:t>310</w:t>
            </w:r>
          </w:p>
        </w:tc>
      </w:tr>
      <w:tr w:rsidR="00E840FB" w:rsidRPr="00B97999" w:rsidTr="00A553FB">
        <w:trPr>
          <w:trHeight w:val="510"/>
        </w:trPr>
        <w:tc>
          <w:tcPr>
            <w:tcW w:w="531" w:type="dxa"/>
            <w:shd w:val="clear" w:color="auto" w:fill="auto"/>
          </w:tcPr>
          <w:p w:rsidR="00E840FB" w:rsidRPr="00B97999" w:rsidRDefault="00E840FB" w:rsidP="00A553FB">
            <w:pPr>
              <w:spacing w:before="0"/>
              <w:rPr>
                <w:b/>
                <w:bCs/>
                <w:sz w:val="20"/>
                <w:szCs w:val="20"/>
                <w:lang w:eastAsia="ar-SA"/>
              </w:rPr>
            </w:pPr>
            <w:r w:rsidRPr="00B97999">
              <w:rPr>
                <w:b/>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w:t>
            </w:r>
          </w:p>
        </w:tc>
        <w:tc>
          <w:tcPr>
            <w:tcW w:w="1707"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 xml:space="preserve">Количество </w:t>
            </w:r>
            <w:proofErr w:type="spellStart"/>
            <w:r w:rsidRPr="00B97999">
              <w:rPr>
                <w:bCs/>
                <w:sz w:val="20"/>
                <w:szCs w:val="20"/>
                <w:lang w:eastAsia="ar-SA"/>
              </w:rPr>
              <w:t>самозанятых</w:t>
            </w:r>
            <w:proofErr w:type="spellEnd"/>
            <w:r w:rsidRPr="00B97999">
              <w:rPr>
                <w:bCs/>
                <w:sz w:val="20"/>
                <w:szCs w:val="20"/>
                <w:lang w:eastAsia="ar-SA"/>
              </w:rPr>
              <w:t xml:space="preserve"> граждан, зафиксировавших свой статус и применяющих специальный налоговый режим «Налог на профессиональный доход» (НПД), накопленным итогом </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Чел.</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58</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208</w:t>
            </w:r>
          </w:p>
        </w:tc>
        <w:tc>
          <w:tcPr>
            <w:tcW w:w="852" w:type="dxa"/>
            <w:shd w:val="clear" w:color="auto" w:fill="auto"/>
          </w:tcPr>
          <w:p w:rsidR="00E840FB" w:rsidRPr="00B97999" w:rsidRDefault="00E840FB" w:rsidP="00A553FB">
            <w:pPr>
              <w:spacing w:before="0"/>
              <w:rPr>
                <w:bCs/>
                <w:sz w:val="20"/>
                <w:szCs w:val="20"/>
                <w:lang w:eastAsia="ar-SA"/>
              </w:rPr>
            </w:pPr>
            <w:r>
              <w:rPr>
                <w:bCs/>
                <w:sz w:val="20"/>
                <w:szCs w:val="20"/>
                <w:lang w:eastAsia="ar-SA"/>
              </w:rPr>
              <w:t>345</w:t>
            </w:r>
          </w:p>
        </w:tc>
        <w:tc>
          <w:tcPr>
            <w:tcW w:w="895"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393</w:t>
            </w:r>
          </w:p>
        </w:tc>
        <w:tc>
          <w:tcPr>
            <w:tcW w:w="901"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400</w:t>
            </w:r>
          </w:p>
        </w:tc>
        <w:tc>
          <w:tcPr>
            <w:tcW w:w="757" w:type="dxa"/>
          </w:tcPr>
          <w:p w:rsidR="00E840FB" w:rsidRPr="00B97999" w:rsidRDefault="00E840FB" w:rsidP="00A553FB">
            <w:pPr>
              <w:spacing w:before="0"/>
              <w:rPr>
                <w:bCs/>
                <w:sz w:val="20"/>
                <w:szCs w:val="20"/>
                <w:lang w:eastAsia="ar-SA"/>
              </w:rPr>
            </w:pPr>
            <w:r w:rsidRPr="00B97999">
              <w:rPr>
                <w:bCs/>
                <w:sz w:val="20"/>
                <w:szCs w:val="20"/>
                <w:lang w:eastAsia="ar-SA"/>
              </w:rPr>
              <w:t>41</w:t>
            </w:r>
            <w:r>
              <w:rPr>
                <w:bCs/>
                <w:sz w:val="20"/>
                <w:szCs w:val="20"/>
                <w:lang w:eastAsia="ar-SA"/>
              </w:rPr>
              <w:t>0</w:t>
            </w:r>
          </w:p>
        </w:tc>
        <w:tc>
          <w:tcPr>
            <w:tcW w:w="851" w:type="dxa"/>
          </w:tcPr>
          <w:p w:rsidR="00E840FB" w:rsidRPr="00B97999" w:rsidRDefault="00E840FB" w:rsidP="00A553FB">
            <w:pPr>
              <w:spacing w:before="0"/>
              <w:rPr>
                <w:bCs/>
                <w:sz w:val="20"/>
                <w:szCs w:val="20"/>
                <w:lang w:eastAsia="ar-SA"/>
              </w:rPr>
            </w:pPr>
            <w:r>
              <w:rPr>
                <w:bCs/>
                <w:sz w:val="20"/>
                <w:szCs w:val="20"/>
                <w:lang w:eastAsia="ar-SA"/>
              </w:rPr>
              <w:t>415</w:t>
            </w:r>
          </w:p>
        </w:tc>
      </w:tr>
      <w:tr w:rsidR="00E840FB" w:rsidRPr="00B97999" w:rsidTr="00A553FB">
        <w:trPr>
          <w:trHeight w:val="1275"/>
        </w:trPr>
        <w:tc>
          <w:tcPr>
            <w:tcW w:w="531" w:type="dxa"/>
            <w:shd w:val="clear" w:color="auto" w:fill="auto"/>
          </w:tcPr>
          <w:p w:rsidR="00E840FB" w:rsidRPr="00B97999" w:rsidRDefault="00E840FB" w:rsidP="00A553FB">
            <w:pPr>
              <w:spacing w:before="0"/>
              <w:rPr>
                <w:b/>
                <w:bCs/>
                <w:sz w:val="20"/>
                <w:szCs w:val="20"/>
                <w:lang w:eastAsia="ar-SA"/>
              </w:rPr>
            </w:pPr>
            <w:r w:rsidRPr="00B97999">
              <w:rPr>
                <w:b/>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6</w:t>
            </w:r>
          </w:p>
        </w:tc>
        <w:tc>
          <w:tcPr>
            <w:tcW w:w="1707"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 xml:space="preserve">Численность </w:t>
            </w:r>
            <w:proofErr w:type="gramStart"/>
            <w:r w:rsidRPr="00B97999">
              <w:rPr>
                <w:bCs/>
                <w:sz w:val="20"/>
                <w:szCs w:val="20"/>
                <w:lang w:eastAsia="ar-SA"/>
              </w:rPr>
              <w:t>занятых</w:t>
            </w:r>
            <w:proofErr w:type="gramEnd"/>
            <w:r w:rsidRPr="00B97999">
              <w:rPr>
                <w:bCs/>
                <w:sz w:val="20"/>
                <w:szCs w:val="20"/>
                <w:lang w:eastAsia="ar-SA"/>
              </w:rPr>
              <w:t xml:space="preserve"> в сфере предпринимательства, включая ИП и </w:t>
            </w:r>
            <w:proofErr w:type="spellStart"/>
            <w:r w:rsidRPr="00B97999">
              <w:rPr>
                <w:bCs/>
                <w:sz w:val="20"/>
                <w:szCs w:val="20"/>
                <w:lang w:eastAsia="ar-SA"/>
              </w:rPr>
              <w:t>самозанятых</w:t>
            </w:r>
            <w:proofErr w:type="spellEnd"/>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Чел.</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734</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997</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1570</w:t>
            </w:r>
          </w:p>
        </w:tc>
        <w:tc>
          <w:tcPr>
            <w:tcW w:w="852"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16</w:t>
            </w:r>
            <w:r>
              <w:rPr>
                <w:bCs/>
                <w:sz w:val="20"/>
                <w:szCs w:val="20"/>
                <w:lang w:eastAsia="ar-SA"/>
              </w:rPr>
              <w:t>93</w:t>
            </w:r>
          </w:p>
        </w:tc>
        <w:tc>
          <w:tcPr>
            <w:tcW w:w="895" w:type="dxa"/>
            <w:gridSpan w:val="2"/>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1714</w:t>
            </w:r>
          </w:p>
        </w:tc>
        <w:tc>
          <w:tcPr>
            <w:tcW w:w="901" w:type="dxa"/>
            <w:gridSpan w:val="2"/>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1821</w:t>
            </w:r>
          </w:p>
        </w:tc>
        <w:tc>
          <w:tcPr>
            <w:tcW w:w="757" w:type="dxa"/>
          </w:tcPr>
          <w:p w:rsidR="00E840FB" w:rsidRPr="00B97999" w:rsidRDefault="00E840FB" w:rsidP="00A553FB">
            <w:pPr>
              <w:spacing w:before="0"/>
              <w:rPr>
                <w:bCs/>
                <w:sz w:val="20"/>
                <w:szCs w:val="20"/>
                <w:lang w:eastAsia="ar-SA"/>
              </w:rPr>
            </w:pPr>
            <w:r w:rsidRPr="00B97999">
              <w:rPr>
                <w:bCs/>
                <w:sz w:val="20"/>
                <w:szCs w:val="20"/>
                <w:lang w:eastAsia="ar-SA"/>
              </w:rPr>
              <w:t>1838</w:t>
            </w:r>
          </w:p>
        </w:tc>
        <w:tc>
          <w:tcPr>
            <w:tcW w:w="851" w:type="dxa"/>
          </w:tcPr>
          <w:p w:rsidR="00E840FB" w:rsidRPr="00B97999" w:rsidRDefault="00E840FB" w:rsidP="00A553FB">
            <w:pPr>
              <w:spacing w:before="0"/>
              <w:rPr>
                <w:bCs/>
                <w:sz w:val="20"/>
                <w:szCs w:val="20"/>
                <w:lang w:eastAsia="ar-SA"/>
              </w:rPr>
            </w:pPr>
            <w:r>
              <w:rPr>
                <w:bCs/>
                <w:sz w:val="20"/>
                <w:szCs w:val="20"/>
                <w:lang w:eastAsia="ar-SA"/>
              </w:rPr>
              <w:t>1850</w:t>
            </w:r>
          </w:p>
        </w:tc>
      </w:tr>
      <w:tr w:rsidR="00E840FB" w:rsidRPr="00B97999" w:rsidTr="00A553FB">
        <w:trPr>
          <w:trHeight w:val="563"/>
        </w:trPr>
        <w:tc>
          <w:tcPr>
            <w:tcW w:w="531" w:type="dxa"/>
            <w:shd w:val="clear" w:color="auto" w:fill="auto"/>
          </w:tcPr>
          <w:p w:rsidR="00E840FB" w:rsidRPr="00B97999" w:rsidRDefault="00E840FB" w:rsidP="00A553FB">
            <w:pPr>
              <w:spacing w:before="0"/>
              <w:rPr>
                <w:b/>
                <w:bCs/>
                <w:sz w:val="20"/>
                <w:szCs w:val="20"/>
                <w:lang w:eastAsia="ar-SA"/>
              </w:rPr>
            </w:pPr>
            <w:r w:rsidRPr="00B97999">
              <w:rPr>
                <w:b/>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7</w:t>
            </w:r>
          </w:p>
        </w:tc>
        <w:tc>
          <w:tcPr>
            <w:tcW w:w="1707"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Налоги на совокупный доход</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Млн. руб.</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2185</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2 924</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3 204</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3 257</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3144</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2961</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2990</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2775</w:t>
            </w:r>
          </w:p>
        </w:tc>
        <w:tc>
          <w:tcPr>
            <w:tcW w:w="851" w:type="dxa"/>
            <w:shd w:val="clear" w:color="auto" w:fill="auto"/>
          </w:tcPr>
          <w:p w:rsidR="00E840FB" w:rsidRPr="00B97999" w:rsidRDefault="00E840FB" w:rsidP="00A553FB">
            <w:pPr>
              <w:spacing w:before="0"/>
              <w:rPr>
                <w:bCs/>
                <w:sz w:val="20"/>
                <w:szCs w:val="20"/>
                <w:lang w:eastAsia="ar-SA"/>
              </w:rPr>
            </w:pPr>
            <w:r>
              <w:rPr>
                <w:bCs/>
                <w:sz w:val="20"/>
                <w:szCs w:val="20"/>
                <w:lang w:eastAsia="ar-SA"/>
              </w:rPr>
              <w:t>2724</w:t>
            </w:r>
          </w:p>
        </w:tc>
        <w:tc>
          <w:tcPr>
            <w:tcW w:w="852" w:type="dxa"/>
            <w:shd w:val="clear" w:color="auto" w:fill="auto"/>
          </w:tcPr>
          <w:p w:rsidR="00E840FB" w:rsidRPr="00B97999" w:rsidRDefault="00E840FB" w:rsidP="00A553FB">
            <w:pPr>
              <w:spacing w:before="0"/>
              <w:rPr>
                <w:bCs/>
                <w:sz w:val="20"/>
                <w:szCs w:val="20"/>
                <w:lang w:eastAsia="ar-SA"/>
              </w:rPr>
            </w:pPr>
            <w:r>
              <w:rPr>
                <w:bCs/>
                <w:sz w:val="20"/>
                <w:szCs w:val="20"/>
                <w:lang w:eastAsia="ar-SA"/>
              </w:rPr>
              <w:t>5647</w:t>
            </w:r>
          </w:p>
        </w:tc>
        <w:tc>
          <w:tcPr>
            <w:tcW w:w="895"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3600</w:t>
            </w:r>
          </w:p>
        </w:tc>
        <w:tc>
          <w:tcPr>
            <w:tcW w:w="901"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3600</w:t>
            </w:r>
          </w:p>
        </w:tc>
        <w:tc>
          <w:tcPr>
            <w:tcW w:w="757" w:type="dxa"/>
          </w:tcPr>
          <w:p w:rsidR="00E840FB" w:rsidRPr="00B97999" w:rsidRDefault="00E840FB" w:rsidP="00A553FB">
            <w:pPr>
              <w:spacing w:before="0"/>
              <w:rPr>
                <w:bCs/>
                <w:sz w:val="20"/>
                <w:szCs w:val="20"/>
                <w:lang w:eastAsia="ar-SA"/>
              </w:rPr>
            </w:pPr>
            <w:r w:rsidRPr="00B97999">
              <w:rPr>
                <w:bCs/>
                <w:sz w:val="20"/>
                <w:szCs w:val="20"/>
                <w:lang w:eastAsia="ar-SA"/>
              </w:rPr>
              <w:t>3224</w:t>
            </w:r>
          </w:p>
        </w:tc>
        <w:tc>
          <w:tcPr>
            <w:tcW w:w="851" w:type="dxa"/>
          </w:tcPr>
          <w:p w:rsidR="00E840FB" w:rsidRPr="00B97999" w:rsidRDefault="00E840FB" w:rsidP="00A553FB">
            <w:pPr>
              <w:spacing w:before="0"/>
              <w:rPr>
                <w:bCs/>
                <w:sz w:val="20"/>
                <w:szCs w:val="20"/>
                <w:lang w:eastAsia="ar-SA"/>
              </w:rPr>
            </w:pPr>
            <w:r>
              <w:rPr>
                <w:bCs/>
                <w:sz w:val="20"/>
                <w:szCs w:val="20"/>
                <w:lang w:eastAsia="ar-SA"/>
              </w:rPr>
              <w:t>3224</w:t>
            </w:r>
          </w:p>
        </w:tc>
      </w:tr>
      <w:tr w:rsidR="00E840FB" w:rsidRPr="00B97999" w:rsidTr="00A553FB">
        <w:trPr>
          <w:trHeight w:val="948"/>
        </w:trPr>
        <w:tc>
          <w:tcPr>
            <w:tcW w:w="531" w:type="dxa"/>
            <w:shd w:val="clear" w:color="auto" w:fill="auto"/>
          </w:tcPr>
          <w:p w:rsidR="00E840FB" w:rsidRPr="00B97999" w:rsidRDefault="00E840FB" w:rsidP="00A553FB">
            <w:pPr>
              <w:spacing w:before="0"/>
              <w:rPr>
                <w:b/>
                <w:bCs/>
                <w:sz w:val="20"/>
                <w:szCs w:val="20"/>
                <w:lang w:eastAsia="ar-SA"/>
              </w:rPr>
            </w:pPr>
            <w:r w:rsidRPr="00B97999">
              <w:rPr>
                <w:b/>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8</w:t>
            </w:r>
          </w:p>
        </w:tc>
        <w:tc>
          <w:tcPr>
            <w:tcW w:w="1707"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Обеспеченность площадью торговых объектов на 1000 чел. населения</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Кв</w:t>
            </w:r>
            <w:proofErr w:type="gramStart"/>
            <w:r w:rsidRPr="00B97999">
              <w:rPr>
                <w:bCs/>
                <w:sz w:val="20"/>
                <w:szCs w:val="20"/>
                <w:lang w:eastAsia="ar-SA"/>
              </w:rPr>
              <w:t>.м</w:t>
            </w:r>
            <w:proofErr w:type="gramEnd"/>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1323,6</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1406,8</w:t>
            </w:r>
          </w:p>
        </w:tc>
        <w:tc>
          <w:tcPr>
            <w:tcW w:w="852"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14</w:t>
            </w:r>
            <w:r>
              <w:rPr>
                <w:bCs/>
                <w:sz w:val="20"/>
                <w:szCs w:val="20"/>
                <w:lang w:eastAsia="ar-SA"/>
              </w:rPr>
              <w:t>93,2</w:t>
            </w:r>
          </w:p>
        </w:tc>
        <w:tc>
          <w:tcPr>
            <w:tcW w:w="895" w:type="dxa"/>
            <w:gridSpan w:val="2"/>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1410</w:t>
            </w:r>
          </w:p>
        </w:tc>
        <w:tc>
          <w:tcPr>
            <w:tcW w:w="901" w:type="dxa"/>
            <w:gridSpan w:val="2"/>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1410</w:t>
            </w:r>
          </w:p>
        </w:tc>
        <w:tc>
          <w:tcPr>
            <w:tcW w:w="757" w:type="dxa"/>
          </w:tcPr>
          <w:p w:rsidR="00E840FB" w:rsidRPr="00B97999" w:rsidRDefault="00E840FB" w:rsidP="00A553FB">
            <w:pPr>
              <w:spacing w:before="0"/>
              <w:rPr>
                <w:bCs/>
                <w:sz w:val="20"/>
                <w:szCs w:val="20"/>
                <w:lang w:eastAsia="ar-SA"/>
              </w:rPr>
            </w:pPr>
            <w:r w:rsidRPr="00B97999">
              <w:rPr>
                <w:bCs/>
                <w:sz w:val="20"/>
                <w:szCs w:val="20"/>
                <w:lang w:eastAsia="ar-SA"/>
              </w:rPr>
              <w:t>1410</w:t>
            </w:r>
          </w:p>
        </w:tc>
        <w:tc>
          <w:tcPr>
            <w:tcW w:w="851" w:type="dxa"/>
          </w:tcPr>
          <w:p w:rsidR="00E840FB" w:rsidRPr="00B97999" w:rsidRDefault="00E840FB" w:rsidP="00A553FB">
            <w:pPr>
              <w:spacing w:before="0"/>
              <w:rPr>
                <w:bCs/>
                <w:sz w:val="20"/>
                <w:szCs w:val="20"/>
                <w:lang w:eastAsia="ar-SA"/>
              </w:rPr>
            </w:pPr>
            <w:r>
              <w:rPr>
                <w:bCs/>
                <w:sz w:val="20"/>
                <w:szCs w:val="20"/>
                <w:lang w:eastAsia="ar-SA"/>
              </w:rPr>
              <w:t>1410</w:t>
            </w:r>
          </w:p>
        </w:tc>
      </w:tr>
      <w:tr w:rsidR="00E840FB" w:rsidRPr="00B97999" w:rsidTr="00A553FB">
        <w:trPr>
          <w:trHeight w:val="948"/>
        </w:trPr>
        <w:tc>
          <w:tcPr>
            <w:tcW w:w="531" w:type="dxa"/>
            <w:shd w:val="clear" w:color="auto" w:fill="auto"/>
          </w:tcPr>
          <w:p w:rsidR="00E840FB" w:rsidRPr="00B97999" w:rsidRDefault="00E840FB" w:rsidP="00A553FB">
            <w:pPr>
              <w:spacing w:before="0"/>
              <w:rPr>
                <w:b/>
                <w:bCs/>
                <w:sz w:val="20"/>
                <w:szCs w:val="20"/>
                <w:lang w:eastAsia="ar-SA"/>
              </w:rPr>
            </w:pPr>
            <w:r w:rsidRPr="00B97999">
              <w:rPr>
                <w:b/>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9</w:t>
            </w:r>
          </w:p>
        </w:tc>
        <w:tc>
          <w:tcPr>
            <w:tcW w:w="1707"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Количество социальных предприятий</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Ед.</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852" w:type="dxa"/>
            <w:shd w:val="clear" w:color="auto" w:fill="auto"/>
          </w:tcPr>
          <w:p w:rsidR="00E840FB" w:rsidRPr="00B97999" w:rsidRDefault="00E840FB" w:rsidP="00A553FB">
            <w:pPr>
              <w:spacing w:before="0"/>
              <w:rPr>
                <w:bCs/>
                <w:sz w:val="20"/>
                <w:szCs w:val="20"/>
                <w:lang w:eastAsia="ar-SA"/>
              </w:rPr>
            </w:pPr>
            <w:r>
              <w:rPr>
                <w:bCs/>
                <w:sz w:val="20"/>
                <w:szCs w:val="20"/>
                <w:lang w:eastAsia="ar-SA"/>
              </w:rPr>
              <w:t>1</w:t>
            </w:r>
          </w:p>
        </w:tc>
        <w:tc>
          <w:tcPr>
            <w:tcW w:w="895"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2</w:t>
            </w:r>
          </w:p>
        </w:tc>
        <w:tc>
          <w:tcPr>
            <w:tcW w:w="901"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2</w:t>
            </w:r>
          </w:p>
        </w:tc>
        <w:tc>
          <w:tcPr>
            <w:tcW w:w="757" w:type="dxa"/>
          </w:tcPr>
          <w:p w:rsidR="00E840FB" w:rsidRPr="00B97999" w:rsidRDefault="00E840FB" w:rsidP="00A553FB">
            <w:pPr>
              <w:spacing w:before="0"/>
              <w:rPr>
                <w:bCs/>
                <w:sz w:val="20"/>
                <w:szCs w:val="20"/>
                <w:lang w:eastAsia="ar-SA"/>
              </w:rPr>
            </w:pPr>
            <w:r>
              <w:rPr>
                <w:bCs/>
                <w:sz w:val="20"/>
                <w:szCs w:val="20"/>
                <w:lang w:eastAsia="ar-SA"/>
              </w:rPr>
              <w:t>2</w:t>
            </w:r>
          </w:p>
        </w:tc>
        <w:tc>
          <w:tcPr>
            <w:tcW w:w="851" w:type="dxa"/>
          </w:tcPr>
          <w:p w:rsidR="00E840FB" w:rsidRPr="00B97999" w:rsidRDefault="00E840FB" w:rsidP="00A553FB">
            <w:pPr>
              <w:spacing w:before="0"/>
              <w:rPr>
                <w:bCs/>
                <w:sz w:val="20"/>
                <w:szCs w:val="20"/>
                <w:lang w:eastAsia="ar-SA"/>
              </w:rPr>
            </w:pPr>
            <w:r>
              <w:rPr>
                <w:bCs/>
                <w:sz w:val="20"/>
                <w:szCs w:val="20"/>
                <w:lang w:eastAsia="ar-SA"/>
              </w:rPr>
              <w:t>2</w:t>
            </w:r>
          </w:p>
        </w:tc>
      </w:tr>
    </w:tbl>
    <w:p w:rsidR="00E840FB" w:rsidRPr="00B97999" w:rsidRDefault="00E840FB" w:rsidP="00E840FB">
      <w:pPr>
        <w:spacing w:before="0"/>
        <w:jc w:val="right"/>
        <w:rPr>
          <w:rFonts w:eastAsia="Times New Roman"/>
          <w:sz w:val="20"/>
          <w:szCs w:val="20"/>
        </w:rPr>
      </w:pPr>
    </w:p>
    <w:p w:rsidR="00E840FB" w:rsidRPr="00B97999" w:rsidRDefault="00E840FB" w:rsidP="00E840FB">
      <w:pPr>
        <w:spacing w:before="0"/>
        <w:jc w:val="right"/>
        <w:rPr>
          <w:rFonts w:eastAsia="Times New Roman"/>
          <w:sz w:val="20"/>
          <w:szCs w:val="20"/>
        </w:rPr>
      </w:pPr>
    </w:p>
    <w:p w:rsidR="00E840FB" w:rsidRPr="00B97999" w:rsidRDefault="00E840FB" w:rsidP="00E840FB">
      <w:pPr>
        <w:spacing w:before="0"/>
        <w:jc w:val="right"/>
        <w:rPr>
          <w:rFonts w:eastAsia="Times New Roman"/>
          <w:sz w:val="20"/>
          <w:szCs w:val="20"/>
        </w:rPr>
      </w:pPr>
    </w:p>
    <w:p w:rsidR="00E840FB" w:rsidRPr="00B97999" w:rsidRDefault="00E840FB" w:rsidP="00E840FB">
      <w:pPr>
        <w:spacing w:before="0"/>
        <w:jc w:val="right"/>
        <w:rPr>
          <w:rFonts w:eastAsia="Times New Roman"/>
          <w:sz w:val="20"/>
          <w:szCs w:val="20"/>
        </w:rPr>
      </w:pPr>
    </w:p>
    <w:p w:rsidR="00E840FB" w:rsidRPr="00B97999" w:rsidRDefault="00E840FB" w:rsidP="00E840FB">
      <w:pPr>
        <w:spacing w:before="0"/>
        <w:jc w:val="right"/>
        <w:rPr>
          <w:rFonts w:eastAsia="Times New Roman"/>
          <w:sz w:val="20"/>
          <w:szCs w:val="20"/>
        </w:rPr>
      </w:pPr>
    </w:p>
    <w:p w:rsidR="00E840FB" w:rsidRPr="00B97999" w:rsidRDefault="00E840FB" w:rsidP="00E840FB">
      <w:pPr>
        <w:spacing w:before="0"/>
        <w:jc w:val="right"/>
        <w:rPr>
          <w:rFonts w:eastAsia="Times New Roman"/>
          <w:sz w:val="20"/>
          <w:szCs w:val="20"/>
        </w:rPr>
      </w:pPr>
    </w:p>
    <w:p w:rsidR="00E840FB" w:rsidRPr="00B97999" w:rsidRDefault="00E840FB" w:rsidP="00E840FB">
      <w:pPr>
        <w:spacing w:before="0"/>
        <w:jc w:val="right"/>
        <w:rPr>
          <w:rFonts w:eastAsia="Times New Roman"/>
          <w:sz w:val="20"/>
          <w:szCs w:val="20"/>
        </w:rPr>
      </w:pPr>
    </w:p>
    <w:p w:rsidR="00E840FB" w:rsidRPr="00B97999" w:rsidRDefault="00E840FB" w:rsidP="00E840FB">
      <w:pPr>
        <w:spacing w:before="0"/>
        <w:jc w:val="right"/>
        <w:rPr>
          <w:rFonts w:eastAsia="Times New Roman"/>
          <w:sz w:val="20"/>
          <w:szCs w:val="20"/>
        </w:rPr>
      </w:pPr>
    </w:p>
    <w:p w:rsidR="00E840FB" w:rsidRPr="00C71A95" w:rsidRDefault="00E840FB" w:rsidP="00E840FB">
      <w:pPr>
        <w:spacing w:before="0"/>
        <w:jc w:val="right"/>
        <w:rPr>
          <w:rFonts w:eastAsia="Times New Roman"/>
          <w:color w:val="000000"/>
          <w:sz w:val="20"/>
          <w:szCs w:val="20"/>
        </w:rPr>
      </w:pPr>
      <w:r w:rsidRPr="00C71A95">
        <w:rPr>
          <w:rFonts w:eastAsia="Times New Roman"/>
          <w:color w:val="000000"/>
          <w:sz w:val="20"/>
          <w:szCs w:val="20"/>
        </w:rPr>
        <w:t>Приложение № 2</w:t>
      </w:r>
    </w:p>
    <w:p w:rsidR="00E840FB" w:rsidRPr="00C71A95" w:rsidRDefault="00E840FB" w:rsidP="00E840FB">
      <w:pPr>
        <w:spacing w:before="0"/>
        <w:jc w:val="right"/>
        <w:rPr>
          <w:rFonts w:eastAsia="Times New Roman"/>
          <w:color w:val="000000"/>
          <w:sz w:val="20"/>
          <w:szCs w:val="20"/>
        </w:rPr>
      </w:pPr>
      <w:r w:rsidRPr="00C71A95">
        <w:rPr>
          <w:rFonts w:eastAsia="Times New Roman"/>
          <w:color w:val="000000"/>
          <w:sz w:val="20"/>
          <w:szCs w:val="20"/>
        </w:rPr>
        <w:t>к муниципальной программе</w:t>
      </w:r>
    </w:p>
    <w:p w:rsidR="00E840FB" w:rsidRPr="00C71A95" w:rsidRDefault="00E840FB" w:rsidP="00E840FB">
      <w:pPr>
        <w:spacing w:before="0"/>
        <w:jc w:val="right"/>
        <w:rPr>
          <w:rFonts w:eastAsia="Times New Roman"/>
          <w:color w:val="000000"/>
          <w:sz w:val="20"/>
          <w:szCs w:val="20"/>
        </w:rPr>
      </w:pPr>
      <w:proofErr w:type="spellStart"/>
      <w:r w:rsidRPr="00C71A95">
        <w:rPr>
          <w:rFonts w:eastAsia="Times New Roman"/>
          <w:color w:val="000000"/>
          <w:sz w:val="20"/>
          <w:szCs w:val="20"/>
        </w:rPr>
        <w:t>Сюмсинского</w:t>
      </w:r>
      <w:proofErr w:type="spellEnd"/>
      <w:r w:rsidRPr="00C71A95">
        <w:rPr>
          <w:rFonts w:eastAsia="Times New Roman"/>
          <w:color w:val="000000"/>
          <w:sz w:val="20"/>
          <w:szCs w:val="20"/>
        </w:rPr>
        <w:t xml:space="preserve"> района</w:t>
      </w:r>
    </w:p>
    <w:p w:rsidR="00E840FB" w:rsidRPr="00C71A95" w:rsidRDefault="00E840FB" w:rsidP="00E840FB">
      <w:pPr>
        <w:spacing w:before="0"/>
        <w:jc w:val="right"/>
        <w:rPr>
          <w:rFonts w:eastAsia="Times New Roman"/>
          <w:color w:val="000000"/>
          <w:sz w:val="20"/>
          <w:szCs w:val="20"/>
        </w:rPr>
      </w:pPr>
      <w:r w:rsidRPr="00C71A95">
        <w:rPr>
          <w:rFonts w:eastAsia="Times New Roman"/>
          <w:color w:val="000000"/>
          <w:sz w:val="20"/>
          <w:szCs w:val="20"/>
        </w:rPr>
        <w:t xml:space="preserve">«Создание условий для </w:t>
      </w:r>
      <w:proofErr w:type="gramStart"/>
      <w:r w:rsidRPr="00C71A95">
        <w:rPr>
          <w:rFonts w:eastAsia="Times New Roman"/>
          <w:color w:val="000000"/>
          <w:sz w:val="20"/>
          <w:szCs w:val="20"/>
        </w:rPr>
        <w:t>устойчивого</w:t>
      </w:r>
      <w:proofErr w:type="gramEnd"/>
    </w:p>
    <w:p w:rsidR="00E840FB" w:rsidRPr="00C71A95" w:rsidRDefault="00E840FB" w:rsidP="00E840FB">
      <w:pPr>
        <w:spacing w:before="0"/>
        <w:jc w:val="right"/>
        <w:rPr>
          <w:rFonts w:eastAsia="Times New Roman"/>
          <w:color w:val="000000"/>
          <w:sz w:val="20"/>
          <w:szCs w:val="20"/>
        </w:rPr>
      </w:pPr>
      <w:r w:rsidRPr="00C71A95">
        <w:rPr>
          <w:rFonts w:eastAsia="Times New Roman"/>
          <w:color w:val="000000"/>
          <w:sz w:val="20"/>
          <w:szCs w:val="20"/>
        </w:rPr>
        <w:t xml:space="preserve"> экономического развития» </w:t>
      </w:r>
    </w:p>
    <w:p w:rsidR="00E840FB" w:rsidRPr="0057120D" w:rsidRDefault="00E840FB" w:rsidP="00E840FB">
      <w:pPr>
        <w:spacing w:before="0"/>
        <w:jc w:val="right"/>
        <w:rPr>
          <w:rFonts w:eastAsia="Times New Roman"/>
          <w:b/>
          <w:color w:val="000000"/>
          <w:sz w:val="20"/>
          <w:szCs w:val="20"/>
        </w:rPr>
      </w:pPr>
    </w:p>
    <w:p w:rsidR="00E840FB" w:rsidRPr="0057120D" w:rsidRDefault="00E840FB" w:rsidP="00E840FB">
      <w:pPr>
        <w:tabs>
          <w:tab w:val="left" w:pos="6690"/>
        </w:tabs>
        <w:spacing w:before="0"/>
        <w:jc w:val="center"/>
        <w:rPr>
          <w:rFonts w:eastAsia="Times New Roman"/>
          <w:b/>
          <w:color w:val="000000"/>
          <w:sz w:val="20"/>
          <w:szCs w:val="20"/>
        </w:rPr>
      </w:pPr>
      <w:r w:rsidRPr="0057120D">
        <w:rPr>
          <w:rFonts w:eastAsia="Times New Roman"/>
          <w:b/>
          <w:color w:val="000000"/>
          <w:sz w:val="20"/>
          <w:szCs w:val="20"/>
        </w:rPr>
        <w:t>Перечень основных мероприятий  подпрограммы</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
        <w:gridCol w:w="468"/>
        <w:gridCol w:w="539"/>
        <w:gridCol w:w="416"/>
        <w:gridCol w:w="3534"/>
        <w:gridCol w:w="1701"/>
        <w:gridCol w:w="1843"/>
        <w:gridCol w:w="4179"/>
        <w:gridCol w:w="1632"/>
      </w:tblGrid>
      <w:tr w:rsidR="00E840FB" w:rsidRPr="00C71A95" w:rsidTr="00A553FB">
        <w:trPr>
          <w:trHeight w:val="1035"/>
        </w:trPr>
        <w:tc>
          <w:tcPr>
            <w:tcW w:w="1961" w:type="dxa"/>
            <w:gridSpan w:val="4"/>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Код аналитической программной классификации</w:t>
            </w:r>
          </w:p>
        </w:tc>
        <w:tc>
          <w:tcPr>
            <w:tcW w:w="3534" w:type="dxa"/>
            <w:vMerge w:val="restart"/>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Наименование подпрограммы, основного мероприятия, мероприятия</w:t>
            </w:r>
          </w:p>
        </w:tc>
        <w:tc>
          <w:tcPr>
            <w:tcW w:w="1701" w:type="dxa"/>
            <w:vMerge w:val="restart"/>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Исполнители</w:t>
            </w:r>
          </w:p>
        </w:tc>
        <w:tc>
          <w:tcPr>
            <w:tcW w:w="1843" w:type="dxa"/>
            <w:vMerge w:val="restart"/>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Срок выполнения</w:t>
            </w:r>
          </w:p>
        </w:tc>
        <w:tc>
          <w:tcPr>
            <w:tcW w:w="4179" w:type="dxa"/>
            <w:vMerge w:val="restart"/>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Ожидаемый непосредственный результат</w:t>
            </w:r>
          </w:p>
        </w:tc>
        <w:tc>
          <w:tcPr>
            <w:tcW w:w="1632" w:type="dxa"/>
            <w:vMerge w:val="restart"/>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Взаимосвязь с целевыми показателями (индикаторами)</w:t>
            </w:r>
          </w:p>
        </w:tc>
      </w:tr>
      <w:tr w:rsidR="00E840FB" w:rsidRPr="00C71A95" w:rsidTr="00A553FB">
        <w:trPr>
          <w:trHeight w:val="450"/>
        </w:trPr>
        <w:tc>
          <w:tcPr>
            <w:tcW w:w="538"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МП</w:t>
            </w:r>
          </w:p>
        </w:tc>
        <w:tc>
          <w:tcPr>
            <w:tcW w:w="468" w:type="dxa"/>
            <w:shd w:val="clear" w:color="auto" w:fill="auto"/>
          </w:tcPr>
          <w:p w:rsidR="00E840FB" w:rsidRPr="00C71A95" w:rsidRDefault="00E840FB" w:rsidP="00A553FB">
            <w:pPr>
              <w:spacing w:before="0"/>
              <w:rPr>
                <w:rFonts w:eastAsia="Times New Roman"/>
                <w:color w:val="000000"/>
                <w:sz w:val="20"/>
                <w:szCs w:val="20"/>
              </w:rPr>
            </w:pPr>
            <w:proofErr w:type="spellStart"/>
            <w:r w:rsidRPr="00C71A95">
              <w:rPr>
                <w:rFonts w:eastAsia="Times New Roman"/>
                <w:color w:val="000000"/>
                <w:sz w:val="20"/>
                <w:szCs w:val="20"/>
              </w:rPr>
              <w:t>Пп</w:t>
            </w:r>
            <w:proofErr w:type="spellEnd"/>
          </w:p>
        </w:tc>
        <w:tc>
          <w:tcPr>
            <w:tcW w:w="539"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ОМ</w:t>
            </w:r>
          </w:p>
        </w:tc>
        <w:tc>
          <w:tcPr>
            <w:tcW w:w="416"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М</w:t>
            </w:r>
          </w:p>
        </w:tc>
        <w:tc>
          <w:tcPr>
            <w:tcW w:w="3534" w:type="dxa"/>
            <w:vMerge/>
            <w:shd w:val="clear" w:color="auto" w:fill="auto"/>
          </w:tcPr>
          <w:p w:rsidR="00E840FB" w:rsidRPr="00C71A95" w:rsidRDefault="00E840FB" w:rsidP="00A553FB">
            <w:pPr>
              <w:spacing w:before="0"/>
              <w:rPr>
                <w:rFonts w:eastAsia="Times New Roman"/>
                <w:color w:val="000000"/>
                <w:sz w:val="20"/>
                <w:szCs w:val="20"/>
              </w:rPr>
            </w:pPr>
          </w:p>
        </w:tc>
        <w:tc>
          <w:tcPr>
            <w:tcW w:w="1701" w:type="dxa"/>
            <w:vMerge/>
            <w:shd w:val="clear" w:color="auto" w:fill="auto"/>
          </w:tcPr>
          <w:p w:rsidR="00E840FB" w:rsidRPr="00C71A95" w:rsidRDefault="00E840FB" w:rsidP="00A553FB">
            <w:pPr>
              <w:spacing w:before="0"/>
              <w:rPr>
                <w:rFonts w:eastAsia="Times New Roman"/>
                <w:color w:val="000000"/>
                <w:sz w:val="20"/>
                <w:szCs w:val="20"/>
              </w:rPr>
            </w:pPr>
          </w:p>
        </w:tc>
        <w:tc>
          <w:tcPr>
            <w:tcW w:w="1843" w:type="dxa"/>
            <w:vMerge/>
            <w:shd w:val="clear" w:color="auto" w:fill="auto"/>
          </w:tcPr>
          <w:p w:rsidR="00E840FB" w:rsidRPr="00C71A95" w:rsidRDefault="00E840FB" w:rsidP="00A553FB">
            <w:pPr>
              <w:spacing w:before="0"/>
              <w:rPr>
                <w:rFonts w:eastAsia="Times New Roman"/>
                <w:color w:val="000000"/>
                <w:sz w:val="20"/>
                <w:szCs w:val="20"/>
              </w:rPr>
            </w:pPr>
          </w:p>
        </w:tc>
        <w:tc>
          <w:tcPr>
            <w:tcW w:w="4179" w:type="dxa"/>
            <w:vMerge/>
            <w:shd w:val="clear" w:color="auto" w:fill="auto"/>
          </w:tcPr>
          <w:p w:rsidR="00E840FB" w:rsidRPr="00C71A95" w:rsidRDefault="00E840FB" w:rsidP="00A553FB">
            <w:pPr>
              <w:spacing w:before="0"/>
              <w:rPr>
                <w:rFonts w:eastAsia="Times New Roman"/>
                <w:color w:val="000000"/>
                <w:sz w:val="20"/>
                <w:szCs w:val="20"/>
              </w:rPr>
            </w:pPr>
          </w:p>
        </w:tc>
        <w:tc>
          <w:tcPr>
            <w:tcW w:w="1632" w:type="dxa"/>
            <w:vMerge/>
            <w:shd w:val="clear" w:color="auto" w:fill="auto"/>
          </w:tcPr>
          <w:p w:rsidR="00E840FB" w:rsidRPr="00C71A95" w:rsidRDefault="00E840FB" w:rsidP="00A553FB">
            <w:pPr>
              <w:spacing w:before="0"/>
              <w:rPr>
                <w:rFonts w:eastAsia="Times New Roman"/>
                <w:color w:val="000000"/>
                <w:sz w:val="20"/>
                <w:szCs w:val="20"/>
              </w:rPr>
            </w:pPr>
          </w:p>
        </w:tc>
      </w:tr>
      <w:tr w:rsidR="00E840FB" w:rsidRPr="00C71A95" w:rsidTr="00A553FB">
        <w:trPr>
          <w:trHeight w:val="289"/>
        </w:trPr>
        <w:tc>
          <w:tcPr>
            <w:tcW w:w="538" w:type="dxa"/>
            <w:shd w:val="clear" w:color="auto" w:fill="auto"/>
          </w:tcPr>
          <w:p w:rsidR="00E840FB" w:rsidRPr="00C71A95" w:rsidRDefault="00E840FB" w:rsidP="00A553FB">
            <w:pPr>
              <w:spacing w:before="0"/>
              <w:rPr>
                <w:rFonts w:eastAsia="Times New Roman"/>
                <w:b/>
                <w:bCs/>
                <w:color w:val="000000"/>
                <w:sz w:val="20"/>
                <w:szCs w:val="20"/>
              </w:rPr>
            </w:pPr>
            <w:r>
              <w:rPr>
                <w:rFonts w:eastAsia="Times New Roman"/>
                <w:b/>
                <w:bCs/>
                <w:color w:val="000000"/>
                <w:sz w:val="20"/>
                <w:szCs w:val="20"/>
              </w:rPr>
              <w:t>0</w:t>
            </w:r>
            <w:r w:rsidRPr="00C71A95">
              <w:rPr>
                <w:rFonts w:eastAsia="Times New Roman"/>
                <w:b/>
                <w:bCs/>
                <w:color w:val="000000"/>
                <w:sz w:val="20"/>
                <w:szCs w:val="20"/>
              </w:rPr>
              <w:t>5</w:t>
            </w:r>
          </w:p>
        </w:tc>
        <w:tc>
          <w:tcPr>
            <w:tcW w:w="468" w:type="dxa"/>
            <w:shd w:val="clear" w:color="auto" w:fill="auto"/>
          </w:tcPr>
          <w:p w:rsidR="00E840FB" w:rsidRPr="00C71A95" w:rsidRDefault="00E840FB" w:rsidP="00A553FB">
            <w:pPr>
              <w:spacing w:before="0"/>
              <w:rPr>
                <w:rFonts w:eastAsia="Times New Roman"/>
                <w:b/>
                <w:bCs/>
                <w:color w:val="000000"/>
                <w:sz w:val="20"/>
                <w:szCs w:val="20"/>
              </w:rPr>
            </w:pPr>
            <w:r w:rsidRPr="00C71A95">
              <w:rPr>
                <w:rFonts w:eastAsia="Times New Roman"/>
                <w:b/>
                <w:bCs/>
                <w:color w:val="000000"/>
                <w:sz w:val="20"/>
                <w:szCs w:val="20"/>
              </w:rPr>
              <w:t>1</w:t>
            </w:r>
          </w:p>
        </w:tc>
        <w:tc>
          <w:tcPr>
            <w:tcW w:w="13844" w:type="dxa"/>
            <w:gridSpan w:val="7"/>
            <w:shd w:val="clear" w:color="auto" w:fill="auto"/>
          </w:tcPr>
          <w:p w:rsidR="00E840FB" w:rsidRPr="00C71A95" w:rsidRDefault="00E840FB" w:rsidP="00A553FB">
            <w:pPr>
              <w:spacing w:before="0"/>
              <w:rPr>
                <w:rFonts w:eastAsia="Times New Roman"/>
                <w:b/>
                <w:bCs/>
                <w:color w:val="000000"/>
                <w:sz w:val="20"/>
                <w:szCs w:val="20"/>
              </w:rPr>
            </w:pPr>
            <w:r w:rsidRPr="00C71A95">
              <w:rPr>
                <w:rFonts w:eastAsia="Times New Roman"/>
                <w:b/>
                <w:bCs/>
                <w:color w:val="000000"/>
                <w:sz w:val="20"/>
                <w:szCs w:val="20"/>
              </w:rPr>
              <w:t>Подпрограмма 1 "Развитие сельского хозяйства и расширение рынка сельскохозяйственной продукции"</w:t>
            </w:r>
          </w:p>
        </w:tc>
      </w:tr>
      <w:tr w:rsidR="00E840FB" w:rsidRPr="00C71A95" w:rsidTr="00A553FB">
        <w:trPr>
          <w:trHeight w:val="300"/>
        </w:trPr>
        <w:tc>
          <w:tcPr>
            <w:tcW w:w="538" w:type="dxa"/>
            <w:shd w:val="clear" w:color="auto" w:fill="auto"/>
            <w:noWrap/>
          </w:tcPr>
          <w:p w:rsidR="00E840FB" w:rsidRPr="00C71A95" w:rsidRDefault="00E840FB" w:rsidP="00A553FB">
            <w:pPr>
              <w:spacing w:before="0"/>
              <w:rPr>
                <w:rFonts w:eastAsia="Times New Roman"/>
                <w:b/>
                <w:bCs/>
                <w:color w:val="000000"/>
                <w:sz w:val="20"/>
                <w:szCs w:val="20"/>
              </w:rPr>
            </w:pPr>
            <w:r>
              <w:rPr>
                <w:rFonts w:eastAsia="Times New Roman"/>
                <w:b/>
                <w:bCs/>
                <w:color w:val="000000"/>
                <w:sz w:val="20"/>
                <w:szCs w:val="20"/>
              </w:rPr>
              <w:t>0</w:t>
            </w:r>
            <w:r w:rsidRPr="00C71A95">
              <w:rPr>
                <w:rFonts w:eastAsia="Times New Roman"/>
                <w:b/>
                <w:bCs/>
                <w:color w:val="000000"/>
                <w:sz w:val="20"/>
                <w:szCs w:val="20"/>
              </w:rPr>
              <w:t>5</w:t>
            </w:r>
          </w:p>
        </w:tc>
        <w:tc>
          <w:tcPr>
            <w:tcW w:w="468" w:type="dxa"/>
            <w:shd w:val="clear" w:color="auto" w:fill="auto"/>
            <w:noWrap/>
          </w:tcPr>
          <w:p w:rsidR="00E840FB" w:rsidRPr="00C71A95" w:rsidRDefault="00E840FB" w:rsidP="00A553FB">
            <w:pPr>
              <w:spacing w:before="0"/>
              <w:rPr>
                <w:rFonts w:eastAsia="Times New Roman"/>
                <w:b/>
                <w:bCs/>
                <w:color w:val="000000"/>
                <w:sz w:val="20"/>
                <w:szCs w:val="20"/>
              </w:rPr>
            </w:pPr>
            <w:r w:rsidRPr="00C71A95">
              <w:rPr>
                <w:rFonts w:eastAsia="Times New Roman"/>
                <w:b/>
                <w:bCs/>
                <w:color w:val="000000"/>
                <w:sz w:val="20"/>
                <w:szCs w:val="20"/>
              </w:rPr>
              <w:t>1</w:t>
            </w:r>
          </w:p>
        </w:tc>
        <w:tc>
          <w:tcPr>
            <w:tcW w:w="539" w:type="dxa"/>
            <w:shd w:val="clear" w:color="auto" w:fill="auto"/>
            <w:noWrap/>
          </w:tcPr>
          <w:p w:rsidR="00E840FB" w:rsidRPr="00C71A95" w:rsidRDefault="00E840FB" w:rsidP="00A553FB">
            <w:pPr>
              <w:spacing w:before="0"/>
              <w:rPr>
                <w:rFonts w:eastAsia="Times New Roman"/>
                <w:color w:val="000000"/>
                <w:sz w:val="20"/>
                <w:szCs w:val="20"/>
              </w:rPr>
            </w:pPr>
            <w:r>
              <w:rPr>
                <w:rFonts w:eastAsia="Times New Roman"/>
                <w:color w:val="000000"/>
                <w:sz w:val="20"/>
                <w:szCs w:val="20"/>
              </w:rPr>
              <w:t>0</w:t>
            </w:r>
            <w:r w:rsidRPr="00C71A95">
              <w:rPr>
                <w:rFonts w:eastAsia="Times New Roman"/>
                <w:color w:val="000000"/>
                <w:sz w:val="20"/>
                <w:szCs w:val="20"/>
              </w:rPr>
              <w:t>1</w:t>
            </w:r>
          </w:p>
        </w:tc>
        <w:tc>
          <w:tcPr>
            <w:tcW w:w="11673" w:type="dxa"/>
            <w:gridSpan w:val="5"/>
            <w:shd w:val="clear" w:color="auto" w:fill="auto"/>
            <w:noWrap/>
          </w:tcPr>
          <w:p w:rsidR="00E840FB" w:rsidRPr="00C71A95" w:rsidRDefault="00E840FB" w:rsidP="00A553FB">
            <w:pPr>
              <w:spacing w:before="0"/>
              <w:rPr>
                <w:rFonts w:eastAsia="Times New Roman"/>
                <w:b/>
                <w:bCs/>
                <w:color w:val="000000"/>
                <w:sz w:val="20"/>
                <w:szCs w:val="20"/>
              </w:rPr>
            </w:pPr>
            <w:r w:rsidRPr="00C71A95">
              <w:rPr>
                <w:rFonts w:eastAsia="Times New Roman"/>
                <w:b/>
                <w:bCs/>
                <w:color w:val="000000"/>
                <w:sz w:val="20"/>
                <w:szCs w:val="20"/>
              </w:rPr>
              <w:t xml:space="preserve">Мероприятия в области сельского хозяйства  </w:t>
            </w:r>
          </w:p>
        </w:tc>
        <w:tc>
          <w:tcPr>
            <w:tcW w:w="1632"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 </w:t>
            </w:r>
          </w:p>
        </w:tc>
      </w:tr>
      <w:tr w:rsidR="00E840FB" w:rsidRPr="00C71A95" w:rsidTr="00A553FB">
        <w:trPr>
          <w:trHeight w:val="983"/>
        </w:trPr>
        <w:tc>
          <w:tcPr>
            <w:tcW w:w="538" w:type="dxa"/>
            <w:shd w:val="clear" w:color="auto" w:fill="auto"/>
            <w:noWrap/>
          </w:tcPr>
          <w:p w:rsidR="00E840FB" w:rsidRPr="00C71A95" w:rsidRDefault="00E840FB" w:rsidP="00A553FB">
            <w:pPr>
              <w:spacing w:before="0"/>
              <w:rPr>
                <w:rFonts w:eastAsia="Times New Roman"/>
                <w:color w:val="000000"/>
                <w:sz w:val="20"/>
                <w:szCs w:val="20"/>
              </w:rPr>
            </w:pPr>
            <w:r>
              <w:rPr>
                <w:rFonts w:eastAsia="Times New Roman"/>
                <w:color w:val="000000"/>
                <w:sz w:val="20"/>
                <w:szCs w:val="20"/>
              </w:rPr>
              <w:t>05</w:t>
            </w:r>
          </w:p>
        </w:tc>
        <w:tc>
          <w:tcPr>
            <w:tcW w:w="468" w:type="dxa"/>
            <w:shd w:val="clear" w:color="auto" w:fill="auto"/>
            <w:noWrap/>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1</w:t>
            </w:r>
          </w:p>
        </w:tc>
        <w:tc>
          <w:tcPr>
            <w:tcW w:w="539" w:type="dxa"/>
            <w:shd w:val="clear" w:color="auto" w:fill="auto"/>
            <w:noWrap/>
          </w:tcPr>
          <w:p w:rsidR="00E840FB" w:rsidRPr="00C71A95" w:rsidRDefault="00E840FB" w:rsidP="00A553FB">
            <w:pPr>
              <w:spacing w:before="0"/>
              <w:rPr>
                <w:rFonts w:eastAsia="Times New Roman"/>
                <w:color w:val="000000"/>
                <w:sz w:val="20"/>
                <w:szCs w:val="20"/>
              </w:rPr>
            </w:pPr>
            <w:r>
              <w:rPr>
                <w:rFonts w:eastAsia="Times New Roman"/>
                <w:color w:val="000000"/>
                <w:sz w:val="20"/>
                <w:szCs w:val="20"/>
              </w:rPr>
              <w:t>0</w:t>
            </w:r>
            <w:r w:rsidRPr="00C71A95">
              <w:rPr>
                <w:rFonts w:eastAsia="Times New Roman"/>
                <w:color w:val="000000"/>
                <w:sz w:val="20"/>
                <w:szCs w:val="20"/>
              </w:rPr>
              <w:t>1</w:t>
            </w:r>
          </w:p>
        </w:tc>
        <w:tc>
          <w:tcPr>
            <w:tcW w:w="416" w:type="dxa"/>
            <w:shd w:val="clear" w:color="auto" w:fill="auto"/>
            <w:noWrap/>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1</w:t>
            </w:r>
          </w:p>
        </w:tc>
        <w:tc>
          <w:tcPr>
            <w:tcW w:w="3534"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Информирование сельскохозяйственных товаропроизводителей района о возможной государственной поддержке из бюджетов всех уровней</w:t>
            </w:r>
          </w:p>
        </w:tc>
        <w:tc>
          <w:tcPr>
            <w:tcW w:w="1701" w:type="dxa"/>
            <w:shd w:val="clear" w:color="auto" w:fill="auto"/>
          </w:tcPr>
          <w:p w:rsidR="00E840FB" w:rsidRPr="00C71A95" w:rsidRDefault="00E840FB" w:rsidP="00A553FB">
            <w:pPr>
              <w:spacing w:before="0"/>
              <w:jc w:val="center"/>
              <w:rPr>
                <w:rFonts w:eastAsia="Times New Roman"/>
                <w:color w:val="000000"/>
                <w:sz w:val="20"/>
                <w:szCs w:val="20"/>
              </w:rPr>
            </w:pPr>
            <w:r w:rsidRPr="00C71A95">
              <w:rPr>
                <w:rFonts w:eastAsia="Times New Roman"/>
                <w:color w:val="000000"/>
                <w:sz w:val="20"/>
                <w:szCs w:val="20"/>
              </w:rPr>
              <w:t>Управление экономики</w:t>
            </w:r>
          </w:p>
        </w:tc>
        <w:tc>
          <w:tcPr>
            <w:tcW w:w="1843"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В течение года</w:t>
            </w:r>
          </w:p>
        </w:tc>
        <w:tc>
          <w:tcPr>
            <w:tcW w:w="4179"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Повышение информированности сельскохозяйственных товаропроизводителей о государственной поддержке из бюджетов всех уровней</w:t>
            </w:r>
          </w:p>
        </w:tc>
        <w:tc>
          <w:tcPr>
            <w:tcW w:w="1632"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05.1.1 - 05.1.13</w:t>
            </w:r>
          </w:p>
        </w:tc>
      </w:tr>
      <w:tr w:rsidR="00E840FB" w:rsidRPr="00C71A95" w:rsidTr="00A553FB">
        <w:trPr>
          <w:trHeight w:val="1403"/>
        </w:trPr>
        <w:tc>
          <w:tcPr>
            <w:tcW w:w="538" w:type="dxa"/>
            <w:shd w:val="clear" w:color="auto" w:fill="auto"/>
            <w:noWrap/>
          </w:tcPr>
          <w:p w:rsidR="00E840FB" w:rsidRPr="00C71A95" w:rsidRDefault="00E840FB" w:rsidP="00A553FB">
            <w:pPr>
              <w:spacing w:before="0"/>
              <w:rPr>
                <w:rFonts w:eastAsia="Times New Roman"/>
                <w:color w:val="000000"/>
                <w:sz w:val="20"/>
                <w:szCs w:val="20"/>
              </w:rPr>
            </w:pPr>
            <w:r>
              <w:rPr>
                <w:rFonts w:eastAsia="Times New Roman"/>
                <w:color w:val="000000"/>
                <w:sz w:val="20"/>
                <w:szCs w:val="20"/>
              </w:rPr>
              <w:t>0</w:t>
            </w:r>
            <w:r w:rsidRPr="00C71A95">
              <w:rPr>
                <w:rFonts w:eastAsia="Times New Roman"/>
                <w:color w:val="000000"/>
                <w:sz w:val="20"/>
                <w:szCs w:val="20"/>
              </w:rPr>
              <w:t>5</w:t>
            </w:r>
          </w:p>
        </w:tc>
        <w:tc>
          <w:tcPr>
            <w:tcW w:w="468" w:type="dxa"/>
            <w:shd w:val="clear" w:color="auto" w:fill="auto"/>
            <w:noWrap/>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1</w:t>
            </w:r>
          </w:p>
        </w:tc>
        <w:tc>
          <w:tcPr>
            <w:tcW w:w="539" w:type="dxa"/>
            <w:shd w:val="clear" w:color="auto" w:fill="auto"/>
            <w:noWrap/>
          </w:tcPr>
          <w:p w:rsidR="00E840FB" w:rsidRPr="00C71A95" w:rsidRDefault="00E840FB" w:rsidP="00A553FB">
            <w:pPr>
              <w:spacing w:before="0"/>
              <w:rPr>
                <w:rFonts w:eastAsia="Times New Roman"/>
                <w:color w:val="000000"/>
                <w:sz w:val="20"/>
                <w:szCs w:val="20"/>
              </w:rPr>
            </w:pPr>
            <w:r>
              <w:rPr>
                <w:rFonts w:eastAsia="Times New Roman"/>
                <w:color w:val="000000"/>
                <w:sz w:val="20"/>
                <w:szCs w:val="20"/>
              </w:rPr>
              <w:t>0</w:t>
            </w:r>
            <w:r w:rsidRPr="00C71A95">
              <w:rPr>
                <w:rFonts w:eastAsia="Times New Roman"/>
                <w:color w:val="000000"/>
                <w:sz w:val="20"/>
                <w:szCs w:val="20"/>
              </w:rPr>
              <w:t>1</w:t>
            </w:r>
          </w:p>
        </w:tc>
        <w:tc>
          <w:tcPr>
            <w:tcW w:w="416" w:type="dxa"/>
            <w:shd w:val="clear" w:color="auto" w:fill="auto"/>
            <w:noWrap/>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1</w:t>
            </w:r>
          </w:p>
        </w:tc>
        <w:tc>
          <w:tcPr>
            <w:tcW w:w="3534" w:type="dxa"/>
            <w:shd w:val="clear" w:color="auto" w:fill="auto"/>
          </w:tcPr>
          <w:p w:rsidR="00E840FB" w:rsidRPr="00C71A95" w:rsidRDefault="00E840FB" w:rsidP="00A553FB">
            <w:pPr>
              <w:spacing w:before="0"/>
              <w:rPr>
                <w:rFonts w:eastAsia="Times New Roman"/>
                <w:color w:val="000000"/>
                <w:sz w:val="20"/>
                <w:szCs w:val="20"/>
              </w:rPr>
            </w:pPr>
            <w:r w:rsidRPr="00101D41">
              <w:rPr>
                <w:rFonts w:eastAsia="Times New Roman"/>
                <w:color w:val="000000"/>
                <w:sz w:val="20"/>
                <w:szCs w:val="20"/>
              </w:rPr>
              <w:t>Приобретение сельскохозяйственной техники и оборудования (обновление машинно-тракторного парка)</w:t>
            </w:r>
          </w:p>
        </w:tc>
        <w:tc>
          <w:tcPr>
            <w:tcW w:w="1701" w:type="dxa"/>
            <w:shd w:val="clear" w:color="auto" w:fill="auto"/>
          </w:tcPr>
          <w:p w:rsidR="00E840FB" w:rsidRPr="00C71A95" w:rsidRDefault="00E840FB" w:rsidP="00A553FB">
            <w:pPr>
              <w:spacing w:before="0"/>
              <w:jc w:val="center"/>
              <w:rPr>
                <w:color w:val="000000"/>
                <w:sz w:val="20"/>
                <w:szCs w:val="20"/>
              </w:rPr>
            </w:pPr>
            <w:r w:rsidRPr="00C71A95">
              <w:rPr>
                <w:color w:val="000000"/>
                <w:sz w:val="20"/>
                <w:szCs w:val="20"/>
              </w:rPr>
              <w:t>Управление экономики</w:t>
            </w:r>
          </w:p>
        </w:tc>
        <w:tc>
          <w:tcPr>
            <w:tcW w:w="1843"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В течение года</w:t>
            </w:r>
          </w:p>
        </w:tc>
        <w:tc>
          <w:tcPr>
            <w:tcW w:w="4179"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 xml:space="preserve">Модернизация зерносушильных комплексов, приобретение оборудования и техники для колхоза "Нива". Приобретение сельскохозяйственной техники для  СПК "Борец", СПК "Правда", </w:t>
            </w:r>
            <w:proofErr w:type="spellStart"/>
            <w:r w:rsidRPr="00C71A95">
              <w:rPr>
                <w:rFonts w:eastAsia="Times New Roman"/>
                <w:color w:val="000000"/>
                <w:sz w:val="20"/>
                <w:szCs w:val="20"/>
              </w:rPr>
              <w:t>Коопхоз</w:t>
            </w:r>
            <w:proofErr w:type="spellEnd"/>
            <w:r w:rsidRPr="00C71A95">
              <w:rPr>
                <w:rFonts w:eastAsia="Times New Roman"/>
                <w:color w:val="000000"/>
                <w:sz w:val="20"/>
                <w:szCs w:val="20"/>
              </w:rPr>
              <w:t xml:space="preserve"> "Труд", </w:t>
            </w:r>
            <w:proofErr w:type="spellStart"/>
            <w:r w:rsidRPr="00C71A95">
              <w:rPr>
                <w:rFonts w:eastAsia="Times New Roman"/>
                <w:color w:val="000000"/>
                <w:sz w:val="20"/>
                <w:szCs w:val="20"/>
              </w:rPr>
              <w:t>Коопхоз</w:t>
            </w:r>
            <w:proofErr w:type="spellEnd"/>
            <w:r w:rsidRPr="00C71A95">
              <w:rPr>
                <w:rFonts w:eastAsia="Times New Roman"/>
                <w:color w:val="000000"/>
                <w:sz w:val="20"/>
                <w:szCs w:val="20"/>
              </w:rPr>
              <w:t xml:space="preserve"> "</w:t>
            </w:r>
            <w:proofErr w:type="spellStart"/>
            <w:r w:rsidRPr="00C71A95">
              <w:rPr>
                <w:rFonts w:eastAsia="Times New Roman"/>
                <w:color w:val="000000"/>
                <w:sz w:val="20"/>
                <w:szCs w:val="20"/>
              </w:rPr>
              <w:t>Лялинский</w:t>
            </w:r>
            <w:proofErr w:type="spellEnd"/>
            <w:r w:rsidRPr="00C71A95">
              <w:rPr>
                <w:rFonts w:eastAsia="Times New Roman"/>
                <w:color w:val="000000"/>
                <w:sz w:val="20"/>
                <w:szCs w:val="20"/>
              </w:rPr>
              <w:t>", ИП Виноградов, ИП Полянских</w:t>
            </w:r>
          </w:p>
        </w:tc>
        <w:tc>
          <w:tcPr>
            <w:tcW w:w="1632"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05.1.1 - 05.1.13</w:t>
            </w:r>
          </w:p>
        </w:tc>
      </w:tr>
      <w:tr w:rsidR="00E840FB" w:rsidRPr="00C71A95" w:rsidTr="00A553FB">
        <w:trPr>
          <w:trHeight w:val="732"/>
        </w:trPr>
        <w:tc>
          <w:tcPr>
            <w:tcW w:w="538" w:type="dxa"/>
            <w:shd w:val="clear" w:color="auto" w:fill="auto"/>
            <w:noWrap/>
          </w:tcPr>
          <w:p w:rsidR="00E840FB" w:rsidRPr="00C71A95" w:rsidRDefault="00E840FB" w:rsidP="00A553FB">
            <w:pPr>
              <w:spacing w:before="0"/>
              <w:rPr>
                <w:rFonts w:eastAsia="Times New Roman"/>
                <w:color w:val="000000"/>
                <w:sz w:val="20"/>
                <w:szCs w:val="20"/>
              </w:rPr>
            </w:pPr>
            <w:r>
              <w:rPr>
                <w:rFonts w:eastAsia="Times New Roman"/>
                <w:color w:val="000000"/>
                <w:sz w:val="20"/>
                <w:szCs w:val="20"/>
              </w:rPr>
              <w:lastRenderedPageBreak/>
              <w:t>0</w:t>
            </w:r>
            <w:r w:rsidRPr="00C71A95">
              <w:rPr>
                <w:rFonts w:eastAsia="Times New Roman"/>
                <w:color w:val="000000"/>
                <w:sz w:val="20"/>
                <w:szCs w:val="20"/>
              </w:rPr>
              <w:t>5</w:t>
            </w:r>
          </w:p>
        </w:tc>
        <w:tc>
          <w:tcPr>
            <w:tcW w:w="468" w:type="dxa"/>
            <w:shd w:val="clear" w:color="auto" w:fill="auto"/>
            <w:noWrap/>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1</w:t>
            </w:r>
          </w:p>
        </w:tc>
        <w:tc>
          <w:tcPr>
            <w:tcW w:w="539" w:type="dxa"/>
            <w:shd w:val="clear" w:color="auto" w:fill="auto"/>
            <w:noWrap/>
          </w:tcPr>
          <w:p w:rsidR="00E840FB" w:rsidRPr="00C71A95" w:rsidRDefault="00E840FB" w:rsidP="00A553FB">
            <w:pPr>
              <w:spacing w:before="0"/>
              <w:rPr>
                <w:rFonts w:eastAsia="Times New Roman"/>
                <w:color w:val="000000"/>
                <w:sz w:val="20"/>
                <w:szCs w:val="20"/>
              </w:rPr>
            </w:pPr>
            <w:r>
              <w:rPr>
                <w:rFonts w:eastAsia="Times New Roman"/>
                <w:color w:val="000000"/>
                <w:sz w:val="20"/>
                <w:szCs w:val="20"/>
              </w:rPr>
              <w:t>0</w:t>
            </w:r>
            <w:r w:rsidRPr="00C71A95">
              <w:rPr>
                <w:rFonts w:eastAsia="Times New Roman"/>
                <w:color w:val="000000"/>
                <w:sz w:val="20"/>
                <w:szCs w:val="20"/>
              </w:rPr>
              <w:t>1</w:t>
            </w:r>
          </w:p>
        </w:tc>
        <w:tc>
          <w:tcPr>
            <w:tcW w:w="416" w:type="dxa"/>
            <w:shd w:val="clear" w:color="auto" w:fill="auto"/>
            <w:noWrap/>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3</w:t>
            </w:r>
          </w:p>
        </w:tc>
        <w:tc>
          <w:tcPr>
            <w:tcW w:w="3534" w:type="dxa"/>
            <w:shd w:val="clear" w:color="auto" w:fill="auto"/>
          </w:tcPr>
          <w:p w:rsidR="00E840FB" w:rsidRPr="00C71A95" w:rsidRDefault="00E840FB" w:rsidP="00A553FB">
            <w:pPr>
              <w:spacing w:before="0"/>
              <w:rPr>
                <w:rFonts w:eastAsia="Times New Roman"/>
                <w:color w:val="000000"/>
                <w:sz w:val="20"/>
                <w:szCs w:val="20"/>
              </w:rPr>
            </w:pPr>
            <w:r w:rsidRPr="00101D41">
              <w:rPr>
                <w:rFonts w:eastAsia="Times New Roman"/>
                <w:color w:val="000000"/>
                <w:sz w:val="20"/>
                <w:szCs w:val="20"/>
              </w:rPr>
              <w:t>Мониторинг ситуации в сельском хозяйстве района</w:t>
            </w:r>
          </w:p>
        </w:tc>
        <w:tc>
          <w:tcPr>
            <w:tcW w:w="1701" w:type="dxa"/>
            <w:shd w:val="clear" w:color="auto" w:fill="auto"/>
          </w:tcPr>
          <w:p w:rsidR="00E840FB" w:rsidRPr="00C71A95" w:rsidRDefault="00E840FB" w:rsidP="00A553FB">
            <w:pPr>
              <w:spacing w:before="0"/>
              <w:jc w:val="center"/>
              <w:rPr>
                <w:color w:val="000000"/>
                <w:sz w:val="20"/>
                <w:szCs w:val="20"/>
              </w:rPr>
            </w:pPr>
            <w:r w:rsidRPr="00C71A95">
              <w:rPr>
                <w:color w:val="000000"/>
                <w:sz w:val="20"/>
                <w:szCs w:val="20"/>
              </w:rPr>
              <w:t>Управление экономики</w:t>
            </w:r>
          </w:p>
        </w:tc>
        <w:tc>
          <w:tcPr>
            <w:tcW w:w="1843"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В течение года</w:t>
            </w:r>
          </w:p>
        </w:tc>
        <w:tc>
          <w:tcPr>
            <w:tcW w:w="4179"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Осуществление мониторинга развития сельского хозяйства района, выявление проблем, принятие мер реагирования</w:t>
            </w:r>
          </w:p>
        </w:tc>
        <w:tc>
          <w:tcPr>
            <w:tcW w:w="1632"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05.1.1 - 05.1.13</w:t>
            </w:r>
          </w:p>
        </w:tc>
      </w:tr>
      <w:tr w:rsidR="00E840FB" w:rsidRPr="00C71A95" w:rsidTr="00A553FB">
        <w:trPr>
          <w:trHeight w:val="829"/>
        </w:trPr>
        <w:tc>
          <w:tcPr>
            <w:tcW w:w="538" w:type="dxa"/>
            <w:shd w:val="clear" w:color="auto" w:fill="auto"/>
            <w:noWrap/>
          </w:tcPr>
          <w:p w:rsidR="00E840FB" w:rsidRPr="00C71A95" w:rsidRDefault="00E840FB" w:rsidP="00A553FB">
            <w:pPr>
              <w:spacing w:before="0"/>
              <w:rPr>
                <w:rFonts w:eastAsia="Times New Roman"/>
                <w:color w:val="000000"/>
                <w:sz w:val="20"/>
                <w:szCs w:val="20"/>
              </w:rPr>
            </w:pPr>
            <w:r>
              <w:rPr>
                <w:rFonts w:eastAsia="Times New Roman"/>
                <w:color w:val="000000"/>
                <w:sz w:val="20"/>
                <w:szCs w:val="20"/>
              </w:rPr>
              <w:t>0</w:t>
            </w:r>
            <w:r w:rsidRPr="00C71A95">
              <w:rPr>
                <w:rFonts w:eastAsia="Times New Roman"/>
                <w:color w:val="000000"/>
                <w:sz w:val="20"/>
                <w:szCs w:val="20"/>
              </w:rPr>
              <w:t>5</w:t>
            </w:r>
          </w:p>
        </w:tc>
        <w:tc>
          <w:tcPr>
            <w:tcW w:w="468" w:type="dxa"/>
            <w:shd w:val="clear" w:color="auto" w:fill="auto"/>
            <w:noWrap/>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1</w:t>
            </w:r>
          </w:p>
        </w:tc>
        <w:tc>
          <w:tcPr>
            <w:tcW w:w="539" w:type="dxa"/>
            <w:shd w:val="clear" w:color="auto" w:fill="auto"/>
            <w:noWrap/>
          </w:tcPr>
          <w:p w:rsidR="00E840FB" w:rsidRPr="00C71A95" w:rsidRDefault="00E840FB" w:rsidP="00A553FB">
            <w:pPr>
              <w:spacing w:before="0"/>
              <w:rPr>
                <w:rFonts w:eastAsia="Times New Roman"/>
                <w:color w:val="000000"/>
                <w:sz w:val="20"/>
                <w:szCs w:val="20"/>
              </w:rPr>
            </w:pPr>
            <w:r>
              <w:rPr>
                <w:rFonts w:eastAsia="Times New Roman"/>
                <w:color w:val="000000"/>
                <w:sz w:val="20"/>
                <w:szCs w:val="20"/>
              </w:rPr>
              <w:t>01</w:t>
            </w:r>
          </w:p>
        </w:tc>
        <w:tc>
          <w:tcPr>
            <w:tcW w:w="416" w:type="dxa"/>
            <w:shd w:val="clear" w:color="auto" w:fill="auto"/>
            <w:noWrap/>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4</w:t>
            </w:r>
          </w:p>
        </w:tc>
        <w:tc>
          <w:tcPr>
            <w:tcW w:w="3534"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Принятие мер для реформирования экономически слабых организаций агропромышленного комплекса района, сохранения их имущественного комплекса при возбуждении дела о банкротстве</w:t>
            </w:r>
          </w:p>
        </w:tc>
        <w:tc>
          <w:tcPr>
            <w:tcW w:w="1701" w:type="dxa"/>
            <w:shd w:val="clear" w:color="auto" w:fill="auto"/>
          </w:tcPr>
          <w:p w:rsidR="00E840FB" w:rsidRPr="00C71A95" w:rsidRDefault="00E840FB" w:rsidP="00A553FB">
            <w:pPr>
              <w:spacing w:before="0"/>
              <w:jc w:val="center"/>
              <w:rPr>
                <w:color w:val="000000"/>
                <w:sz w:val="20"/>
                <w:szCs w:val="20"/>
              </w:rPr>
            </w:pPr>
            <w:r w:rsidRPr="00C71A95">
              <w:rPr>
                <w:color w:val="000000"/>
                <w:sz w:val="20"/>
                <w:szCs w:val="20"/>
              </w:rPr>
              <w:t>Управление экономики</w:t>
            </w:r>
          </w:p>
        </w:tc>
        <w:tc>
          <w:tcPr>
            <w:tcW w:w="1843"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2015-202</w:t>
            </w:r>
            <w:r>
              <w:rPr>
                <w:rFonts w:eastAsia="Times New Roman"/>
                <w:color w:val="000000"/>
                <w:sz w:val="20"/>
                <w:szCs w:val="20"/>
              </w:rPr>
              <w:t xml:space="preserve">6  годы </w:t>
            </w:r>
          </w:p>
        </w:tc>
        <w:tc>
          <w:tcPr>
            <w:tcW w:w="4179"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Сохранение имущественного комплекса сельскохозяйственных организаций при возбуждении дела о банкротстве</w:t>
            </w:r>
          </w:p>
        </w:tc>
        <w:tc>
          <w:tcPr>
            <w:tcW w:w="1632"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05.1.1 - 05.1.13</w:t>
            </w:r>
          </w:p>
        </w:tc>
      </w:tr>
      <w:tr w:rsidR="00E840FB" w:rsidRPr="005F0F15" w:rsidTr="00A553FB">
        <w:trPr>
          <w:trHeight w:val="912"/>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1</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5</w:t>
            </w:r>
          </w:p>
        </w:tc>
        <w:tc>
          <w:tcPr>
            <w:tcW w:w="3534" w:type="dxa"/>
            <w:shd w:val="clear" w:color="auto" w:fill="auto"/>
          </w:tcPr>
          <w:p w:rsidR="00E840FB" w:rsidRPr="005F0F15" w:rsidRDefault="00E840FB" w:rsidP="00A553FB">
            <w:pPr>
              <w:spacing w:before="0"/>
              <w:rPr>
                <w:rFonts w:eastAsia="Times New Roman"/>
                <w:sz w:val="20"/>
                <w:szCs w:val="20"/>
              </w:rPr>
            </w:pPr>
            <w:r w:rsidRPr="00101D41">
              <w:rPr>
                <w:rFonts w:eastAsia="Times New Roman"/>
                <w:sz w:val="20"/>
                <w:szCs w:val="20"/>
              </w:rPr>
              <w:t>Консультирование и практическая помощь сельскохозяйственным организациям по  вопросам растениеводства, животноводства, механизации, бухгалтерского учета и налогообложения, экономики и другим вопросам, отнесенным к сфере агропромышленного комплекса</w:t>
            </w:r>
          </w:p>
        </w:tc>
        <w:tc>
          <w:tcPr>
            <w:tcW w:w="1701" w:type="dxa"/>
            <w:shd w:val="clear" w:color="auto" w:fill="auto"/>
          </w:tcPr>
          <w:p w:rsidR="00E840FB" w:rsidRPr="00D37726" w:rsidRDefault="00E840FB" w:rsidP="00A553FB">
            <w:pPr>
              <w:spacing w:before="0"/>
              <w:jc w:val="center"/>
              <w:rPr>
                <w:sz w:val="20"/>
                <w:szCs w:val="20"/>
              </w:rPr>
            </w:pPr>
            <w:r w:rsidRPr="00D37726">
              <w:rPr>
                <w:sz w:val="20"/>
                <w:szCs w:val="20"/>
              </w:rPr>
              <w:t>Управление экономики</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2015-202</w:t>
            </w:r>
            <w:r>
              <w:rPr>
                <w:rFonts w:eastAsia="Times New Roman"/>
                <w:sz w:val="20"/>
                <w:szCs w:val="20"/>
              </w:rPr>
              <w:t>6</w:t>
            </w:r>
            <w:r w:rsidRPr="005F0F15">
              <w:rPr>
                <w:rFonts w:eastAsia="Times New Roman"/>
                <w:sz w:val="20"/>
                <w:szCs w:val="20"/>
              </w:rPr>
              <w:t xml:space="preserve"> </w:t>
            </w:r>
            <w:r>
              <w:rPr>
                <w:rFonts w:eastAsia="Times New Roman"/>
                <w:sz w:val="20"/>
                <w:szCs w:val="20"/>
              </w:rPr>
              <w:t xml:space="preserve"> </w:t>
            </w:r>
            <w:r>
              <w:rPr>
                <w:rFonts w:eastAsia="Times New Roman"/>
                <w:color w:val="000000"/>
                <w:sz w:val="20"/>
                <w:szCs w:val="20"/>
              </w:rPr>
              <w:t>годы</w:t>
            </w:r>
          </w:p>
        </w:tc>
        <w:tc>
          <w:tcPr>
            <w:tcW w:w="4179"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Предоставление консультационных услуг по вопросам, отнесенным к сфере агропромышленного комплекса</w:t>
            </w:r>
          </w:p>
        </w:tc>
        <w:tc>
          <w:tcPr>
            <w:tcW w:w="1632"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05.1.1 - 05.1.13</w:t>
            </w:r>
          </w:p>
        </w:tc>
      </w:tr>
      <w:tr w:rsidR="00E840FB" w:rsidRPr="005F0F15" w:rsidTr="00A553FB">
        <w:trPr>
          <w:trHeight w:val="720"/>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1</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6</w:t>
            </w:r>
          </w:p>
        </w:tc>
        <w:tc>
          <w:tcPr>
            <w:tcW w:w="3534" w:type="dxa"/>
            <w:shd w:val="clear" w:color="auto" w:fill="auto"/>
          </w:tcPr>
          <w:p w:rsidR="00E840FB" w:rsidRPr="005F0F15" w:rsidRDefault="00E840FB" w:rsidP="00A553FB">
            <w:pPr>
              <w:spacing w:before="0"/>
              <w:rPr>
                <w:rFonts w:eastAsia="Times New Roman"/>
                <w:sz w:val="20"/>
                <w:szCs w:val="20"/>
              </w:rPr>
            </w:pPr>
            <w:r w:rsidRPr="00101D41">
              <w:rPr>
                <w:rFonts w:eastAsia="Times New Roman"/>
                <w:sz w:val="20"/>
                <w:szCs w:val="20"/>
              </w:rPr>
              <w:t>Организация и проведение учебных семинаров, семинаров - совещаний по повышению квалификации руководителей и специалистов сельскохозяйственных организаций района</w:t>
            </w:r>
          </w:p>
        </w:tc>
        <w:tc>
          <w:tcPr>
            <w:tcW w:w="1701" w:type="dxa"/>
            <w:shd w:val="clear" w:color="auto" w:fill="auto"/>
          </w:tcPr>
          <w:p w:rsidR="00E840FB" w:rsidRPr="00D37726" w:rsidRDefault="00E840FB" w:rsidP="00A553FB">
            <w:pPr>
              <w:spacing w:before="0"/>
              <w:jc w:val="center"/>
              <w:rPr>
                <w:sz w:val="20"/>
                <w:szCs w:val="20"/>
              </w:rPr>
            </w:pPr>
            <w:r w:rsidRPr="00D37726">
              <w:rPr>
                <w:sz w:val="20"/>
                <w:szCs w:val="20"/>
              </w:rPr>
              <w:t>Управление экономики</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2015-202</w:t>
            </w:r>
            <w:r>
              <w:rPr>
                <w:rFonts w:eastAsia="Times New Roman"/>
                <w:sz w:val="20"/>
                <w:szCs w:val="20"/>
              </w:rPr>
              <w:t>6</w:t>
            </w:r>
            <w:r w:rsidRPr="005F0F15">
              <w:rPr>
                <w:rFonts w:eastAsia="Times New Roman"/>
                <w:sz w:val="20"/>
                <w:szCs w:val="20"/>
              </w:rPr>
              <w:t xml:space="preserve"> </w:t>
            </w:r>
            <w:r>
              <w:rPr>
                <w:rFonts w:eastAsia="Times New Roman"/>
                <w:color w:val="000000"/>
                <w:sz w:val="20"/>
                <w:szCs w:val="20"/>
              </w:rPr>
              <w:t>годы</w:t>
            </w:r>
          </w:p>
        </w:tc>
        <w:tc>
          <w:tcPr>
            <w:tcW w:w="4179"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Повышение квалификации руководителей и специалистов сельскохозяйственных организаций района</w:t>
            </w:r>
          </w:p>
        </w:tc>
        <w:tc>
          <w:tcPr>
            <w:tcW w:w="1632"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05.1.1 - 05.1.13</w:t>
            </w:r>
          </w:p>
        </w:tc>
      </w:tr>
      <w:tr w:rsidR="00E840FB" w:rsidRPr="005F0F15" w:rsidTr="00A553FB">
        <w:trPr>
          <w:trHeight w:val="900"/>
        </w:trPr>
        <w:tc>
          <w:tcPr>
            <w:tcW w:w="538" w:type="dxa"/>
            <w:shd w:val="clear" w:color="auto" w:fill="auto"/>
            <w:noWrap/>
          </w:tcPr>
          <w:p w:rsidR="00E840FB" w:rsidRPr="00ED39DB" w:rsidRDefault="00E840FB" w:rsidP="00A553FB">
            <w:pPr>
              <w:spacing w:before="0"/>
              <w:rPr>
                <w:rFonts w:eastAsia="Times New Roman"/>
                <w:sz w:val="20"/>
                <w:szCs w:val="20"/>
              </w:rPr>
            </w:pPr>
            <w:r>
              <w:rPr>
                <w:rFonts w:eastAsia="Times New Roman"/>
                <w:sz w:val="20"/>
                <w:szCs w:val="20"/>
              </w:rPr>
              <w:t>0</w:t>
            </w:r>
            <w:r w:rsidRPr="00ED39DB">
              <w:rPr>
                <w:rFonts w:eastAsia="Times New Roman"/>
                <w:sz w:val="20"/>
                <w:szCs w:val="20"/>
              </w:rPr>
              <w:t>5</w:t>
            </w:r>
          </w:p>
        </w:tc>
        <w:tc>
          <w:tcPr>
            <w:tcW w:w="468" w:type="dxa"/>
            <w:shd w:val="clear" w:color="auto" w:fill="auto"/>
            <w:noWrap/>
          </w:tcPr>
          <w:p w:rsidR="00E840FB" w:rsidRPr="00ED39DB" w:rsidRDefault="00E840FB" w:rsidP="00A553FB">
            <w:pPr>
              <w:spacing w:before="0"/>
              <w:rPr>
                <w:rFonts w:eastAsia="Times New Roman"/>
                <w:sz w:val="20"/>
                <w:szCs w:val="20"/>
              </w:rPr>
            </w:pPr>
            <w:r w:rsidRPr="00ED39DB">
              <w:rPr>
                <w:rFonts w:eastAsia="Times New Roman"/>
                <w:sz w:val="20"/>
                <w:szCs w:val="20"/>
              </w:rPr>
              <w:t>1</w:t>
            </w:r>
          </w:p>
        </w:tc>
        <w:tc>
          <w:tcPr>
            <w:tcW w:w="539" w:type="dxa"/>
            <w:shd w:val="clear" w:color="auto" w:fill="auto"/>
            <w:noWrap/>
          </w:tcPr>
          <w:p w:rsidR="00E840FB" w:rsidRPr="00ED39DB" w:rsidRDefault="00E840FB" w:rsidP="00A553FB">
            <w:pPr>
              <w:spacing w:before="0"/>
              <w:rPr>
                <w:rFonts w:eastAsia="Times New Roman"/>
                <w:sz w:val="20"/>
                <w:szCs w:val="20"/>
              </w:rPr>
            </w:pPr>
            <w:r>
              <w:rPr>
                <w:rFonts w:eastAsia="Times New Roman"/>
                <w:sz w:val="20"/>
                <w:szCs w:val="20"/>
              </w:rPr>
              <w:t>0</w:t>
            </w:r>
            <w:r w:rsidRPr="00ED39DB">
              <w:rPr>
                <w:rFonts w:eastAsia="Times New Roman"/>
                <w:sz w:val="20"/>
                <w:szCs w:val="20"/>
              </w:rPr>
              <w:t>1</w:t>
            </w:r>
          </w:p>
        </w:tc>
        <w:tc>
          <w:tcPr>
            <w:tcW w:w="416" w:type="dxa"/>
            <w:shd w:val="clear" w:color="auto" w:fill="auto"/>
            <w:noWrap/>
          </w:tcPr>
          <w:p w:rsidR="00E840FB" w:rsidRPr="00ED39DB" w:rsidRDefault="00E840FB" w:rsidP="00A553FB">
            <w:pPr>
              <w:spacing w:before="0"/>
              <w:rPr>
                <w:rFonts w:eastAsia="Times New Roman"/>
                <w:sz w:val="20"/>
                <w:szCs w:val="20"/>
              </w:rPr>
            </w:pPr>
            <w:r w:rsidRPr="00ED39DB">
              <w:rPr>
                <w:rFonts w:eastAsia="Times New Roman"/>
                <w:sz w:val="20"/>
                <w:szCs w:val="20"/>
              </w:rPr>
              <w:t>7</w:t>
            </w:r>
          </w:p>
        </w:tc>
        <w:tc>
          <w:tcPr>
            <w:tcW w:w="3534" w:type="dxa"/>
            <w:shd w:val="clear" w:color="auto" w:fill="auto"/>
          </w:tcPr>
          <w:p w:rsidR="00E840FB" w:rsidRPr="00ED39DB" w:rsidRDefault="00E840FB" w:rsidP="00A553FB">
            <w:pPr>
              <w:spacing w:before="0"/>
              <w:rPr>
                <w:rFonts w:eastAsia="Times New Roman"/>
                <w:sz w:val="20"/>
                <w:szCs w:val="20"/>
              </w:rPr>
            </w:pPr>
            <w:r w:rsidRPr="00ED39DB">
              <w:rPr>
                <w:rFonts w:eastAsia="Times New Roman"/>
                <w:sz w:val="20"/>
                <w:szCs w:val="20"/>
              </w:rPr>
              <w:t>Расходы по проведению конкурсов, смотров, семинаров и совещаний в области сельского хозяйства</w:t>
            </w:r>
          </w:p>
        </w:tc>
        <w:tc>
          <w:tcPr>
            <w:tcW w:w="1701" w:type="dxa"/>
            <w:shd w:val="clear" w:color="auto" w:fill="auto"/>
          </w:tcPr>
          <w:p w:rsidR="00E840FB" w:rsidRPr="00ED39DB" w:rsidRDefault="00E840FB" w:rsidP="00A553FB">
            <w:pPr>
              <w:spacing w:before="0"/>
              <w:jc w:val="center"/>
              <w:rPr>
                <w:sz w:val="20"/>
                <w:szCs w:val="20"/>
              </w:rPr>
            </w:pPr>
            <w:r w:rsidRPr="00ED39DB">
              <w:rPr>
                <w:sz w:val="20"/>
                <w:szCs w:val="20"/>
              </w:rPr>
              <w:t>Управление экономики</w:t>
            </w:r>
          </w:p>
        </w:tc>
        <w:tc>
          <w:tcPr>
            <w:tcW w:w="1843" w:type="dxa"/>
            <w:shd w:val="clear" w:color="auto" w:fill="auto"/>
          </w:tcPr>
          <w:p w:rsidR="00E840FB" w:rsidRPr="00ED39DB" w:rsidRDefault="00E840FB" w:rsidP="00A553FB">
            <w:pPr>
              <w:spacing w:before="0"/>
              <w:rPr>
                <w:rFonts w:eastAsia="Times New Roman"/>
                <w:sz w:val="20"/>
                <w:szCs w:val="20"/>
              </w:rPr>
            </w:pPr>
            <w:r w:rsidRPr="00ED39DB">
              <w:rPr>
                <w:rFonts w:eastAsia="Times New Roman"/>
                <w:sz w:val="20"/>
                <w:szCs w:val="20"/>
              </w:rPr>
              <w:t>2015-202</w:t>
            </w:r>
            <w:r>
              <w:rPr>
                <w:rFonts w:eastAsia="Times New Roman"/>
                <w:sz w:val="20"/>
                <w:szCs w:val="20"/>
              </w:rPr>
              <w:t>6</w:t>
            </w:r>
            <w:r w:rsidRPr="00ED39DB">
              <w:rPr>
                <w:rFonts w:eastAsia="Times New Roman"/>
                <w:sz w:val="20"/>
                <w:szCs w:val="20"/>
              </w:rPr>
              <w:t xml:space="preserve"> </w:t>
            </w:r>
            <w:r>
              <w:rPr>
                <w:rFonts w:eastAsia="Times New Roman"/>
                <w:color w:val="000000"/>
                <w:sz w:val="20"/>
                <w:szCs w:val="20"/>
              </w:rPr>
              <w:t>годы</w:t>
            </w:r>
          </w:p>
        </w:tc>
        <w:tc>
          <w:tcPr>
            <w:tcW w:w="4179" w:type="dxa"/>
            <w:shd w:val="clear" w:color="auto" w:fill="auto"/>
          </w:tcPr>
          <w:p w:rsidR="00E840FB" w:rsidRPr="00ED39DB" w:rsidRDefault="00E840FB" w:rsidP="00A553FB">
            <w:pPr>
              <w:spacing w:before="0"/>
              <w:rPr>
                <w:rFonts w:eastAsia="Times New Roman"/>
                <w:sz w:val="20"/>
                <w:szCs w:val="20"/>
              </w:rPr>
            </w:pPr>
            <w:r w:rsidRPr="00ED39DB">
              <w:rPr>
                <w:rFonts w:eastAsia="Times New Roman"/>
                <w:sz w:val="20"/>
                <w:szCs w:val="20"/>
              </w:rPr>
              <w:t>Проведение районных конкурсов (смотров-конкурсов), иных мероприятий в сфере сельского хозяйства,  поощрение лучших коллективов и работников</w:t>
            </w:r>
          </w:p>
        </w:tc>
        <w:tc>
          <w:tcPr>
            <w:tcW w:w="1632" w:type="dxa"/>
            <w:shd w:val="clear" w:color="auto" w:fill="auto"/>
          </w:tcPr>
          <w:p w:rsidR="00E840FB" w:rsidRPr="00ED39DB" w:rsidRDefault="00E840FB" w:rsidP="00A553FB">
            <w:pPr>
              <w:spacing w:before="0"/>
              <w:rPr>
                <w:rFonts w:eastAsia="Times New Roman"/>
                <w:sz w:val="20"/>
                <w:szCs w:val="20"/>
              </w:rPr>
            </w:pPr>
            <w:r w:rsidRPr="00ED39DB">
              <w:rPr>
                <w:rFonts w:eastAsia="Times New Roman"/>
                <w:sz w:val="20"/>
                <w:szCs w:val="20"/>
              </w:rPr>
              <w:t>05.1.1 - 05.1.13</w:t>
            </w:r>
          </w:p>
        </w:tc>
      </w:tr>
      <w:tr w:rsidR="00E840FB" w:rsidRPr="005F0F15" w:rsidTr="00A553FB">
        <w:trPr>
          <w:trHeight w:val="900"/>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1</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8</w:t>
            </w:r>
          </w:p>
        </w:tc>
        <w:tc>
          <w:tcPr>
            <w:tcW w:w="3534"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 xml:space="preserve">Реализация комплекса мер, связанных с подготовкой молодых специалистов и их последующим трудоустройством в организации агропромышленного комплекса </w:t>
            </w:r>
            <w:proofErr w:type="spellStart"/>
            <w:r w:rsidRPr="005F0F15">
              <w:rPr>
                <w:rFonts w:eastAsia="Times New Roman"/>
                <w:sz w:val="20"/>
                <w:szCs w:val="20"/>
              </w:rPr>
              <w:t>Сюмсинского</w:t>
            </w:r>
            <w:proofErr w:type="spellEnd"/>
            <w:r w:rsidRPr="005F0F15">
              <w:rPr>
                <w:rFonts w:eastAsia="Times New Roman"/>
                <w:sz w:val="20"/>
                <w:szCs w:val="20"/>
              </w:rPr>
              <w:t xml:space="preserve"> района (целевой набор на получение высшего или среднего профессионального образования)</w:t>
            </w:r>
          </w:p>
        </w:tc>
        <w:tc>
          <w:tcPr>
            <w:tcW w:w="1701" w:type="dxa"/>
            <w:shd w:val="clear" w:color="auto" w:fill="auto"/>
          </w:tcPr>
          <w:p w:rsidR="00E840FB" w:rsidRPr="00D37726" w:rsidRDefault="00E840FB" w:rsidP="00A553FB">
            <w:pPr>
              <w:spacing w:before="0"/>
              <w:jc w:val="center"/>
              <w:rPr>
                <w:sz w:val="20"/>
                <w:szCs w:val="20"/>
              </w:rPr>
            </w:pPr>
            <w:r w:rsidRPr="00D37726">
              <w:rPr>
                <w:sz w:val="20"/>
                <w:szCs w:val="20"/>
              </w:rPr>
              <w:t>Управление экономики</w:t>
            </w:r>
          </w:p>
        </w:tc>
        <w:tc>
          <w:tcPr>
            <w:tcW w:w="1843" w:type="dxa"/>
            <w:shd w:val="clear" w:color="auto" w:fill="auto"/>
          </w:tcPr>
          <w:p w:rsidR="00E840FB" w:rsidRPr="005F0F15" w:rsidRDefault="00E840FB" w:rsidP="00A553FB">
            <w:pPr>
              <w:spacing w:before="0"/>
              <w:rPr>
                <w:rFonts w:eastAsia="Times New Roman"/>
                <w:sz w:val="20"/>
                <w:szCs w:val="20"/>
              </w:rPr>
            </w:pPr>
            <w:r>
              <w:rPr>
                <w:rFonts w:eastAsia="Times New Roman"/>
                <w:sz w:val="20"/>
                <w:szCs w:val="20"/>
              </w:rPr>
              <w:t>2015-2026</w:t>
            </w:r>
            <w:r w:rsidRPr="005F0F15">
              <w:rPr>
                <w:rFonts w:eastAsia="Times New Roman"/>
                <w:sz w:val="20"/>
                <w:szCs w:val="20"/>
              </w:rPr>
              <w:t xml:space="preserve"> </w:t>
            </w:r>
            <w:r>
              <w:rPr>
                <w:rFonts w:eastAsia="Times New Roman"/>
                <w:color w:val="000000"/>
                <w:sz w:val="20"/>
                <w:szCs w:val="20"/>
              </w:rPr>
              <w:t>годы</w:t>
            </w:r>
          </w:p>
        </w:tc>
        <w:tc>
          <w:tcPr>
            <w:tcW w:w="4179"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Подготовка кадров для сельскохозяйственных организаций в рамках целевого набора</w:t>
            </w:r>
          </w:p>
        </w:tc>
        <w:tc>
          <w:tcPr>
            <w:tcW w:w="1632"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05.1.1 - 05.1.13</w:t>
            </w:r>
          </w:p>
        </w:tc>
      </w:tr>
      <w:tr w:rsidR="00E840FB" w:rsidRPr="005F0F15" w:rsidTr="00A553FB">
        <w:trPr>
          <w:trHeight w:val="1069"/>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lastRenderedPageBreak/>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1</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9</w:t>
            </w:r>
          </w:p>
        </w:tc>
        <w:tc>
          <w:tcPr>
            <w:tcW w:w="3534"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Организационные мероприятия для получения гражданами государственной поддержки по федеральной целевой программе «Устойчивое развитие сельских территорий на 2014 – 2017 годы и на период до 2020 года»</w:t>
            </w:r>
          </w:p>
        </w:tc>
        <w:tc>
          <w:tcPr>
            <w:tcW w:w="1701" w:type="dxa"/>
            <w:shd w:val="clear" w:color="auto" w:fill="auto"/>
          </w:tcPr>
          <w:p w:rsidR="00E840FB" w:rsidRPr="00D37726" w:rsidRDefault="00E840FB" w:rsidP="00A553FB">
            <w:pPr>
              <w:spacing w:before="0"/>
              <w:jc w:val="center"/>
              <w:rPr>
                <w:sz w:val="20"/>
                <w:szCs w:val="20"/>
              </w:rPr>
            </w:pPr>
            <w:r w:rsidRPr="00D37726">
              <w:rPr>
                <w:sz w:val="20"/>
                <w:szCs w:val="20"/>
              </w:rPr>
              <w:t>Управление экономики</w:t>
            </w:r>
          </w:p>
        </w:tc>
        <w:tc>
          <w:tcPr>
            <w:tcW w:w="1843" w:type="dxa"/>
            <w:shd w:val="clear" w:color="auto" w:fill="auto"/>
          </w:tcPr>
          <w:p w:rsidR="00E840FB" w:rsidRPr="005F0F15" w:rsidRDefault="00E840FB" w:rsidP="00A553FB">
            <w:pPr>
              <w:spacing w:before="0"/>
              <w:rPr>
                <w:rFonts w:eastAsia="Times New Roman"/>
                <w:sz w:val="20"/>
                <w:szCs w:val="20"/>
              </w:rPr>
            </w:pPr>
            <w:r>
              <w:rPr>
                <w:rFonts w:eastAsia="Times New Roman"/>
                <w:sz w:val="20"/>
                <w:szCs w:val="20"/>
              </w:rPr>
              <w:t xml:space="preserve">2015-2020 </w:t>
            </w:r>
            <w:r>
              <w:rPr>
                <w:rFonts w:eastAsia="Times New Roman"/>
                <w:color w:val="000000"/>
                <w:sz w:val="20"/>
                <w:szCs w:val="20"/>
              </w:rPr>
              <w:t>годы</w:t>
            </w:r>
          </w:p>
        </w:tc>
        <w:tc>
          <w:tcPr>
            <w:tcW w:w="4179"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Получение социальных выплат на строительство (приобретение) жилья гражданами, проживающими в сельской местности, в том числе молодыми семьями и молодыми специалистами</w:t>
            </w:r>
          </w:p>
        </w:tc>
        <w:tc>
          <w:tcPr>
            <w:tcW w:w="1632"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05.1.1 - 05.1.13</w:t>
            </w:r>
          </w:p>
        </w:tc>
      </w:tr>
      <w:tr w:rsidR="00E840FB" w:rsidRPr="005F0F15" w:rsidTr="00A553FB">
        <w:trPr>
          <w:trHeight w:val="709"/>
        </w:trPr>
        <w:tc>
          <w:tcPr>
            <w:tcW w:w="538" w:type="dxa"/>
            <w:shd w:val="clear" w:color="auto" w:fill="auto"/>
            <w:noWrap/>
          </w:tcPr>
          <w:p w:rsidR="00E840FB" w:rsidRPr="00ED39DB" w:rsidRDefault="00E840FB" w:rsidP="00A553FB">
            <w:pPr>
              <w:spacing w:before="0"/>
              <w:rPr>
                <w:rFonts w:eastAsia="Times New Roman"/>
                <w:sz w:val="20"/>
                <w:szCs w:val="20"/>
              </w:rPr>
            </w:pPr>
            <w:r>
              <w:rPr>
                <w:rFonts w:eastAsia="Times New Roman"/>
                <w:sz w:val="20"/>
                <w:szCs w:val="20"/>
              </w:rPr>
              <w:t>0</w:t>
            </w:r>
            <w:r w:rsidRPr="00ED39DB">
              <w:rPr>
                <w:rFonts w:eastAsia="Times New Roman"/>
                <w:sz w:val="20"/>
                <w:szCs w:val="20"/>
              </w:rPr>
              <w:t>5</w:t>
            </w:r>
          </w:p>
        </w:tc>
        <w:tc>
          <w:tcPr>
            <w:tcW w:w="468" w:type="dxa"/>
            <w:shd w:val="clear" w:color="auto" w:fill="auto"/>
            <w:noWrap/>
          </w:tcPr>
          <w:p w:rsidR="00E840FB" w:rsidRPr="00ED39DB" w:rsidRDefault="00E840FB" w:rsidP="00A553FB">
            <w:pPr>
              <w:spacing w:before="0"/>
              <w:rPr>
                <w:rFonts w:eastAsia="Times New Roman"/>
                <w:sz w:val="20"/>
                <w:szCs w:val="20"/>
              </w:rPr>
            </w:pPr>
            <w:r w:rsidRPr="00ED39DB">
              <w:rPr>
                <w:rFonts w:eastAsia="Times New Roman"/>
                <w:sz w:val="20"/>
                <w:szCs w:val="20"/>
              </w:rPr>
              <w:t>1</w:t>
            </w:r>
          </w:p>
        </w:tc>
        <w:tc>
          <w:tcPr>
            <w:tcW w:w="539" w:type="dxa"/>
            <w:shd w:val="clear" w:color="auto" w:fill="auto"/>
            <w:noWrap/>
          </w:tcPr>
          <w:p w:rsidR="00E840FB" w:rsidRPr="00ED39DB" w:rsidRDefault="00E840FB" w:rsidP="00A553FB">
            <w:pPr>
              <w:spacing w:before="0"/>
              <w:rPr>
                <w:rFonts w:eastAsia="Times New Roman"/>
                <w:sz w:val="20"/>
                <w:szCs w:val="20"/>
              </w:rPr>
            </w:pPr>
            <w:r>
              <w:rPr>
                <w:rFonts w:eastAsia="Times New Roman"/>
                <w:sz w:val="20"/>
                <w:szCs w:val="20"/>
              </w:rPr>
              <w:t>0</w:t>
            </w:r>
            <w:r w:rsidRPr="00ED39DB">
              <w:rPr>
                <w:rFonts w:eastAsia="Times New Roman"/>
                <w:sz w:val="20"/>
                <w:szCs w:val="20"/>
              </w:rPr>
              <w:t>1</w:t>
            </w:r>
          </w:p>
        </w:tc>
        <w:tc>
          <w:tcPr>
            <w:tcW w:w="416" w:type="dxa"/>
            <w:shd w:val="clear" w:color="auto" w:fill="auto"/>
            <w:noWrap/>
          </w:tcPr>
          <w:p w:rsidR="00E840FB" w:rsidRPr="00ED39DB" w:rsidRDefault="00E840FB" w:rsidP="00A553FB">
            <w:pPr>
              <w:spacing w:before="0"/>
              <w:rPr>
                <w:rFonts w:eastAsia="Times New Roman"/>
                <w:sz w:val="20"/>
                <w:szCs w:val="20"/>
              </w:rPr>
            </w:pPr>
            <w:r w:rsidRPr="00ED39DB">
              <w:rPr>
                <w:rFonts w:eastAsia="Times New Roman"/>
                <w:sz w:val="20"/>
                <w:szCs w:val="20"/>
              </w:rPr>
              <w:t>10</w:t>
            </w:r>
          </w:p>
        </w:tc>
        <w:tc>
          <w:tcPr>
            <w:tcW w:w="3534" w:type="dxa"/>
            <w:shd w:val="clear" w:color="auto" w:fill="auto"/>
          </w:tcPr>
          <w:p w:rsidR="00E840FB" w:rsidRPr="00ED39DB" w:rsidRDefault="00E840FB" w:rsidP="00A553FB">
            <w:pPr>
              <w:spacing w:before="0"/>
              <w:rPr>
                <w:rFonts w:eastAsia="Times New Roman"/>
                <w:sz w:val="20"/>
                <w:szCs w:val="20"/>
              </w:rPr>
            </w:pPr>
            <w:r w:rsidRPr="00ED39DB">
              <w:rPr>
                <w:rFonts w:eastAsia="Times New Roman"/>
                <w:sz w:val="20"/>
                <w:szCs w:val="20"/>
              </w:rPr>
              <w:t>Центральный аппарат</w:t>
            </w:r>
          </w:p>
        </w:tc>
        <w:tc>
          <w:tcPr>
            <w:tcW w:w="1701" w:type="dxa"/>
            <w:shd w:val="clear" w:color="auto" w:fill="auto"/>
          </w:tcPr>
          <w:p w:rsidR="00E840FB" w:rsidRPr="00ED39DB" w:rsidRDefault="00E840FB" w:rsidP="00A553FB">
            <w:pPr>
              <w:spacing w:before="0"/>
              <w:jc w:val="center"/>
              <w:rPr>
                <w:sz w:val="20"/>
                <w:szCs w:val="20"/>
              </w:rPr>
            </w:pPr>
            <w:r w:rsidRPr="00ED39DB">
              <w:rPr>
                <w:sz w:val="20"/>
                <w:szCs w:val="20"/>
              </w:rPr>
              <w:t>Управление экономики</w:t>
            </w:r>
          </w:p>
        </w:tc>
        <w:tc>
          <w:tcPr>
            <w:tcW w:w="1843" w:type="dxa"/>
            <w:shd w:val="clear" w:color="auto" w:fill="auto"/>
          </w:tcPr>
          <w:p w:rsidR="00E840FB" w:rsidRPr="00ED39DB" w:rsidRDefault="00E840FB" w:rsidP="00A553FB">
            <w:pPr>
              <w:spacing w:before="0"/>
              <w:rPr>
                <w:rFonts w:eastAsia="Times New Roman"/>
                <w:sz w:val="20"/>
                <w:szCs w:val="20"/>
              </w:rPr>
            </w:pPr>
            <w:r>
              <w:rPr>
                <w:rFonts w:eastAsia="Times New Roman"/>
                <w:sz w:val="20"/>
                <w:szCs w:val="20"/>
              </w:rPr>
              <w:t xml:space="preserve">2015-2020 </w:t>
            </w:r>
            <w:r>
              <w:rPr>
                <w:rFonts w:eastAsia="Times New Roman"/>
                <w:color w:val="000000"/>
                <w:sz w:val="20"/>
                <w:szCs w:val="20"/>
              </w:rPr>
              <w:t>годы</w:t>
            </w:r>
          </w:p>
        </w:tc>
        <w:tc>
          <w:tcPr>
            <w:tcW w:w="4179" w:type="dxa"/>
            <w:shd w:val="clear" w:color="auto" w:fill="auto"/>
          </w:tcPr>
          <w:p w:rsidR="00E840FB" w:rsidRDefault="00E840FB" w:rsidP="00A553FB">
            <w:pPr>
              <w:spacing w:before="0"/>
              <w:rPr>
                <w:rFonts w:eastAsia="Times New Roman"/>
                <w:sz w:val="20"/>
                <w:szCs w:val="20"/>
              </w:rPr>
            </w:pPr>
            <w:r w:rsidRPr="00ED39DB">
              <w:rPr>
                <w:rFonts w:eastAsia="Times New Roman"/>
                <w:sz w:val="20"/>
                <w:szCs w:val="20"/>
              </w:rPr>
              <w:t>Реализация установленных полномочий (функций) Управлением сельского хозяйства Администрации муниципального образования «Сюмсинский район»</w:t>
            </w:r>
          </w:p>
          <w:p w:rsidR="00E840FB" w:rsidRPr="00ED39DB" w:rsidRDefault="00E840FB" w:rsidP="00A553FB">
            <w:pPr>
              <w:spacing w:before="0"/>
              <w:rPr>
                <w:rFonts w:eastAsia="Times New Roman"/>
                <w:sz w:val="20"/>
                <w:szCs w:val="20"/>
              </w:rPr>
            </w:pPr>
          </w:p>
        </w:tc>
        <w:tc>
          <w:tcPr>
            <w:tcW w:w="1632"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 </w:t>
            </w:r>
          </w:p>
        </w:tc>
      </w:tr>
      <w:tr w:rsidR="00E840FB" w:rsidRPr="005F0F15" w:rsidTr="00A553FB">
        <w:trPr>
          <w:trHeight w:val="529"/>
        </w:trPr>
        <w:tc>
          <w:tcPr>
            <w:tcW w:w="538" w:type="dxa"/>
            <w:shd w:val="clear" w:color="auto" w:fill="auto"/>
            <w:noWrap/>
          </w:tcPr>
          <w:p w:rsidR="00E840FB" w:rsidRPr="00ED39DB" w:rsidRDefault="00E840FB" w:rsidP="00A553FB">
            <w:pPr>
              <w:spacing w:before="0"/>
              <w:rPr>
                <w:rFonts w:eastAsia="Times New Roman"/>
                <w:sz w:val="20"/>
                <w:szCs w:val="20"/>
              </w:rPr>
            </w:pPr>
            <w:r>
              <w:rPr>
                <w:rFonts w:eastAsia="Times New Roman"/>
                <w:sz w:val="20"/>
                <w:szCs w:val="20"/>
              </w:rPr>
              <w:t>0</w:t>
            </w:r>
            <w:r w:rsidRPr="00ED39DB">
              <w:rPr>
                <w:rFonts w:eastAsia="Times New Roman"/>
                <w:sz w:val="20"/>
                <w:szCs w:val="20"/>
              </w:rPr>
              <w:t>5</w:t>
            </w:r>
          </w:p>
        </w:tc>
        <w:tc>
          <w:tcPr>
            <w:tcW w:w="468" w:type="dxa"/>
            <w:shd w:val="clear" w:color="auto" w:fill="auto"/>
            <w:noWrap/>
          </w:tcPr>
          <w:p w:rsidR="00E840FB" w:rsidRPr="00ED39DB" w:rsidRDefault="00E840FB" w:rsidP="00A553FB">
            <w:pPr>
              <w:spacing w:before="0"/>
              <w:rPr>
                <w:rFonts w:eastAsia="Times New Roman"/>
                <w:sz w:val="20"/>
                <w:szCs w:val="20"/>
              </w:rPr>
            </w:pPr>
            <w:r w:rsidRPr="00ED39DB">
              <w:rPr>
                <w:rFonts w:eastAsia="Times New Roman"/>
                <w:sz w:val="20"/>
                <w:szCs w:val="20"/>
              </w:rPr>
              <w:t>1</w:t>
            </w:r>
          </w:p>
        </w:tc>
        <w:tc>
          <w:tcPr>
            <w:tcW w:w="539" w:type="dxa"/>
            <w:shd w:val="clear" w:color="auto" w:fill="auto"/>
            <w:noWrap/>
          </w:tcPr>
          <w:p w:rsidR="00E840FB" w:rsidRPr="00ED39DB" w:rsidRDefault="00E840FB" w:rsidP="00A553FB">
            <w:pPr>
              <w:spacing w:before="0"/>
              <w:rPr>
                <w:rFonts w:eastAsia="Times New Roman"/>
                <w:sz w:val="20"/>
                <w:szCs w:val="20"/>
              </w:rPr>
            </w:pPr>
            <w:r>
              <w:rPr>
                <w:rFonts w:eastAsia="Times New Roman"/>
                <w:sz w:val="20"/>
                <w:szCs w:val="20"/>
              </w:rPr>
              <w:t>0</w:t>
            </w:r>
            <w:r w:rsidRPr="00ED39DB">
              <w:rPr>
                <w:rFonts w:eastAsia="Times New Roman"/>
                <w:sz w:val="20"/>
                <w:szCs w:val="20"/>
              </w:rPr>
              <w:t>1</w:t>
            </w:r>
          </w:p>
        </w:tc>
        <w:tc>
          <w:tcPr>
            <w:tcW w:w="416" w:type="dxa"/>
            <w:shd w:val="clear" w:color="auto" w:fill="auto"/>
            <w:noWrap/>
          </w:tcPr>
          <w:p w:rsidR="00E840FB" w:rsidRPr="00ED39DB" w:rsidRDefault="00E840FB" w:rsidP="00A553FB">
            <w:pPr>
              <w:spacing w:before="0"/>
              <w:rPr>
                <w:rFonts w:eastAsia="Times New Roman"/>
                <w:sz w:val="20"/>
                <w:szCs w:val="20"/>
              </w:rPr>
            </w:pPr>
            <w:r w:rsidRPr="00ED39DB">
              <w:rPr>
                <w:rFonts w:eastAsia="Times New Roman"/>
                <w:sz w:val="20"/>
                <w:szCs w:val="20"/>
              </w:rPr>
              <w:t>11</w:t>
            </w:r>
          </w:p>
        </w:tc>
        <w:tc>
          <w:tcPr>
            <w:tcW w:w="3534" w:type="dxa"/>
            <w:shd w:val="clear" w:color="auto" w:fill="auto"/>
          </w:tcPr>
          <w:p w:rsidR="00E840FB" w:rsidRPr="00ED39DB" w:rsidRDefault="00E840FB" w:rsidP="00A553FB">
            <w:pPr>
              <w:spacing w:before="0"/>
              <w:rPr>
                <w:rFonts w:eastAsia="Times New Roman"/>
                <w:sz w:val="20"/>
                <w:szCs w:val="20"/>
              </w:rPr>
            </w:pPr>
            <w:r w:rsidRPr="00ED39DB">
              <w:rPr>
                <w:rFonts w:eastAsia="Times New Roman"/>
                <w:sz w:val="20"/>
                <w:szCs w:val="20"/>
              </w:rPr>
              <w:t>Уплата налога на имущество Управления сельского хозяйства</w:t>
            </w:r>
          </w:p>
        </w:tc>
        <w:tc>
          <w:tcPr>
            <w:tcW w:w="1701" w:type="dxa"/>
            <w:shd w:val="clear" w:color="auto" w:fill="auto"/>
          </w:tcPr>
          <w:p w:rsidR="00E840FB" w:rsidRPr="00ED39DB" w:rsidRDefault="00E840FB" w:rsidP="00A553FB">
            <w:pPr>
              <w:spacing w:before="0"/>
              <w:jc w:val="center"/>
              <w:rPr>
                <w:sz w:val="20"/>
                <w:szCs w:val="20"/>
              </w:rPr>
            </w:pPr>
            <w:r w:rsidRPr="00ED39DB">
              <w:rPr>
                <w:sz w:val="20"/>
                <w:szCs w:val="20"/>
              </w:rPr>
              <w:t>Управление экономики</w:t>
            </w:r>
          </w:p>
        </w:tc>
        <w:tc>
          <w:tcPr>
            <w:tcW w:w="1843" w:type="dxa"/>
            <w:shd w:val="clear" w:color="auto" w:fill="auto"/>
          </w:tcPr>
          <w:p w:rsidR="00E840FB" w:rsidRPr="00ED39DB" w:rsidRDefault="00E840FB" w:rsidP="00A553FB">
            <w:pPr>
              <w:spacing w:before="0"/>
              <w:rPr>
                <w:rFonts w:eastAsia="Times New Roman"/>
                <w:sz w:val="20"/>
                <w:szCs w:val="20"/>
              </w:rPr>
            </w:pPr>
            <w:r>
              <w:rPr>
                <w:rFonts w:eastAsia="Times New Roman"/>
                <w:sz w:val="20"/>
                <w:szCs w:val="20"/>
              </w:rPr>
              <w:t>2015-2020</w:t>
            </w:r>
            <w:r w:rsidRPr="00ED39DB">
              <w:rPr>
                <w:rFonts w:eastAsia="Times New Roman"/>
                <w:sz w:val="20"/>
                <w:szCs w:val="20"/>
              </w:rPr>
              <w:t xml:space="preserve"> </w:t>
            </w:r>
            <w:r>
              <w:rPr>
                <w:rFonts w:eastAsia="Times New Roman"/>
                <w:sz w:val="20"/>
                <w:szCs w:val="20"/>
              </w:rPr>
              <w:t xml:space="preserve"> </w:t>
            </w:r>
            <w:r>
              <w:rPr>
                <w:rFonts w:eastAsia="Times New Roman"/>
                <w:color w:val="000000"/>
                <w:sz w:val="20"/>
                <w:szCs w:val="20"/>
              </w:rPr>
              <w:t>годы</w:t>
            </w:r>
          </w:p>
        </w:tc>
        <w:tc>
          <w:tcPr>
            <w:tcW w:w="4179" w:type="dxa"/>
            <w:shd w:val="clear" w:color="auto" w:fill="auto"/>
          </w:tcPr>
          <w:p w:rsidR="00E840FB" w:rsidRPr="00ED39DB" w:rsidRDefault="00E840FB" w:rsidP="00A553FB">
            <w:pPr>
              <w:spacing w:before="0"/>
              <w:rPr>
                <w:rFonts w:eastAsia="Times New Roman"/>
                <w:sz w:val="20"/>
                <w:szCs w:val="20"/>
              </w:rPr>
            </w:pPr>
            <w:r w:rsidRPr="00ED39DB">
              <w:rPr>
                <w:rFonts w:eastAsia="Times New Roman"/>
                <w:sz w:val="20"/>
                <w:szCs w:val="20"/>
              </w:rPr>
              <w:t>Выполнение обязательств  по уплате налога на имущество организаций</w:t>
            </w:r>
          </w:p>
        </w:tc>
        <w:tc>
          <w:tcPr>
            <w:tcW w:w="1632" w:type="dxa"/>
            <w:shd w:val="clear" w:color="auto" w:fill="auto"/>
          </w:tcPr>
          <w:p w:rsidR="00E840FB" w:rsidRPr="00BE0F51" w:rsidRDefault="00E840FB" w:rsidP="00A553FB">
            <w:pPr>
              <w:spacing w:before="0"/>
              <w:rPr>
                <w:rFonts w:eastAsia="Times New Roman"/>
                <w:b/>
                <w:sz w:val="20"/>
                <w:szCs w:val="20"/>
              </w:rPr>
            </w:pPr>
            <w:r w:rsidRPr="00BE0F51">
              <w:rPr>
                <w:rFonts w:eastAsia="Times New Roman"/>
                <w:b/>
                <w:sz w:val="20"/>
                <w:szCs w:val="20"/>
              </w:rPr>
              <w:t> </w:t>
            </w:r>
          </w:p>
        </w:tc>
      </w:tr>
      <w:tr w:rsidR="00E840FB" w:rsidRPr="005F0F15" w:rsidTr="00A553FB">
        <w:trPr>
          <w:trHeight w:val="529"/>
        </w:trPr>
        <w:tc>
          <w:tcPr>
            <w:tcW w:w="538"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05</w:t>
            </w:r>
          </w:p>
        </w:tc>
        <w:tc>
          <w:tcPr>
            <w:tcW w:w="46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1</w:t>
            </w:r>
          </w:p>
        </w:tc>
        <w:tc>
          <w:tcPr>
            <w:tcW w:w="539"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01</w:t>
            </w:r>
          </w:p>
        </w:tc>
        <w:tc>
          <w:tcPr>
            <w:tcW w:w="416"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12</w:t>
            </w:r>
          </w:p>
        </w:tc>
        <w:tc>
          <w:tcPr>
            <w:tcW w:w="3534" w:type="dxa"/>
            <w:shd w:val="clear" w:color="auto" w:fill="auto"/>
          </w:tcPr>
          <w:p w:rsidR="00E840FB" w:rsidRPr="00101D41" w:rsidRDefault="00E840FB" w:rsidP="00A553FB">
            <w:pPr>
              <w:spacing w:before="0"/>
              <w:ind w:left="1"/>
              <w:jc w:val="center"/>
              <w:rPr>
                <w:bCs/>
                <w:sz w:val="20"/>
                <w:szCs w:val="20"/>
              </w:rPr>
            </w:pPr>
            <w:r w:rsidRPr="00101D41">
              <w:rPr>
                <w:bCs/>
                <w:sz w:val="20"/>
                <w:szCs w:val="20"/>
              </w:rPr>
              <w:t>Предоставление муниципальной услуги «Прием заявлений, документов, а также постановка на учет граждан на получение государственной  поддержки по государственной программе РФ «Комплексное развитие сельских территорий</w:t>
            </w:r>
          </w:p>
          <w:p w:rsidR="00E840FB" w:rsidRPr="00101D41" w:rsidRDefault="00E840FB" w:rsidP="00A553FB">
            <w:pPr>
              <w:spacing w:before="0"/>
              <w:ind w:left="1"/>
              <w:jc w:val="center"/>
              <w:rPr>
                <w:rFonts w:eastAsia="Times New Roman"/>
                <w:sz w:val="20"/>
                <w:szCs w:val="20"/>
              </w:rPr>
            </w:pPr>
            <w:r w:rsidRPr="00101D41">
              <w:rPr>
                <w:bCs/>
                <w:sz w:val="20"/>
                <w:szCs w:val="20"/>
              </w:rPr>
              <w:t>на период 2020 – 2025 годов»</w:t>
            </w:r>
          </w:p>
        </w:tc>
        <w:tc>
          <w:tcPr>
            <w:tcW w:w="1701" w:type="dxa"/>
            <w:shd w:val="clear" w:color="auto" w:fill="auto"/>
          </w:tcPr>
          <w:p w:rsidR="00E840FB" w:rsidRPr="00ED39DB" w:rsidRDefault="00E840FB" w:rsidP="00A553FB">
            <w:pPr>
              <w:spacing w:before="0"/>
              <w:jc w:val="center"/>
              <w:rPr>
                <w:sz w:val="20"/>
                <w:szCs w:val="20"/>
              </w:rPr>
            </w:pPr>
            <w:r w:rsidRPr="00ED39DB">
              <w:rPr>
                <w:sz w:val="20"/>
                <w:szCs w:val="20"/>
              </w:rPr>
              <w:t>Управление экономики</w:t>
            </w:r>
          </w:p>
        </w:tc>
        <w:tc>
          <w:tcPr>
            <w:tcW w:w="1843" w:type="dxa"/>
            <w:shd w:val="clear" w:color="auto" w:fill="auto"/>
          </w:tcPr>
          <w:p w:rsidR="00E840FB" w:rsidRDefault="00E840FB" w:rsidP="00A553FB">
            <w:pPr>
              <w:spacing w:before="0"/>
              <w:jc w:val="center"/>
              <w:rPr>
                <w:rFonts w:eastAsia="Times New Roman"/>
                <w:sz w:val="20"/>
                <w:szCs w:val="20"/>
              </w:rPr>
            </w:pPr>
            <w:r>
              <w:rPr>
                <w:rFonts w:eastAsia="Times New Roman"/>
                <w:sz w:val="20"/>
                <w:szCs w:val="20"/>
              </w:rPr>
              <w:t xml:space="preserve">2021-2026 </w:t>
            </w:r>
            <w:r>
              <w:rPr>
                <w:rFonts w:eastAsia="Times New Roman"/>
                <w:color w:val="000000"/>
                <w:sz w:val="20"/>
                <w:szCs w:val="20"/>
              </w:rPr>
              <w:t>годы</w:t>
            </w:r>
          </w:p>
        </w:tc>
        <w:tc>
          <w:tcPr>
            <w:tcW w:w="4179" w:type="dxa"/>
            <w:shd w:val="clear" w:color="auto" w:fill="auto"/>
          </w:tcPr>
          <w:p w:rsidR="00E840FB" w:rsidRPr="009623C0" w:rsidRDefault="00E840FB" w:rsidP="00A553FB">
            <w:pPr>
              <w:spacing w:before="0"/>
              <w:rPr>
                <w:rFonts w:eastAsia="Times New Roman"/>
                <w:sz w:val="18"/>
                <w:szCs w:val="18"/>
              </w:rPr>
            </w:pPr>
            <w:r w:rsidRPr="009623C0">
              <w:rPr>
                <w:bCs/>
                <w:color w:val="000000"/>
                <w:sz w:val="18"/>
                <w:szCs w:val="18"/>
              </w:rPr>
              <w:t>Постановка на учет граждан для</w:t>
            </w:r>
            <w:r w:rsidRPr="009623C0">
              <w:rPr>
                <w:rFonts w:eastAsia="Times New Roman"/>
                <w:sz w:val="18"/>
                <w:szCs w:val="18"/>
              </w:rPr>
              <w:t xml:space="preserve"> получения господдержки</w:t>
            </w:r>
          </w:p>
        </w:tc>
        <w:tc>
          <w:tcPr>
            <w:tcW w:w="1632" w:type="dxa"/>
            <w:shd w:val="clear" w:color="auto" w:fill="auto"/>
          </w:tcPr>
          <w:p w:rsidR="00E840FB" w:rsidRDefault="00E840FB" w:rsidP="00A553FB">
            <w:r w:rsidRPr="00A754B1">
              <w:rPr>
                <w:rFonts w:eastAsia="Times New Roman"/>
                <w:sz w:val="20"/>
                <w:szCs w:val="20"/>
              </w:rPr>
              <w:t>05.1.1 - 05.1.13</w:t>
            </w:r>
          </w:p>
        </w:tc>
      </w:tr>
      <w:tr w:rsidR="00E840FB" w:rsidRPr="005F0F15" w:rsidTr="00A553FB">
        <w:trPr>
          <w:trHeight w:val="529"/>
        </w:trPr>
        <w:tc>
          <w:tcPr>
            <w:tcW w:w="538"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05</w:t>
            </w:r>
          </w:p>
        </w:tc>
        <w:tc>
          <w:tcPr>
            <w:tcW w:w="46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1</w:t>
            </w:r>
          </w:p>
        </w:tc>
        <w:tc>
          <w:tcPr>
            <w:tcW w:w="539"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01</w:t>
            </w:r>
          </w:p>
        </w:tc>
        <w:tc>
          <w:tcPr>
            <w:tcW w:w="416"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13</w:t>
            </w:r>
          </w:p>
        </w:tc>
        <w:tc>
          <w:tcPr>
            <w:tcW w:w="3534" w:type="dxa"/>
            <w:shd w:val="clear" w:color="auto" w:fill="auto"/>
          </w:tcPr>
          <w:p w:rsidR="00E840FB" w:rsidRPr="00101D41" w:rsidRDefault="00E840FB" w:rsidP="00A553FB">
            <w:pPr>
              <w:spacing w:before="0"/>
              <w:ind w:left="1"/>
              <w:jc w:val="center"/>
              <w:rPr>
                <w:bCs/>
                <w:sz w:val="20"/>
                <w:szCs w:val="20"/>
              </w:rPr>
            </w:pPr>
            <w:r w:rsidRPr="00101D41">
              <w:rPr>
                <w:rFonts w:eastAsia="Times New Roman"/>
                <w:sz w:val="20"/>
                <w:szCs w:val="20"/>
              </w:rPr>
              <w:t xml:space="preserve">Сбор, подготовка и предоставление пакетов документов в МСХ и </w:t>
            </w:r>
            <w:proofErr w:type="gramStart"/>
            <w:r w:rsidRPr="00101D41">
              <w:rPr>
                <w:rFonts w:eastAsia="Times New Roman"/>
                <w:sz w:val="20"/>
                <w:szCs w:val="20"/>
              </w:rPr>
              <w:t>П</w:t>
            </w:r>
            <w:proofErr w:type="gramEnd"/>
            <w:r w:rsidRPr="00101D41">
              <w:rPr>
                <w:rFonts w:eastAsia="Times New Roman"/>
                <w:sz w:val="20"/>
                <w:szCs w:val="20"/>
              </w:rPr>
              <w:t xml:space="preserve"> УР для получения социальных выплат на строительство (приобретение) жилья в сельской местности в рамках </w:t>
            </w:r>
            <w:r w:rsidRPr="00101D41">
              <w:rPr>
                <w:bCs/>
                <w:sz w:val="20"/>
                <w:szCs w:val="20"/>
              </w:rPr>
              <w:t>государственной  поддержки по государственной программе РФ «Комплексное развитие сельских территорий</w:t>
            </w:r>
          </w:p>
          <w:p w:rsidR="00E840FB" w:rsidRPr="00101D41" w:rsidRDefault="00E840FB" w:rsidP="00A553FB">
            <w:pPr>
              <w:spacing w:before="0"/>
              <w:jc w:val="center"/>
              <w:rPr>
                <w:rFonts w:eastAsia="Times New Roman"/>
                <w:sz w:val="20"/>
                <w:szCs w:val="20"/>
              </w:rPr>
            </w:pPr>
            <w:r w:rsidRPr="00101D41">
              <w:rPr>
                <w:bCs/>
                <w:sz w:val="20"/>
                <w:szCs w:val="20"/>
              </w:rPr>
              <w:t>на период 2020 – 2025 годов»</w:t>
            </w:r>
          </w:p>
        </w:tc>
        <w:tc>
          <w:tcPr>
            <w:tcW w:w="1701" w:type="dxa"/>
            <w:shd w:val="clear" w:color="auto" w:fill="auto"/>
          </w:tcPr>
          <w:p w:rsidR="00E840FB" w:rsidRPr="00ED39DB" w:rsidRDefault="00E840FB" w:rsidP="00A553FB">
            <w:pPr>
              <w:spacing w:before="0"/>
              <w:jc w:val="center"/>
              <w:rPr>
                <w:sz w:val="20"/>
                <w:szCs w:val="20"/>
              </w:rPr>
            </w:pPr>
            <w:r w:rsidRPr="00ED39DB">
              <w:rPr>
                <w:sz w:val="20"/>
                <w:szCs w:val="20"/>
              </w:rPr>
              <w:t>Управление экономики</w:t>
            </w:r>
          </w:p>
        </w:tc>
        <w:tc>
          <w:tcPr>
            <w:tcW w:w="1843" w:type="dxa"/>
            <w:shd w:val="clear" w:color="auto" w:fill="auto"/>
          </w:tcPr>
          <w:p w:rsidR="00E840FB" w:rsidRDefault="00E840FB" w:rsidP="00A553FB">
            <w:pPr>
              <w:spacing w:before="0"/>
              <w:jc w:val="center"/>
              <w:rPr>
                <w:rFonts w:eastAsia="Times New Roman"/>
                <w:sz w:val="20"/>
                <w:szCs w:val="20"/>
              </w:rPr>
            </w:pPr>
            <w:r>
              <w:rPr>
                <w:rFonts w:eastAsia="Times New Roman"/>
                <w:sz w:val="20"/>
                <w:szCs w:val="20"/>
              </w:rPr>
              <w:t xml:space="preserve">2021-2026 </w:t>
            </w:r>
            <w:r>
              <w:rPr>
                <w:rFonts w:eastAsia="Times New Roman"/>
                <w:color w:val="000000"/>
                <w:sz w:val="20"/>
                <w:szCs w:val="20"/>
              </w:rPr>
              <w:t>годы</w:t>
            </w:r>
          </w:p>
        </w:tc>
        <w:tc>
          <w:tcPr>
            <w:tcW w:w="4179" w:type="dxa"/>
            <w:shd w:val="clear" w:color="auto" w:fill="auto"/>
          </w:tcPr>
          <w:p w:rsidR="00E840FB" w:rsidRPr="009623C0" w:rsidRDefault="00E840FB" w:rsidP="00A553FB">
            <w:pPr>
              <w:spacing w:before="0"/>
              <w:rPr>
                <w:rFonts w:eastAsia="Times New Roman"/>
                <w:sz w:val="18"/>
                <w:szCs w:val="18"/>
              </w:rPr>
            </w:pPr>
            <w:r w:rsidRPr="009623C0">
              <w:rPr>
                <w:rFonts w:eastAsia="Times New Roman"/>
                <w:sz w:val="18"/>
                <w:szCs w:val="18"/>
              </w:rPr>
              <w:t>Привлечение и закрепление молодых специалистов на селе, улучшение жилищных условий граждан проживающих в сельской местности</w:t>
            </w:r>
          </w:p>
        </w:tc>
        <w:tc>
          <w:tcPr>
            <w:tcW w:w="1632" w:type="dxa"/>
            <w:shd w:val="clear" w:color="auto" w:fill="auto"/>
          </w:tcPr>
          <w:p w:rsidR="00E840FB" w:rsidRDefault="00E840FB" w:rsidP="00A553FB">
            <w:r w:rsidRPr="00A754B1">
              <w:rPr>
                <w:rFonts w:eastAsia="Times New Roman"/>
                <w:sz w:val="20"/>
                <w:szCs w:val="20"/>
              </w:rPr>
              <w:t>05.1.1 - 05.1.13</w:t>
            </w:r>
          </w:p>
        </w:tc>
      </w:tr>
      <w:tr w:rsidR="00E840FB" w:rsidRPr="005F0F15" w:rsidTr="00A553FB">
        <w:trPr>
          <w:trHeight w:val="263"/>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 </w:t>
            </w:r>
          </w:p>
        </w:tc>
        <w:tc>
          <w:tcPr>
            <w:tcW w:w="416"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 </w:t>
            </w:r>
          </w:p>
        </w:tc>
        <w:tc>
          <w:tcPr>
            <w:tcW w:w="11257" w:type="dxa"/>
            <w:gridSpan w:val="4"/>
            <w:shd w:val="clear" w:color="auto" w:fill="auto"/>
          </w:tcPr>
          <w:p w:rsidR="00E840FB" w:rsidRPr="005F0F15" w:rsidRDefault="00E840FB" w:rsidP="00A553FB">
            <w:pPr>
              <w:spacing w:before="0"/>
              <w:rPr>
                <w:rFonts w:eastAsia="Times New Roman"/>
                <w:b/>
                <w:bCs/>
                <w:sz w:val="20"/>
                <w:szCs w:val="20"/>
              </w:rPr>
            </w:pPr>
            <w:r w:rsidRPr="005F0F15">
              <w:rPr>
                <w:rFonts w:eastAsia="Times New Roman"/>
                <w:b/>
                <w:bCs/>
                <w:sz w:val="20"/>
                <w:szCs w:val="20"/>
              </w:rPr>
              <w:t>Подпрограмма 2 "Создание благоприятных условий для развития малого и среднего предпринимательства"</w:t>
            </w:r>
          </w:p>
        </w:tc>
        <w:tc>
          <w:tcPr>
            <w:tcW w:w="1632" w:type="dxa"/>
            <w:shd w:val="clear" w:color="auto" w:fill="auto"/>
          </w:tcPr>
          <w:p w:rsidR="00E840FB" w:rsidRPr="005F0F15" w:rsidRDefault="00E840FB" w:rsidP="00A553FB">
            <w:pPr>
              <w:spacing w:before="0"/>
              <w:rPr>
                <w:rFonts w:eastAsia="Times New Roman"/>
                <w:b/>
                <w:bCs/>
                <w:sz w:val="20"/>
                <w:szCs w:val="20"/>
              </w:rPr>
            </w:pPr>
            <w:r w:rsidRPr="005F0F15">
              <w:rPr>
                <w:rFonts w:eastAsia="Times New Roman"/>
                <w:b/>
                <w:bCs/>
                <w:sz w:val="20"/>
                <w:szCs w:val="20"/>
              </w:rPr>
              <w:t> </w:t>
            </w:r>
          </w:p>
        </w:tc>
      </w:tr>
      <w:tr w:rsidR="00E840FB" w:rsidRPr="005F0F15" w:rsidTr="00A553FB">
        <w:trPr>
          <w:trHeight w:val="312"/>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 </w:t>
            </w:r>
          </w:p>
        </w:tc>
        <w:tc>
          <w:tcPr>
            <w:tcW w:w="11257" w:type="dxa"/>
            <w:gridSpan w:val="4"/>
            <w:shd w:val="clear" w:color="auto" w:fill="auto"/>
          </w:tcPr>
          <w:p w:rsidR="00E840FB" w:rsidRPr="005F0F15" w:rsidRDefault="00E840FB" w:rsidP="00A553FB">
            <w:pPr>
              <w:spacing w:before="0"/>
              <w:rPr>
                <w:rFonts w:eastAsia="Times New Roman"/>
                <w:b/>
                <w:bCs/>
                <w:sz w:val="20"/>
                <w:szCs w:val="20"/>
              </w:rPr>
            </w:pPr>
            <w:r w:rsidRPr="005F0F15">
              <w:rPr>
                <w:rFonts w:eastAsia="Times New Roman"/>
                <w:b/>
                <w:bCs/>
                <w:sz w:val="20"/>
                <w:szCs w:val="20"/>
              </w:rPr>
              <w:t>Поддержка и развитие предпринимательства</w:t>
            </w:r>
          </w:p>
        </w:tc>
        <w:tc>
          <w:tcPr>
            <w:tcW w:w="1632"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 </w:t>
            </w:r>
          </w:p>
        </w:tc>
      </w:tr>
      <w:tr w:rsidR="00E840FB" w:rsidRPr="005F0F15" w:rsidTr="00A553FB">
        <w:trPr>
          <w:trHeight w:val="948"/>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lastRenderedPageBreak/>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1413A5" w:rsidRDefault="00E840FB" w:rsidP="00A553FB">
            <w:pPr>
              <w:spacing w:before="0"/>
              <w:rPr>
                <w:rFonts w:eastAsia="Times New Roman"/>
                <w:sz w:val="20"/>
                <w:szCs w:val="20"/>
              </w:rPr>
            </w:pPr>
            <w:r w:rsidRPr="001413A5">
              <w:rPr>
                <w:rFonts w:eastAsia="Times New Roman"/>
                <w:sz w:val="20"/>
                <w:szCs w:val="20"/>
              </w:rPr>
              <w:t>1</w:t>
            </w:r>
          </w:p>
        </w:tc>
        <w:tc>
          <w:tcPr>
            <w:tcW w:w="3534" w:type="dxa"/>
            <w:shd w:val="clear" w:color="auto" w:fill="auto"/>
          </w:tcPr>
          <w:p w:rsidR="00E840FB" w:rsidRPr="001413A5" w:rsidRDefault="00E840FB" w:rsidP="00A553FB">
            <w:pPr>
              <w:spacing w:before="0"/>
              <w:rPr>
                <w:rFonts w:eastAsia="Times New Roman"/>
                <w:sz w:val="20"/>
                <w:szCs w:val="20"/>
              </w:rPr>
            </w:pPr>
            <w:r w:rsidRPr="000A57D3">
              <w:rPr>
                <w:rFonts w:eastAsia="Times New Roman"/>
                <w:sz w:val="20"/>
                <w:szCs w:val="20"/>
              </w:rPr>
              <w:t>Организация и проведение мероприятий с участием субъектов</w:t>
            </w:r>
            <w:r>
              <w:rPr>
                <w:rFonts w:eastAsia="Times New Roman"/>
                <w:sz w:val="20"/>
                <w:szCs w:val="20"/>
              </w:rPr>
              <w:t xml:space="preserve"> малого и среднего </w:t>
            </w:r>
            <w:r w:rsidRPr="000A57D3">
              <w:rPr>
                <w:rFonts w:eastAsia="Times New Roman"/>
                <w:sz w:val="20"/>
                <w:szCs w:val="20"/>
              </w:rPr>
              <w:t xml:space="preserve"> предпринимательства</w:t>
            </w:r>
            <w:r>
              <w:rPr>
                <w:rFonts w:eastAsia="Times New Roman"/>
                <w:sz w:val="20"/>
                <w:szCs w:val="20"/>
              </w:rPr>
              <w:t xml:space="preserve">, </w:t>
            </w:r>
            <w:proofErr w:type="spellStart"/>
            <w:r>
              <w:rPr>
                <w:rFonts w:eastAsia="Times New Roman"/>
                <w:sz w:val="20"/>
                <w:szCs w:val="20"/>
              </w:rPr>
              <w:t>самозанятых</w:t>
            </w:r>
            <w:proofErr w:type="spellEnd"/>
          </w:p>
        </w:tc>
        <w:tc>
          <w:tcPr>
            <w:tcW w:w="1701" w:type="dxa"/>
            <w:shd w:val="clear" w:color="auto" w:fill="auto"/>
          </w:tcPr>
          <w:p w:rsidR="00E840FB" w:rsidRDefault="00E840FB" w:rsidP="00A553FB">
            <w:pPr>
              <w:spacing w:before="0"/>
            </w:pPr>
            <w:r w:rsidRPr="002B5AE8">
              <w:rPr>
                <w:sz w:val="20"/>
                <w:szCs w:val="20"/>
              </w:rPr>
              <w:t>Управление экономики</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w:t>
            </w:r>
            <w:r>
              <w:rPr>
                <w:rFonts w:eastAsia="Times New Roman"/>
                <w:sz w:val="20"/>
                <w:szCs w:val="20"/>
              </w:rPr>
              <w:t>20</w:t>
            </w:r>
            <w:r w:rsidRPr="005F0F15">
              <w:rPr>
                <w:rFonts w:eastAsia="Times New Roman"/>
                <w:sz w:val="20"/>
                <w:szCs w:val="20"/>
              </w:rPr>
              <w:t>-202</w:t>
            </w:r>
            <w:r>
              <w:rPr>
                <w:rFonts w:eastAsia="Times New Roman"/>
                <w:sz w:val="20"/>
                <w:szCs w:val="20"/>
              </w:rPr>
              <w:t>6</w:t>
            </w:r>
            <w:r w:rsidRPr="005F0F15">
              <w:rPr>
                <w:rFonts w:eastAsia="Times New Roman"/>
                <w:sz w:val="20"/>
                <w:szCs w:val="20"/>
              </w:rPr>
              <w:t xml:space="preserve"> </w:t>
            </w:r>
            <w:r>
              <w:rPr>
                <w:rFonts w:eastAsia="Times New Roman"/>
                <w:sz w:val="20"/>
                <w:szCs w:val="20"/>
              </w:rPr>
              <w:t xml:space="preserve"> </w:t>
            </w:r>
            <w:r>
              <w:rPr>
                <w:rFonts w:eastAsia="Times New Roman"/>
                <w:color w:val="000000"/>
                <w:sz w:val="20"/>
                <w:szCs w:val="20"/>
              </w:rPr>
              <w:t>годы</w:t>
            </w:r>
          </w:p>
        </w:tc>
        <w:tc>
          <w:tcPr>
            <w:tcW w:w="4179" w:type="dxa"/>
            <w:shd w:val="clear" w:color="auto" w:fill="auto"/>
          </w:tcPr>
          <w:p w:rsidR="00E840FB" w:rsidRPr="001413A5" w:rsidRDefault="00E840FB" w:rsidP="00A553FB">
            <w:pPr>
              <w:spacing w:before="0"/>
              <w:rPr>
                <w:rFonts w:eastAsia="Times New Roman"/>
                <w:sz w:val="20"/>
                <w:szCs w:val="20"/>
              </w:rPr>
            </w:pPr>
            <w:r>
              <w:rPr>
                <w:rFonts w:eastAsia="Times New Roman"/>
                <w:sz w:val="20"/>
                <w:szCs w:val="20"/>
              </w:rPr>
              <w:t>О</w:t>
            </w:r>
            <w:r w:rsidRPr="00A4633F">
              <w:rPr>
                <w:rFonts w:eastAsia="Times New Roman"/>
                <w:sz w:val="20"/>
                <w:szCs w:val="20"/>
              </w:rPr>
              <w:t xml:space="preserve">рганизация </w:t>
            </w:r>
            <w:proofErr w:type="spellStart"/>
            <w:r w:rsidRPr="00A4633F">
              <w:rPr>
                <w:rFonts w:eastAsia="Times New Roman"/>
                <w:sz w:val="20"/>
                <w:szCs w:val="20"/>
              </w:rPr>
              <w:t>вебинаров</w:t>
            </w:r>
            <w:proofErr w:type="spellEnd"/>
            <w:r w:rsidRPr="00A4633F">
              <w:rPr>
                <w:rFonts w:eastAsia="Times New Roman"/>
                <w:sz w:val="20"/>
                <w:szCs w:val="20"/>
              </w:rPr>
              <w:t>, семинаров</w:t>
            </w:r>
            <w:r>
              <w:rPr>
                <w:rFonts w:eastAsia="Times New Roman"/>
                <w:sz w:val="20"/>
                <w:szCs w:val="20"/>
              </w:rPr>
              <w:t>.</w:t>
            </w:r>
            <w:r w:rsidRPr="00A4633F">
              <w:rPr>
                <w:rFonts w:eastAsia="Times New Roman"/>
                <w:sz w:val="20"/>
                <w:szCs w:val="20"/>
              </w:rPr>
              <w:t xml:space="preserve"> </w:t>
            </w:r>
            <w:r w:rsidRPr="001413A5">
              <w:rPr>
                <w:rFonts w:eastAsia="Times New Roman"/>
                <w:sz w:val="20"/>
                <w:szCs w:val="20"/>
              </w:rPr>
              <w:t>Повышение информированности предпринимателей и лиц, желающих начать собственный бизнес, о мерах государственной поддержки.</w:t>
            </w:r>
          </w:p>
          <w:p w:rsidR="00E840FB" w:rsidRPr="001413A5" w:rsidRDefault="00E840FB" w:rsidP="00A553FB">
            <w:pPr>
              <w:spacing w:before="0"/>
              <w:rPr>
                <w:rFonts w:eastAsia="Times New Roman"/>
                <w:sz w:val="20"/>
                <w:szCs w:val="20"/>
              </w:rPr>
            </w:pPr>
            <w:r w:rsidRPr="001413A5">
              <w:rPr>
                <w:rFonts w:eastAsia="Times New Roman"/>
                <w:sz w:val="20"/>
                <w:szCs w:val="20"/>
              </w:rPr>
              <w:t>Информирование осуществляется путем:</w:t>
            </w:r>
          </w:p>
          <w:p w:rsidR="00E840FB" w:rsidRPr="001413A5" w:rsidRDefault="00E840FB" w:rsidP="00A553FB">
            <w:pPr>
              <w:spacing w:before="0"/>
              <w:rPr>
                <w:rFonts w:eastAsia="Times New Roman"/>
                <w:sz w:val="20"/>
                <w:szCs w:val="20"/>
              </w:rPr>
            </w:pPr>
            <w:r w:rsidRPr="001413A5">
              <w:rPr>
                <w:rFonts w:eastAsia="Times New Roman"/>
                <w:sz w:val="20"/>
                <w:szCs w:val="20"/>
              </w:rPr>
              <w:t xml:space="preserve">- публикации информации на официальном сайте Администрации </w:t>
            </w:r>
            <w:proofErr w:type="spellStart"/>
            <w:r w:rsidRPr="001413A5">
              <w:rPr>
                <w:rFonts w:eastAsia="Times New Roman"/>
                <w:sz w:val="20"/>
                <w:szCs w:val="20"/>
              </w:rPr>
              <w:t>Сюмсинского</w:t>
            </w:r>
            <w:proofErr w:type="spellEnd"/>
            <w:r w:rsidRPr="001413A5">
              <w:rPr>
                <w:rFonts w:eastAsia="Times New Roman"/>
                <w:sz w:val="20"/>
                <w:szCs w:val="20"/>
              </w:rPr>
              <w:t xml:space="preserve"> района (http://sumsi-adm.ru).</w:t>
            </w:r>
          </w:p>
          <w:p w:rsidR="00E840FB" w:rsidRPr="001413A5" w:rsidRDefault="00E840FB" w:rsidP="00A553FB">
            <w:pPr>
              <w:spacing w:before="0"/>
              <w:rPr>
                <w:rFonts w:eastAsia="Times New Roman"/>
                <w:sz w:val="20"/>
                <w:szCs w:val="20"/>
              </w:rPr>
            </w:pPr>
            <w:r w:rsidRPr="001413A5">
              <w:rPr>
                <w:rFonts w:eastAsia="Times New Roman"/>
                <w:sz w:val="20"/>
                <w:szCs w:val="20"/>
              </w:rPr>
              <w:t>- публикации информации в газете «Знамя»;</w:t>
            </w:r>
          </w:p>
          <w:p w:rsidR="00E840FB" w:rsidRPr="001413A5" w:rsidRDefault="00E840FB" w:rsidP="00A553FB">
            <w:pPr>
              <w:spacing w:before="0"/>
              <w:rPr>
                <w:rFonts w:eastAsia="Times New Roman"/>
                <w:sz w:val="20"/>
                <w:szCs w:val="20"/>
              </w:rPr>
            </w:pPr>
            <w:r w:rsidRPr="001413A5">
              <w:rPr>
                <w:rFonts w:eastAsia="Times New Roman"/>
                <w:sz w:val="20"/>
                <w:szCs w:val="20"/>
              </w:rPr>
              <w:t>- при личной беседе или встрече с субъектами малого и среднего предпринимательства;</w:t>
            </w:r>
          </w:p>
          <w:p w:rsidR="00E840FB" w:rsidRPr="001413A5" w:rsidRDefault="00E840FB" w:rsidP="00A553FB">
            <w:pPr>
              <w:spacing w:before="0"/>
              <w:rPr>
                <w:rFonts w:eastAsia="Times New Roman"/>
                <w:sz w:val="20"/>
                <w:szCs w:val="20"/>
              </w:rPr>
            </w:pPr>
            <w:r w:rsidRPr="001413A5">
              <w:rPr>
                <w:rFonts w:eastAsia="Times New Roman"/>
                <w:sz w:val="20"/>
                <w:szCs w:val="20"/>
              </w:rPr>
              <w:t>- через органы местного самоуправления поселений;</w:t>
            </w:r>
          </w:p>
          <w:p w:rsidR="00E840FB" w:rsidRPr="00A4633F" w:rsidRDefault="00E840FB" w:rsidP="00A553FB">
            <w:pPr>
              <w:spacing w:before="0"/>
              <w:rPr>
                <w:rFonts w:eastAsia="Times New Roman"/>
                <w:sz w:val="20"/>
                <w:szCs w:val="20"/>
              </w:rPr>
            </w:pPr>
            <w:r w:rsidRPr="001413A5">
              <w:rPr>
                <w:rFonts w:eastAsia="Times New Roman"/>
                <w:sz w:val="20"/>
                <w:szCs w:val="20"/>
              </w:rPr>
              <w:t>- через социальные сети в  «Интернет»</w:t>
            </w:r>
          </w:p>
        </w:tc>
        <w:tc>
          <w:tcPr>
            <w:tcW w:w="1632"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05.2.1-05.2.2</w:t>
            </w:r>
          </w:p>
        </w:tc>
      </w:tr>
      <w:tr w:rsidR="00E840FB" w:rsidRPr="005F0F15" w:rsidTr="00A553FB">
        <w:trPr>
          <w:trHeight w:val="948"/>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1413A5" w:rsidRDefault="00E840FB" w:rsidP="00A553FB">
            <w:pPr>
              <w:spacing w:before="0"/>
              <w:rPr>
                <w:rFonts w:eastAsia="Times New Roman"/>
                <w:sz w:val="20"/>
                <w:szCs w:val="20"/>
              </w:rPr>
            </w:pPr>
            <w:r w:rsidRPr="001413A5">
              <w:rPr>
                <w:rFonts w:eastAsia="Times New Roman"/>
                <w:sz w:val="20"/>
                <w:szCs w:val="20"/>
              </w:rPr>
              <w:t>2</w:t>
            </w:r>
          </w:p>
        </w:tc>
        <w:tc>
          <w:tcPr>
            <w:tcW w:w="3534" w:type="dxa"/>
            <w:shd w:val="clear" w:color="auto" w:fill="auto"/>
          </w:tcPr>
          <w:p w:rsidR="00E840FB" w:rsidRPr="001413A5" w:rsidRDefault="00E840FB" w:rsidP="00A553FB">
            <w:pPr>
              <w:spacing w:before="0"/>
              <w:rPr>
                <w:rFonts w:eastAsia="Times New Roman"/>
                <w:sz w:val="20"/>
                <w:szCs w:val="20"/>
              </w:rPr>
            </w:pPr>
            <w:r w:rsidRPr="001413A5">
              <w:rPr>
                <w:rFonts w:eastAsia="Times New Roman"/>
                <w:sz w:val="20"/>
                <w:szCs w:val="20"/>
              </w:rPr>
              <w:t>Реализация мер, направленных на популяризацию роли предпринимательства</w:t>
            </w:r>
          </w:p>
        </w:tc>
        <w:tc>
          <w:tcPr>
            <w:tcW w:w="1701" w:type="dxa"/>
            <w:shd w:val="clear" w:color="auto" w:fill="auto"/>
          </w:tcPr>
          <w:p w:rsidR="00E840FB" w:rsidRDefault="00E840FB" w:rsidP="00A553FB">
            <w:pPr>
              <w:spacing w:before="0"/>
            </w:pPr>
            <w:r w:rsidRPr="002B5AE8">
              <w:rPr>
                <w:sz w:val="20"/>
                <w:szCs w:val="20"/>
              </w:rPr>
              <w:t>Управление экономики</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w:t>
            </w:r>
            <w:r>
              <w:rPr>
                <w:rFonts w:eastAsia="Times New Roman"/>
                <w:sz w:val="20"/>
                <w:szCs w:val="20"/>
              </w:rPr>
              <w:t>20</w:t>
            </w:r>
            <w:r w:rsidRPr="005F0F15">
              <w:rPr>
                <w:rFonts w:eastAsia="Times New Roman"/>
                <w:sz w:val="20"/>
                <w:szCs w:val="20"/>
              </w:rPr>
              <w:t>-202</w:t>
            </w:r>
            <w:r>
              <w:rPr>
                <w:rFonts w:eastAsia="Times New Roman"/>
                <w:sz w:val="20"/>
                <w:szCs w:val="20"/>
              </w:rPr>
              <w:t>6</w:t>
            </w:r>
            <w:r w:rsidRPr="005F0F15">
              <w:rPr>
                <w:rFonts w:eastAsia="Times New Roman"/>
                <w:sz w:val="20"/>
                <w:szCs w:val="20"/>
              </w:rPr>
              <w:t xml:space="preserve"> </w:t>
            </w:r>
            <w:r>
              <w:rPr>
                <w:rFonts w:eastAsia="Times New Roman"/>
                <w:sz w:val="20"/>
                <w:szCs w:val="20"/>
              </w:rPr>
              <w:t xml:space="preserve"> </w:t>
            </w:r>
            <w:r>
              <w:rPr>
                <w:rFonts w:eastAsia="Times New Roman"/>
                <w:color w:val="000000"/>
                <w:sz w:val="20"/>
                <w:szCs w:val="20"/>
              </w:rPr>
              <w:t>годы</w:t>
            </w:r>
          </w:p>
        </w:tc>
        <w:tc>
          <w:tcPr>
            <w:tcW w:w="4179" w:type="dxa"/>
            <w:shd w:val="clear" w:color="auto" w:fill="auto"/>
          </w:tcPr>
          <w:p w:rsidR="00E840FB" w:rsidRPr="001413A5" w:rsidRDefault="00E840FB" w:rsidP="00A553FB">
            <w:pPr>
              <w:spacing w:before="0"/>
              <w:rPr>
                <w:rFonts w:eastAsia="Times New Roman"/>
                <w:sz w:val="20"/>
                <w:szCs w:val="20"/>
              </w:rPr>
            </w:pPr>
            <w:r w:rsidRPr="001413A5">
              <w:rPr>
                <w:rFonts w:eastAsia="Times New Roman"/>
                <w:sz w:val="20"/>
                <w:szCs w:val="20"/>
              </w:rPr>
              <w:t xml:space="preserve">Формирование положительного образа предпринимательства среди населения </w:t>
            </w:r>
            <w:proofErr w:type="spellStart"/>
            <w:r w:rsidRPr="001413A5">
              <w:rPr>
                <w:rFonts w:eastAsia="Times New Roman"/>
                <w:sz w:val="20"/>
                <w:szCs w:val="20"/>
              </w:rPr>
              <w:t>Сюмсинского</w:t>
            </w:r>
            <w:proofErr w:type="spellEnd"/>
            <w:r w:rsidRPr="001413A5">
              <w:rPr>
                <w:rFonts w:eastAsia="Times New Roman"/>
                <w:sz w:val="20"/>
                <w:szCs w:val="20"/>
              </w:rPr>
              <w:t xml:space="preserve"> района посредством публикации о субъектах МСП в социальных сетях, в районной газете «Знамя». Вовлечение различных категорий граждан, включая </w:t>
            </w:r>
            <w:proofErr w:type="spellStart"/>
            <w:r w:rsidRPr="001413A5">
              <w:rPr>
                <w:rFonts w:eastAsia="Times New Roman"/>
                <w:sz w:val="20"/>
                <w:szCs w:val="20"/>
              </w:rPr>
              <w:t>самозанятых</w:t>
            </w:r>
            <w:proofErr w:type="spellEnd"/>
            <w:r w:rsidRPr="001413A5">
              <w:rPr>
                <w:rFonts w:eastAsia="Times New Roman"/>
                <w:sz w:val="20"/>
                <w:szCs w:val="20"/>
              </w:rPr>
              <w:t>, в сектор малого и среднего предпринимательства. Повышение мотивации населения к занятию предпринимательской деятельностью.</w:t>
            </w:r>
          </w:p>
        </w:tc>
        <w:tc>
          <w:tcPr>
            <w:tcW w:w="1632"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05.2.1-05.2.2</w:t>
            </w:r>
          </w:p>
        </w:tc>
      </w:tr>
      <w:tr w:rsidR="00E840FB" w:rsidRPr="005F0F15" w:rsidTr="00A553FB">
        <w:trPr>
          <w:trHeight w:val="948"/>
        </w:trPr>
        <w:tc>
          <w:tcPr>
            <w:tcW w:w="538"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05</w:t>
            </w:r>
          </w:p>
        </w:tc>
        <w:tc>
          <w:tcPr>
            <w:tcW w:w="46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2</w:t>
            </w:r>
          </w:p>
        </w:tc>
        <w:tc>
          <w:tcPr>
            <w:tcW w:w="539"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01</w:t>
            </w:r>
          </w:p>
        </w:tc>
        <w:tc>
          <w:tcPr>
            <w:tcW w:w="416" w:type="dxa"/>
            <w:shd w:val="clear" w:color="auto" w:fill="auto"/>
            <w:noWrap/>
          </w:tcPr>
          <w:p w:rsidR="00E840FB" w:rsidRPr="001413A5" w:rsidRDefault="00E840FB" w:rsidP="00A553FB">
            <w:pPr>
              <w:spacing w:before="0"/>
              <w:rPr>
                <w:rFonts w:eastAsia="Times New Roman"/>
                <w:sz w:val="20"/>
                <w:szCs w:val="20"/>
              </w:rPr>
            </w:pPr>
            <w:r>
              <w:rPr>
                <w:rFonts w:eastAsia="Times New Roman"/>
                <w:sz w:val="20"/>
                <w:szCs w:val="20"/>
              </w:rPr>
              <w:t>2а</w:t>
            </w:r>
          </w:p>
        </w:tc>
        <w:tc>
          <w:tcPr>
            <w:tcW w:w="3534" w:type="dxa"/>
            <w:shd w:val="clear" w:color="auto" w:fill="auto"/>
          </w:tcPr>
          <w:p w:rsidR="00E840FB" w:rsidRPr="001413A5" w:rsidRDefault="00E840FB" w:rsidP="00A553FB">
            <w:pPr>
              <w:spacing w:before="0"/>
              <w:rPr>
                <w:rFonts w:eastAsia="Times New Roman"/>
                <w:sz w:val="20"/>
                <w:szCs w:val="20"/>
              </w:rPr>
            </w:pPr>
            <w:r w:rsidRPr="000B5F1B">
              <w:rPr>
                <w:rFonts w:eastAsia="Times New Roman"/>
                <w:sz w:val="20"/>
                <w:szCs w:val="20"/>
              </w:rPr>
              <w:t>Чествование субъектов МСП на торжественных приёмах</w:t>
            </w:r>
            <w:r>
              <w:rPr>
                <w:rFonts w:eastAsia="Times New Roman"/>
                <w:sz w:val="20"/>
                <w:szCs w:val="20"/>
              </w:rPr>
              <w:t>, проведение спортивных мероприятий</w:t>
            </w:r>
          </w:p>
        </w:tc>
        <w:tc>
          <w:tcPr>
            <w:tcW w:w="1701" w:type="dxa"/>
            <w:shd w:val="clear" w:color="auto" w:fill="auto"/>
          </w:tcPr>
          <w:p w:rsidR="00E840FB" w:rsidRDefault="00E840FB" w:rsidP="00A553FB">
            <w:pPr>
              <w:spacing w:before="0"/>
            </w:pPr>
            <w:r w:rsidRPr="002B5AE8">
              <w:rPr>
                <w:sz w:val="20"/>
                <w:szCs w:val="20"/>
              </w:rPr>
              <w:t>Управление экономики</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w:t>
            </w:r>
            <w:r>
              <w:rPr>
                <w:rFonts w:eastAsia="Times New Roman"/>
                <w:sz w:val="20"/>
                <w:szCs w:val="20"/>
              </w:rPr>
              <w:t>23</w:t>
            </w:r>
            <w:r w:rsidRPr="005F0F15">
              <w:rPr>
                <w:rFonts w:eastAsia="Times New Roman"/>
                <w:sz w:val="20"/>
                <w:szCs w:val="20"/>
              </w:rPr>
              <w:t>-202</w:t>
            </w:r>
            <w:r>
              <w:rPr>
                <w:rFonts w:eastAsia="Times New Roman"/>
                <w:sz w:val="20"/>
                <w:szCs w:val="20"/>
              </w:rPr>
              <w:t>6</w:t>
            </w:r>
            <w:r w:rsidRPr="005F0F15">
              <w:rPr>
                <w:rFonts w:eastAsia="Times New Roman"/>
                <w:sz w:val="20"/>
                <w:szCs w:val="20"/>
              </w:rPr>
              <w:t xml:space="preserve"> </w:t>
            </w:r>
            <w:r>
              <w:rPr>
                <w:rFonts w:eastAsia="Times New Roman"/>
                <w:sz w:val="20"/>
                <w:szCs w:val="20"/>
              </w:rPr>
              <w:t xml:space="preserve"> </w:t>
            </w:r>
            <w:r>
              <w:rPr>
                <w:rFonts w:eastAsia="Times New Roman"/>
                <w:color w:val="000000"/>
                <w:sz w:val="20"/>
                <w:szCs w:val="20"/>
              </w:rPr>
              <w:t>годы</w:t>
            </w:r>
          </w:p>
        </w:tc>
        <w:tc>
          <w:tcPr>
            <w:tcW w:w="4179" w:type="dxa"/>
            <w:shd w:val="clear" w:color="auto" w:fill="auto"/>
          </w:tcPr>
          <w:p w:rsidR="00E840FB" w:rsidRPr="001413A5" w:rsidRDefault="00E840FB" w:rsidP="00A553FB">
            <w:pPr>
              <w:spacing w:before="0"/>
              <w:rPr>
                <w:rFonts w:eastAsia="Times New Roman"/>
                <w:sz w:val="20"/>
                <w:szCs w:val="20"/>
              </w:rPr>
            </w:pPr>
            <w:r>
              <w:rPr>
                <w:rFonts w:eastAsia="Times New Roman"/>
                <w:sz w:val="20"/>
                <w:szCs w:val="20"/>
              </w:rPr>
              <w:t>Вручение благодарственных писем, сувениров, изготовление медалей.</w:t>
            </w:r>
          </w:p>
        </w:tc>
        <w:tc>
          <w:tcPr>
            <w:tcW w:w="1632" w:type="dxa"/>
            <w:shd w:val="clear" w:color="auto" w:fill="auto"/>
          </w:tcPr>
          <w:p w:rsidR="00E840FB" w:rsidRPr="005F0F15" w:rsidRDefault="00E840FB" w:rsidP="00A553FB">
            <w:pPr>
              <w:spacing w:before="0"/>
              <w:rPr>
                <w:rFonts w:eastAsia="Times New Roman"/>
                <w:sz w:val="20"/>
                <w:szCs w:val="20"/>
              </w:rPr>
            </w:pPr>
            <w:r w:rsidRPr="003065D0">
              <w:rPr>
                <w:rFonts w:eastAsia="Times New Roman"/>
                <w:sz w:val="20"/>
                <w:szCs w:val="20"/>
              </w:rPr>
              <w:t>05.2.1-05.2.2</w:t>
            </w:r>
          </w:p>
        </w:tc>
      </w:tr>
      <w:tr w:rsidR="00E840FB" w:rsidRPr="005F0F15" w:rsidTr="00A553FB">
        <w:trPr>
          <w:trHeight w:val="239"/>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1413A5" w:rsidRDefault="00E840FB" w:rsidP="00A553FB">
            <w:pPr>
              <w:spacing w:before="0"/>
              <w:rPr>
                <w:rFonts w:eastAsia="Times New Roman"/>
                <w:sz w:val="20"/>
                <w:szCs w:val="20"/>
              </w:rPr>
            </w:pPr>
            <w:r w:rsidRPr="001413A5">
              <w:rPr>
                <w:rFonts w:eastAsia="Times New Roman"/>
                <w:sz w:val="20"/>
                <w:szCs w:val="20"/>
              </w:rPr>
              <w:t>3</w:t>
            </w:r>
          </w:p>
        </w:tc>
        <w:tc>
          <w:tcPr>
            <w:tcW w:w="3534" w:type="dxa"/>
            <w:shd w:val="clear" w:color="auto" w:fill="auto"/>
          </w:tcPr>
          <w:p w:rsidR="00E840FB" w:rsidRPr="001413A5" w:rsidRDefault="00E840FB" w:rsidP="00A553FB">
            <w:pPr>
              <w:spacing w:before="0"/>
              <w:rPr>
                <w:rFonts w:eastAsia="Times New Roman"/>
                <w:sz w:val="20"/>
                <w:szCs w:val="20"/>
              </w:rPr>
            </w:pPr>
            <w:r w:rsidRPr="001413A5">
              <w:rPr>
                <w:rFonts w:eastAsia="Times New Roman"/>
                <w:sz w:val="20"/>
                <w:szCs w:val="20"/>
              </w:rPr>
              <w:t>Поддержка субъектов малого и среднего предпринимательства в области подготовки, переподготовки и повышения квалификации кадров. Содействие развитию предпринимательской грамотности, в том числе среди молодежи до 30 лет</w:t>
            </w:r>
          </w:p>
        </w:tc>
        <w:tc>
          <w:tcPr>
            <w:tcW w:w="1701" w:type="dxa"/>
            <w:shd w:val="clear" w:color="auto" w:fill="auto"/>
          </w:tcPr>
          <w:p w:rsidR="00E840FB" w:rsidRDefault="00E840FB" w:rsidP="00A553FB">
            <w:pPr>
              <w:spacing w:before="0"/>
            </w:pPr>
            <w:r w:rsidRPr="002B5AE8">
              <w:rPr>
                <w:sz w:val="20"/>
                <w:szCs w:val="20"/>
              </w:rPr>
              <w:t>Управление экономики</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w:t>
            </w:r>
            <w:r>
              <w:rPr>
                <w:rFonts w:eastAsia="Times New Roman"/>
                <w:sz w:val="20"/>
                <w:szCs w:val="20"/>
              </w:rPr>
              <w:t>20</w:t>
            </w:r>
            <w:r w:rsidRPr="005F0F15">
              <w:rPr>
                <w:rFonts w:eastAsia="Times New Roman"/>
                <w:sz w:val="20"/>
                <w:szCs w:val="20"/>
              </w:rPr>
              <w:t>-202</w:t>
            </w:r>
            <w:r>
              <w:rPr>
                <w:rFonts w:eastAsia="Times New Roman"/>
                <w:sz w:val="20"/>
                <w:szCs w:val="20"/>
              </w:rPr>
              <w:t>6</w:t>
            </w:r>
            <w:r w:rsidRPr="005F0F15">
              <w:rPr>
                <w:rFonts w:eastAsia="Times New Roman"/>
                <w:sz w:val="20"/>
                <w:szCs w:val="20"/>
              </w:rPr>
              <w:t xml:space="preserve"> </w:t>
            </w:r>
            <w:r>
              <w:rPr>
                <w:rFonts w:eastAsia="Times New Roman"/>
                <w:color w:val="000000"/>
                <w:sz w:val="20"/>
                <w:szCs w:val="20"/>
              </w:rPr>
              <w:t>годы</w:t>
            </w:r>
          </w:p>
        </w:tc>
        <w:tc>
          <w:tcPr>
            <w:tcW w:w="4179" w:type="dxa"/>
            <w:shd w:val="clear" w:color="auto" w:fill="auto"/>
          </w:tcPr>
          <w:p w:rsidR="00E840FB" w:rsidRPr="001413A5" w:rsidRDefault="00E840FB" w:rsidP="00A553FB">
            <w:pPr>
              <w:spacing w:before="0"/>
              <w:rPr>
                <w:rFonts w:eastAsia="Times New Roman"/>
                <w:sz w:val="20"/>
                <w:szCs w:val="20"/>
              </w:rPr>
            </w:pPr>
            <w:r w:rsidRPr="001413A5">
              <w:rPr>
                <w:rFonts w:eastAsia="Times New Roman"/>
                <w:sz w:val="20"/>
                <w:szCs w:val="20"/>
              </w:rPr>
              <w:t>Ежегодное повышение квалификации, подготовка, переподготовка работающих граждан в сфере малого и среднего предпринимательства. Формирование у населения знаний о предпринимательской деятельности.</w:t>
            </w:r>
          </w:p>
        </w:tc>
        <w:tc>
          <w:tcPr>
            <w:tcW w:w="1632"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05.2.1-05.2.2</w:t>
            </w:r>
          </w:p>
        </w:tc>
      </w:tr>
      <w:tr w:rsidR="00E840FB" w:rsidRPr="005F0F15" w:rsidTr="00A553FB">
        <w:trPr>
          <w:trHeight w:val="239"/>
        </w:trPr>
        <w:tc>
          <w:tcPr>
            <w:tcW w:w="538"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05</w:t>
            </w:r>
          </w:p>
        </w:tc>
        <w:tc>
          <w:tcPr>
            <w:tcW w:w="46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2</w:t>
            </w:r>
          </w:p>
        </w:tc>
        <w:tc>
          <w:tcPr>
            <w:tcW w:w="539"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01</w:t>
            </w:r>
          </w:p>
        </w:tc>
        <w:tc>
          <w:tcPr>
            <w:tcW w:w="416" w:type="dxa"/>
            <w:shd w:val="clear" w:color="auto" w:fill="auto"/>
            <w:noWrap/>
          </w:tcPr>
          <w:p w:rsidR="00E840FB" w:rsidRPr="001413A5" w:rsidRDefault="00E840FB" w:rsidP="00A553FB">
            <w:pPr>
              <w:spacing w:before="0"/>
              <w:rPr>
                <w:rFonts w:eastAsia="Times New Roman"/>
                <w:sz w:val="20"/>
                <w:szCs w:val="20"/>
              </w:rPr>
            </w:pPr>
            <w:r>
              <w:rPr>
                <w:rFonts w:eastAsia="Times New Roman"/>
                <w:sz w:val="20"/>
                <w:szCs w:val="20"/>
              </w:rPr>
              <w:t>3а</w:t>
            </w:r>
          </w:p>
        </w:tc>
        <w:tc>
          <w:tcPr>
            <w:tcW w:w="3534" w:type="dxa"/>
            <w:shd w:val="clear" w:color="auto" w:fill="auto"/>
          </w:tcPr>
          <w:p w:rsidR="00E840FB" w:rsidRPr="001413A5" w:rsidRDefault="00E840FB" w:rsidP="00A553FB">
            <w:pPr>
              <w:spacing w:before="0"/>
              <w:rPr>
                <w:rFonts w:eastAsia="Times New Roman"/>
                <w:sz w:val="20"/>
                <w:szCs w:val="20"/>
              </w:rPr>
            </w:pPr>
            <w:r>
              <w:rPr>
                <w:rFonts w:eastAsia="Times New Roman"/>
                <w:sz w:val="20"/>
                <w:szCs w:val="20"/>
              </w:rPr>
              <w:t>Изготовление печатной продукции, баннеров</w:t>
            </w:r>
          </w:p>
        </w:tc>
        <w:tc>
          <w:tcPr>
            <w:tcW w:w="1701" w:type="dxa"/>
            <w:shd w:val="clear" w:color="auto" w:fill="auto"/>
          </w:tcPr>
          <w:p w:rsidR="00E840FB" w:rsidRDefault="00E840FB" w:rsidP="00A553FB">
            <w:pPr>
              <w:spacing w:before="0"/>
            </w:pPr>
            <w:r w:rsidRPr="002B5AE8">
              <w:rPr>
                <w:sz w:val="20"/>
                <w:szCs w:val="20"/>
              </w:rPr>
              <w:t>Управление экономики</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w:t>
            </w:r>
            <w:r>
              <w:rPr>
                <w:rFonts w:eastAsia="Times New Roman"/>
                <w:sz w:val="20"/>
                <w:szCs w:val="20"/>
              </w:rPr>
              <w:t>23</w:t>
            </w:r>
            <w:r w:rsidRPr="005F0F15">
              <w:rPr>
                <w:rFonts w:eastAsia="Times New Roman"/>
                <w:sz w:val="20"/>
                <w:szCs w:val="20"/>
              </w:rPr>
              <w:t>-202</w:t>
            </w:r>
            <w:r>
              <w:rPr>
                <w:rFonts w:eastAsia="Times New Roman"/>
                <w:sz w:val="20"/>
                <w:szCs w:val="20"/>
              </w:rPr>
              <w:t>6</w:t>
            </w:r>
            <w:r w:rsidRPr="005F0F15">
              <w:rPr>
                <w:rFonts w:eastAsia="Times New Roman"/>
                <w:sz w:val="20"/>
                <w:szCs w:val="20"/>
              </w:rPr>
              <w:t xml:space="preserve"> </w:t>
            </w:r>
            <w:r>
              <w:rPr>
                <w:rFonts w:eastAsia="Times New Roman"/>
                <w:sz w:val="20"/>
                <w:szCs w:val="20"/>
              </w:rPr>
              <w:t xml:space="preserve"> </w:t>
            </w:r>
            <w:r>
              <w:rPr>
                <w:rFonts w:eastAsia="Times New Roman"/>
                <w:color w:val="000000"/>
                <w:sz w:val="20"/>
                <w:szCs w:val="20"/>
              </w:rPr>
              <w:t>годы</w:t>
            </w:r>
          </w:p>
        </w:tc>
        <w:tc>
          <w:tcPr>
            <w:tcW w:w="4179" w:type="dxa"/>
            <w:shd w:val="clear" w:color="auto" w:fill="auto"/>
          </w:tcPr>
          <w:p w:rsidR="00E840FB" w:rsidRPr="001413A5" w:rsidRDefault="00E840FB" w:rsidP="00A553FB">
            <w:pPr>
              <w:spacing w:before="0"/>
              <w:rPr>
                <w:rFonts w:eastAsia="Times New Roman"/>
                <w:sz w:val="20"/>
                <w:szCs w:val="20"/>
              </w:rPr>
            </w:pPr>
            <w:r>
              <w:rPr>
                <w:rFonts w:eastAsia="Times New Roman"/>
                <w:sz w:val="20"/>
                <w:szCs w:val="20"/>
              </w:rPr>
              <w:t>Популяризация предпринимательской деятельности, мер поддержки для бизнеса</w:t>
            </w:r>
          </w:p>
        </w:tc>
        <w:tc>
          <w:tcPr>
            <w:tcW w:w="1632" w:type="dxa"/>
            <w:shd w:val="clear" w:color="auto" w:fill="auto"/>
          </w:tcPr>
          <w:p w:rsidR="00E840FB" w:rsidRPr="005F0F15" w:rsidRDefault="00E840FB" w:rsidP="00A553FB">
            <w:pPr>
              <w:spacing w:before="0"/>
              <w:rPr>
                <w:rFonts w:eastAsia="Times New Roman"/>
                <w:sz w:val="20"/>
                <w:szCs w:val="20"/>
              </w:rPr>
            </w:pPr>
            <w:r w:rsidRPr="003065D0">
              <w:rPr>
                <w:rFonts w:eastAsia="Times New Roman"/>
                <w:sz w:val="20"/>
                <w:szCs w:val="20"/>
              </w:rPr>
              <w:t>05.2.1-05.2.2</w:t>
            </w:r>
          </w:p>
        </w:tc>
      </w:tr>
      <w:tr w:rsidR="00E840FB" w:rsidRPr="005F0F15" w:rsidTr="00A553FB">
        <w:trPr>
          <w:trHeight w:val="948"/>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lastRenderedPageBreak/>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1413A5" w:rsidRDefault="00E840FB" w:rsidP="00A553FB">
            <w:pPr>
              <w:spacing w:before="0"/>
              <w:rPr>
                <w:rFonts w:eastAsia="Times New Roman"/>
                <w:sz w:val="20"/>
                <w:szCs w:val="20"/>
              </w:rPr>
            </w:pPr>
            <w:r w:rsidRPr="001413A5">
              <w:rPr>
                <w:rFonts w:eastAsia="Times New Roman"/>
                <w:sz w:val="20"/>
                <w:szCs w:val="20"/>
              </w:rPr>
              <w:t>4</w:t>
            </w:r>
          </w:p>
        </w:tc>
        <w:tc>
          <w:tcPr>
            <w:tcW w:w="3534" w:type="dxa"/>
            <w:shd w:val="clear" w:color="auto" w:fill="auto"/>
          </w:tcPr>
          <w:p w:rsidR="00E840FB" w:rsidRPr="001413A5" w:rsidRDefault="00E840FB" w:rsidP="00A553FB">
            <w:pPr>
              <w:spacing w:before="0"/>
              <w:rPr>
                <w:rFonts w:eastAsia="Times New Roman"/>
                <w:sz w:val="20"/>
                <w:szCs w:val="20"/>
              </w:rPr>
            </w:pPr>
            <w:r w:rsidRPr="001413A5">
              <w:rPr>
                <w:rFonts w:eastAsia="Times New Roman"/>
                <w:sz w:val="20"/>
                <w:szCs w:val="20"/>
              </w:rPr>
              <w:t>Оказание имущественной поддержки субъектам малого и среднего предпринимательства</w:t>
            </w:r>
            <w:r>
              <w:rPr>
                <w:rFonts w:eastAsia="Times New Roman"/>
                <w:sz w:val="20"/>
                <w:szCs w:val="20"/>
              </w:rPr>
              <w:t xml:space="preserve">, </w:t>
            </w:r>
            <w:proofErr w:type="spellStart"/>
            <w:r>
              <w:rPr>
                <w:rFonts w:eastAsia="Times New Roman"/>
                <w:sz w:val="20"/>
                <w:szCs w:val="20"/>
              </w:rPr>
              <w:t>самозанятым</w:t>
            </w:r>
            <w:proofErr w:type="spellEnd"/>
            <w:r w:rsidRPr="001413A5">
              <w:rPr>
                <w:rFonts w:eastAsia="Times New Roman"/>
                <w:sz w:val="20"/>
                <w:szCs w:val="20"/>
              </w:rPr>
              <w:t xml:space="preserve"> в виде передачи в пользование муниципального имущества на льготных условиях</w:t>
            </w:r>
          </w:p>
        </w:tc>
        <w:tc>
          <w:tcPr>
            <w:tcW w:w="1701" w:type="dxa"/>
            <w:shd w:val="clear" w:color="auto" w:fill="auto"/>
          </w:tcPr>
          <w:p w:rsidR="00E840FB" w:rsidRPr="001413A5" w:rsidRDefault="00E840FB" w:rsidP="00A553FB">
            <w:pPr>
              <w:spacing w:before="0"/>
              <w:rPr>
                <w:rFonts w:eastAsia="Times New Roman"/>
                <w:sz w:val="20"/>
                <w:szCs w:val="20"/>
              </w:rPr>
            </w:pPr>
            <w:r w:rsidRPr="001413A5">
              <w:rPr>
                <w:rFonts w:eastAsia="Times New Roman"/>
                <w:sz w:val="20"/>
                <w:szCs w:val="20"/>
              </w:rPr>
              <w:t>Управление имущественных и земельных отношений</w:t>
            </w:r>
          </w:p>
        </w:tc>
        <w:tc>
          <w:tcPr>
            <w:tcW w:w="1843" w:type="dxa"/>
            <w:shd w:val="clear" w:color="auto" w:fill="auto"/>
          </w:tcPr>
          <w:p w:rsidR="00E840FB" w:rsidRPr="001413A5" w:rsidRDefault="00E840FB" w:rsidP="00A553FB">
            <w:pPr>
              <w:spacing w:before="0"/>
              <w:rPr>
                <w:rFonts w:eastAsia="Times New Roman"/>
                <w:sz w:val="20"/>
                <w:szCs w:val="20"/>
              </w:rPr>
            </w:pPr>
            <w:r>
              <w:rPr>
                <w:rFonts w:eastAsia="Times New Roman"/>
                <w:sz w:val="20"/>
                <w:szCs w:val="20"/>
              </w:rPr>
              <w:t xml:space="preserve">2020-2026 </w:t>
            </w:r>
            <w:r>
              <w:rPr>
                <w:rFonts w:eastAsia="Times New Roman"/>
                <w:color w:val="000000"/>
                <w:sz w:val="20"/>
                <w:szCs w:val="20"/>
              </w:rPr>
              <w:t>годы</w:t>
            </w:r>
          </w:p>
        </w:tc>
        <w:tc>
          <w:tcPr>
            <w:tcW w:w="4179" w:type="dxa"/>
            <w:shd w:val="clear" w:color="auto" w:fill="auto"/>
          </w:tcPr>
          <w:p w:rsidR="00E840FB" w:rsidRPr="001413A5" w:rsidRDefault="00E840FB" w:rsidP="00A553FB">
            <w:pPr>
              <w:spacing w:before="0"/>
              <w:rPr>
                <w:rFonts w:eastAsia="Times New Roman"/>
                <w:sz w:val="20"/>
                <w:szCs w:val="20"/>
              </w:rPr>
            </w:pPr>
            <w:r w:rsidRPr="001413A5">
              <w:rPr>
                <w:rFonts w:eastAsia="Times New Roman"/>
                <w:sz w:val="20"/>
                <w:szCs w:val="20"/>
              </w:rPr>
              <w:t>Упрощение доступа к аренде недвижимого имущества субъектам малого и среднего предпринимательства</w:t>
            </w:r>
          </w:p>
        </w:tc>
        <w:tc>
          <w:tcPr>
            <w:tcW w:w="1632"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05.2.1-05.2.2</w:t>
            </w:r>
          </w:p>
        </w:tc>
      </w:tr>
      <w:tr w:rsidR="00E840FB" w:rsidRPr="005F0F15" w:rsidTr="00A553FB">
        <w:trPr>
          <w:trHeight w:val="948"/>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5</w:t>
            </w:r>
          </w:p>
        </w:tc>
        <w:tc>
          <w:tcPr>
            <w:tcW w:w="3534"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Предоставление в установленном порядке движимого и недвижимого муниципального имущества муниципального образования «</w:t>
            </w:r>
            <w:r w:rsidRPr="0057120D">
              <w:rPr>
                <w:rFonts w:eastAsia="Times New Roman"/>
                <w:sz w:val="20"/>
                <w:szCs w:val="20"/>
              </w:rPr>
              <w:t>Муниципальный округ Сюмсинский район Удмуртской Республики</w:t>
            </w:r>
            <w:r w:rsidRPr="005F0F15">
              <w:rPr>
                <w:rFonts w:eastAsia="Times New Roman"/>
                <w:sz w:val="20"/>
                <w:szCs w:val="20"/>
              </w:rPr>
              <w:t>» (за исключением земельных участков), включенного в перечень,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701"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Управление имущественных и земельных отношений</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2015-20</w:t>
            </w:r>
            <w:r>
              <w:rPr>
                <w:rFonts w:eastAsia="Times New Roman"/>
                <w:sz w:val="20"/>
                <w:szCs w:val="20"/>
              </w:rPr>
              <w:t>26</w:t>
            </w:r>
            <w:r w:rsidRPr="005F0F15">
              <w:rPr>
                <w:rFonts w:eastAsia="Times New Roman"/>
                <w:sz w:val="20"/>
                <w:szCs w:val="20"/>
              </w:rPr>
              <w:t xml:space="preserve"> </w:t>
            </w:r>
            <w:r>
              <w:rPr>
                <w:rFonts w:eastAsia="Times New Roman"/>
                <w:sz w:val="20"/>
                <w:szCs w:val="20"/>
              </w:rPr>
              <w:t xml:space="preserve"> </w:t>
            </w:r>
            <w:r>
              <w:rPr>
                <w:rFonts w:eastAsia="Times New Roman"/>
                <w:color w:val="000000"/>
                <w:sz w:val="20"/>
                <w:szCs w:val="20"/>
              </w:rPr>
              <w:t>годы</w:t>
            </w:r>
          </w:p>
        </w:tc>
        <w:tc>
          <w:tcPr>
            <w:tcW w:w="4179"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Предоставление субъектам малого и среднего предпринимательства движимого и недвижимого муниципального имущества муниципального образования «</w:t>
            </w:r>
            <w:r>
              <w:rPr>
                <w:rFonts w:eastAsia="Times New Roman"/>
                <w:sz w:val="20"/>
                <w:szCs w:val="20"/>
              </w:rPr>
              <w:t xml:space="preserve">Муниципальный округ </w:t>
            </w:r>
            <w:r w:rsidRPr="005F0F15">
              <w:rPr>
                <w:rFonts w:eastAsia="Times New Roman"/>
                <w:sz w:val="20"/>
                <w:szCs w:val="20"/>
              </w:rPr>
              <w:t>Сюмсинский район</w:t>
            </w:r>
            <w:r>
              <w:rPr>
                <w:rFonts w:eastAsia="Times New Roman"/>
                <w:sz w:val="20"/>
                <w:szCs w:val="20"/>
              </w:rPr>
              <w:t xml:space="preserve"> Удмуртской Республики</w:t>
            </w:r>
            <w:r w:rsidRPr="005F0F15">
              <w:rPr>
                <w:rFonts w:eastAsia="Times New Roman"/>
                <w:sz w:val="20"/>
                <w:szCs w:val="20"/>
              </w:rPr>
              <w:t>»</w:t>
            </w:r>
          </w:p>
        </w:tc>
        <w:tc>
          <w:tcPr>
            <w:tcW w:w="1632"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05.2.1-05.2.2</w:t>
            </w:r>
          </w:p>
        </w:tc>
      </w:tr>
      <w:tr w:rsidR="00E840FB" w:rsidRPr="005F0F15" w:rsidTr="00A553FB">
        <w:trPr>
          <w:trHeight w:val="948"/>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6</w:t>
            </w:r>
          </w:p>
        </w:tc>
        <w:tc>
          <w:tcPr>
            <w:tcW w:w="3534" w:type="dxa"/>
            <w:shd w:val="clear" w:color="auto" w:fill="auto"/>
          </w:tcPr>
          <w:p w:rsidR="00E840FB" w:rsidRPr="005F0F15" w:rsidRDefault="00E840FB" w:rsidP="00A553FB">
            <w:pPr>
              <w:spacing w:before="0"/>
              <w:rPr>
                <w:rFonts w:eastAsia="Times New Roman"/>
                <w:sz w:val="20"/>
                <w:szCs w:val="20"/>
              </w:rPr>
            </w:pPr>
            <w:r>
              <w:rPr>
                <w:rFonts w:eastAsia="Times New Roman"/>
                <w:sz w:val="20"/>
                <w:szCs w:val="20"/>
              </w:rPr>
              <w:t>Предоставление</w:t>
            </w:r>
            <w:r w:rsidRPr="005F0F15">
              <w:rPr>
                <w:rFonts w:eastAsia="Times New Roman"/>
                <w:sz w:val="20"/>
                <w:szCs w:val="20"/>
              </w:rPr>
              <w:t xml:space="preserve"> муниципальной услуги «Предоставление информации об объектах недвижимого имущества, находящихся в муниципальной собственности, которые могут быть переданы в аренду»</w:t>
            </w:r>
          </w:p>
        </w:tc>
        <w:tc>
          <w:tcPr>
            <w:tcW w:w="1701"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Управление имущественных и земельных отношений</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2015-202</w:t>
            </w:r>
            <w:r>
              <w:rPr>
                <w:rFonts w:eastAsia="Times New Roman"/>
                <w:sz w:val="20"/>
                <w:szCs w:val="20"/>
              </w:rPr>
              <w:t>6</w:t>
            </w:r>
            <w:r w:rsidRPr="005F0F15">
              <w:rPr>
                <w:rFonts w:eastAsia="Times New Roman"/>
                <w:sz w:val="20"/>
                <w:szCs w:val="20"/>
              </w:rPr>
              <w:t xml:space="preserve"> </w:t>
            </w:r>
            <w:r>
              <w:rPr>
                <w:rFonts w:eastAsia="Times New Roman"/>
                <w:color w:val="000000"/>
                <w:sz w:val="20"/>
                <w:szCs w:val="20"/>
              </w:rPr>
              <w:t>годы</w:t>
            </w:r>
          </w:p>
        </w:tc>
        <w:tc>
          <w:tcPr>
            <w:tcW w:w="4179"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Получение информации об имуществе муниципального образования «Сюмсинский район», которое может быть передано в аренду</w:t>
            </w:r>
          </w:p>
        </w:tc>
        <w:tc>
          <w:tcPr>
            <w:tcW w:w="1632"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05.2.1-05.2.2</w:t>
            </w:r>
          </w:p>
        </w:tc>
      </w:tr>
      <w:tr w:rsidR="00E840FB" w:rsidRPr="005F0F15" w:rsidTr="00A553FB">
        <w:trPr>
          <w:trHeight w:val="948"/>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7</w:t>
            </w:r>
          </w:p>
        </w:tc>
        <w:tc>
          <w:tcPr>
            <w:tcW w:w="3534"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 xml:space="preserve">Отчуждение объектов недвижимости, находящихся в муниципальной собственности </w:t>
            </w:r>
            <w:proofErr w:type="spellStart"/>
            <w:r w:rsidRPr="005F0F15">
              <w:rPr>
                <w:rFonts w:eastAsia="Times New Roman"/>
                <w:sz w:val="20"/>
                <w:szCs w:val="20"/>
              </w:rPr>
              <w:t>Сюмсинского</w:t>
            </w:r>
            <w:proofErr w:type="spellEnd"/>
            <w:r w:rsidRPr="005F0F15">
              <w:rPr>
                <w:rFonts w:eastAsia="Times New Roman"/>
                <w:sz w:val="20"/>
                <w:szCs w:val="20"/>
              </w:rPr>
              <w:t xml:space="preserve"> района, субъектам малого и среднего предпринимательства</w:t>
            </w:r>
          </w:p>
        </w:tc>
        <w:tc>
          <w:tcPr>
            <w:tcW w:w="1701"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Управление имущественных и земельных отношений</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2015-202</w:t>
            </w:r>
            <w:r>
              <w:rPr>
                <w:rFonts w:eastAsia="Times New Roman"/>
                <w:sz w:val="20"/>
                <w:szCs w:val="20"/>
              </w:rPr>
              <w:t>6</w:t>
            </w:r>
            <w:r w:rsidRPr="005F0F15">
              <w:rPr>
                <w:rFonts w:eastAsia="Times New Roman"/>
                <w:sz w:val="20"/>
                <w:szCs w:val="20"/>
              </w:rPr>
              <w:t xml:space="preserve"> </w:t>
            </w:r>
            <w:r>
              <w:rPr>
                <w:rFonts w:eastAsia="Times New Roman"/>
                <w:color w:val="000000"/>
                <w:sz w:val="20"/>
                <w:szCs w:val="20"/>
              </w:rPr>
              <w:t>годы</w:t>
            </w:r>
          </w:p>
        </w:tc>
        <w:tc>
          <w:tcPr>
            <w:tcW w:w="4179"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Предоставление субъектам малого предпринимательства недвижимости</w:t>
            </w:r>
          </w:p>
        </w:tc>
        <w:tc>
          <w:tcPr>
            <w:tcW w:w="1632"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05.2.1-05.2.2</w:t>
            </w:r>
          </w:p>
        </w:tc>
      </w:tr>
      <w:tr w:rsidR="00E840FB" w:rsidRPr="005F0F15" w:rsidTr="00A553FB">
        <w:trPr>
          <w:trHeight w:val="948"/>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8</w:t>
            </w:r>
          </w:p>
        </w:tc>
        <w:tc>
          <w:tcPr>
            <w:tcW w:w="3534"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Размещение муниципальных заказов для субъектов малого предпринимательства</w:t>
            </w:r>
          </w:p>
        </w:tc>
        <w:tc>
          <w:tcPr>
            <w:tcW w:w="1701" w:type="dxa"/>
            <w:shd w:val="clear" w:color="auto" w:fill="auto"/>
          </w:tcPr>
          <w:p w:rsidR="00E840FB" w:rsidRPr="005F0F15" w:rsidRDefault="00E840FB" w:rsidP="00A553FB">
            <w:pPr>
              <w:spacing w:before="0"/>
              <w:rPr>
                <w:rFonts w:eastAsia="Times New Roman"/>
                <w:sz w:val="20"/>
                <w:szCs w:val="20"/>
              </w:rPr>
            </w:pPr>
            <w:r>
              <w:rPr>
                <w:rFonts w:eastAsia="Times New Roman"/>
                <w:sz w:val="20"/>
                <w:szCs w:val="20"/>
              </w:rPr>
              <w:t xml:space="preserve">Сектор </w:t>
            </w:r>
            <w:r w:rsidRPr="005F0F15">
              <w:rPr>
                <w:rFonts w:eastAsia="Times New Roman"/>
                <w:sz w:val="20"/>
                <w:szCs w:val="20"/>
              </w:rPr>
              <w:t>муниципального заказа</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2015-202</w:t>
            </w:r>
            <w:r>
              <w:rPr>
                <w:rFonts w:eastAsia="Times New Roman"/>
                <w:sz w:val="20"/>
                <w:szCs w:val="20"/>
              </w:rPr>
              <w:t>6</w:t>
            </w:r>
            <w:r w:rsidRPr="005F0F15">
              <w:rPr>
                <w:rFonts w:eastAsia="Times New Roman"/>
                <w:sz w:val="20"/>
                <w:szCs w:val="20"/>
              </w:rPr>
              <w:t xml:space="preserve"> </w:t>
            </w:r>
            <w:r>
              <w:rPr>
                <w:rFonts w:eastAsia="Times New Roman"/>
                <w:color w:val="000000"/>
                <w:sz w:val="20"/>
                <w:szCs w:val="20"/>
              </w:rPr>
              <w:t>годы</w:t>
            </w:r>
          </w:p>
        </w:tc>
        <w:tc>
          <w:tcPr>
            <w:tcW w:w="4179" w:type="dxa"/>
            <w:shd w:val="clear" w:color="auto" w:fill="auto"/>
          </w:tcPr>
          <w:p w:rsidR="00E840FB" w:rsidRPr="00F47B6A" w:rsidRDefault="00E840FB" w:rsidP="00A553FB">
            <w:pPr>
              <w:spacing w:before="0"/>
              <w:rPr>
                <w:rFonts w:eastAsia="Times New Roman"/>
                <w:sz w:val="20"/>
                <w:szCs w:val="20"/>
              </w:rPr>
            </w:pPr>
            <w:r w:rsidRPr="00F47B6A">
              <w:rPr>
                <w:rFonts w:eastAsia="Times New Roman"/>
                <w:sz w:val="20"/>
                <w:szCs w:val="20"/>
              </w:rPr>
              <w:t xml:space="preserve">Доля закупок,  которые  заказчик  осуществил у субъектов  малого </w:t>
            </w:r>
          </w:p>
          <w:p w:rsidR="00E840FB" w:rsidRPr="005F0F15" w:rsidRDefault="00E840FB" w:rsidP="00A553FB">
            <w:pPr>
              <w:spacing w:before="0"/>
              <w:rPr>
                <w:rFonts w:eastAsia="Times New Roman"/>
                <w:sz w:val="20"/>
                <w:szCs w:val="20"/>
              </w:rPr>
            </w:pPr>
            <w:proofErr w:type="gramStart"/>
            <w:r w:rsidRPr="00F47B6A">
              <w:rPr>
                <w:rFonts w:eastAsia="Times New Roman"/>
                <w:sz w:val="20"/>
                <w:szCs w:val="20"/>
              </w:rPr>
              <w:t xml:space="preserve">предпринимательства и социально ориентированных некоммерческих организаций в отчетном году, в совокупном годовом  объеме закупок, рассчитанным за вычетом закупок, предусмотренных частью </w:t>
            </w:r>
            <w:r w:rsidRPr="00F47B6A">
              <w:rPr>
                <w:rFonts w:eastAsia="Times New Roman"/>
                <w:sz w:val="20"/>
                <w:szCs w:val="20"/>
              </w:rPr>
              <w:lastRenderedPageBreak/>
              <w:t>1.1 с. 30 Федерального закона № 44-ФЗ</w:t>
            </w:r>
            <w:r>
              <w:rPr>
                <w:rFonts w:eastAsia="Times New Roman"/>
                <w:sz w:val="20"/>
                <w:szCs w:val="20"/>
              </w:rPr>
              <w:t xml:space="preserve"> не менее 15 %</w:t>
            </w:r>
            <w:proofErr w:type="gramEnd"/>
          </w:p>
        </w:tc>
        <w:tc>
          <w:tcPr>
            <w:tcW w:w="1632"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lastRenderedPageBreak/>
              <w:t>05.2.1-05.2.2</w:t>
            </w:r>
          </w:p>
        </w:tc>
      </w:tr>
      <w:tr w:rsidR="00E840FB" w:rsidRPr="005F0F15" w:rsidTr="00A553FB">
        <w:trPr>
          <w:trHeight w:val="381"/>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lastRenderedPageBreak/>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9</w:t>
            </w:r>
          </w:p>
        </w:tc>
        <w:tc>
          <w:tcPr>
            <w:tcW w:w="3534"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Организационное содействие для участия предпринимателей района в выставках, ярмарках продукции</w:t>
            </w:r>
          </w:p>
        </w:tc>
        <w:tc>
          <w:tcPr>
            <w:tcW w:w="1701" w:type="dxa"/>
            <w:shd w:val="clear" w:color="auto" w:fill="auto"/>
          </w:tcPr>
          <w:p w:rsidR="00E840FB" w:rsidRPr="005F0F15" w:rsidRDefault="00E840FB" w:rsidP="00A553FB">
            <w:pPr>
              <w:spacing w:before="0"/>
              <w:rPr>
                <w:rFonts w:eastAsia="Times New Roman"/>
                <w:sz w:val="20"/>
                <w:szCs w:val="20"/>
              </w:rPr>
            </w:pPr>
            <w:r>
              <w:rPr>
                <w:rFonts w:eastAsia="Times New Roman"/>
                <w:sz w:val="20"/>
                <w:szCs w:val="20"/>
              </w:rPr>
              <w:t>Управление</w:t>
            </w:r>
            <w:r w:rsidRPr="005F0F15">
              <w:rPr>
                <w:rFonts w:eastAsia="Times New Roman"/>
                <w:sz w:val="20"/>
                <w:szCs w:val="20"/>
              </w:rPr>
              <w:t xml:space="preserve"> экономики</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2015-202</w:t>
            </w:r>
            <w:r>
              <w:rPr>
                <w:rFonts w:eastAsia="Times New Roman"/>
                <w:sz w:val="20"/>
                <w:szCs w:val="20"/>
              </w:rPr>
              <w:t>6</w:t>
            </w:r>
            <w:r w:rsidRPr="005F0F15">
              <w:rPr>
                <w:rFonts w:eastAsia="Times New Roman"/>
                <w:sz w:val="20"/>
                <w:szCs w:val="20"/>
              </w:rPr>
              <w:t xml:space="preserve"> </w:t>
            </w:r>
            <w:r>
              <w:rPr>
                <w:rFonts w:eastAsia="Times New Roman"/>
                <w:color w:val="000000"/>
                <w:sz w:val="20"/>
                <w:szCs w:val="20"/>
              </w:rPr>
              <w:t>годы</w:t>
            </w:r>
          </w:p>
        </w:tc>
        <w:tc>
          <w:tcPr>
            <w:tcW w:w="4179"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 xml:space="preserve">Участие субъектов малого предпринимательства в выставках и ярмарках, продвижение продукции субъектов малого предпринимательства района на </w:t>
            </w:r>
            <w:proofErr w:type="gramStart"/>
            <w:r w:rsidRPr="005F0F15">
              <w:rPr>
                <w:rFonts w:eastAsia="Times New Roman"/>
                <w:sz w:val="20"/>
                <w:szCs w:val="20"/>
              </w:rPr>
              <w:t>республиканский</w:t>
            </w:r>
            <w:proofErr w:type="gramEnd"/>
            <w:r w:rsidRPr="005F0F15">
              <w:rPr>
                <w:rFonts w:eastAsia="Times New Roman"/>
                <w:sz w:val="20"/>
                <w:szCs w:val="20"/>
              </w:rPr>
              <w:t>, межрегиональных, международный рынки</w:t>
            </w:r>
          </w:p>
        </w:tc>
        <w:tc>
          <w:tcPr>
            <w:tcW w:w="1632"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05.2.1-05.2.2</w:t>
            </w:r>
          </w:p>
        </w:tc>
      </w:tr>
      <w:tr w:rsidR="00E840FB" w:rsidRPr="005F0F15" w:rsidTr="00A553FB">
        <w:trPr>
          <w:trHeight w:val="948"/>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10</w:t>
            </w:r>
          </w:p>
        </w:tc>
        <w:tc>
          <w:tcPr>
            <w:tcW w:w="3534" w:type="dxa"/>
            <w:shd w:val="clear" w:color="auto" w:fill="auto"/>
          </w:tcPr>
          <w:p w:rsidR="00E840FB" w:rsidRPr="005F0F15" w:rsidRDefault="00E840FB" w:rsidP="00A553FB">
            <w:pPr>
              <w:spacing w:before="0"/>
              <w:rPr>
                <w:rFonts w:eastAsia="Times New Roman"/>
                <w:sz w:val="20"/>
                <w:szCs w:val="20"/>
              </w:rPr>
            </w:pPr>
            <w:r w:rsidRPr="00350445">
              <w:rPr>
                <w:rFonts w:eastAsia="Times New Roman"/>
                <w:sz w:val="20"/>
                <w:szCs w:val="20"/>
              </w:rPr>
              <w:t xml:space="preserve">Размещение информации для субъектов МСП на официальном  сайте муниципального образования </w:t>
            </w:r>
            <w:r>
              <w:rPr>
                <w:rFonts w:eastAsia="Times New Roman"/>
                <w:sz w:val="20"/>
                <w:szCs w:val="20"/>
              </w:rPr>
              <w:t>«</w:t>
            </w:r>
            <w:r w:rsidRPr="0057120D">
              <w:rPr>
                <w:rFonts w:eastAsia="Times New Roman"/>
                <w:sz w:val="20"/>
                <w:szCs w:val="20"/>
              </w:rPr>
              <w:t>Муниципальный округ Сюмсинский район Удмуртской Республики</w:t>
            </w:r>
            <w:r>
              <w:rPr>
                <w:rFonts w:eastAsia="Times New Roman"/>
                <w:sz w:val="20"/>
                <w:szCs w:val="20"/>
              </w:rPr>
              <w:t>»</w:t>
            </w:r>
            <w:r w:rsidRPr="0057120D">
              <w:rPr>
                <w:rFonts w:eastAsia="Times New Roman"/>
                <w:sz w:val="20"/>
                <w:szCs w:val="20"/>
              </w:rPr>
              <w:t xml:space="preserve"> </w:t>
            </w:r>
            <w:r w:rsidRPr="00350445">
              <w:rPr>
                <w:rFonts w:eastAsia="Times New Roman"/>
                <w:sz w:val="20"/>
                <w:szCs w:val="20"/>
              </w:rPr>
              <w:t>в сети «Интернет», социальной сети</w:t>
            </w:r>
            <w:proofErr w:type="gramStart"/>
            <w:r w:rsidRPr="00350445">
              <w:rPr>
                <w:rFonts w:eastAsia="Times New Roman"/>
                <w:sz w:val="20"/>
                <w:szCs w:val="20"/>
              </w:rPr>
              <w:t xml:space="preserve"> В</w:t>
            </w:r>
            <w:proofErr w:type="gramEnd"/>
            <w:r w:rsidRPr="00350445">
              <w:rPr>
                <w:rFonts w:eastAsia="Times New Roman"/>
                <w:sz w:val="20"/>
                <w:szCs w:val="20"/>
              </w:rPr>
              <w:t xml:space="preserve"> Контакте</w:t>
            </w:r>
          </w:p>
        </w:tc>
        <w:tc>
          <w:tcPr>
            <w:tcW w:w="1701" w:type="dxa"/>
            <w:shd w:val="clear" w:color="auto" w:fill="auto"/>
          </w:tcPr>
          <w:p w:rsidR="00E840FB" w:rsidRPr="005F0F15" w:rsidRDefault="00E840FB" w:rsidP="00A553FB">
            <w:pPr>
              <w:spacing w:before="0"/>
              <w:rPr>
                <w:rFonts w:eastAsia="Times New Roman"/>
                <w:sz w:val="20"/>
                <w:szCs w:val="20"/>
              </w:rPr>
            </w:pPr>
            <w:r>
              <w:rPr>
                <w:rFonts w:eastAsia="Times New Roman"/>
                <w:sz w:val="20"/>
                <w:szCs w:val="20"/>
              </w:rPr>
              <w:t>Управление</w:t>
            </w:r>
            <w:r w:rsidRPr="005F0F15">
              <w:rPr>
                <w:rFonts w:eastAsia="Times New Roman"/>
                <w:sz w:val="20"/>
                <w:szCs w:val="20"/>
              </w:rPr>
              <w:t xml:space="preserve"> экономики</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w:t>
            </w:r>
            <w:r>
              <w:rPr>
                <w:rFonts w:eastAsia="Times New Roman"/>
                <w:sz w:val="20"/>
                <w:szCs w:val="20"/>
              </w:rPr>
              <w:t>20</w:t>
            </w:r>
            <w:r w:rsidRPr="005F0F15">
              <w:rPr>
                <w:rFonts w:eastAsia="Times New Roman"/>
                <w:sz w:val="20"/>
                <w:szCs w:val="20"/>
              </w:rPr>
              <w:t>-202</w:t>
            </w:r>
            <w:r>
              <w:rPr>
                <w:rFonts w:eastAsia="Times New Roman"/>
                <w:sz w:val="20"/>
                <w:szCs w:val="20"/>
              </w:rPr>
              <w:t>6</w:t>
            </w:r>
            <w:r>
              <w:rPr>
                <w:rFonts w:eastAsia="Times New Roman"/>
                <w:color w:val="000000"/>
                <w:sz w:val="20"/>
                <w:szCs w:val="20"/>
              </w:rPr>
              <w:t xml:space="preserve"> годы</w:t>
            </w:r>
          </w:p>
        </w:tc>
        <w:tc>
          <w:tcPr>
            <w:tcW w:w="4179" w:type="dxa"/>
            <w:shd w:val="clear" w:color="auto" w:fill="auto"/>
          </w:tcPr>
          <w:p w:rsidR="00E840FB" w:rsidRPr="005F0F15" w:rsidRDefault="00E840FB" w:rsidP="00A553FB">
            <w:pPr>
              <w:spacing w:before="0"/>
              <w:rPr>
                <w:rFonts w:eastAsia="Times New Roman"/>
                <w:sz w:val="20"/>
                <w:szCs w:val="20"/>
              </w:rPr>
            </w:pPr>
            <w:r w:rsidRPr="006D7008">
              <w:rPr>
                <w:rFonts w:eastAsia="Times New Roman"/>
                <w:sz w:val="20"/>
                <w:szCs w:val="20"/>
              </w:rPr>
              <w:t>Повышение информированности предпринимателей</w:t>
            </w:r>
          </w:p>
        </w:tc>
        <w:tc>
          <w:tcPr>
            <w:tcW w:w="1632"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05.2.1-05.2.2</w:t>
            </w:r>
          </w:p>
        </w:tc>
      </w:tr>
      <w:tr w:rsidR="00E840FB" w:rsidRPr="005F0F15" w:rsidTr="00A553FB">
        <w:trPr>
          <w:trHeight w:val="948"/>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1</w:t>
            </w:r>
            <w:r>
              <w:rPr>
                <w:rFonts w:eastAsia="Times New Roman"/>
                <w:sz w:val="20"/>
                <w:szCs w:val="20"/>
              </w:rPr>
              <w:t>1</w:t>
            </w:r>
          </w:p>
        </w:tc>
        <w:tc>
          <w:tcPr>
            <w:tcW w:w="3534"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 xml:space="preserve">Внедрение оценки регулирующего воздействия проектов нормативных правовых актов </w:t>
            </w:r>
            <w:proofErr w:type="spellStart"/>
            <w:r w:rsidRPr="005F0F15">
              <w:rPr>
                <w:rFonts w:eastAsia="Times New Roman"/>
                <w:sz w:val="20"/>
                <w:szCs w:val="20"/>
              </w:rPr>
              <w:t>Сюмсинского</w:t>
            </w:r>
            <w:proofErr w:type="spellEnd"/>
            <w:r w:rsidRPr="005F0F15">
              <w:rPr>
                <w:rFonts w:eastAsia="Times New Roman"/>
                <w:sz w:val="20"/>
                <w:szCs w:val="20"/>
              </w:rPr>
              <w:t xml:space="preserve"> района и действующих муниципальных правовых актов, касающихся вопросов предпринимательства</w:t>
            </w:r>
          </w:p>
        </w:tc>
        <w:tc>
          <w:tcPr>
            <w:tcW w:w="1701" w:type="dxa"/>
            <w:shd w:val="clear" w:color="auto" w:fill="auto"/>
          </w:tcPr>
          <w:p w:rsidR="00E840FB" w:rsidRPr="005F0F15" w:rsidRDefault="00E840FB" w:rsidP="00A553FB">
            <w:pPr>
              <w:spacing w:before="0"/>
              <w:rPr>
                <w:rFonts w:eastAsia="Times New Roman"/>
                <w:sz w:val="20"/>
                <w:szCs w:val="20"/>
              </w:rPr>
            </w:pPr>
            <w:r>
              <w:rPr>
                <w:rFonts w:eastAsia="Times New Roman"/>
                <w:sz w:val="20"/>
                <w:szCs w:val="20"/>
              </w:rPr>
              <w:t>Структурные подразделения Администрации района</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2015-202</w:t>
            </w:r>
            <w:r>
              <w:rPr>
                <w:rFonts w:eastAsia="Times New Roman"/>
                <w:sz w:val="20"/>
                <w:szCs w:val="20"/>
              </w:rPr>
              <w:t xml:space="preserve">6 </w:t>
            </w:r>
            <w:r>
              <w:rPr>
                <w:rFonts w:eastAsia="Times New Roman"/>
                <w:color w:val="000000"/>
                <w:sz w:val="20"/>
                <w:szCs w:val="20"/>
              </w:rPr>
              <w:t>годы</w:t>
            </w:r>
          </w:p>
        </w:tc>
        <w:tc>
          <w:tcPr>
            <w:tcW w:w="4179"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Проведение оценки регулирующего воздействия муниципальных нормативных правовых актов на развитие предпринимательства. Будет способствовать  принятию решений, создающих благоприятные условия для ведения бизнеса на территории района</w:t>
            </w:r>
          </w:p>
        </w:tc>
        <w:tc>
          <w:tcPr>
            <w:tcW w:w="1632"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05.2.1-05.2.2</w:t>
            </w:r>
          </w:p>
        </w:tc>
      </w:tr>
      <w:tr w:rsidR="00E840FB" w:rsidRPr="005F0F15" w:rsidTr="00A553FB">
        <w:trPr>
          <w:trHeight w:val="655"/>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12</w:t>
            </w:r>
          </w:p>
        </w:tc>
        <w:tc>
          <w:tcPr>
            <w:tcW w:w="3534" w:type="dxa"/>
            <w:shd w:val="clear" w:color="auto" w:fill="auto"/>
          </w:tcPr>
          <w:p w:rsidR="00E840FB" w:rsidRPr="005F0F15" w:rsidRDefault="00E840FB" w:rsidP="00A553FB">
            <w:pPr>
              <w:spacing w:before="0"/>
              <w:rPr>
                <w:rFonts w:eastAsia="Times New Roman"/>
                <w:sz w:val="20"/>
                <w:szCs w:val="20"/>
              </w:rPr>
            </w:pPr>
            <w:r w:rsidRPr="00350445">
              <w:rPr>
                <w:rFonts w:eastAsia="Times New Roman"/>
                <w:sz w:val="20"/>
                <w:szCs w:val="20"/>
              </w:rPr>
              <w:t>Мониторинг развития предпринимательства в муниципальном образовании</w:t>
            </w:r>
          </w:p>
        </w:tc>
        <w:tc>
          <w:tcPr>
            <w:tcW w:w="1701" w:type="dxa"/>
            <w:shd w:val="clear" w:color="auto" w:fill="auto"/>
          </w:tcPr>
          <w:p w:rsidR="00E840FB" w:rsidRPr="005F0F15" w:rsidRDefault="00E840FB" w:rsidP="00A553FB">
            <w:pPr>
              <w:spacing w:before="0"/>
              <w:rPr>
                <w:rFonts w:eastAsia="Times New Roman"/>
                <w:sz w:val="20"/>
                <w:szCs w:val="20"/>
              </w:rPr>
            </w:pPr>
            <w:r>
              <w:rPr>
                <w:rFonts w:eastAsia="Times New Roman"/>
                <w:sz w:val="20"/>
                <w:szCs w:val="20"/>
              </w:rPr>
              <w:t>Управление</w:t>
            </w:r>
            <w:r w:rsidRPr="005F0F15">
              <w:rPr>
                <w:rFonts w:eastAsia="Times New Roman"/>
                <w:sz w:val="20"/>
                <w:szCs w:val="20"/>
              </w:rPr>
              <w:t xml:space="preserve"> экономики</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w:t>
            </w:r>
            <w:r>
              <w:rPr>
                <w:rFonts w:eastAsia="Times New Roman"/>
                <w:sz w:val="20"/>
                <w:szCs w:val="20"/>
              </w:rPr>
              <w:t>20</w:t>
            </w:r>
            <w:r w:rsidRPr="005F0F15">
              <w:rPr>
                <w:rFonts w:eastAsia="Times New Roman"/>
                <w:sz w:val="20"/>
                <w:szCs w:val="20"/>
              </w:rPr>
              <w:t>-202</w:t>
            </w:r>
            <w:r>
              <w:rPr>
                <w:rFonts w:eastAsia="Times New Roman"/>
                <w:sz w:val="20"/>
                <w:szCs w:val="20"/>
              </w:rPr>
              <w:t xml:space="preserve">6 </w:t>
            </w:r>
            <w:r>
              <w:rPr>
                <w:rFonts w:eastAsia="Times New Roman"/>
                <w:color w:val="000000"/>
                <w:sz w:val="20"/>
                <w:szCs w:val="20"/>
              </w:rPr>
              <w:t>годы</w:t>
            </w:r>
          </w:p>
        </w:tc>
        <w:tc>
          <w:tcPr>
            <w:tcW w:w="4179" w:type="dxa"/>
            <w:shd w:val="clear" w:color="auto" w:fill="auto"/>
          </w:tcPr>
          <w:p w:rsidR="00E840FB" w:rsidRPr="005F0F15" w:rsidRDefault="00E840FB" w:rsidP="00A553FB">
            <w:pPr>
              <w:spacing w:before="0"/>
              <w:rPr>
                <w:rFonts w:eastAsia="Times New Roman"/>
                <w:sz w:val="20"/>
                <w:szCs w:val="20"/>
              </w:rPr>
            </w:pPr>
            <w:r w:rsidRPr="00350445">
              <w:rPr>
                <w:rFonts w:eastAsia="Times New Roman"/>
                <w:sz w:val="20"/>
                <w:szCs w:val="20"/>
              </w:rPr>
              <w:t xml:space="preserve">Проведение </w:t>
            </w:r>
            <w:r>
              <w:rPr>
                <w:rFonts w:eastAsia="Times New Roman"/>
                <w:sz w:val="20"/>
                <w:szCs w:val="20"/>
              </w:rPr>
              <w:t xml:space="preserve">анализа </w:t>
            </w:r>
            <w:r w:rsidRPr="00350445">
              <w:rPr>
                <w:rFonts w:eastAsia="Times New Roman"/>
                <w:sz w:val="20"/>
                <w:szCs w:val="20"/>
              </w:rPr>
              <w:t>развития малого и среднего предпринимательства в районе</w:t>
            </w:r>
          </w:p>
        </w:tc>
        <w:tc>
          <w:tcPr>
            <w:tcW w:w="1632" w:type="dxa"/>
            <w:shd w:val="clear" w:color="auto" w:fill="auto"/>
          </w:tcPr>
          <w:p w:rsidR="00E840FB" w:rsidRPr="005F0F15" w:rsidRDefault="00E840FB" w:rsidP="00A553FB">
            <w:pPr>
              <w:spacing w:before="0"/>
              <w:rPr>
                <w:rFonts w:eastAsia="Times New Roman"/>
                <w:sz w:val="20"/>
                <w:szCs w:val="20"/>
              </w:rPr>
            </w:pPr>
            <w:r w:rsidRPr="00350445">
              <w:rPr>
                <w:rFonts w:eastAsia="Times New Roman"/>
                <w:sz w:val="20"/>
                <w:szCs w:val="20"/>
              </w:rPr>
              <w:t>05.2.1-05.2.2</w:t>
            </w:r>
          </w:p>
        </w:tc>
      </w:tr>
      <w:tr w:rsidR="00E840FB" w:rsidRPr="005F0F15" w:rsidTr="00A553FB">
        <w:trPr>
          <w:trHeight w:val="948"/>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1</w:t>
            </w:r>
            <w:r>
              <w:rPr>
                <w:rFonts w:eastAsia="Times New Roman"/>
                <w:sz w:val="20"/>
                <w:szCs w:val="20"/>
              </w:rPr>
              <w:t>3</w:t>
            </w:r>
          </w:p>
        </w:tc>
        <w:tc>
          <w:tcPr>
            <w:tcW w:w="3534" w:type="dxa"/>
            <w:shd w:val="clear" w:color="auto" w:fill="auto"/>
          </w:tcPr>
          <w:p w:rsidR="00E840FB" w:rsidRPr="00350445" w:rsidRDefault="00E840FB" w:rsidP="00A553FB">
            <w:pPr>
              <w:spacing w:before="0"/>
              <w:rPr>
                <w:rFonts w:eastAsia="Times New Roman"/>
                <w:sz w:val="20"/>
                <w:szCs w:val="20"/>
              </w:rPr>
            </w:pPr>
            <w:r w:rsidRPr="00350445">
              <w:rPr>
                <w:rFonts w:eastAsia="Times New Roman"/>
                <w:sz w:val="20"/>
                <w:szCs w:val="20"/>
              </w:rPr>
              <w:t xml:space="preserve">Участие </w:t>
            </w:r>
            <w:proofErr w:type="spellStart"/>
            <w:r w:rsidRPr="00350445">
              <w:rPr>
                <w:rFonts w:eastAsia="Times New Roman"/>
                <w:sz w:val="20"/>
                <w:szCs w:val="20"/>
              </w:rPr>
              <w:t>Сюмсинского</w:t>
            </w:r>
            <w:proofErr w:type="spellEnd"/>
            <w:r w:rsidRPr="00350445">
              <w:rPr>
                <w:rFonts w:eastAsia="Times New Roman"/>
                <w:sz w:val="20"/>
                <w:szCs w:val="20"/>
              </w:rPr>
              <w:t xml:space="preserve"> района в республиканских конкурсах в целях получения  субсидии на реализацию мероприятий муниципальной подпрограммы «Создание благоприятных условий для развития малого и среднего предпринимательства».</w:t>
            </w:r>
          </w:p>
          <w:p w:rsidR="00E840FB" w:rsidRPr="005F0F15" w:rsidRDefault="00E840FB" w:rsidP="00A553FB">
            <w:pPr>
              <w:spacing w:before="0"/>
              <w:rPr>
                <w:rFonts w:eastAsia="Times New Roman"/>
                <w:sz w:val="20"/>
                <w:szCs w:val="20"/>
              </w:rPr>
            </w:pPr>
          </w:p>
        </w:tc>
        <w:tc>
          <w:tcPr>
            <w:tcW w:w="1701" w:type="dxa"/>
            <w:shd w:val="clear" w:color="auto" w:fill="auto"/>
          </w:tcPr>
          <w:p w:rsidR="00E840FB" w:rsidRPr="005F0F15" w:rsidRDefault="00E840FB" w:rsidP="00A553FB">
            <w:pPr>
              <w:spacing w:before="0"/>
              <w:rPr>
                <w:rFonts w:eastAsia="Times New Roman"/>
                <w:sz w:val="20"/>
                <w:szCs w:val="20"/>
              </w:rPr>
            </w:pPr>
            <w:r>
              <w:rPr>
                <w:rFonts w:eastAsia="Times New Roman"/>
                <w:sz w:val="20"/>
                <w:szCs w:val="20"/>
              </w:rPr>
              <w:t>Управление</w:t>
            </w:r>
            <w:r w:rsidRPr="005F0F15">
              <w:rPr>
                <w:rFonts w:eastAsia="Times New Roman"/>
                <w:sz w:val="20"/>
                <w:szCs w:val="20"/>
              </w:rPr>
              <w:t xml:space="preserve"> экономики</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w:t>
            </w:r>
            <w:r>
              <w:rPr>
                <w:rFonts w:eastAsia="Times New Roman"/>
                <w:sz w:val="20"/>
                <w:szCs w:val="20"/>
              </w:rPr>
              <w:t>15</w:t>
            </w:r>
            <w:r w:rsidRPr="005F0F15">
              <w:rPr>
                <w:rFonts w:eastAsia="Times New Roman"/>
                <w:sz w:val="20"/>
                <w:szCs w:val="20"/>
              </w:rPr>
              <w:t>-202</w:t>
            </w:r>
            <w:r>
              <w:rPr>
                <w:rFonts w:eastAsia="Times New Roman"/>
                <w:sz w:val="20"/>
                <w:szCs w:val="20"/>
              </w:rPr>
              <w:t xml:space="preserve">6 </w:t>
            </w:r>
            <w:r>
              <w:rPr>
                <w:rFonts w:eastAsia="Times New Roman"/>
                <w:color w:val="000000"/>
                <w:sz w:val="20"/>
                <w:szCs w:val="20"/>
              </w:rPr>
              <w:t>годы</w:t>
            </w:r>
          </w:p>
        </w:tc>
        <w:tc>
          <w:tcPr>
            <w:tcW w:w="4179"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 xml:space="preserve">Получение дополнительных финансовых средств  на поддержку и развитие малого и среднего предпринимательства в </w:t>
            </w:r>
            <w:proofErr w:type="spellStart"/>
            <w:r w:rsidRPr="005F0F15">
              <w:rPr>
                <w:rFonts w:eastAsia="Times New Roman"/>
                <w:sz w:val="20"/>
                <w:szCs w:val="20"/>
              </w:rPr>
              <w:t>Сюмсинском</w:t>
            </w:r>
            <w:proofErr w:type="spellEnd"/>
            <w:r w:rsidRPr="005F0F15">
              <w:rPr>
                <w:rFonts w:eastAsia="Times New Roman"/>
                <w:sz w:val="20"/>
                <w:szCs w:val="20"/>
              </w:rPr>
              <w:t xml:space="preserve"> районе</w:t>
            </w:r>
          </w:p>
        </w:tc>
        <w:tc>
          <w:tcPr>
            <w:tcW w:w="1632" w:type="dxa"/>
            <w:shd w:val="clear" w:color="auto" w:fill="auto"/>
          </w:tcPr>
          <w:p w:rsidR="00E840FB" w:rsidRPr="005F0F15" w:rsidRDefault="00E840FB" w:rsidP="00A553FB">
            <w:pPr>
              <w:spacing w:before="0"/>
              <w:rPr>
                <w:rFonts w:eastAsia="Times New Roman"/>
                <w:sz w:val="20"/>
                <w:szCs w:val="20"/>
              </w:rPr>
            </w:pPr>
            <w:r w:rsidRPr="00350445">
              <w:rPr>
                <w:rFonts w:eastAsia="Times New Roman"/>
                <w:sz w:val="20"/>
                <w:szCs w:val="20"/>
              </w:rPr>
              <w:t>05.2.1-05.2.2</w:t>
            </w:r>
          </w:p>
        </w:tc>
      </w:tr>
      <w:tr w:rsidR="00E840FB" w:rsidRPr="005F0F15" w:rsidTr="00A553FB">
        <w:trPr>
          <w:trHeight w:val="300"/>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02</w:t>
            </w:r>
          </w:p>
        </w:tc>
        <w:tc>
          <w:tcPr>
            <w:tcW w:w="13305" w:type="dxa"/>
            <w:gridSpan w:val="6"/>
            <w:shd w:val="clear" w:color="auto" w:fill="auto"/>
            <w:noWrap/>
          </w:tcPr>
          <w:p w:rsidR="00E840FB" w:rsidRPr="005F0F15" w:rsidRDefault="00E840FB" w:rsidP="00A553FB">
            <w:pPr>
              <w:spacing w:before="0"/>
              <w:rPr>
                <w:rFonts w:eastAsia="Times New Roman"/>
                <w:b/>
                <w:bCs/>
                <w:sz w:val="20"/>
                <w:szCs w:val="20"/>
              </w:rPr>
            </w:pPr>
            <w:r w:rsidRPr="005F0F15">
              <w:rPr>
                <w:rFonts w:eastAsia="Times New Roman"/>
                <w:b/>
                <w:bCs/>
                <w:sz w:val="20"/>
                <w:szCs w:val="20"/>
              </w:rPr>
              <w:t>Мероприятия по содействию развитию конкуренции</w:t>
            </w:r>
          </w:p>
        </w:tc>
      </w:tr>
      <w:tr w:rsidR="00E840FB" w:rsidRPr="005F0F15" w:rsidTr="00A553FB">
        <w:trPr>
          <w:trHeight w:val="300"/>
        </w:trPr>
        <w:tc>
          <w:tcPr>
            <w:tcW w:w="538" w:type="dxa"/>
            <w:vMerge w:val="restart"/>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lastRenderedPageBreak/>
              <w:t>0</w:t>
            </w:r>
            <w:r w:rsidRPr="005F0F15">
              <w:rPr>
                <w:rFonts w:eastAsia="Times New Roman"/>
                <w:sz w:val="20"/>
                <w:szCs w:val="20"/>
              </w:rPr>
              <w:t>5</w:t>
            </w:r>
          </w:p>
        </w:tc>
        <w:tc>
          <w:tcPr>
            <w:tcW w:w="468" w:type="dxa"/>
            <w:vMerge w:val="restart"/>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vMerge w:val="restart"/>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02</w:t>
            </w:r>
          </w:p>
        </w:tc>
        <w:tc>
          <w:tcPr>
            <w:tcW w:w="416" w:type="dxa"/>
            <w:vMerge w:val="restart"/>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1</w:t>
            </w:r>
          </w:p>
        </w:tc>
        <w:tc>
          <w:tcPr>
            <w:tcW w:w="3534" w:type="dxa"/>
            <w:vMerge w:val="restart"/>
            <w:shd w:val="clear" w:color="auto" w:fill="auto"/>
          </w:tcPr>
          <w:p w:rsidR="00E840FB" w:rsidRDefault="00E840FB" w:rsidP="00A553FB">
            <w:pPr>
              <w:spacing w:before="0"/>
              <w:rPr>
                <w:rFonts w:eastAsia="Times New Roman"/>
                <w:sz w:val="20"/>
                <w:szCs w:val="20"/>
              </w:rPr>
            </w:pPr>
            <w:r w:rsidRPr="005F0F15">
              <w:rPr>
                <w:rFonts w:eastAsia="Times New Roman"/>
                <w:sz w:val="20"/>
                <w:szCs w:val="20"/>
              </w:rPr>
              <w:t>Формирование и актуализация нормативной правовой базы муниципального образования в части</w:t>
            </w:r>
            <w:r w:rsidRPr="005F0F15">
              <w:rPr>
                <w:rFonts w:eastAsia="Times New Roman"/>
                <w:sz w:val="20"/>
                <w:szCs w:val="20"/>
              </w:rPr>
              <w:br/>
              <w:t>содействия развитию конкуренции</w:t>
            </w:r>
          </w:p>
          <w:p w:rsidR="00E840FB" w:rsidRDefault="00E840FB" w:rsidP="00A553FB">
            <w:pPr>
              <w:spacing w:before="0"/>
              <w:rPr>
                <w:rFonts w:eastAsia="Times New Roman"/>
                <w:sz w:val="20"/>
                <w:szCs w:val="20"/>
              </w:rPr>
            </w:pPr>
          </w:p>
          <w:p w:rsidR="00E840FB" w:rsidRPr="005F0F15" w:rsidRDefault="00E840FB" w:rsidP="00A553FB">
            <w:pPr>
              <w:spacing w:before="0"/>
              <w:rPr>
                <w:rFonts w:eastAsia="Times New Roman"/>
                <w:sz w:val="20"/>
                <w:szCs w:val="20"/>
              </w:rPr>
            </w:pPr>
          </w:p>
        </w:tc>
        <w:tc>
          <w:tcPr>
            <w:tcW w:w="1701" w:type="dxa"/>
            <w:vMerge w:val="restart"/>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 xml:space="preserve">Администрация </w:t>
            </w:r>
            <w:proofErr w:type="spellStart"/>
            <w:r w:rsidRPr="005F0F15">
              <w:rPr>
                <w:rFonts w:eastAsia="Times New Roman"/>
                <w:sz w:val="20"/>
                <w:szCs w:val="20"/>
              </w:rPr>
              <w:t>Сюмсинского</w:t>
            </w:r>
            <w:proofErr w:type="spellEnd"/>
            <w:r w:rsidRPr="005F0F15">
              <w:rPr>
                <w:rFonts w:eastAsia="Times New Roman"/>
                <w:sz w:val="20"/>
                <w:szCs w:val="20"/>
              </w:rPr>
              <w:t xml:space="preserve"> района</w:t>
            </w:r>
          </w:p>
        </w:tc>
        <w:tc>
          <w:tcPr>
            <w:tcW w:w="1843" w:type="dxa"/>
            <w:vMerge w:val="restart"/>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2018-202</w:t>
            </w:r>
            <w:r>
              <w:rPr>
                <w:rFonts w:eastAsia="Times New Roman"/>
                <w:sz w:val="20"/>
                <w:szCs w:val="20"/>
              </w:rPr>
              <w:t xml:space="preserve">6 </w:t>
            </w:r>
            <w:r>
              <w:rPr>
                <w:rFonts w:eastAsia="Times New Roman"/>
                <w:color w:val="000000"/>
                <w:sz w:val="20"/>
                <w:szCs w:val="20"/>
              </w:rPr>
              <w:t>годы</w:t>
            </w:r>
          </w:p>
        </w:tc>
        <w:tc>
          <w:tcPr>
            <w:tcW w:w="4179" w:type="dxa"/>
            <w:vMerge w:val="restart"/>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Систематизация деятельности по содействию развитию конкуренции</w:t>
            </w:r>
          </w:p>
        </w:tc>
        <w:tc>
          <w:tcPr>
            <w:tcW w:w="1632" w:type="dxa"/>
            <w:vMerge w:val="restart"/>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 </w:t>
            </w:r>
          </w:p>
        </w:tc>
      </w:tr>
      <w:tr w:rsidR="00E840FB" w:rsidRPr="005F0F15" w:rsidTr="00A553FB">
        <w:trPr>
          <w:trHeight w:val="540"/>
        </w:trPr>
        <w:tc>
          <w:tcPr>
            <w:tcW w:w="538" w:type="dxa"/>
            <w:vMerge/>
            <w:shd w:val="clear" w:color="auto" w:fill="auto"/>
          </w:tcPr>
          <w:p w:rsidR="00E840FB" w:rsidRPr="005F0F15" w:rsidRDefault="00E840FB" w:rsidP="00A553FB">
            <w:pPr>
              <w:spacing w:before="0"/>
              <w:rPr>
                <w:rFonts w:eastAsia="Times New Roman"/>
                <w:sz w:val="20"/>
                <w:szCs w:val="20"/>
              </w:rPr>
            </w:pPr>
          </w:p>
        </w:tc>
        <w:tc>
          <w:tcPr>
            <w:tcW w:w="468" w:type="dxa"/>
            <w:vMerge/>
            <w:shd w:val="clear" w:color="auto" w:fill="auto"/>
          </w:tcPr>
          <w:p w:rsidR="00E840FB" w:rsidRPr="005F0F15" w:rsidRDefault="00E840FB" w:rsidP="00A553FB">
            <w:pPr>
              <w:spacing w:before="0"/>
              <w:rPr>
                <w:rFonts w:eastAsia="Times New Roman"/>
                <w:sz w:val="20"/>
                <w:szCs w:val="20"/>
              </w:rPr>
            </w:pPr>
          </w:p>
        </w:tc>
        <w:tc>
          <w:tcPr>
            <w:tcW w:w="539" w:type="dxa"/>
            <w:vMerge/>
            <w:shd w:val="clear" w:color="auto" w:fill="auto"/>
          </w:tcPr>
          <w:p w:rsidR="00E840FB" w:rsidRPr="005F0F15" w:rsidRDefault="00E840FB" w:rsidP="00A553FB">
            <w:pPr>
              <w:spacing w:before="0"/>
              <w:rPr>
                <w:rFonts w:eastAsia="Times New Roman"/>
                <w:sz w:val="20"/>
                <w:szCs w:val="20"/>
              </w:rPr>
            </w:pPr>
          </w:p>
        </w:tc>
        <w:tc>
          <w:tcPr>
            <w:tcW w:w="416" w:type="dxa"/>
            <w:vMerge/>
            <w:shd w:val="clear" w:color="auto" w:fill="auto"/>
          </w:tcPr>
          <w:p w:rsidR="00E840FB" w:rsidRPr="005F0F15" w:rsidRDefault="00E840FB" w:rsidP="00A553FB">
            <w:pPr>
              <w:spacing w:before="0"/>
              <w:rPr>
                <w:rFonts w:eastAsia="Times New Roman"/>
                <w:sz w:val="20"/>
                <w:szCs w:val="20"/>
              </w:rPr>
            </w:pPr>
          </w:p>
        </w:tc>
        <w:tc>
          <w:tcPr>
            <w:tcW w:w="3534" w:type="dxa"/>
            <w:vMerge/>
            <w:shd w:val="clear" w:color="auto" w:fill="auto"/>
          </w:tcPr>
          <w:p w:rsidR="00E840FB" w:rsidRPr="005F0F15" w:rsidRDefault="00E840FB" w:rsidP="00A553FB">
            <w:pPr>
              <w:spacing w:before="0"/>
              <w:rPr>
                <w:rFonts w:eastAsia="Times New Roman"/>
                <w:sz w:val="20"/>
                <w:szCs w:val="20"/>
              </w:rPr>
            </w:pPr>
          </w:p>
        </w:tc>
        <w:tc>
          <w:tcPr>
            <w:tcW w:w="1701" w:type="dxa"/>
            <w:vMerge/>
            <w:shd w:val="clear" w:color="auto" w:fill="auto"/>
          </w:tcPr>
          <w:p w:rsidR="00E840FB" w:rsidRPr="005F0F15" w:rsidRDefault="00E840FB" w:rsidP="00A553FB">
            <w:pPr>
              <w:spacing w:before="0"/>
              <w:rPr>
                <w:rFonts w:eastAsia="Times New Roman"/>
                <w:sz w:val="20"/>
                <w:szCs w:val="20"/>
              </w:rPr>
            </w:pPr>
          </w:p>
        </w:tc>
        <w:tc>
          <w:tcPr>
            <w:tcW w:w="1843" w:type="dxa"/>
            <w:vMerge/>
            <w:shd w:val="clear" w:color="auto" w:fill="auto"/>
          </w:tcPr>
          <w:p w:rsidR="00E840FB" w:rsidRPr="005F0F15" w:rsidRDefault="00E840FB" w:rsidP="00A553FB">
            <w:pPr>
              <w:spacing w:before="0"/>
              <w:rPr>
                <w:rFonts w:eastAsia="Times New Roman"/>
                <w:sz w:val="20"/>
                <w:szCs w:val="20"/>
              </w:rPr>
            </w:pPr>
          </w:p>
        </w:tc>
        <w:tc>
          <w:tcPr>
            <w:tcW w:w="4179" w:type="dxa"/>
            <w:vMerge/>
            <w:shd w:val="clear" w:color="auto" w:fill="auto"/>
          </w:tcPr>
          <w:p w:rsidR="00E840FB" w:rsidRPr="005F0F15" w:rsidRDefault="00E840FB" w:rsidP="00A553FB">
            <w:pPr>
              <w:spacing w:before="0"/>
              <w:rPr>
                <w:rFonts w:eastAsia="Times New Roman"/>
                <w:sz w:val="20"/>
                <w:szCs w:val="20"/>
              </w:rPr>
            </w:pPr>
          </w:p>
        </w:tc>
        <w:tc>
          <w:tcPr>
            <w:tcW w:w="1632" w:type="dxa"/>
            <w:vMerge/>
            <w:shd w:val="clear" w:color="auto" w:fill="auto"/>
          </w:tcPr>
          <w:p w:rsidR="00E840FB" w:rsidRPr="005F0F15" w:rsidRDefault="00E840FB" w:rsidP="00A553FB">
            <w:pPr>
              <w:spacing w:before="0"/>
              <w:rPr>
                <w:rFonts w:eastAsia="Times New Roman"/>
                <w:sz w:val="20"/>
                <w:szCs w:val="20"/>
              </w:rPr>
            </w:pPr>
          </w:p>
        </w:tc>
      </w:tr>
      <w:tr w:rsidR="00E840FB" w:rsidRPr="005F0F15" w:rsidTr="00A553FB">
        <w:trPr>
          <w:trHeight w:val="675"/>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02</w:t>
            </w:r>
          </w:p>
        </w:tc>
        <w:tc>
          <w:tcPr>
            <w:tcW w:w="416"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3534" w:type="dxa"/>
            <w:shd w:val="clear" w:color="auto" w:fill="auto"/>
          </w:tcPr>
          <w:p w:rsidR="00E840FB" w:rsidRDefault="00E840FB" w:rsidP="00A553FB">
            <w:pPr>
              <w:spacing w:before="0"/>
              <w:rPr>
                <w:rFonts w:eastAsia="Times New Roman"/>
                <w:sz w:val="20"/>
                <w:szCs w:val="20"/>
              </w:rPr>
            </w:pPr>
            <w:r w:rsidRPr="005F0F15">
              <w:rPr>
                <w:rFonts w:eastAsia="Times New Roman"/>
                <w:sz w:val="20"/>
                <w:szCs w:val="20"/>
              </w:rPr>
              <w:t>Разработка и актуализация плана мероприятий («дорожной карты») по содействию развитию конкуренции в муниципальном образовании «</w:t>
            </w:r>
            <w:r w:rsidRPr="0057120D">
              <w:rPr>
                <w:rFonts w:eastAsia="Times New Roman"/>
                <w:sz w:val="20"/>
                <w:szCs w:val="20"/>
              </w:rPr>
              <w:t>Муниципальный округ Сюмсинский район Удмуртской Республики</w:t>
            </w:r>
            <w:r w:rsidRPr="005F0F15">
              <w:rPr>
                <w:rFonts w:eastAsia="Times New Roman"/>
                <w:sz w:val="20"/>
                <w:szCs w:val="20"/>
              </w:rPr>
              <w:t>»</w:t>
            </w:r>
          </w:p>
          <w:p w:rsidR="00E840FB" w:rsidRPr="005F0F15" w:rsidRDefault="00E840FB" w:rsidP="00A553FB">
            <w:pPr>
              <w:spacing w:before="0"/>
              <w:rPr>
                <w:rFonts w:eastAsia="Times New Roman"/>
                <w:sz w:val="20"/>
                <w:szCs w:val="20"/>
              </w:rPr>
            </w:pPr>
          </w:p>
        </w:tc>
        <w:tc>
          <w:tcPr>
            <w:tcW w:w="1701"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 xml:space="preserve">Администрация </w:t>
            </w:r>
            <w:proofErr w:type="spellStart"/>
            <w:r w:rsidRPr="005F0F15">
              <w:rPr>
                <w:rFonts w:eastAsia="Times New Roman"/>
                <w:sz w:val="20"/>
                <w:szCs w:val="20"/>
              </w:rPr>
              <w:t>Сюмсинского</w:t>
            </w:r>
            <w:proofErr w:type="spellEnd"/>
            <w:r w:rsidRPr="005F0F15">
              <w:rPr>
                <w:rFonts w:eastAsia="Times New Roman"/>
                <w:sz w:val="20"/>
                <w:szCs w:val="20"/>
              </w:rPr>
              <w:t xml:space="preserve"> района</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2018-202</w:t>
            </w:r>
            <w:r>
              <w:rPr>
                <w:rFonts w:eastAsia="Times New Roman"/>
                <w:sz w:val="20"/>
                <w:szCs w:val="20"/>
              </w:rPr>
              <w:t xml:space="preserve">6 </w:t>
            </w:r>
            <w:r>
              <w:rPr>
                <w:rFonts w:eastAsia="Times New Roman"/>
                <w:color w:val="000000"/>
                <w:sz w:val="20"/>
                <w:szCs w:val="20"/>
              </w:rPr>
              <w:t>годы</w:t>
            </w:r>
          </w:p>
        </w:tc>
        <w:tc>
          <w:tcPr>
            <w:tcW w:w="4179" w:type="dxa"/>
            <w:vMerge/>
            <w:shd w:val="clear" w:color="auto" w:fill="auto"/>
          </w:tcPr>
          <w:p w:rsidR="00E840FB" w:rsidRPr="005F0F15" w:rsidRDefault="00E840FB" w:rsidP="00A553FB">
            <w:pPr>
              <w:spacing w:before="0"/>
              <w:rPr>
                <w:rFonts w:eastAsia="Times New Roman"/>
                <w:sz w:val="20"/>
                <w:szCs w:val="20"/>
              </w:rPr>
            </w:pPr>
          </w:p>
        </w:tc>
        <w:tc>
          <w:tcPr>
            <w:tcW w:w="1632" w:type="dxa"/>
            <w:vMerge/>
            <w:shd w:val="clear" w:color="auto" w:fill="auto"/>
          </w:tcPr>
          <w:p w:rsidR="00E840FB" w:rsidRPr="005F0F15" w:rsidRDefault="00E840FB" w:rsidP="00A553FB">
            <w:pPr>
              <w:spacing w:before="0"/>
              <w:rPr>
                <w:rFonts w:eastAsia="Times New Roman"/>
                <w:sz w:val="20"/>
                <w:szCs w:val="20"/>
              </w:rPr>
            </w:pPr>
          </w:p>
        </w:tc>
      </w:tr>
      <w:tr w:rsidR="00E840FB" w:rsidRPr="005F0F15" w:rsidTr="00A553FB">
        <w:trPr>
          <w:trHeight w:val="300"/>
        </w:trPr>
        <w:tc>
          <w:tcPr>
            <w:tcW w:w="538" w:type="dxa"/>
            <w:vMerge w:val="restart"/>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vMerge w:val="restart"/>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vMerge w:val="restart"/>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02</w:t>
            </w:r>
          </w:p>
        </w:tc>
        <w:tc>
          <w:tcPr>
            <w:tcW w:w="416" w:type="dxa"/>
            <w:vMerge w:val="restart"/>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3</w:t>
            </w:r>
          </w:p>
        </w:tc>
        <w:tc>
          <w:tcPr>
            <w:tcW w:w="3534" w:type="dxa"/>
            <w:vMerge w:val="restart"/>
            <w:shd w:val="clear" w:color="auto" w:fill="auto"/>
          </w:tcPr>
          <w:p w:rsidR="00E840FB" w:rsidRDefault="00E840FB" w:rsidP="00A553FB">
            <w:pPr>
              <w:spacing w:before="0"/>
              <w:rPr>
                <w:rFonts w:eastAsia="Times New Roman"/>
                <w:sz w:val="20"/>
                <w:szCs w:val="20"/>
              </w:rPr>
            </w:pPr>
            <w:r w:rsidRPr="005F0F15">
              <w:rPr>
                <w:rFonts w:eastAsia="Times New Roman"/>
                <w:sz w:val="20"/>
                <w:szCs w:val="20"/>
              </w:rPr>
              <w:t>Мониторинг результативности и эффективности конкурентной среды в муниципальном образовании «</w:t>
            </w:r>
            <w:r w:rsidRPr="0057120D">
              <w:rPr>
                <w:rFonts w:eastAsia="Times New Roman"/>
                <w:sz w:val="20"/>
                <w:szCs w:val="20"/>
              </w:rPr>
              <w:t>Муниципальный округ Сюмсинский район Удмуртской Республики</w:t>
            </w:r>
            <w:r w:rsidRPr="005F0F15">
              <w:rPr>
                <w:rFonts w:eastAsia="Times New Roman"/>
                <w:sz w:val="20"/>
                <w:szCs w:val="20"/>
              </w:rPr>
              <w:t>»</w:t>
            </w:r>
          </w:p>
          <w:p w:rsidR="00E840FB" w:rsidRPr="005F0F15" w:rsidRDefault="00E840FB" w:rsidP="00A553FB">
            <w:pPr>
              <w:spacing w:before="0"/>
              <w:rPr>
                <w:rFonts w:eastAsia="Times New Roman"/>
                <w:sz w:val="20"/>
                <w:szCs w:val="20"/>
              </w:rPr>
            </w:pPr>
          </w:p>
        </w:tc>
        <w:tc>
          <w:tcPr>
            <w:tcW w:w="1701" w:type="dxa"/>
            <w:vMerge w:val="restart"/>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 xml:space="preserve">Администрация </w:t>
            </w:r>
            <w:proofErr w:type="spellStart"/>
            <w:r w:rsidRPr="005F0F15">
              <w:rPr>
                <w:rFonts w:eastAsia="Times New Roman"/>
                <w:sz w:val="20"/>
                <w:szCs w:val="20"/>
              </w:rPr>
              <w:t>Сюмсинского</w:t>
            </w:r>
            <w:proofErr w:type="spellEnd"/>
            <w:r w:rsidRPr="005F0F15">
              <w:rPr>
                <w:rFonts w:eastAsia="Times New Roman"/>
                <w:sz w:val="20"/>
                <w:szCs w:val="20"/>
              </w:rPr>
              <w:t xml:space="preserve"> района</w:t>
            </w:r>
          </w:p>
        </w:tc>
        <w:tc>
          <w:tcPr>
            <w:tcW w:w="1843" w:type="dxa"/>
            <w:vMerge w:val="restart"/>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2018-202</w:t>
            </w:r>
            <w:r>
              <w:rPr>
                <w:rFonts w:eastAsia="Times New Roman"/>
                <w:sz w:val="20"/>
                <w:szCs w:val="20"/>
              </w:rPr>
              <w:t xml:space="preserve">6 </w:t>
            </w:r>
            <w:r>
              <w:rPr>
                <w:rFonts w:eastAsia="Times New Roman"/>
                <w:color w:val="000000"/>
                <w:sz w:val="20"/>
                <w:szCs w:val="20"/>
              </w:rPr>
              <w:t>годы</w:t>
            </w:r>
          </w:p>
        </w:tc>
        <w:tc>
          <w:tcPr>
            <w:tcW w:w="4179" w:type="dxa"/>
            <w:vMerge w:val="restart"/>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Выявление и устранение факторов, ограничивающих конкуренцию; Выявление потенциала для развития конкуренции, создание стимулов и содействие</w:t>
            </w:r>
            <w:r w:rsidRPr="005F0F15">
              <w:rPr>
                <w:rFonts w:eastAsia="Times New Roman"/>
                <w:sz w:val="20"/>
                <w:szCs w:val="20"/>
              </w:rPr>
              <w:br/>
              <w:t>формированию условий для её развития</w:t>
            </w:r>
          </w:p>
        </w:tc>
        <w:tc>
          <w:tcPr>
            <w:tcW w:w="1632" w:type="dxa"/>
            <w:vMerge w:val="restart"/>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 </w:t>
            </w:r>
          </w:p>
        </w:tc>
      </w:tr>
      <w:tr w:rsidR="00E840FB" w:rsidRPr="005F0F15" w:rsidTr="00A553FB">
        <w:trPr>
          <w:trHeight w:val="945"/>
        </w:trPr>
        <w:tc>
          <w:tcPr>
            <w:tcW w:w="538" w:type="dxa"/>
            <w:vMerge/>
            <w:shd w:val="clear" w:color="auto" w:fill="auto"/>
          </w:tcPr>
          <w:p w:rsidR="00E840FB" w:rsidRPr="005F0F15" w:rsidRDefault="00E840FB" w:rsidP="00A553FB">
            <w:pPr>
              <w:spacing w:before="0"/>
              <w:rPr>
                <w:rFonts w:eastAsia="Times New Roman"/>
                <w:sz w:val="20"/>
                <w:szCs w:val="20"/>
              </w:rPr>
            </w:pPr>
          </w:p>
        </w:tc>
        <w:tc>
          <w:tcPr>
            <w:tcW w:w="468" w:type="dxa"/>
            <w:vMerge/>
            <w:shd w:val="clear" w:color="auto" w:fill="auto"/>
          </w:tcPr>
          <w:p w:rsidR="00E840FB" w:rsidRPr="005F0F15" w:rsidRDefault="00E840FB" w:rsidP="00A553FB">
            <w:pPr>
              <w:spacing w:before="0"/>
              <w:rPr>
                <w:rFonts w:eastAsia="Times New Roman"/>
                <w:sz w:val="20"/>
                <w:szCs w:val="20"/>
              </w:rPr>
            </w:pPr>
          </w:p>
        </w:tc>
        <w:tc>
          <w:tcPr>
            <w:tcW w:w="539" w:type="dxa"/>
            <w:vMerge/>
            <w:shd w:val="clear" w:color="auto" w:fill="auto"/>
          </w:tcPr>
          <w:p w:rsidR="00E840FB" w:rsidRPr="005F0F15" w:rsidRDefault="00E840FB" w:rsidP="00A553FB">
            <w:pPr>
              <w:spacing w:before="0"/>
              <w:rPr>
                <w:rFonts w:eastAsia="Times New Roman"/>
                <w:sz w:val="20"/>
                <w:szCs w:val="20"/>
              </w:rPr>
            </w:pPr>
          </w:p>
        </w:tc>
        <w:tc>
          <w:tcPr>
            <w:tcW w:w="416" w:type="dxa"/>
            <w:vMerge/>
            <w:shd w:val="clear" w:color="auto" w:fill="auto"/>
          </w:tcPr>
          <w:p w:rsidR="00E840FB" w:rsidRPr="005F0F15" w:rsidRDefault="00E840FB" w:rsidP="00A553FB">
            <w:pPr>
              <w:spacing w:before="0"/>
              <w:rPr>
                <w:rFonts w:eastAsia="Times New Roman"/>
                <w:sz w:val="20"/>
                <w:szCs w:val="20"/>
              </w:rPr>
            </w:pPr>
          </w:p>
        </w:tc>
        <w:tc>
          <w:tcPr>
            <w:tcW w:w="3534" w:type="dxa"/>
            <w:vMerge/>
            <w:shd w:val="clear" w:color="auto" w:fill="auto"/>
          </w:tcPr>
          <w:p w:rsidR="00E840FB" w:rsidRPr="005F0F15" w:rsidRDefault="00E840FB" w:rsidP="00A553FB">
            <w:pPr>
              <w:spacing w:before="0"/>
              <w:rPr>
                <w:rFonts w:eastAsia="Times New Roman"/>
                <w:sz w:val="20"/>
                <w:szCs w:val="20"/>
              </w:rPr>
            </w:pPr>
          </w:p>
        </w:tc>
        <w:tc>
          <w:tcPr>
            <w:tcW w:w="1701" w:type="dxa"/>
            <w:vMerge/>
            <w:shd w:val="clear" w:color="auto" w:fill="auto"/>
          </w:tcPr>
          <w:p w:rsidR="00E840FB" w:rsidRPr="005F0F15" w:rsidRDefault="00E840FB" w:rsidP="00A553FB">
            <w:pPr>
              <w:spacing w:before="0"/>
              <w:rPr>
                <w:rFonts w:eastAsia="Times New Roman"/>
                <w:sz w:val="20"/>
                <w:szCs w:val="20"/>
              </w:rPr>
            </w:pPr>
          </w:p>
        </w:tc>
        <w:tc>
          <w:tcPr>
            <w:tcW w:w="1843" w:type="dxa"/>
            <w:vMerge/>
            <w:shd w:val="clear" w:color="auto" w:fill="auto"/>
          </w:tcPr>
          <w:p w:rsidR="00E840FB" w:rsidRPr="005F0F15" w:rsidRDefault="00E840FB" w:rsidP="00A553FB">
            <w:pPr>
              <w:spacing w:before="0"/>
              <w:rPr>
                <w:rFonts w:eastAsia="Times New Roman"/>
                <w:sz w:val="20"/>
                <w:szCs w:val="20"/>
              </w:rPr>
            </w:pPr>
          </w:p>
        </w:tc>
        <w:tc>
          <w:tcPr>
            <w:tcW w:w="4179" w:type="dxa"/>
            <w:vMerge/>
            <w:shd w:val="clear" w:color="auto" w:fill="auto"/>
          </w:tcPr>
          <w:p w:rsidR="00E840FB" w:rsidRPr="005F0F15" w:rsidRDefault="00E840FB" w:rsidP="00A553FB">
            <w:pPr>
              <w:spacing w:before="0"/>
              <w:rPr>
                <w:rFonts w:eastAsia="Times New Roman"/>
                <w:sz w:val="20"/>
                <w:szCs w:val="20"/>
              </w:rPr>
            </w:pPr>
          </w:p>
        </w:tc>
        <w:tc>
          <w:tcPr>
            <w:tcW w:w="1632" w:type="dxa"/>
            <w:vMerge/>
            <w:shd w:val="clear" w:color="auto" w:fill="auto"/>
          </w:tcPr>
          <w:p w:rsidR="00E840FB" w:rsidRPr="005F0F15" w:rsidRDefault="00E840FB" w:rsidP="00A553FB">
            <w:pPr>
              <w:spacing w:before="0"/>
              <w:rPr>
                <w:rFonts w:eastAsia="Times New Roman"/>
                <w:sz w:val="20"/>
                <w:szCs w:val="20"/>
              </w:rPr>
            </w:pPr>
          </w:p>
        </w:tc>
      </w:tr>
      <w:tr w:rsidR="00E840FB" w:rsidRPr="005F0F15" w:rsidTr="00A553FB">
        <w:trPr>
          <w:trHeight w:val="300"/>
        </w:trPr>
        <w:tc>
          <w:tcPr>
            <w:tcW w:w="538" w:type="dxa"/>
            <w:vMerge w:val="restart"/>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vMerge w:val="restart"/>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vMerge w:val="restart"/>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02</w:t>
            </w:r>
          </w:p>
        </w:tc>
        <w:tc>
          <w:tcPr>
            <w:tcW w:w="416" w:type="dxa"/>
            <w:vMerge w:val="restart"/>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4</w:t>
            </w:r>
          </w:p>
        </w:tc>
        <w:tc>
          <w:tcPr>
            <w:tcW w:w="3534" w:type="dxa"/>
            <w:vMerge w:val="restart"/>
            <w:shd w:val="clear" w:color="auto" w:fill="auto"/>
          </w:tcPr>
          <w:p w:rsidR="00E840FB" w:rsidRDefault="00E840FB" w:rsidP="00A553FB">
            <w:pPr>
              <w:spacing w:before="0"/>
              <w:rPr>
                <w:rFonts w:eastAsia="Times New Roman"/>
                <w:sz w:val="20"/>
                <w:szCs w:val="20"/>
              </w:rPr>
            </w:pPr>
            <w:r w:rsidRPr="005F0F15">
              <w:rPr>
                <w:rFonts w:eastAsia="Times New Roman"/>
                <w:sz w:val="20"/>
                <w:szCs w:val="20"/>
              </w:rPr>
              <w:t>Подготовка ежегодного доклада о состоянии и развитии конкурентной среды на рынках товаров, работ и услуг муниципального образования «</w:t>
            </w:r>
            <w:r w:rsidRPr="0057120D">
              <w:rPr>
                <w:rFonts w:eastAsia="Times New Roman"/>
                <w:sz w:val="20"/>
                <w:szCs w:val="20"/>
              </w:rPr>
              <w:t>Муниципальный округ Сюмсинский район Удмуртской Республики</w:t>
            </w:r>
            <w:r w:rsidRPr="005F0F15">
              <w:rPr>
                <w:rFonts w:eastAsia="Times New Roman"/>
                <w:sz w:val="20"/>
                <w:szCs w:val="20"/>
              </w:rPr>
              <w:t>»</w:t>
            </w:r>
          </w:p>
          <w:p w:rsidR="00E840FB" w:rsidRPr="005F0F15" w:rsidRDefault="00E840FB" w:rsidP="00A553FB">
            <w:pPr>
              <w:spacing w:before="0"/>
              <w:rPr>
                <w:rFonts w:eastAsia="Times New Roman"/>
                <w:sz w:val="20"/>
                <w:szCs w:val="20"/>
              </w:rPr>
            </w:pPr>
          </w:p>
        </w:tc>
        <w:tc>
          <w:tcPr>
            <w:tcW w:w="1701" w:type="dxa"/>
            <w:vMerge w:val="restart"/>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 xml:space="preserve">Администрация </w:t>
            </w:r>
            <w:proofErr w:type="spellStart"/>
            <w:r w:rsidRPr="005F0F15">
              <w:rPr>
                <w:rFonts w:eastAsia="Times New Roman"/>
                <w:sz w:val="20"/>
                <w:szCs w:val="20"/>
              </w:rPr>
              <w:t>Сюмсинского</w:t>
            </w:r>
            <w:proofErr w:type="spellEnd"/>
            <w:r w:rsidRPr="005F0F15">
              <w:rPr>
                <w:rFonts w:eastAsia="Times New Roman"/>
                <w:sz w:val="20"/>
                <w:szCs w:val="20"/>
              </w:rPr>
              <w:t xml:space="preserve"> района</w:t>
            </w:r>
          </w:p>
        </w:tc>
        <w:tc>
          <w:tcPr>
            <w:tcW w:w="1843" w:type="dxa"/>
            <w:vMerge w:val="restart"/>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2018-202</w:t>
            </w:r>
            <w:r>
              <w:rPr>
                <w:rFonts w:eastAsia="Times New Roman"/>
                <w:sz w:val="20"/>
                <w:szCs w:val="20"/>
              </w:rPr>
              <w:t xml:space="preserve">6 </w:t>
            </w:r>
            <w:r>
              <w:rPr>
                <w:rFonts w:eastAsia="Times New Roman"/>
                <w:color w:val="000000"/>
                <w:sz w:val="20"/>
                <w:szCs w:val="20"/>
              </w:rPr>
              <w:t>годы</w:t>
            </w:r>
          </w:p>
        </w:tc>
        <w:tc>
          <w:tcPr>
            <w:tcW w:w="4179" w:type="dxa"/>
            <w:vMerge w:val="restart"/>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Выявление потенциала для развития конкуренции, создание стимулов и содействие формированию условий для её</w:t>
            </w:r>
            <w:r w:rsidRPr="005F0F15">
              <w:rPr>
                <w:rFonts w:eastAsia="Times New Roman"/>
                <w:sz w:val="20"/>
                <w:szCs w:val="20"/>
              </w:rPr>
              <w:br/>
              <w:t>развития</w:t>
            </w:r>
          </w:p>
        </w:tc>
        <w:tc>
          <w:tcPr>
            <w:tcW w:w="1632" w:type="dxa"/>
            <w:vMerge w:val="restart"/>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 </w:t>
            </w:r>
          </w:p>
        </w:tc>
      </w:tr>
      <w:tr w:rsidR="00E840FB" w:rsidRPr="005F0F15" w:rsidTr="00A553FB">
        <w:trPr>
          <w:trHeight w:val="705"/>
        </w:trPr>
        <w:tc>
          <w:tcPr>
            <w:tcW w:w="538" w:type="dxa"/>
            <w:vMerge/>
            <w:shd w:val="clear" w:color="auto" w:fill="auto"/>
          </w:tcPr>
          <w:p w:rsidR="00E840FB" w:rsidRPr="005F0F15" w:rsidRDefault="00E840FB" w:rsidP="00A553FB">
            <w:pPr>
              <w:spacing w:before="0"/>
              <w:rPr>
                <w:rFonts w:eastAsia="Times New Roman"/>
                <w:sz w:val="20"/>
                <w:szCs w:val="20"/>
              </w:rPr>
            </w:pPr>
          </w:p>
        </w:tc>
        <w:tc>
          <w:tcPr>
            <w:tcW w:w="468" w:type="dxa"/>
            <w:vMerge/>
            <w:shd w:val="clear" w:color="auto" w:fill="auto"/>
          </w:tcPr>
          <w:p w:rsidR="00E840FB" w:rsidRPr="005F0F15" w:rsidRDefault="00E840FB" w:rsidP="00A553FB">
            <w:pPr>
              <w:spacing w:before="0"/>
              <w:rPr>
                <w:rFonts w:eastAsia="Times New Roman"/>
                <w:sz w:val="20"/>
                <w:szCs w:val="20"/>
              </w:rPr>
            </w:pPr>
          </w:p>
        </w:tc>
        <w:tc>
          <w:tcPr>
            <w:tcW w:w="539" w:type="dxa"/>
            <w:vMerge/>
            <w:shd w:val="clear" w:color="auto" w:fill="auto"/>
          </w:tcPr>
          <w:p w:rsidR="00E840FB" w:rsidRPr="005F0F15" w:rsidRDefault="00E840FB" w:rsidP="00A553FB">
            <w:pPr>
              <w:spacing w:before="0"/>
              <w:rPr>
                <w:rFonts w:eastAsia="Times New Roman"/>
                <w:sz w:val="20"/>
                <w:szCs w:val="20"/>
              </w:rPr>
            </w:pPr>
          </w:p>
        </w:tc>
        <w:tc>
          <w:tcPr>
            <w:tcW w:w="416" w:type="dxa"/>
            <w:vMerge/>
            <w:shd w:val="clear" w:color="auto" w:fill="auto"/>
          </w:tcPr>
          <w:p w:rsidR="00E840FB" w:rsidRPr="005F0F15" w:rsidRDefault="00E840FB" w:rsidP="00A553FB">
            <w:pPr>
              <w:spacing w:before="0"/>
              <w:rPr>
                <w:rFonts w:eastAsia="Times New Roman"/>
                <w:sz w:val="20"/>
                <w:szCs w:val="20"/>
              </w:rPr>
            </w:pPr>
          </w:p>
        </w:tc>
        <w:tc>
          <w:tcPr>
            <w:tcW w:w="3534" w:type="dxa"/>
            <w:vMerge/>
            <w:shd w:val="clear" w:color="auto" w:fill="auto"/>
          </w:tcPr>
          <w:p w:rsidR="00E840FB" w:rsidRPr="005F0F15" w:rsidRDefault="00E840FB" w:rsidP="00A553FB">
            <w:pPr>
              <w:spacing w:before="0"/>
              <w:rPr>
                <w:rFonts w:eastAsia="Times New Roman"/>
                <w:sz w:val="20"/>
                <w:szCs w:val="20"/>
              </w:rPr>
            </w:pPr>
          </w:p>
        </w:tc>
        <w:tc>
          <w:tcPr>
            <w:tcW w:w="1701" w:type="dxa"/>
            <w:vMerge/>
            <w:shd w:val="clear" w:color="auto" w:fill="auto"/>
          </w:tcPr>
          <w:p w:rsidR="00E840FB" w:rsidRPr="005F0F15" w:rsidRDefault="00E840FB" w:rsidP="00A553FB">
            <w:pPr>
              <w:spacing w:before="0"/>
              <w:rPr>
                <w:rFonts w:eastAsia="Times New Roman"/>
                <w:sz w:val="20"/>
                <w:szCs w:val="20"/>
              </w:rPr>
            </w:pPr>
          </w:p>
        </w:tc>
        <w:tc>
          <w:tcPr>
            <w:tcW w:w="1843" w:type="dxa"/>
            <w:vMerge/>
            <w:shd w:val="clear" w:color="auto" w:fill="auto"/>
          </w:tcPr>
          <w:p w:rsidR="00E840FB" w:rsidRPr="005F0F15" w:rsidRDefault="00E840FB" w:rsidP="00A553FB">
            <w:pPr>
              <w:spacing w:before="0"/>
              <w:rPr>
                <w:rFonts w:eastAsia="Times New Roman"/>
                <w:sz w:val="20"/>
                <w:szCs w:val="20"/>
              </w:rPr>
            </w:pPr>
          </w:p>
        </w:tc>
        <w:tc>
          <w:tcPr>
            <w:tcW w:w="4179" w:type="dxa"/>
            <w:vMerge/>
            <w:shd w:val="clear" w:color="auto" w:fill="auto"/>
          </w:tcPr>
          <w:p w:rsidR="00E840FB" w:rsidRPr="005F0F15" w:rsidRDefault="00E840FB" w:rsidP="00A553FB">
            <w:pPr>
              <w:spacing w:before="0"/>
              <w:rPr>
                <w:rFonts w:eastAsia="Times New Roman"/>
                <w:sz w:val="20"/>
                <w:szCs w:val="20"/>
              </w:rPr>
            </w:pPr>
          </w:p>
        </w:tc>
        <w:tc>
          <w:tcPr>
            <w:tcW w:w="1632" w:type="dxa"/>
            <w:vMerge/>
            <w:shd w:val="clear" w:color="auto" w:fill="auto"/>
          </w:tcPr>
          <w:p w:rsidR="00E840FB" w:rsidRPr="005F0F15" w:rsidRDefault="00E840FB" w:rsidP="00A553FB">
            <w:pPr>
              <w:spacing w:before="0"/>
              <w:rPr>
                <w:rFonts w:eastAsia="Times New Roman"/>
                <w:sz w:val="20"/>
                <w:szCs w:val="20"/>
              </w:rPr>
            </w:pPr>
          </w:p>
        </w:tc>
      </w:tr>
      <w:tr w:rsidR="00E840FB" w:rsidRPr="005F0F15" w:rsidTr="00A553FB">
        <w:trPr>
          <w:trHeight w:val="300"/>
        </w:trPr>
        <w:tc>
          <w:tcPr>
            <w:tcW w:w="538" w:type="dxa"/>
            <w:vMerge w:val="restart"/>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vMerge w:val="restart"/>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vMerge w:val="restart"/>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02</w:t>
            </w:r>
          </w:p>
        </w:tc>
        <w:tc>
          <w:tcPr>
            <w:tcW w:w="416" w:type="dxa"/>
            <w:vMerge w:val="restart"/>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5</w:t>
            </w:r>
          </w:p>
        </w:tc>
        <w:tc>
          <w:tcPr>
            <w:tcW w:w="3534" w:type="dxa"/>
            <w:vMerge w:val="restart"/>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Организация и проведение обучающих мероприятий и</w:t>
            </w:r>
            <w:r w:rsidRPr="005F0F15">
              <w:rPr>
                <w:rFonts w:eastAsia="Times New Roman"/>
                <w:sz w:val="20"/>
                <w:szCs w:val="20"/>
              </w:rPr>
              <w:br/>
              <w:t>тренингов для участников реализации Плана мероприятий  («дорожная карта») по внедрению Стандарта развития конкуренции в муниципальном образовании «</w:t>
            </w:r>
            <w:r>
              <w:rPr>
                <w:rFonts w:eastAsia="Times New Roman"/>
                <w:sz w:val="20"/>
                <w:szCs w:val="20"/>
              </w:rPr>
              <w:t xml:space="preserve">Муниципальный округ </w:t>
            </w:r>
            <w:r w:rsidRPr="005F0F15">
              <w:rPr>
                <w:rFonts w:eastAsia="Times New Roman"/>
                <w:sz w:val="20"/>
                <w:szCs w:val="20"/>
              </w:rPr>
              <w:t>Сюмсинский район</w:t>
            </w:r>
            <w:r>
              <w:rPr>
                <w:rFonts w:eastAsia="Times New Roman"/>
                <w:sz w:val="20"/>
                <w:szCs w:val="20"/>
              </w:rPr>
              <w:t xml:space="preserve"> Удмуртской Республики</w:t>
            </w:r>
            <w:r w:rsidRPr="005F0F15">
              <w:rPr>
                <w:rFonts w:eastAsia="Times New Roman"/>
                <w:sz w:val="20"/>
                <w:szCs w:val="20"/>
              </w:rPr>
              <w:t>»</w:t>
            </w:r>
          </w:p>
        </w:tc>
        <w:tc>
          <w:tcPr>
            <w:tcW w:w="1701" w:type="dxa"/>
            <w:vMerge w:val="restart"/>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 xml:space="preserve">Администрация </w:t>
            </w:r>
            <w:proofErr w:type="spellStart"/>
            <w:r w:rsidRPr="005F0F15">
              <w:rPr>
                <w:rFonts w:eastAsia="Times New Roman"/>
                <w:sz w:val="20"/>
                <w:szCs w:val="20"/>
              </w:rPr>
              <w:t>Сюмсинского</w:t>
            </w:r>
            <w:proofErr w:type="spellEnd"/>
            <w:r w:rsidRPr="005F0F15">
              <w:rPr>
                <w:rFonts w:eastAsia="Times New Roman"/>
                <w:sz w:val="20"/>
                <w:szCs w:val="20"/>
              </w:rPr>
              <w:t xml:space="preserve"> района</w:t>
            </w:r>
          </w:p>
        </w:tc>
        <w:tc>
          <w:tcPr>
            <w:tcW w:w="1843" w:type="dxa"/>
            <w:vMerge w:val="restart"/>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2019-202</w:t>
            </w:r>
            <w:r>
              <w:rPr>
                <w:rFonts w:eastAsia="Times New Roman"/>
                <w:sz w:val="20"/>
                <w:szCs w:val="20"/>
              </w:rPr>
              <w:t xml:space="preserve">6 </w:t>
            </w:r>
            <w:r>
              <w:rPr>
                <w:rFonts w:eastAsia="Times New Roman"/>
                <w:color w:val="000000"/>
                <w:sz w:val="20"/>
                <w:szCs w:val="20"/>
              </w:rPr>
              <w:t>годы</w:t>
            </w:r>
          </w:p>
        </w:tc>
        <w:tc>
          <w:tcPr>
            <w:tcW w:w="4179" w:type="dxa"/>
            <w:vMerge w:val="restart"/>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Повышение эффективности и</w:t>
            </w:r>
            <w:r w:rsidRPr="005F0F15">
              <w:rPr>
                <w:rFonts w:eastAsia="Times New Roman"/>
                <w:sz w:val="20"/>
                <w:szCs w:val="20"/>
              </w:rPr>
              <w:br/>
              <w:t>результативности деятельности</w:t>
            </w:r>
            <w:r w:rsidRPr="005F0F15">
              <w:rPr>
                <w:rFonts w:eastAsia="Times New Roman"/>
                <w:sz w:val="20"/>
                <w:szCs w:val="20"/>
              </w:rPr>
              <w:br/>
              <w:t>органов местного самоуправления в области содействия развитию конкуренции</w:t>
            </w:r>
          </w:p>
        </w:tc>
        <w:tc>
          <w:tcPr>
            <w:tcW w:w="1632" w:type="dxa"/>
            <w:vMerge w:val="restart"/>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 </w:t>
            </w:r>
          </w:p>
        </w:tc>
      </w:tr>
      <w:tr w:rsidR="00E840FB" w:rsidRPr="005F0F15" w:rsidTr="00A553FB">
        <w:trPr>
          <w:trHeight w:val="300"/>
        </w:trPr>
        <w:tc>
          <w:tcPr>
            <w:tcW w:w="538" w:type="dxa"/>
            <w:vMerge/>
            <w:shd w:val="clear" w:color="auto" w:fill="auto"/>
          </w:tcPr>
          <w:p w:rsidR="00E840FB" w:rsidRPr="005F0F15" w:rsidRDefault="00E840FB" w:rsidP="00A553FB">
            <w:pPr>
              <w:spacing w:before="0"/>
              <w:rPr>
                <w:rFonts w:eastAsia="Times New Roman"/>
                <w:sz w:val="20"/>
                <w:szCs w:val="20"/>
              </w:rPr>
            </w:pPr>
          </w:p>
        </w:tc>
        <w:tc>
          <w:tcPr>
            <w:tcW w:w="468" w:type="dxa"/>
            <w:vMerge/>
            <w:shd w:val="clear" w:color="auto" w:fill="auto"/>
          </w:tcPr>
          <w:p w:rsidR="00E840FB" w:rsidRPr="005F0F15" w:rsidRDefault="00E840FB" w:rsidP="00A553FB">
            <w:pPr>
              <w:spacing w:before="0"/>
              <w:rPr>
                <w:rFonts w:eastAsia="Times New Roman"/>
                <w:sz w:val="20"/>
                <w:szCs w:val="20"/>
              </w:rPr>
            </w:pPr>
          </w:p>
        </w:tc>
        <w:tc>
          <w:tcPr>
            <w:tcW w:w="539" w:type="dxa"/>
            <w:vMerge/>
            <w:shd w:val="clear" w:color="auto" w:fill="auto"/>
          </w:tcPr>
          <w:p w:rsidR="00E840FB" w:rsidRPr="005F0F15" w:rsidRDefault="00E840FB" w:rsidP="00A553FB">
            <w:pPr>
              <w:spacing w:before="0"/>
              <w:rPr>
                <w:rFonts w:eastAsia="Times New Roman"/>
                <w:sz w:val="20"/>
                <w:szCs w:val="20"/>
              </w:rPr>
            </w:pPr>
          </w:p>
        </w:tc>
        <w:tc>
          <w:tcPr>
            <w:tcW w:w="416" w:type="dxa"/>
            <w:vMerge/>
            <w:shd w:val="clear" w:color="auto" w:fill="auto"/>
          </w:tcPr>
          <w:p w:rsidR="00E840FB" w:rsidRPr="005F0F15" w:rsidRDefault="00E840FB" w:rsidP="00A553FB">
            <w:pPr>
              <w:spacing w:before="0"/>
              <w:rPr>
                <w:rFonts w:eastAsia="Times New Roman"/>
                <w:sz w:val="20"/>
                <w:szCs w:val="20"/>
              </w:rPr>
            </w:pPr>
          </w:p>
        </w:tc>
        <w:tc>
          <w:tcPr>
            <w:tcW w:w="3534" w:type="dxa"/>
            <w:vMerge/>
            <w:shd w:val="clear" w:color="auto" w:fill="auto"/>
          </w:tcPr>
          <w:p w:rsidR="00E840FB" w:rsidRPr="005F0F15" w:rsidRDefault="00E840FB" w:rsidP="00A553FB">
            <w:pPr>
              <w:spacing w:before="0"/>
              <w:rPr>
                <w:rFonts w:eastAsia="Times New Roman"/>
                <w:sz w:val="20"/>
                <w:szCs w:val="20"/>
              </w:rPr>
            </w:pPr>
          </w:p>
        </w:tc>
        <w:tc>
          <w:tcPr>
            <w:tcW w:w="1701" w:type="dxa"/>
            <w:vMerge/>
            <w:shd w:val="clear" w:color="auto" w:fill="auto"/>
          </w:tcPr>
          <w:p w:rsidR="00E840FB" w:rsidRPr="005F0F15" w:rsidRDefault="00E840FB" w:rsidP="00A553FB">
            <w:pPr>
              <w:spacing w:before="0"/>
              <w:rPr>
                <w:rFonts w:eastAsia="Times New Roman"/>
                <w:sz w:val="20"/>
                <w:szCs w:val="20"/>
              </w:rPr>
            </w:pPr>
          </w:p>
        </w:tc>
        <w:tc>
          <w:tcPr>
            <w:tcW w:w="1843" w:type="dxa"/>
            <w:vMerge/>
            <w:shd w:val="clear" w:color="auto" w:fill="auto"/>
          </w:tcPr>
          <w:p w:rsidR="00E840FB" w:rsidRPr="005F0F15" w:rsidRDefault="00E840FB" w:rsidP="00A553FB">
            <w:pPr>
              <w:spacing w:before="0"/>
              <w:rPr>
                <w:rFonts w:eastAsia="Times New Roman"/>
                <w:sz w:val="20"/>
                <w:szCs w:val="20"/>
              </w:rPr>
            </w:pPr>
          </w:p>
        </w:tc>
        <w:tc>
          <w:tcPr>
            <w:tcW w:w="4179" w:type="dxa"/>
            <w:vMerge/>
            <w:shd w:val="clear" w:color="auto" w:fill="auto"/>
          </w:tcPr>
          <w:p w:rsidR="00E840FB" w:rsidRPr="005F0F15" w:rsidRDefault="00E840FB" w:rsidP="00A553FB">
            <w:pPr>
              <w:spacing w:before="0"/>
              <w:rPr>
                <w:rFonts w:eastAsia="Times New Roman"/>
                <w:sz w:val="20"/>
                <w:szCs w:val="20"/>
              </w:rPr>
            </w:pPr>
          </w:p>
        </w:tc>
        <w:tc>
          <w:tcPr>
            <w:tcW w:w="1632" w:type="dxa"/>
            <w:vMerge/>
            <w:shd w:val="clear" w:color="auto" w:fill="auto"/>
          </w:tcPr>
          <w:p w:rsidR="00E840FB" w:rsidRPr="005F0F15" w:rsidRDefault="00E840FB" w:rsidP="00A553FB">
            <w:pPr>
              <w:spacing w:before="0"/>
              <w:rPr>
                <w:rFonts w:eastAsia="Times New Roman"/>
                <w:sz w:val="20"/>
                <w:szCs w:val="20"/>
              </w:rPr>
            </w:pPr>
          </w:p>
        </w:tc>
      </w:tr>
      <w:tr w:rsidR="00E840FB" w:rsidRPr="005F0F15" w:rsidTr="00A553FB">
        <w:trPr>
          <w:trHeight w:val="480"/>
        </w:trPr>
        <w:tc>
          <w:tcPr>
            <w:tcW w:w="538" w:type="dxa"/>
            <w:vMerge/>
            <w:shd w:val="clear" w:color="auto" w:fill="auto"/>
          </w:tcPr>
          <w:p w:rsidR="00E840FB" w:rsidRPr="005F0F15" w:rsidRDefault="00E840FB" w:rsidP="00A553FB">
            <w:pPr>
              <w:spacing w:before="0"/>
              <w:rPr>
                <w:rFonts w:eastAsia="Times New Roman"/>
                <w:sz w:val="20"/>
                <w:szCs w:val="20"/>
              </w:rPr>
            </w:pPr>
          </w:p>
        </w:tc>
        <w:tc>
          <w:tcPr>
            <w:tcW w:w="468" w:type="dxa"/>
            <w:vMerge/>
            <w:shd w:val="clear" w:color="auto" w:fill="auto"/>
          </w:tcPr>
          <w:p w:rsidR="00E840FB" w:rsidRPr="005F0F15" w:rsidRDefault="00E840FB" w:rsidP="00A553FB">
            <w:pPr>
              <w:spacing w:before="0"/>
              <w:rPr>
                <w:rFonts w:eastAsia="Times New Roman"/>
                <w:sz w:val="20"/>
                <w:szCs w:val="20"/>
              </w:rPr>
            </w:pPr>
          </w:p>
        </w:tc>
        <w:tc>
          <w:tcPr>
            <w:tcW w:w="539" w:type="dxa"/>
            <w:vMerge/>
            <w:shd w:val="clear" w:color="auto" w:fill="auto"/>
          </w:tcPr>
          <w:p w:rsidR="00E840FB" w:rsidRPr="005F0F15" w:rsidRDefault="00E840FB" w:rsidP="00A553FB">
            <w:pPr>
              <w:spacing w:before="0"/>
              <w:rPr>
                <w:rFonts w:eastAsia="Times New Roman"/>
                <w:sz w:val="20"/>
                <w:szCs w:val="20"/>
              </w:rPr>
            </w:pPr>
          </w:p>
        </w:tc>
        <w:tc>
          <w:tcPr>
            <w:tcW w:w="416" w:type="dxa"/>
            <w:vMerge/>
            <w:shd w:val="clear" w:color="auto" w:fill="auto"/>
          </w:tcPr>
          <w:p w:rsidR="00E840FB" w:rsidRPr="005F0F15" w:rsidRDefault="00E840FB" w:rsidP="00A553FB">
            <w:pPr>
              <w:spacing w:before="0"/>
              <w:rPr>
                <w:rFonts w:eastAsia="Times New Roman"/>
                <w:sz w:val="20"/>
                <w:szCs w:val="20"/>
              </w:rPr>
            </w:pPr>
          </w:p>
        </w:tc>
        <w:tc>
          <w:tcPr>
            <w:tcW w:w="3534" w:type="dxa"/>
            <w:vMerge/>
            <w:shd w:val="clear" w:color="auto" w:fill="auto"/>
          </w:tcPr>
          <w:p w:rsidR="00E840FB" w:rsidRPr="005F0F15" w:rsidRDefault="00E840FB" w:rsidP="00A553FB">
            <w:pPr>
              <w:spacing w:before="0"/>
              <w:rPr>
                <w:rFonts w:eastAsia="Times New Roman"/>
                <w:sz w:val="20"/>
                <w:szCs w:val="20"/>
              </w:rPr>
            </w:pPr>
          </w:p>
        </w:tc>
        <w:tc>
          <w:tcPr>
            <w:tcW w:w="1701" w:type="dxa"/>
            <w:vMerge/>
            <w:shd w:val="clear" w:color="auto" w:fill="auto"/>
          </w:tcPr>
          <w:p w:rsidR="00E840FB" w:rsidRPr="005F0F15" w:rsidRDefault="00E840FB" w:rsidP="00A553FB">
            <w:pPr>
              <w:spacing w:before="0"/>
              <w:rPr>
                <w:rFonts w:eastAsia="Times New Roman"/>
                <w:sz w:val="20"/>
                <w:szCs w:val="20"/>
              </w:rPr>
            </w:pPr>
          </w:p>
        </w:tc>
        <w:tc>
          <w:tcPr>
            <w:tcW w:w="1843" w:type="dxa"/>
            <w:vMerge/>
            <w:shd w:val="clear" w:color="auto" w:fill="auto"/>
          </w:tcPr>
          <w:p w:rsidR="00E840FB" w:rsidRPr="005F0F15" w:rsidRDefault="00E840FB" w:rsidP="00A553FB">
            <w:pPr>
              <w:spacing w:before="0"/>
              <w:rPr>
                <w:rFonts w:eastAsia="Times New Roman"/>
                <w:sz w:val="20"/>
                <w:szCs w:val="20"/>
              </w:rPr>
            </w:pPr>
          </w:p>
        </w:tc>
        <w:tc>
          <w:tcPr>
            <w:tcW w:w="4179" w:type="dxa"/>
            <w:vMerge/>
            <w:shd w:val="clear" w:color="auto" w:fill="auto"/>
          </w:tcPr>
          <w:p w:rsidR="00E840FB" w:rsidRPr="005F0F15" w:rsidRDefault="00E840FB" w:rsidP="00A553FB">
            <w:pPr>
              <w:spacing w:before="0"/>
              <w:rPr>
                <w:rFonts w:eastAsia="Times New Roman"/>
                <w:sz w:val="20"/>
                <w:szCs w:val="20"/>
              </w:rPr>
            </w:pPr>
          </w:p>
        </w:tc>
        <w:tc>
          <w:tcPr>
            <w:tcW w:w="1632" w:type="dxa"/>
            <w:vMerge/>
            <w:shd w:val="clear" w:color="auto" w:fill="auto"/>
          </w:tcPr>
          <w:p w:rsidR="00E840FB" w:rsidRPr="005F0F15" w:rsidRDefault="00E840FB" w:rsidP="00A553FB">
            <w:pPr>
              <w:spacing w:before="0"/>
              <w:rPr>
                <w:rFonts w:eastAsia="Times New Roman"/>
                <w:sz w:val="20"/>
                <w:szCs w:val="20"/>
              </w:rPr>
            </w:pPr>
          </w:p>
        </w:tc>
      </w:tr>
      <w:tr w:rsidR="00E840FB" w:rsidRPr="005F0F15" w:rsidTr="00A553FB">
        <w:trPr>
          <w:trHeight w:val="300"/>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02</w:t>
            </w:r>
          </w:p>
        </w:tc>
        <w:tc>
          <w:tcPr>
            <w:tcW w:w="416"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6</w:t>
            </w:r>
          </w:p>
        </w:tc>
        <w:tc>
          <w:tcPr>
            <w:tcW w:w="3534" w:type="dxa"/>
            <w:shd w:val="clear" w:color="auto" w:fill="auto"/>
          </w:tcPr>
          <w:p w:rsidR="00E840FB" w:rsidRDefault="00E840FB" w:rsidP="00A553FB">
            <w:pPr>
              <w:spacing w:before="0"/>
              <w:rPr>
                <w:rFonts w:eastAsia="Times New Roman"/>
                <w:sz w:val="20"/>
                <w:szCs w:val="20"/>
              </w:rPr>
            </w:pPr>
            <w:r w:rsidRPr="005F0F15">
              <w:rPr>
                <w:rFonts w:eastAsia="Times New Roman"/>
                <w:sz w:val="20"/>
                <w:szCs w:val="20"/>
              </w:rPr>
              <w:t>Размещение информации о деятельности по содействию</w:t>
            </w:r>
            <w:r>
              <w:rPr>
                <w:rFonts w:eastAsia="Times New Roman"/>
                <w:sz w:val="20"/>
                <w:szCs w:val="20"/>
              </w:rPr>
              <w:t xml:space="preserve"> </w:t>
            </w:r>
            <w:r w:rsidRPr="005F0F15">
              <w:rPr>
                <w:rFonts w:eastAsia="Times New Roman"/>
                <w:sz w:val="20"/>
                <w:szCs w:val="20"/>
              </w:rPr>
              <w:t xml:space="preserve">развитию конкуренции на </w:t>
            </w:r>
            <w:r w:rsidRPr="005F0F15">
              <w:rPr>
                <w:rFonts w:eastAsia="Times New Roman"/>
                <w:sz w:val="20"/>
                <w:szCs w:val="20"/>
              </w:rPr>
              <w:lastRenderedPageBreak/>
              <w:t xml:space="preserve">официальном сайте муниципального образования </w:t>
            </w:r>
          </w:p>
          <w:p w:rsidR="00E840FB" w:rsidRPr="005F0F15" w:rsidRDefault="00E840FB" w:rsidP="00A553FB">
            <w:pPr>
              <w:spacing w:before="0"/>
              <w:rPr>
                <w:rFonts w:eastAsia="Times New Roman"/>
                <w:sz w:val="20"/>
                <w:szCs w:val="20"/>
              </w:rPr>
            </w:pPr>
            <w:r>
              <w:rPr>
                <w:rFonts w:eastAsia="Times New Roman"/>
                <w:sz w:val="20"/>
                <w:szCs w:val="20"/>
              </w:rPr>
              <w:t>«</w:t>
            </w:r>
            <w:r w:rsidRPr="0057120D">
              <w:rPr>
                <w:rFonts w:eastAsia="Times New Roman"/>
                <w:sz w:val="20"/>
                <w:szCs w:val="20"/>
              </w:rPr>
              <w:t>Муниципальный округ Сюмсинский район Удмуртской Республики</w:t>
            </w:r>
            <w:r>
              <w:rPr>
                <w:rFonts w:eastAsia="Times New Roman"/>
                <w:sz w:val="20"/>
                <w:szCs w:val="20"/>
              </w:rPr>
              <w:t>»</w:t>
            </w:r>
          </w:p>
        </w:tc>
        <w:tc>
          <w:tcPr>
            <w:tcW w:w="1701"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lastRenderedPageBreak/>
              <w:t xml:space="preserve">Администрация </w:t>
            </w:r>
            <w:proofErr w:type="spellStart"/>
            <w:r w:rsidRPr="005F0F15">
              <w:rPr>
                <w:rFonts w:eastAsia="Times New Roman"/>
                <w:sz w:val="20"/>
                <w:szCs w:val="20"/>
              </w:rPr>
              <w:t>Сюмсинского</w:t>
            </w:r>
            <w:proofErr w:type="spellEnd"/>
            <w:r w:rsidRPr="005F0F15">
              <w:rPr>
                <w:rFonts w:eastAsia="Times New Roman"/>
                <w:sz w:val="20"/>
                <w:szCs w:val="20"/>
              </w:rPr>
              <w:t xml:space="preserve"> района</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2018-202</w:t>
            </w:r>
            <w:r>
              <w:rPr>
                <w:rFonts w:eastAsia="Times New Roman"/>
                <w:sz w:val="20"/>
                <w:szCs w:val="20"/>
              </w:rPr>
              <w:t xml:space="preserve">6 </w:t>
            </w:r>
            <w:r>
              <w:rPr>
                <w:rFonts w:eastAsia="Times New Roman"/>
                <w:color w:val="000000"/>
                <w:sz w:val="20"/>
                <w:szCs w:val="20"/>
              </w:rPr>
              <w:t>годы</w:t>
            </w:r>
          </w:p>
        </w:tc>
        <w:tc>
          <w:tcPr>
            <w:tcW w:w="4179"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Повышение уровня информированности субъектов предпринимательской</w:t>
            </w:r>
            <w:r w:rsidRPr="005F0F15">
              <w:rPr>
                <w:rFonts w:eastAsia="Times New Roman"/>
                <w:sz w:val="20"/>
                <w:szCs w:val="20"/>
              </w:rPr>
              <w:br/>
              <w:t xml:space="preserve">деятельности и потребителей товаров, работ и </w:t>
            </w:r>
            <w:r w:rsidRPr="005F0F15">
              <w:rPr>
                <w:rFonts w:eastAsia="Times New Roman"/>
                <w:sz w:val="20"/>
                <w:szCs w:val="20"/>
              </w:rPr>
              <w:lastRenderedPageBreak/>
              <w:t>услуг о состоянии конкурентной среды и деятельности по содействию</w:t>
            </w:r>
            <w:r w:rsidRPr="005F0F15">
              <w:rPr>
                <w:rFonts w:eastAsia="Times New Roman"/>
                <w:sz w:val="20"/>
                <w:szCs w:val="20"/>
              </w:rPr>
              <w:br/>
              <w:t>развитию конкуренции</w:t>
            </w:r>
          </w:p>
        </w:tc>
        <w:tc>
          <w:tcPr>
            <w:tcW w:w="1632"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lastRenderedPageBreak/>
              <w:t> </w:t>
            </w:r>
          </w:p>
        </w:tc>
      </w:tr>
      <w:tr w:rsidR="00E840FB" w:rsidRPr="005F0F15" w:rsidTr="00A553FB">
        <w:trPr>
          <w:trHeight w:val="300"/>
        </w:trPr>
        <w:tc>
          <w:tcPr>
            <w:tcW w:w="538" w:type="dxa"/>
            <w:shd w:val="clear" w:color="auto" w:fill="auto"/>
            <w:noWrap/>
          </w:tcPr>
          <w:p w:rsidR="00E840FB" w:rsidRPr="009057DB" w:rsidRDefault="00E840FB" w:rsidP="00A553FB">
            <w:pPr>
              <w:spacing w:before="0"/>
              <w:rPr>
                <w:rFonts w:eastAsia="Times New Roman"/>
                <w:b/>
                <w:sz w:val="20"/>
                <w:szCs w:val="20"/>
              </w:rPr>
            </w:pPr>
            <w:r>
              <w:rPr>
                <w:rFonts w:eastAsia="Times New Roman"/>
                <w:b/>
                <w:sz w:val="20"/>
                <w:szCs w:val="20"/>
              </w:rPr>
              <w:lastRenderedPageBreak/>
              <w:t>0</w:t>
            </w:r>
            <w:r w:rsidRPr="009057DB">
              <w:rPr>
                <w:rFonts w:eastAsia="Times New Roman"/>
                <w:b/>
                <w:sz w:val="20"/>
                <w:szCs w:val="20"/>
              </w:rPr>
              <w:t>5</w:t>
            </w:r>
          </w:p>
        </w:tc>
        <w:tc>
          <w:tcPr>
            <w:tcW w:w="468" w:type="dxa"/>
            <w:shd w:val="clear" w:color="auto" w:fill="auto"/>
            <w:noWrap/>
          </w:tcPr>
          <w:p w:rsidR="00E840FB" w:rsidRPr="009057DB" w:rsidRDefault="00E840FB" w:rsidP="00A553FB">
            <w:pPr>
              <w:spacing w:before="0"/>
              <w:rPr>
                <w:rFonts w:eastAsia="Times New Roman"/>
                <w:b/>
                <w:sz w:val="20"/>
                <w:szCs w:val="20"/>
              </w:rPr>
            </w:pPr>
            <w:r w:rsidRPr="009057DB">
              <w:rPr>
                <w:rFonts w:eastAsia="Times New Roman"/>
                <w:b/>
                <w:sz w:val="20"/>
                <w:szCs w:val="20"/>
              </w:rPr>
              <w:t>2</w:t>
            </w:r>
          </w:p>
        </w:tc>
        <w:tc>
          <w:tcPr>
            <w:tcW w:w="539" w:type="dxa"/>
            <w:shd w:val="clear" w:color="auto" w:fill="auto"/>
            <w:noWrap/>
          </w:tcPr>
          <w:p w:rsidR="00E840FB" w:rsidRPr="009057DB" w:rsidRDefault="00E840FB" w:rsidP="00A553FB">
            <w:pPr>
              <w:spacing w:before="0"/>
              <w:rPr>
                <w:rFonts w:eastAsia="Times New Roman"/>
                <w:b/>
                <w:sz w:val="20"/>
                <w:szCs w:val="20"/>
              </w:rPr>
            </w:pPr>
            <w:r>
              <w:rPr>
                <w:rFonts w:eastAsia="Times New Roman"/>
                <w:b/>
                <w:sz w:val="20"/>
                <w:szCs w:val="20"/>
              </w:rPr>
              <w:t>03</w:t>
            </w:r>
          </w:p>
        </w:tc>
        <w:tc>
          <w:tcPr>
            <w:tcW w:w="416" w:type="dxa"/>
            <w:shd w:val="clear" w:color="auto" w:fill="auto"/>
            <w:noWrap/>
          </w:tcPr>
          <w:p w:rsidR="00E840FB" w:rsidRPr="009057DB" w:rsidRDefault="00E840FB" w:rsidP="00A553FB">
            <w:pPr>
              <w:spacing w:before="0"/>
              <w:rPr>
                <w:rFonts w:eastAsia="Times New Roman"/>
                <w:b/>
                <w:sz w:val="20"/>
                <w:szCs w:val="20"/>
              </w:rPr>
            </w:pPr>
          </w:p>
        </w:tc>
        <w:tc>
          <w:tcPr>
            <w:tcW w:w="3534" w:type="dxa"/>
            <w:shd w:val="clear" w:color="auto" w:fill="auto"/>
          </w:tcPr>
          <w:p w:rsidR="00E840FB" w:rsidRPr="009057DB" w:rsidRDefault="00E840FB" w:rsidP="00A553FB">
            <w:pPr>
              <w:spacing w:before="0"/>
              <w:rPr>
                <w:rFonts w:eastAsia="Times New Roman"/>
                <w:b/>
                <w:sz w:val="20"/>
                <w:szCs w:val="20"/>
              </w:rPr>
            </w:pPr>
            <w:r w:rsidRPr="009057DB">
              <w:rPr>
                <w:rFonts w:eastAsia="Times New Roman"/>
                <w:b/>
                <w:sz w:val="20"/>
                <w:szCs w:val="20"/>
              </w:rPr>
              <w:t>Мероприятия потребительского рынка</w:t>
            </w:r>
          </w:p>
        </w:tc>
        <w:tc>
          <w:tcPr>
            <w:tcW w:w="1701" w:type="dxa"/>
            <w:shd w:val="clear" w:color="auto" w:fill="auto"/>
          </w:tcPr>
          <w:p w:rsidR="00E840FB" w:rsidRDefault="00E840FB" w:rsidP="00A553FB">
            <w:pPr>
              <w:spacing w:before="0"/>
              <w:rPr>
                <w:rFonts w:eastAsia="Times New Roman"/>
                <w:sz w:val="20"/>
                <w:szCs w:val="20"/>
              </w:rPr>
            </w:pPr>
          </w:p>
        </w:tc>
        <w:tc>
          <w:tcPr>
            <w:tcW w:w="1843" w:type="dxa"/>
            <w:shd w:val="clear" w:color="auto" w:fill="auto"/>
          </w:tcPr>
          <w:p w:rsidR="00E840FB" w:rsidRPr="005F0F15" w:rsidRDefault="00E840FB" w:rsidP="00A553FB">
            <w:pPr>
              <w:spacing w:before="0"/>
              <w:rPr>
                <w:rFonts w:eastAsia="Times New Roman"/>
                <w:sz w:val="20"/>
                <w:szCs w:val="20"/>
              </w:rPr>
            </w:pPr>
          </w:p>
        </w:tc>
        <w:tc>
          <w:tcPr>
            <w:tcW w:w="4179" w:type="dxa"/>
            <w:shd w:val="clear" w:color="auto" w:fill="auto"/>
          </w:tcPr>
          <w:p w:rsidR="00E840FB" w:rsidRPr="005F0F15" w:rsidRDefault="00E840FB" w:rsidP="00A553FB">
            <w:pPr>
              <w:spacing w:before="0"/>
              <w:rPr>
                <w:rFonts w:eastAsia="Times New Roman"/>
                <w:sz w:val="20"/>
                <w:szCs w:val="20"/>
              </w:rPr>
            </w:pPr>
          </w:p>
        </w:tc>
        <w:tc>
          <w:tcPr>
            <w:tcW w:w="1632" w:type="dxa"/>
            <w:shd w:val="clear" w:color="auto" w:fill="auto"/>
            <w:noWrap/>
          </w:tcPr>
          <w:p w:rsidR="00E840FB" w:rsidRPr="00350445" w:rsidRDefault="00E840FB" w:rsidP="00A553FB">
            <w:pPr>
              <w:spacing w:before="0"/>
              <w:rPr>
                <w:rFonts w:eastAsia="Times New Roman"/>
                <w:sz w:val="20"/>
                <w:szCs w:val="20"/>
              </w:rPr>
            </w:pPr>
          </w:p>
        </w:tc>
      </w:tr>
      <w:tr w:rsidR="00E840FB" w:rsidRPr="005F0F15" w:rsidTr="00A553FB">
        <w:trPr>
          <w:trHeight w:val="300"/>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05</w:t>
            </w:r>
          </w:p>
        </w:tc>
        <w:tc>
          <w:tcPr>
            <w:tcW w:w="46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03</w:t>
            </w:r>
          </w:p>
        </w:tc>
        <w:tc>
          <w:tcPr>
            <w:tcW w:w="416"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1</w:t>
            </w:r>
          </w:p>
        </w:tc>
        <w:tc>
          <w:tcPr>
            <w:tcW w:w="3534" w:type="dxa"/>
            <w:shd w:val="clear" w:color="auto" w:fill="auto"/>
          </w:tcPr>
          <w:p w:rsidR="00E840FB" w:rsidRPr="00350445" w:rsidRDefault="00E840FB" w:rsidP="00A553FB">
            <w:pPr>
              <w:spacing w:before="0"/>
              <w:rPr>
                <w:rFonts w:eastAsia="Times New Roman"/>
                <w:sz w:val="20"/>
                <w:szCs w:val="20"/>
              </w:rPr>
            </w:pPr>
            <w:r>
              <w:rPr>
                <w:rFonts w:eastAsia="Times New Roman"/>
                <w:sz w:val="20"/>
                <w:szCs w:val="20"/>
              </w:rPr>
              <w:t>Участие субъектов предпринимательства в районных субботниках по благоустройству территорий</w:t>
            </w:r>
          </w:p>
        </w:tc>
        <w:tc>
          <w:tcPr>
            <w:tcW w:w="1701" w:type="dxa"/>
            <w:shd w:val="clear" w:color="auto" w:fill="auto"/>
          </w:tcPr>
          <w:p w:rsidR="00E840FB" w:rsidRDefault="00E840FB" w:rsidP="00A553FB">
            <w:pPr>
              <w:spacing w:before="0"/>
              <w:rPr>
                <w:rFonts w:eastAsia="Times New Roman"/>
                <w:sz w:val="20"/>
                <w:szCs w:val="20"/>
              </w:rPr>
            </w:pPr>
            <w:r w:rsidRPr="009057DB">
              <w:rPr>
                <w:rFonts w:eastAsia="Times New Roman"/>
                <w:sz w:val="20"/>
                <w:szCs w:val="20"/>
              </w:rPr>
              <w:t>Управление экономики</w:t>
            </w:r>
            <w:r>
              <w:rPr>
                <w:rFonts w:eastAsia="Times New Roman"/>
                <w:sz w:val="20"/>
                <w:szCs w:val="20"/>
              </w:rPr>
              <w:t>, субъекты предпринимательства</w:t>
            </w:r>
          </w:p>
        </w:tc>
        <w:tc>
          <w:tcPr>
            <w:tcW w:w="1843" w:type="dxa"/>
            <w:shd w:val="clear" w:color="auto" w:fill="auto"/>
          </w:tcPr>
          <w:p w:rsidR="00E840FB" w:rsidRPr="005F0F15" w:rsidRDefault="00E840FB" w:rsidP="00A553FB">
            <w:pPr>
              <w:spacing w:before="0"/>
              <w:rPr>
                <w:rFonts w:eastAsia="Times New Roman"/>
                <w:sz w:val="20"/>
                <w:szCs w:val="20"/>
              </w:rPr>
            </w:pPr>
            <w:r>
              <w:rPr>
                <w:rFonts w:eastAsia="Times New Roman"/>
                <w:sz w:val="20"/>
                <w:szCs w:val="20"/>
              </w:rPr>
              <w:t xml:space="preserve">2021-2026 </w:t>
            </w:r>
            <w:r>
              <w:rPr>
                <w:rFonts w:eastAsia="Times New Roman"/>
                <w:color w:val="000000"/>
                <w:sz w:val="20"/>
                <w:szCs w:val="20"/>
              </w:rPr>
              <w:t>годы</w:t>
            </w:r>
          </w:p>
        </w:tc>
        <w:tc>
          <w:tcPr>
            <w:tcW w:w="4179" w:type="dxa"/>
            <w:shd w:val="clear" w:color="auto" w:fill="auto"/>
          </w:tcPr>
          <w:p w:rsidR="00E840FB" w:rsidRPr="005F0F15" w:rsidRDefault="00E840FB" w:rsidP="00A553FB">
            <w:pPr>
              <w:spacing w:before="0"/>
              <w:rPr>
                <w:rFonts w:eastAsia="Times New Roman"/>
                <w:sz w:val="20"/>
                <w:szCs w:val="20"/>
              </w:rPr>
            </w:pPr>
            <w:r>
              <w:rPr>
                <w:rFonts w:eastAsia="Times New Roman"/>
                <w:sz w:val="20"/>
                <w:szCs w:val="20"/>
              </w:rPr>
              <w:t>Повышение привлекательности муниципального образования и качества обслуживания потребителей в объектах потребительского рынка</w:t>
            </w:r>
          </w:p>
        </w:tc>
        <w:tc>
          <w:tcPr>
            <w:tcW w:w="1632" w:type="dxa"/>
            <w:shd w:val="clear" w:color="auto" w:fill="auto"/>
            <w:noWrap/>
          </w:tcPr>
          <w:p w:rsidR="00E840FB" w:rsidRPr="00350445" w:rsidRDefault="00E840FB" w:rsidP="00A553FB">
            <w:pPr>
              <w:spacing w:before="0"/>
              <w:rPr>
                <w:rFonts w:eastAsia="Times New Roman"/>
                <w:sz w:val="20"/>
                <w:szCs w:val="20"/>
              </w:rPr>
            </w:pPr>
            <w:r>
              <w:rPr>
                <w:rFonts w:eastAsia="Times New Roman"/>
                <w:sz w:val="20"/>
                <w:szCs w:val="20"/>
              </w:rPr>
              <w:t>05.2.8</w:t>
            </w:r>
          </w:p>
        </w:tc>
      </w:tr>
      <w:tr w:rsidR="00E840FB" w:rsidRPr="005F0F15" w:rsidTr="00A553FB">
        <w:trPr>
          <w:trHeight w:val="300"/>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05</w:t>
            </w:r>
          </w:p>
        </w:tc>
        <w:tc>
          <w:tcPr>
            <w:tcW w:w="46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03</w:t>
            </w:r>
          </w:p>
        </w:tc>
        <w:tc>
          <w:tcPr>
            <w:tcW w:w="416"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2</w:t>
            </w:r>
          </w:p>
        </w:tc>
        <w:tc>
          <w:tcPr>
            <w:tcW w:w="3534" w:type="dxa"/>
            <w:shd w:val="clear" w:color="auto" w:fill="auto"/>
          </w:tcPr>
          <w:p w:rsidR="00E840FB" w:rsidRDefault="00E840FB" w:rsidP="00A553FB">
            <w:pPr>
              <w:spacing w:before="0"/>
              <w:rPr>
                <w:rFonts w:eastAsia="Times New Roman"/>
                <w:sz w:val="20"/>
                <w:szCs w:val="20"/>
              </w:rPr>
            </w:pPr>
            <w:r>
              <w:rPr>
                <w:rFonts w:eastAsia="Times New Roman"/>
                <w:sz w:val="20"/>
                <w:szCs w:val="20"/>
              </w:rPr>
              <w:t>Открытие новых, реконструкция и модернизация объектов потребительского рынка.</w:t>
            </w:r>
          </w:p>
        </w:tc>
        <w:tc>
          <w:tcPr>
            <w:tcW w:w="1701" w:type="dxa"/>
            <w:shd w:val="clear" w:color="auto" w:fill="auto"/>
          </w:tcPr>
          <w:p w:rsidR="00E840FB" w:rsidRDefault="00E840FB" w:rsidP="00A553FB">
            <w:pPr>
              <w:spacing w:before="0"/>
              <w:rPr>
                <w:rFonts w:eastAsia="Times New Roman"/>
                <w:sz w:val="20"/>
                <w:szCs w:val="20"/>
              </w:rPr>
            </w:pPr>
            <w:r w:rsidRPr="009057DB">
              <w:rPr>
                <w:rFonts w:eastAsia="Times New Roman"/>
                <w:sz w:val="20"/>
                <w:szCs w:val="20"/>
              </w:rPr>
              <w:t>Управление экономики, субъекты предпринимательства</w:t>
            </w:r>
          </w:p>
        </w:tc>
        <w:tc>
          <w:tcPr>
            <w:tcW w:w="1843" w:type="dxa"/>
            <w:shd w:val="clear" w:color="auto" w:fill="auto"/>
          </w:tcPr>
          <w:p w:rsidR="00E840FB" w:rsidRPr="005F0F15" w:rsidRDefault="00E840FB" w:rsidP="00A553FB">
            <w:pPr>
              <w:spacing w:before="0"/>
              <w:rPr>
                <w:rFonts w:eastAsia="Times New Roman"/>
                <w:sz w:val="20"/>
                <w:szCs w:val="20"/>
              </w:rPr>
            </w:pPr>
            <w:r>
              <w:rPr>
                <w:rFonts w:eastAsia="Times New Roman"/>
                <w:sz w:val="20"/>
                <w:szCs w:val="20"/>
              </w:rPr>
              <w:t xml:space="preserve">2021-2026 </w:t>
            </w:r>
            <w:r>
              <w:rPr>
                <w:rFonts w:eastAsia="Times New Roman"/>
                <w:color w:val="000000"/>
                <w:sz w:val="20"/>
                <w:szCs w:val="20"/>
              </w:rPr>
              <w:t>годы</w:t>
            </w:r>
          </w:p>
        </w:tc>
        <w:tc>
          <w:tcPr>
            <w:tcW w:w="4179" w:type="dxa"/>
            <w:shd w:val="clear" w:color="auto" w:fill="auto"/>
          </w:tcPr>
          <w:p w:rsidR="00E840FB" w:rsidRPr="005F0F15" w:rsidRDefault="00E840FB" w:rsidP="00A553FB">
            <w:pPr>
              <w:spacing w:before="0"/>
              <w:rPr>
                <w:rFonts w:eastAsia="Times New Roman"/>
                <w:sz w:val="20"/>
                <w:szCs w:val="20"/>
              </w:rPr>
            </w:pPr>
            <w:r>
              <w:rPr>
                <w:rFonts w:eastAsia="Times New Roman"/>
                <w:sz w:val="20"/>
                <w:szCs w:val="20"/>
              </w:rPr>
              <w:t>Развитие потребительского рынка, п</w:t>
            </w:r>
            <w:r w:rsidRPr="00DE0B04">
              <w:rPr>
                <w:rFonts w:eastAsia="Times New Roman"/>
                <w:sz w:val="20"/>
                <w:szCs w:val="20"/>
              </w:rPr>
              <w:t>овышение привлекательности муниципального образования и качества обслуживания потребителей в объектах потребительского рынк</w:t>
            </w:r>
            <w:r>
              <w:rPr>
                <w:rFonts w:eastAsia="Times New Roman"/>
                <w:sz w:val="20"/>
                <w:szCs w:val="20"/>
              </w:rPr>
              <w:t>а</w:t>
            </w:r>
          </w:p>
        </w:tc>
        <w:tc>
          <w:tcPr>
            <w:tcW w:w="1632" w:type="dxa"/>
            <w:shd w:val="clear" w:color="auto" w:fill="auto"/>
            <w:noWrap/>
          </w:tcPr>
          <w:p w:rsidR="00E840FB" w:rsidRPr="00350445" w:rsidRDefault="00E840FB" w:rsidP="00A553FB">
            <w:pPr>
              <w:spacing w:before="0"/>
              <w:rPr>
                <w:rFonts w:eastAsia="Times New Roman"/>
                <w:sz w:val="20"/>
                <w:szCs w:val="20"/>
              </w:rPr>
            </w:pPr>
            <w:r w:rsidRPr="00DE0B04">
              <w:rPr>
                <w:rFonts w:eastAsia="Times New Roman"/>
                <w:sz w:val="20"/>
                <w:szCs w:val="20"/>
              </w:rPr>
              <w:t>05.2.8</w:t>
            </w:r>
          </w:p>
        </w:tc>
      </w:tr>
      <w:tr w:rsidR="00E840FB" w:rsidRPr="005F0F15" w:rsidTr="00A553FB">
        <w:trPr>
          <w:trHeight w:val="300"/>
        </w:trPr>
        <w:tc>
          <w:tcPr>
            <w:tcW w:w="538" w:type="dxa"/>
            <w:shd w:val="clear" w:color="auto" w:fill="auto"/>
            <w:noWrap/>
          </w:tcPr>
          <w:p w:rsidR="00E840FB" w:rsidRPr="00B97999" w:rsidRDefault="00E840FB" w:rsidP="00A553FB">
            <w:pPr>
              <w:spacing w:before="0"/>
              <w:rPr>
                <w:rFonts w:eastAsia="Times New Roman"/>
                <w:b/>
                <w:sz w:val="20"/>
                <w:szCs w:val="20"/>
              </w:rPr>
            </w:pPr>
            <w:r w:rsidRPr="00B97999">
              <w:rPr>
                <w:rFonts w:eastAsia="Times New Roman"/>
                <w:b/>
                <w:sz w:val="20"/>
                <w:szCs w:val="20"/>
              </w:rPr>
              <w:t>0</w:t>
            </w:r>
            <w:r>
              <w:rPr>
                <w:rFonts w:eastAsia="Times New Roman"/>
                <w:b/>
                <w:sz w:val="20"/>
                <w:szCs w:val="20"/>
              </w:rPr>
              <w:t>5</w:t>
            </w:r>
          </w:p>
        </w:tc>
        <w:tc>
          <w:tcPr>
            <w:tcW w:w="468" w:type="dxa"/>
            <w:shd w:val="clear" w:color="auto" w:fill="auto"/>
            <w:noWrap/>
          </w:tcPr>
          <w:p w:rsidR="00E840FB" w:rsidRPr="00B97999" w:rsidRDefault="00E840FB" w:rsidP="00A553FB">
            <w:pPr>
              <w:spacing w:before="0"/>
              <w:rPr>
                <w:rFonts w:eastAsia="Times New Roman"/>
                <w:b/>
                <w:sz w:val="20"/>
                <w:szCs w:val="20"/>
              </w:rPr>
            </w:pPr>
            <w:r w:rsidRPr="00B97999">
              <w:rPr>
                <w:rFonts w:eastAsia="Times New Roman"/>
                <w:b/>
                <w:sz w:val="20"/>
                <w:szCs w:val="20"/>
              </w:rPr>
              <w:t>2</w:t>
            </w:r>
          </w:p>
        </w:tc>
        <w:tc>
          <w:tcPr>
            <w:tcW w:w="539" w:type="dxa"/>
            <w:shd w:val="clear" w:color="auto" w:fill="auto"/>
            <w:noWrap/>
          </w:tcPr>
          <w:p w:rsidR="00E840FB" w:rsidRPr="00B97999" w:rsidRDefault="00E840FB" w:rsidP="00A553FB">
            <w:pPr>
              <w:spacing w:before="0"/>
              <w:rPr>
                <w:rFonts w:eastAsia="Times New Roman"/>
                <w:b/>
                <w:sz w:val="20"/>
                <w:szCs w:val="20"/>
              </w:rPr>
            </w:pPr>
            <w:r w:rsidRPr="00B97999">
              <w:rPr>
                <w:rFonts w:eastAsia="Times New Roman"/>
                <w:b/>
                <w:sz w:val="20"/>
                <w:szCs w:val="20"/>
              </w:rPr>
              <w:t>04</w:t>
            </w:r>
          </w:p>
        </w:tc>
        <w:tc>
          <w:tcPr>
            <w:tcW w:w="416" w:type="dxa"/>
            <w:shd w:val="clear" w:color="auto" w:fill="auto"/>
            <w:noWrap/>
          </w:tcPr>
          <w:p w:rsidR="00E840FB" w:rsidRPr="00B97999" w:rsidRDefault="00E840FB" w:rsidP="00A553FB">
            <w:pPr>
              <w:spacing w:before="0"/>
              <w:rPr>
                <w:rFonts w:eastAsia="Times New Roman"/>
                <w:b/>
                <w:sz w:val="20"/>
                <w:szCs w:val="20"/>
              </w:rPr>
            </w:pPr>
          </w:p>
        </w:tc>
        <w:tc>
          <w:tcPr>
            <w:tcW w:w="3534" w:type="dxa"/>
            <w:shd w:val="clear" w:color="auto" w:fill="auto"/>
          </w:tcPr>
          <w:p w:rsidR="00E840FB" w:rsidRPr="00B97999" w:rsidRDefault="00E840FB" w:rsidP="00A553FB">
            <w:pPr>
              <w:spacing w:before="0"/>
              <w:rPr>
                <w:rFonts w:eastAsia="Times New Roman"/>
                <w:b/>
                <w:sz w:val="20"/>
                <w:szCs w:val="20"/>
              </w:rPr>
            </w:pPr>
            <w:r w:rsidRPr="00B97999">
              <w:rPr>
                <w:rFonts w:eastAsia="Times New Roman"/>
                <w:b/>
                <w:sz w:val="20"/>
                <w:szCs w:val="20"/>
              </w:rPr>
              <w:t>Поддержка субъектов предпринимательства, осуществляющих деятельность в сфере социального предпринимательства</w:t>
            </w:r>
          </w:p>
        </w:tc>
        <w:tc>
          <w:tcPr>
            <w:tcW w:w="1701" w:type="dxa"/>
            <w:shd w:val="clear" w:color="auto" w:fill="auto"/>
          </w:tcPr>
          <w:p w:rsidR="00E840FB" w:rsidRPr="00B97999" w:rsidRDefault="00E840FB" w:rsidP="00A553FB">
            <w:pPr>
              <w:spacing w:before="0"/>
              <w:rPr>
                <w:rFonts w:eastAsia="Times New Roman"/>
                <w:sz w:val="20"/>
                <w:szCs w:val="20"/>
              </w:rPr>
            </w:pPr>
          </w:p>
        </w:tc>
        <w:tc>
          <w:tcPr>
            <w:tcW w:w="1843" w:type="dxa"/>
            <w:shd w:val="clear" w:color="auto" w:fill="auto"/>
          </w:tcPr>
          <w:p w:rsidR="00E840FB" w:rsidRPr="00B97999" w:rsidRDefault="00E840FB" w:rsidP="00A553FB">
            <w:pPr>
              <w:spacing w:before="0"/>
              <w:rPr>
                <w:rFonts w:eastAsia="Times New Roman"/>
                <w:sz w:val="20"/>
                <w:szCs w:val="20"/>
              </w:rPr>
            </w:pPr>
          </w:p>
        </w:tc>
        <w:tc>
          <w:tcPr>
            <w:tcW w:w="4179" w:type="dxa"/>
            <w:shd w:val="clear" w:color="auto" w:fill="auto"/>
          </w:tcPr>
          <w:p w:rsidR="00E840FB" w:rsidRPr="00B97999" w:rsidRDefault="00E840FB" w:rsidP="00A553FB">
            <w:pPr>
              <w:spacing w:before="0"/>
              <w:rPr>
                <w:rFonts w:eastAsia="Times New Roman"/>
                <w:sz w:val="20"/>
                <w:szCs w:val="20"/>
              </w:rPr>
            </w:pPr>
          </w:p>
        </w:tc>
        <w:tc>
          <w:tcPr>
            <w:tcW w:w="1632" w:type="dxa"/>
            <w:shd w:val="clear" w:color="auto" w:fill="auto"/>
            <w:noWrap/>
          </w:tcPr>
          <w:p w:rsidR="00E840FB" w:rsidRPr="00B97999" w:rsidRDefault="00E840FB" w:rsidP="00A553FB">
            <w:pPr>
              <w:spacing w:before="0"/>
              <w:rPr>
                <w:rFonts w:eastAsia="Times New Roman"/>
                <w:sz w:val="20"/>
                <w:szCs w:val="20"/>
              </w:rPr>
            </w:pPr>
          </w:p>
        </w:tc>
      </w:tr>
      <w:tr w:rsidR="00E840FB" w:rsidRPr="005F0F15" w:rsidTr="00A553FB">
        <w:trPr>
          <w:trHeight w:val="300"/>
        </w:trPr>
        <w:tc>
          <w:tcPr>
            <w:tcW w:w="538" w:type="dxa"/>
            <w:shd w:val="clear" w:color="auto" w:fill="auto"/>
            <w:noWrap/>
          </w:tcPr>
          <w:p w:rsidR="00E840FB" w:rsidRPr="00B97999" w:rsidRDefault="00E840FB" w:rsidP="00A553FB">
            <w:pPr>
              <w:spacing w:before="0"/>
              <w:rPr>
                <w:rFonts w:eastAsia="Times New Roman"/>
                <w:sz w:val="20"/>
                <w:szCs w:val="20"/>
              </w:rPr>
            </w:pPr>
            <w:r>
              <w:rPr>
                <w:rFonts w:eastAsia="Times New Roman"/>
                <w:sz w:val="20"/>
                <w:szCs w:val="20"/>
              </w:rPr>
              <w:t>05</w:t>
            </w:r>
          </w:p>
        </w:tc>
        <w:tc>
          <w:tcPr>
            <w:tcW w:w="468" w:type="dxa"/>
            <w:shd w:val="clear" w:color="auto" w:fill="auto"/>
            <w:noWrap/>
          </w:tcPr>
          <w:p w:rsidR="00E840FB" w:rsidRPr="00B97999" w:rsidRDefault="00E840FB" w:rsidP="00A553FB">
            <w:pPr>
              <w:spacing w:before="0"/>
              <w:rPr>
                <w:rFonts w:eastAsia="Times New Roman"/>
                <w:sz w:val="20"/>
                <w:szCs w:val="20"/>
              </w:rPr>
            </w:pPr>
            <w:r w:rsidRPr="00B97999">
              <w:rPr>
                <w:rFonts w:eastAsia="Times New Roman"/>
                <w:sz w:val="20"/>
                <w:szCs w:val="20"/>
              </w:rPr>
              <w:t>2</w:t>
            </w:r>
          </w:p>
        </w:tc>
        <w:tc>
          <w:tcPr>
            <w:tcW w:w="539" w:type="dxa"/>
            <w:shd w:val="clear" w:color="auto" w:fill="auto"/>
            <w:noWrap/>
          </w:tcPr>
          <w:p w:rsidR="00E840FB" w:rsidRPr="00B97999" w:rsidRDefault="00E840FB" w:rsidP="00A553FB">
            <w:pPr>
              <w:spacing w:before="0"/>
              <w:rPr>
                <w:rFonts w:eastAsia="Times New Roman"/>
                <w:sz w:val="20"/>
                <w:szCs w:val="20"/>
              </w:rPr>
            </w:pPr>
            <w:r w:rsidRPr="00B97999">
              <w:rPr>
                <w:rFonts w:eastAsia="Times New Roman"/>
                <w:sz w:val="20"/>
                <w:szCs w:val="20"/>
              </w:rPr>
              <w:t>04</w:t>
            </w:r>
          </w:p>
        </w:tc>
        <w:tc>
          <w:tcPr>
            <w:tcW w:w="416" w:type="dxa"/>
            <w:shd w:val="clear" w:color="auto" w:fill="auto"/>
            <w:noWrap/>
          </w:tcPr>
          <w:p w:rsidR="00E840FB" w:rsidRPr="00B97999" w:rsidRDefault="00E840FB" w:rsidP="00A553FB">
            <w:pPr>
              <w:spacing w:before="0"/>
              <w:rPr>
                <w:rFonts w:eastAsia="Times New Roman"/>
                <w:sz w:val="20"/>
                <w:szCs w:val="20"/>
              </w:rPr>
            </w:pPr>
            <w:r w:rsidRPr="00B97999">
              <w:rPr>
                <w:rFonts w:eastAsia="Times New Roman"/>
                <w:sz w:val="20"/>
                <w:szCs w:val="20"/>
              </w:rPr>
              <w:t>1</w:t>
            </w:r>
          </w:p>
        </w:tc>
        <w:tc>
          <w:tcPr>
            <w:tcW w:w="3534" w:type="dxa"/>
            <w:shd w:val="clear" w:color="auto" w:fill="auto"/>
          </w:tcPr>
          <w:p w:rsidR="00E840FB" w:rsidRPr="00B97999" w:rsidRDefault="00E840FB" w:rsidP="00A553FB">
            <w:pPr>
              <w:spacing w:before="0"/>
              <w:rPr>
                <w:rFonts w:eastAsia="Times New Roman"/>
                <w:sz w:val="20"/>
                <w:szCs w:val="20"/>
              </w:rPr>
            </w:pPr>
            <w:r w:rsidRPr="00B97999">
              <w:rPr>
                <w:rFonts w:eastAsia="Times New Roman"/>
                <w:sz w:val="20"/>
                <w:szCs w:val="20"/>
              </w:rPr>
              <w:t>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tc>
        <w:tc>
          <w:tcPr>
            <w:tcW w:w="1701" w:type="dxa"/>
            <w:shd w:val="clear" w:color="auto" w:fill="auto"/>
          </w:tcPr>
          <w:p w:rsidR="00E840FB" w:rsidRPr="00B97999" w:rsidRDefault="00E840FB" w:rsidP="00A553FB">
            <w:pPr>
              <w:spacing w:before="0"/>
              <w:rPr>
                <w:rFonts w:eastAsia="Times New Roman"/>
                <w:sz w:val="20"/>
                <w:szCs w:val="20"/>
              </w:rPr>
            </w:pPr>
            <w:r w:rsidRPr="00B97999">
              <w:rPr>
                <w:rFonts w:eastAsia="Times New Roman"/>
                <w:sz w:val="20"/>
                <w:szCs w:val="20"/>
              </w:rPr>
              <w:t>Управление имущественных и земельных отношений</w:t>
            </w:r>
          </w:p>
        </w:tc>
        <w:tc>
          <w:tcPr>
            <w:tcW w:w="1843" w:type="dxa"/>
            <w:shd w:val="clear" w:color="auto" w:fill="auto"/>
          </w:tcPr>
          <w:p w:rsidR="00E840FB" w:rsidRPr="00B97999" w:rsidRDefault="00E840FB" w:rsidP="00A553FB">
            <w:pPr>
              <w:spacing w:before="0"/>
              <w:rPr>
                <w:rFonts w:eastAsia="Times New Roman"/>
                <w:sz w:val="20"/>
                <w:szCs w:val="20"/>
              </w:rPr>
            </w:pPr>
            <w:r w:rsidRPr="00B97999">
              <w:rPr>
                <w:rFonts w:eastAsia="Times New Roman"/>
                <w:sz w:val="20"/>
                <w:szCs w:val="20"/>
              </w:rPr>
              <w:t>202</w:t>
            </w:r>
            <w:r>
              <w:rPr>
                <w:rFonts w:eastAsia="Times New Roman"/>
                <w:sz w:val="20"/>
                <w:szCs w:val="20"/>
              </w:rPr>
              <w:t xml:space="preserve">2-2026 </w:t>
            </w:r>
            <w:r>
              <w:rPr>
                <w:rFonts w:eastAsia="Times New Roman"/>
                <w:color w:val="000000"/>
                <w:sz w:val="20"/>
                <w:szCs w:val="20"/>
              </w:rPr>
              <w:t>годы</w:t>
            </w:r>
          </w:p>
        </w:tc>
        <w:tc>
          <w:tcPr>
            <w:tcW w:w="4179" w:type="dxa"/>
            <w:shd w:val="clear" w:color="auto" w:fill="auto"/>
          </w:tcPr>
          <w:p w:rsidR="00E840FB" w:rsidRPr="00B97999" w:rsidRDefault="00E840FB" w:rsidP="00A553FB">
            <w:pPr>
              <w:spacing w:before="0"/>
              <w:rPr>
                <w:rFonts w:eastAsia="Times New Roman"/>
                <w:sz w:val="20"/>
                <w:szCs w:val="20"/>
              </w:rPr>
            </w:pPr>
            <w:r w:rsidRPr="00B97999">
              <w:rPr>
                <w:rFonts w:eastAsia="Times New Roman"/>
                <w:sz w:val="20"/>
                <w:szCs w:val="20"/>
              </w:rPr>
              <w:t>Упрощение доступа к аренде недвижимого имущества субъектам социального предпринимательства</w:t>
            </w:r>
          </w:p>
        </w:tc>
        <w:tc>
          <w:tcPr>
            <w:tcW w:w="1632" w:type="dxa"/>
            <w:shd w:val="clear" w:color="auto" w:fill="auto"/>
            <w:noWrap/>
          </w:tcPr>
          <w:p w:rsidR="00E840FB" w:rsidRPr="00B97999" w:rsidRDefault="00E840FB" w:rsidP="00A553FB">
            <w:pPr>
              <w:spacing w:before="0"/>
              <w:rPr>
                <w:rFonts w:eastAsia="Times New Roman"/>
                <w:sz w:val="20"/>
                <w:szCs w:val="20"/>
              </w:rPr>
            </w:pPr>
            <w:r w:rsidRPr="00B97999">
              <w:rPr>
                <w:rFonts w:eastAsia="Times New Roman"/>
                <w:sz w:val="20"/>
                <w:szCs w:val="20"/>
              </w:rPr>
              <w:t>05.2.9</w:t>
            </w:r>
          </w:p>
        </w:tc>
      </w:tr>
      <w:tr w:rsidR="00E840FB" w:rsidRPr="005F0F15" w:rsidTr="00A553FB">
        <w:trPr>
          <w:trHeight w:val="300"/>
        </w:trPr>
        <w:tc>
          <w:tcPr>
            <w:tcW w:w="538" w:type="dxa"/>
            <w:shd w:val="clear" w:color="auto" w:fill="auto"/>
            <w:noWrap/>
          </w:tcPr>
          <w:p w:rsidR="00E840FB" w:rsidRPr="00B97999" w:rsidRDefault="00E840FB" w:rsidP="00A553FB">
            <w:pPr>
              <w:spacing w:before="0"/>
              <w:rPr>
                <w:rFonts w:eastAsia="Times New Roman"/>
                <w:sz w:val="20"/>
                <w:szCs w:val="20"/>
              </w:rPr>
            </w:pPr>
            <w:r>
              <w:rPr>
                <w:rFonts w:eastAsia="Times New Roman"/>
                <w:sz w:val="20"/>
                <w:szCs w:val="20"/>
              </w:rPr>
              <w:t>05</w:t>
            </w:r>
          </w:p>
        </w:tc>
        <w:tc>
          <w:tcPr>
            <w:tcW w:w="468" w:type="dxa"/>
            <w:shd w:val="clear" w:color="auto" w:fill="auto"/>
            <w:noWrap/>
          </w:tcPr>
          <w:p w:rsidR="00E840FB" w:rsidRPr="00B97999" w:rsidRDefault="00E840FB" w:rsidP="00A553FB">
            <w:pPr>
              <w:spacing w:before="0"/>
              <w:rPr>
                <w:rFonts w:eastAsia="Times New Roman"/>
                <w:sz w:val="20"/>
                <w:szCs w:val="20"/>
              </w:rPr>
            </w:pPr>
            <w:r w:rsidRPr="00B97999">
              <w:rPr>
                <w:rFonts w:eastAsia="Times New Roman"/>
                <w:sz w:val="20"/>
                <w:szCs w:val="20"/>
              </w:rPr>
              <w:t>2</w:t>
            </w:r>
          </w:p>
        </w:tc>
        <w:tc>
          <w:tcPr>
            <w:tcW w:w="539" w:type="dxa"/>
            <w:shd w:val="clear" w:color="auto" w:fill="auto"/>
            <w:noWrap/>
          </w:tcPr>
          <w:p w:rsidR="00E840FB" w:rsidRPr="00B97999" w:rsidRDefault="00E840FB" w:rsidP="00A553FB">
            <w:pPr>
              <w:spacing w:before="0"/>
              <w:rPr>
                <w:rFonts w:eastAsia="Times New Roman"/>
                <w:sz w:val="20"/>
                <w:szCs w:val="20"/>
              </w:rPr>
            </w:pPr>
            <w:r w:rsidRPr="00B97999">
              <w:rPr>
                <w:rFonts w:eastAsia="Times New Roman"/>
                <w:sz w:val="20"/>
                <w:szCs w:val="20"/>
              </w:rPr>
              <w:t>04</w:t>
            </w:r>
          </w:p>
        </w:tc>
        <w:tc>
          <w:tcPr>
            <w:tcW w:w="416" w:type="dxa"/>
            <w:shd w:val="clear" w:color="auto" w:fill="auto"/>
            <w:noWrap/>
          </w:tcPr>
          <w:p w:rsidR="00E840FB" w:rsidRPr="00B97999" w:rsidRDefault="00E840FB" w:rsidP="00A553FB">
            <w:pPr>
              <w:spacing w:before="0"/>
              <w:rPr>
                <w:rFonts w:eastAsia="Times New Roman"/>
                <w:sz w:val="20"/>
                <w:szCs w:val="20"/>
              </w:rPr>
            </w:pPr>
            <w:r w:rsidRPr="00B97999">
              <w:rPr>
                <w:rFonts w:eastAsia="Times New Roman"/>
                <w:sz w:val="20"/>
                <w:szCs w:val="20"/>
              </w:rPr>
              <w:t>2</w:t>
            </w:r>
          </w:p>
        </w:tc>
        <w:tc>
          <w:tcPr>
            <w:tcW w:w="3534" w:type="dxa"/>
            <w:shd w:val="clear" w:color="auto" w:fill="auto"/>
          </w:tcPr>
          <w:p w:rsidR="00E840FB" w:rsidRPr="00B97999" w:rsidRDefault="00E840FB" w:rsidP="00A553FB">
            <w:pPr>
              <w:spacing w:before="0"/>
              <w:rPr>
                <w:rFonts w:eastAsia="Times New Roman"/>
                <w:sz w:val="20"/>
                <w:szCs w:val="20"/>
              </w:rPr>
            </w:pPr>
            <w:r w:rsidRPr="00B97999">
              <w:rPr>
                <w:rFonts w:eastAsia="Times New Roman"/>
                <w:sz w:val="20"/>
                <w:szCs w:val="20"/>
              </w:rPr>
              <w:t>Оказания информационной</w:t>
            </w:r>
            <w:r w:rsidRPr="00B97999">
              <w:t xml:space="preserve">,  </w:t>
            </w:r>
            <w:r w:rsidRPr="00B97999">
              <w:rPr>
                <w:rFonts w:eastAsia="Times New Roman"/>
                <w:sz w:val="20"/>
                <w:szCs w:val="20"/>
              </w:rPr>
              <w:t>консультационной и методической поддержки социальным предприятиям</w:t>
            </w:r>
          </w:p>
        </w:tc>
        <w:tc>
          <w:tcPr>
            <w:tcW w:w="1701" w:type="dxa"/>
            <w:shd w:val="clear" w:color="auto" w:fill="auto"/>
          </w:tcPr>
          <w:p w:rsidR="00E840FB" w:rsidRPr="00B97999" w:rsidRDefault="00E840FB" w:rsidP="00A553FB">
            <w:pPr>
              <w:spacing w:before="0"/>
              <w:rPr>
                <w:rFonts w:eastAsia="Times New Roman"/>
                <w:sz w:val="20"/>
                <w:szCs w:val="20"/>
              </w:rPr>
            </w:pPr>
            <w:r w:rsidRPr="00B97999">
              <w:rPr>
                <w:rFonts w:eastAsia="Times New Roman"/>
                <w:sz w:val="20"/>
                <w:szCs w:val="20"/>
              </w:rPr>
              <w:t>Управление экономики</w:t>
            </w:r>
          </w:p>
        </w:tc>
        <w:tc>
          <w:tcPr>
            <w:tcW w:w="1843" w:type="dxa"/>
            <w:shd w:val="clear" w:color="auto" w:fill="auto"/>
          </w:tcPr>
          <w:p w:rsidR="00E840FB" w:rsidRPr="00B97999" w:rsidRDefault="00E840FB" w:rsidP="00A553FB">
            <w:r w:rsidRPr="00B97999">
              <w:rPr>
                <w:rFonts w:eastAsia="Times New Roman"/>
                <w:sz w:val="20"/>
                <w:szCs w:val="20"/>
              </w:rPr>
              <w:t>2022-202</w:t>
            </w:r>
            <w:r>
              <w:rPr>
                <w:rFonts w:eastAsia="Times New Roman"/>
                <w:sz w:val="20"/>
                <w:szCs w:val="20"/>
              </w:rPr>
              <w:t xml:space="preserve">6 </w:t>
            </w:r>
            <w:r>
              <w:rPr>
                <w:rFonts w:eastAsia="Times New Roman"/>
                <w:color w:val="000000"/>
                <w:sz w:val="20"/>
                <w:szCs w:val="20"/>
              </w:rPr>
              <w:t>годы</w:t>
            </w:r>
          </w:p>
        </w:tc>
        <w:tc>
          <w:tcPr>
            <w:tcW w:w="4179" w:type="dxa"/>
            <w:shd w:val="clear" w:color="auto" w:fill="auto"/>
          </w:tcPr>
          <w:p w:rsidR="00E840FB" w:rsidRPr="00B97999" w:rsidRDefault="00E840FB" w:rsidP="00A553FB">
            <w:pPr>
              <w:spacing w:before="0"/>
              <w:rPr>
                <w:rFonts w:eastAsia="Times New Roman"/>
                <w:sz w:val="20"/>
                <w:szCs w:val="20"/>
              </w:rPr>
            </w:pPr>
            <w:r w:rsidRPr="00B97999">
              <w:rPr>
                <w:rFonts w:eastAsia="Times New Roman"/>
                <w:sz w:val="20"/>
                <w:szCs w:val="20"/>
              </w:rPr>
              <w:t>Повышение информированности о мерах поддержки социальным предприятиям</w:t>
            </w:r>
          </w:p>
        </w:tc>
        <w:tc>
          <w:tcPr>
            <w:tcW w:w="1632" w:type="dxa"/>
            <w:shd w:val="clear" w:color="auto" w:fill="auto"/>
            <w:noWrap/>
          </w:tcPr>
          <w:p w:rsidR="00E840FB" w:rsidRPr="00B97999" w:rsidRDefault="00E840FB" w:rsidP="00A553FB">
            <w:pPr>
              <w:spacing w:before="0"/>
              <w:rPr>
                <w:rFonts w:eastAsia="Times New Roman"/>
                <w:sz w:val="20"/>
                <w:szCs w:val="20"/>
              </w:rPr>
            </w:pPr>
            <w:r w:rsidRPr="00B97999">
              <w:rPr>
                <w:rFonts w:eastAsia="Times New Roman"/>
                <w:sz w:val="20"/>
                <w:szCs w:val="20"/>
              </w:rPr>
              <w:t>05.2.9</w:t>
            </w:r>
          </w:p>
        </w:tc>
      </w:tr>
      <w:tr w:rsidR="00E840FB" w:rsidRPr="005F0F15" w:rsidTr="00A553FB">
        <w:trPr>
          <w:trHeight w:val="300"/>
        </w:trPr>
        <w:tc>
          <w:tcPr>
            <w:tcW w:w="538" w:type="dxa"/>
            <w:shd w:val="clear" w:color="auto" w:fill="auto"/>
            <w:noWrap/>
          </w:tcPr>
          <w:p w:rsidR="00E840FB" w:rsidRPr="009E3B15" w:rsidRDefault="00E840FB" w:rsidP="00A553FB">
            <w:pPr>
              <w:spacing w:before="0"/>
              <w:rPr>
                <w:rFonts w:eastAsia="Times New Roman"/>
                <w:b/>
                <w:sz w:val="20"/>
                <w:szCs w:val="20"/>
              </w:rPr>
            </w:pPr>
            <w:r w:rsidRPr="009E3B15">
              <w:rPr>
                <w:rFonts w:eastAsia="Times New Roman"/>
                <w:b/>
                <w:sz w:val="20"/>
                <w:szCs w:val="20"/>
              </w:rPr>
              <w:t>05</w:t>
            </w:r>
          </w:p>
        </w:tc>
        <w:tc>
          <w:tcPr>
            <w:tcW w:w="468" w:type="dxa"/>
            <w:shd w:val="clear" w:color="auto" w:fill="auto"/>
            <w:noWrap/>
          </w:tcPr>
          <w:p w:rsidR="00E840FB" w:rsidRPr="009E3B15" w:rsidRDefault="00E840FB" w:rsidP="00A553FB">
            <w:pPr>
              <w:spacing w:before="0"/>
              <w:rPr>
                <w:rFonts w:eastAsia="Times New Roman"/>
                <w:b/>
                <w:sz w:val="20"/>
                <w:szCs w:val="20"/>
              </w:rPr>
            </w:pPr>
            <w:r w:rsidRPr="009E3B15">
              <w:rPr>
                <w:rFonts w:eastAsia="Times New Roman"/>
                <w:b/>
                <w:sz w:val="20"/>
                <w:szCs w:val="20"/>
              </w:rPr>
              <w:t>2</w:t>
            </w:r>
          </w:p>
        </w:tc>
        <w:tc>
          <w:tcPr>
            <w:tcW w:w="539" w:type="dxa"/>
            <w:shd w:val="clear" w:color="auto" w:fill="auto"/>
            <w:noWrap/>
          </w:tcPr>
          <w:p w:rsidR="00E840FB" w:rsidRPr="009E3B15" w:rsidRDefault="00E840FB" w:rsidP="00A553FB">
            <w:pPr>
              <w:spacing w:before="0"/>
              <w:rPr>
                <w:rFonts w:eastAsia="Times New Roman"/>
                <w:b/>
                <w:sz w:val="20"/>
                <w:szCs w:val="20"/>
              </w:rPr>
            </w:pPr>
            <w:r w:rsidRPr="009E3B15">
              <w:rPr>
                <w:rFonts w:eastAsia="Times New Roman"/>
                <w:b/>
                <w:sz w:val="20"/>
                <w:szCs w:val="20"/>
              </w:rPr>
              <w:t>05</w:t>
            </w:r>
          </w:p>
        </w:tc>
        <w:tc>
          <w:tcPr>
            <w:tcW w:w="416" w:type="dxa"/>
            <w:shd w:val="clear" w:color="auto" w:fill="auto"/>
            <w:noWrap/>
          </w:tcPr>
          <w:p w:rsidR="00E840FB" w:rsidRPr="009E3B15" w:rsidRDefault="00E840FB" w:rsidP="00A553FB">
            <w:pPr>
              <w:spacing w:before="0"/>
              <w:rPr>
                <w:rFonts w:eastAsia="Times New Roman"/>
                <w:b/>
                <w:sz w:val="20"/>
                <w:szCs w:val="20"/>
              </w:rPr>
            </w:pPr>
          </w:p>
        </w:tc>
        <w:tc>
          <w:tcPr>
            <w:tcW w:w="12889" w:type="dxa"/>
            <w:gridSpan w:val="5"/>
            <w:shd w:val="clear" w:color="auto" w:fill="auto"/>
          </w:tcPr>
          <w:p w:rsidR="00E840FB" w:rsidRPr="009E3B15" w:rsidRDefault="00E840FB" w:rsidP="00A553FB">
            <w:pPr>
              <w:spacing w:before="0"/>
              <w:rPr>
                <w:rFonts w:eastAsia="Times New Roman"/>
                <w:b/>
                <w:sz w:val="20"/>
                <w:szCs w:val="20"/>
              </w:rPr>
            </w:pPr>
            <w:r w:rsidRPr="009E3B15">
              <w:rPr>
                <w:rFonts w:eastAsia="Times New Roman"/>
                <w:b/>
                <w:sz w:val="20"/>
                <w:szCs w:val="20"/>
              </w:rPr>
              <w:t>Мероприятия, направленные на поддержку инвестиционного развития и привлечения инвестиций</w:t>
            </w:r>
          </w:p>
        </w:tc>
      </w:tr>
      <w:tr w:rsidR="00E840FB" w:rsidRPr="00713F6E" w:rsidTr="00A553FB">
        <w:trPr>
          <w:trHeight w:val="300"/>
        </w:trPr>
        <w:tc>
          <w:tcPr>
            <w:tcW w:w="538"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05</w:t>
            </w:r>
          </w:p>
        </w:tc>
        <w:tc>
          <w:tcPr>
            <w:tcW w:w="468"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2</w:t>
            </w:r>
          </w:p>
        </w:tc>
        <w:tc>
          <w:tcPr>
            <w:tcW w:w="539"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05</w:t>
            </w:r>
          </w:p>
        </w:tc>
        <w:tc>
          <w:tcPr>
            <w:tcW w:w="416" w:type="dxa"/>
            <w:shd w:val="clear" w:color="auto" w:fill="auto"/>
            <w:noWrap/>
          </w:tcPr>
          <w:p w:rsidR="00E840FB" w:rsidRPr="00B97999" w:rsidRDefault="00E840FB" w:rsidP="00A553FB">
            <w:pPr>
              <w:spacing w:before="0"/>
              <w:rPr>
                <w:rFonts w:eastAsia="Times New Roman"/>
                <w:sz w:val="20"/>
                <w:szCs w:val="20"/>
              </w:rPr>
            </w:pPr>
            <w:r>
              <w:rPr>
                <w:rFonts w:eastAsia="Times New Roman"/>
                <w:sz w:val="20"/>
                <w:szCs w:val="20"/>
              </w:rPr>
              <w:t>1</w:t>
            </w:r>
          </w:p>
        </w:tc>
        <w:tc>
          <w:tcPr>
            <w:tcW w:w="3534" w:type="dxa"/>
            <w:shd w:val="clear" w:color="auto" w:fill="auto"/>
          </w:tcPr>
          <w:p w:rsidR="00E840FB" w:rsidRPr="00B97999" w:rsidRDefault="00E840FB" w:rsidP="00A553FB">
            <w:pPr>
              <w:spacing w:before="0"/>
              <w:rPr>
                <w:rFonts w:eastAsia="Times New Roman"/>
                <w:sz w:val="20"/>
                <w:szCs w:val="20"/>
              </w:rPr>
            </w:pPr>
            <w:r>
              <w:rPr>
                <w:rFonts w:eastAsia="Times New Roman"/>
                <w:sz w:val="20"/>
                <w:szCs w:val="20"/>
              </w:rPr>
              <w:t>Формирование, ведение и актуализация Инвестиционной карты</w:t>
            </w:r>
          </w:p>
        </w:tc>
        <w:tc>
          <w:tcPr>
            <w:tcW w:w="1701" w:type="dxa"/>
            <w:shd w:val="clear" w:color="auto" w:fill="auto"/>
          </w:tcPr>
          <w:p w:rsidR="00E840FB" w:rsidRPr="00B97999" w:rsidRDefault="00E840FB" w:rsidP="00A553FB">
            <w:pPr>
              <w:spacing w:before="0"/>
              <w:rPr>
                <w:rFonts w:eastAsia="Times New Roman"/>
                <w:sz w:val="20"/>
                <w:szCs w:val="20"/>
              </w:rPr>
            </w:pPr>
            <w:r w:rsidRPr="009E3B15">
              <w:rPr>
                <w:rFonts w:eastAsia="Times New Roman"/>
                <w:sz w:val="20"/>
                <w:szCs w:val="20"/>
              </w:rPr>
              <w:t>Управление экономики</w:t>
            </w:r>
          </w:p>
        </w:tc>
        <w:tc>
          <w:tcPr>
            <w:tcW w:w="1843" w:type="dxa"/>
            <w:shd w:val="clear" w:color="auto" w:fill="auto"/>
          </w:tcPr>
          <w:p w:rsidR="00E840FB" w:rsidRPr="00B97999" w:rsidRDefault="00E840FB" w:rsidP="00A553FB">
            <w:pPr>
              <w:spacing w:before="0"/>
              <w:rPr>
                <w:rFonts w:eastAsia="Times New Roman"/>
                <w:sz w:val="20"/>
                <w:szCs w:val="20"/>
              </w:rPr>
            </w:pPr>
            <w:r>
              <w:rPr>
                <w:rFonts w:eastAsia="Times New Roman"/>
                <w:sz w:val="20"/>
                <w:szCs w:val="20"/>
              </w:rPr>
              <w:t xml:space="preserve">2023-2026 </w:t>
            </w:r>
            <w:r>
              <w:rPr>
                <w:rFonts w:eastAsia="Times New Roman"/>
                <w:color w:val="000000"/>
                <w:sz w:val="20"/>
                <w:szCs w:val="20"/>
              </w:rPr>
              <w:t>годы</w:t>
            </w:r>
          </w:p>
        </w:tc>
        <w:tc>
          <w:tcPr>
            <w:tcW w:w="4179" w:type="dxa"/>
            <w:shd w:val="clear" w:color="auto" w:fill="auto"/>
          </w:tcPr>
          <w:p w:rsidR="00E840FB" w:rsidRPr="00713F6E" w:rsidRDefault="00E840FB" w:rsidP="00A553FB">
            <w:pPr>
              <w:spacing w:before="0"/>
              <w:rPr>
                <w:rFonts w:eastAsia="Times New Roman"/>
                <w:sz w:val="20"/>
                <w:szCs w:val="20"/>
              </w:rPr>
            </w:pPr>
            <w:r w:rsidRPr="00713F6E">
              <w:rPr>
                <w:rFonts w:eastAsia="Times New Roman"/>
                <w:sz w:val="20"/>
                <w:szCs w:val="20"/>
              </w:rPr>
              <w:t>Повышение информационной открытости, доступность и оперативность  получения информации</w:t>
            </w:r>
          </w:p>
        </w:tc>
        <w:tc>
          <w:tcPr>
            <w:tcW w:w="1632" w:type="dxa"/>
            <w:shd w:val="clear" w:color="auto" w:fill="auto"/>
            <w:noWrap/>
          </w:tcPr>
          <w:p w:rsidR="00E840FB" w:rsidRPr="00713F6E" w:rsidRDefault="00E840FB" w:rsidP="00A553FB">
            <w:pPr>
              <w:spacing w:before="0"/>
              <w:rPr>
                <w:rFonts w:eastAsia="Times New Roman"/>
                <w:sz w:val="20"/>
                <w:szCs w:val="20"/>
              </w:rPr>
            </w:pPr>
            <w:r w:rsidRPr="00713F6E">
              <w:rPr>
                <w:rFonts w:eastAsia="Times New Roman"/>
                <w:sz w:val="20"/>
                <w:szCs w:val="20"/>
              </w:rPr>
              <w:t>05.3</w:t>
            </w:r>
          </w:p>
        </w:tc>
      </w:tr>
      <w:tr w:rsidR="00E840FB" w:rsidRPr="00713F6E" w:rsidTr="00A553FB">
        <w:trPr>
          <w:trHeight w:val="300"/>
        </w:trPr>
        <w:tc>
          <w:tcPr>
            <w:tcW w:w="538"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05</w:t>
            </w:r>
          </w:p>
        </w:tc>
        <w:tc>
          <w:tcPr>
            <w:tcW w:w="468"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2</w:t>
            </w:r>
          </w:p>
        </w:tc>
        <w:tc>
          <w:tcPr>
            <w:tcW w:w="539"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05</w:t>
            </w:r>
          </w:p>
        </w:tc>
        <w:tc>
          <w:tcPr>
            <w:tcW w:w="416" w:type="dxa"/>
            <w:shd w:val="clear" w:color="auto" w:fill="auto"/>
            <w:noWrap/>
          </w:tcPr>
          <w:p w:rsidR="00E840FB" w:rsidRPr="00B97999" w:rsidRDefault="00E840FB" w:rsidP="00A553FB">
            <w:pPr>
              <w:spacing w:before="0"/>
              <w:rPr>
                <w:rFonts w:eastAsia="Times New Roman"/>
                <w:sz w:val="20"/>
                <w:szCs w:val="20"/>
              </w:rPr>
            </w:pPr>
            <w:r>
              <w:rPr>
                <w:rFonts w:eastAsia="Times New Roman"/>
                <w:sz w:val="20"/>
                <w:szCs w:val="20"/>
              </w:rPr>
              <w:t>2</w:t>
            </w:r>
          </w:p>
        </w:tc>
        <w:tc>
          <w:tcPr>
            <w:tcW w:w="3534" w:type="dxa"/>
            <w:shd w:val="clear" w:color="auto" w:fill="auto"/>
          </w:tcPr>
          <w:p w:rsidR="00E840FB" w:rsidRPr="00B97999" w:rsidRDefault="00E840FB" w:rsidP="00A553FB">
            <w:pPr>
              <w:spacing w:before="0"/>
              <w:rPr>
                <w:rFonts w:eastAsia="Times New Roman"/>
                <w:sz w:val="20"/>
                <w:szCs w:val="20"/>
              </w:rPr>
            </w:pPr>
            <w:r>
              <w:rPr>
                <w:rFonts w:eastAsia="Times New Roman"/>
                <w:sz w:val="20"/>
                <w:szCs w:val="20"/>
              </w:rPr>
              <w:t>Ведение и актуализация раздела «Инвестору» на официальном сайте муниципального образования</w:t>
            </w:r>
          </w:p>
        </w:tc>
        <w:tc>
          <w:tcPr>
            <w:tcW w:w="1701" w:type="dxa"/>
            <w:shd w:val="clear" w:color="auto" w:fill="auto"/>
          </w:tcPr>
          <w:p w:rsidR="00E840FB" w:rsidRPr="00B97999" w:rsidRDefault="00E840FB" w:rsidP="00A553FB">
            <w:pPr>
              <w:spacing w:before="0"/>
              <w:rPr>
                <w:rFonts w:eastAsia="Times New Roman"/>
                <w:sz w:val="20"/>
                <w:szCs w:val="20"/>
              </w:rPr>
            </w:pPr>
            <w:r w:rsidRPr="009E3B15">
              <w:rPr>
                <w:rFonts w:eastAsia="Times New Roman"/>
                <w:sz w:val="20"/>
                <w:szCs w:val="20"/>
              </w:rPr>
              <w:t>Управление экономики</w:t>
            </w:r>
          </w:p>
        </w:tc>
        <w:tc>
          <w:tcPr>
            <w:tcW w:w="1843" w:type="dxa"/>
            <w:shd w:val="clear" w:color="auto" w:fill="auto"/>
          </w:tcPr>
          <w:p w:rsidR="00E840FB" w:rsidRPr="00B97999" w:rsidRDefault="00E840FB" w:rsidP="00A553FB">
            <w:pPr>
              <w:spacing w:before="0"/>
              <w:rPr>
                <w:rFonts w:eastAsia="Times New Roman"/>
                <w:sz w:val="20"/>
                <w:szCs w:val="20"/>
              </w:rPr>
            </w:pPr>
            <w:r>
              <w:rPr>
                <w:rFonts w:eastAsia="Times New Roman"/>
                <w:sz w:val="20"/>
                <w:szCs w:val="20"/>
              </w:rPr>
              <w:t xml:space="preserve">2022-2026 </w:t>
            </w:r>
            <w:r>
              <w:rPr>
                <w:rFonts w:eastAsia="Times New Roman"/>
                <w:color w:val="000000"/>
                <w:sz w:val="20"/>
                <w:szCs w:val="20"/>
              </w:rPr>
              <w:t>годы</w:t>
            </w:r>
          </w:p>
        </w:tc>
        <w:tc>
          <w:tcPr>
            <w:tcW w:w="4179" w:type="dxa"/>
            <w:shd w:val="clear" w:color="auto" w:fill="auto"/>
          </w:tcPr>
          <w:p w:rsidR="00E840FB" w:rsidRPr="00713F6E" w:rsidRDefault="00E840FB" w:rsidP="00A553FB">
            <w:pPr>
              <w:spacing w:before="0"/>
              <w:rPr>
                <w:rFonts w:eastAsia="Times New Roman"/>
                <w:sz w:val="20"/>
                <w:szCs w:val="20"/>
              </w:rPr>
            </w:pPr>
            <w:r w:rsidRPr="00713F6E">
              <w:rPr>
                <w:rFonts w:eastAsia="Times New Roman"/>
                <w:sz w:val="20"/>
                <w:szCs w:val="20"/>
              </w:rPr>
              <w:t>Повышение информационной открытости органов местного самоуправления</w:t>
            </w:r>
          </w:p>
        </w:tc>
        <w:tc>
          <w:tcPr>
            <w:tcW w:w="1632" w:type="dxa"/>
            <w:shd w:val="clear" w:color="auto" w:fill="auto"/>
            <w:noWrap/>
          </w:tcPr>
          <w:p w:rsidR="00E840FB" w:rsidRPr="00713F6E" w:rsidRDefault="00E840FB" w:rsidP="00A553FB">
            <w:pPr>
              <w:spacing w:before="0"/>
              <w:rPr>
                <w:rFonts w:eastAsia="Times New Roman"/>
                <w:sz w:val="20"/>
                <w:szCs w:val="20"/>
              </w:rPr>
            </w:pPr>
            <w:r w:rsidRPr="00713F6E">
              <w:rPr>
                <w:rFonts w:eastAsia="Times New Roman"/>
                <w:sz w:val="20"/>
                <w:szCs w:val="20"/>
              </w:rPr>
              <w:t>05.3</w:t>
            </w:r>
          </w:p>
        </w:tc>
      </w:tr>
      <w:tr w:rsidR="00E840FB" w:rsidRPr="00713F6E" w:rsidTr="00A553FB">
        <w:trPr>
          <w:trHeight w:val="300"/>
        </w:trPr>
        <w:tc>
          <w:tcPr>
            <w:tcW w:w="538"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lastRenderedPageBreak/>
              <w:t>05</w:t>
            </w:r>
          </w:p>
        </w:tc>
        <w:tc>
          <w:tcPr>
            <w:tcW w:w="468"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2</w:t>
            </w:r>
          </w:p>
        </w:tc>
        <w:tc>
          <w:tcPr>
            <w:tcW w:w="539"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05</w:t>
            </w:r>
          </w:p>
        </w:tc>
        <w:tc>
          <w:tcPr>
            <w:tcW w:w="416" w:type="dxa"/>
            <w:shd w:val="clear" w:color="auto" w:fill="auto"/>
            <w:noWrap/>
          </w:tcPr>
          <w:p w:rsidR="00E840FB" w:rsidRPr="00B97999" w:rsidRDefault="00E840FB" w:rsidP="00A553FB">
            <w:pPr>
              <w:spacing w:before="0"/>
              <w:rPr>
                <w:rFonts w:eastAsia="Times New Roman"/>
                <w:sz w:val="20"/>
                <w:szCs w:val="20"/>
              </w:rPr>
            </w:pPr>
            <w:r>
              <w:rPr>
                <w:rFonts w:eastAsia="Times New Roman"/>
                <w:sz w:val="20"/>
                <w:szCs w:val="20"/>
              </w:rPr>
              <w:t>3</w:t>
            </w:r>
          </w:p>
        </w:tc>
        <w:tc>
          <w:tcPr>
            <w:tcW w:w="3534" w:type="dxa"/>
            <w:shd w:val="clear" w:color="auto" w:fill="auto"/>
          </w:tcPr>
          <w:p w:rsidR="00E840FB" w:rsidRDefault="00E840FB" w:rsidP="00A553FB">
            <w:pPr>
              <w:spacing w:before="0"/>
              <w:rPr>
                <w:rFonts w:eastAsia="Times New Roman"/>
                <w:sz w:val="20"/>
                <w:szCs w:val="20"/>
              </w:rPr>
            </w:pPr>
            <w:r>
              <w:rPr>
                <w:rFonts w:eastAsia="Times New Roman"/>
                <w:sz w:val="20"/>
                <w:szCs w:val="20"/>
              </w:rPr>
              <w:t>Ведение реестра инвестиционных проектов, площадок. Мониторинг реализации инвестиционных проектов.</w:t>
            </w:r>
          </w:p>
        </w:tc>
        <w:tc>
          <w:tcPr>
            <w:tcW w:w="1701" w:type="dxa"/>
            <w:shd w:val="clear" w:color="auto" w:fill="auto"/>
          </w:tcPr>
          <w:p w:rsidR="00E840FB" w:rsidRPr="00B97999" w:rsidRDefault="00E840FB" w:rsidP="00A553FB">
            <w:pPr>
              <w:spacing w:before="0"/>
              <w:rPr>
                <w:rFonts w:eastAsia="Times New Roman"/>
                <w:sz w:val="20"/>
                <w:szCs w:val="20"/>
              </w:rPr>
            </w:pPr>
            <w:r w:rsidRPr="009E3B15">
              <w:rPr>
                <w:rFonts w:eastAsia="Times New Roman"/>
                <w:sz w:val="20"/>
                <w:szCs w:val="20"/>
              </w:rPr>
              <w:t>Управление экономики</w:t>
            </w:r>
          </w:p>
        </w:tc>
        <w:tc>
          <w:tcPr>
            <w:tcW w:w="1843" w:type="dxa"/>
            <w:shd w:val="clear" w:color="auto" w:fill="auto"/>
          </w:tcPr>
          <w:p w:rsidR="00E840FB" w:rsidRDefault="00E840FB" w:rsidP="00A553FB">
            <w:r w:rsidRPr="00972CAE">
              <w:rPr>
                <w:rFonts w:eastAsia="Times New Roman"/>
                <w:sz w:val="20"/>
                <w:szCs w:val="20"/>
              </w:rPr>
              <w:t>2022-202</w:t>
            </w:r>
            <w:r>
              <w:rPr>
                <w:rFonts w:eastAsia="Times New Roman"/>
                <w:sz w:val="20"/>
                <w:szCs w:val="20"/>
              </w:rPr>
              <w:t xml:space="preserve">6 </w:t>
            </w:r>
            <w:r>
              <w:rPr>
                <w:rFonts w:eastAsia="Times New Roman"/>
                <w:color w:val="000000"/>
                <w:sz w:val="20"/>
                <w:szCs w:val="20"/>
              </w:rPr>
              <w:t>годы</w:t>
            </w:r>
          </w:p>
        </w:tc>
        <w:tc>
          <w:tcPr>
            <w:tcW w:w="4179" w:type="dxa"/>
            <w:shd w:val="clear" w:color="auto" w:fill="auto"/>
          </w:tcPr>
          <w:p w:rsidR="00E840FB" w:rsidRPr="00713F6E" w:rsidRDefault="00E840FB" w:rsidP="00A553FB">
            <w:pPr>
              <w:spacing w:before="0"/>
              <w:rPr>
                <w:rFonts w:eastAsia="Times New Roman"/>
                <w:sz w:val="20"/>
                <w:szCs w:val="20"/>
              </w:rPr>
            </w:pPr>
            <w:r w:rsidRPr="00713F6E">
              <w:rPr>
                <w:rFonts w:eastAsia="Times New Roman"/>
                <w:sz w:val="20"/>
                <w:szCs w:val="20"/>
              </w:rPr>
              <w:t>Поддержание в актуальном состоянии реестра, оперативное взаимодействие с инвесторами, реализующими проекты</w:t>
            </w:r>
          </w:p>
        </w:tc>
        <w:tc>
          <w:tcPr>
            <w:tcW w:w="1632" w:type="dxa"/>
            <w:shd w:val="clear" w:color="auto" w:fill="auto"/>
            <w:noWrap/>
          </w:tcPr>
          <w:p w:rsidR="00E840FB" w:rsidRPr="00713F6E" w:rsidRDefault="00E840FB" w:rsidP="00A553FB">
            <w:pPr>
              <w:spacing w:before="0"/>
              <w:rPr>
                <w:rFonts w:eastAsia="Times New Roman"/>
                <w:sz w:val="20"/>
                <w:szCs w:val="20"/>
              </w:rPr>
            </w:pPr>
            <w:r w:rsidRPr="00713F6E">
              <w:rPr>
                <w:rFonts w:eastAsia="Times New Roman"/>
                <w:sz w:val="20"/>
                <w:szCs w:val="20"/>
              </w:rPr>
              <w:t>05.3</w:t>
            </w:r>
          </w:p>
        </w:tc>
      </w:tr>
      <w:tr w:rsidR="00E840FB" w:rsidRPr="00713F6E" w:rsidTr="00A553FB">
        <w:trPr>
          <w:trHeight w:val="300"/>
        </w:trPr>
        <w:tc>
          <w:tcPr>
            <w:tcW w:w="538"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05</w:t>
            </w:r>
          </w:p>
        </w:tc>
        <w:tc>
          <w:tcPr>
            <w:tcW w:w="468"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2</w:t>
            </w:r>
          </w:p>
        </w:tc>
        <w:tc>
          <w:tcPr>
            <w:tcW w:w="539"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05</w:t>
            </w:r>
          </w:p>
        </w:tc>
        <w:tc>
          <w:tcPr>
            <w:tcW w:w="416" w:type="dxa"/>
            <w:shd w:val="clear" w:color="auto" w:fill="auto"/>
            <w:noWrap/>
          </w:tcPr>
          <w:p w:rsidR="00E840FB" w:rsidRPr="00B97999" w:rsidRDefault="00E840FB" w:rsidP="00A553FB">
            <w:pPr>
              <w:spacing w:before="0"/>
              <w:rPr>
                <w:rFonts w:eastAsia="Times New Roman"/>
                <w:sz w:val="20"/>
                <w:szCs w:val="20"/>
              </w:rPr>
            </w:pPr>
            <w:r>
              <w:rPr>
                <w:rFonts w:eastAsia="Times New Roman"/>
                <w:sz w:val="20"/>
                <w:szCs w:val="20"/>
              </w:rPr>
              <w:t>4</w:t>
            </w:r>
          </w:p>
        </w:tc>
        <w:tc>
          <w:tcPr>
            <w:tcW w:w="3534" w:type="dxa"/>
            <w:shd w:val="clear" w:color="auto" w:fill="auto"/>
          </w:tcPr>
          <w:p w:rsidR="00E840FB" w:rsidRDefault="00E840FB" w:rsidP="00A553FB">
            <w:pPr>
              <w:spacing w:before="0"/>
              <w:rPr>
                <w:rFonts w:eastAsia="Times New Roman"/>
                <w:sz w:val="20"/>
                <w:szCs w:val="20"/>
              </w:rPr>
            </w:pPr>
            <w:r>
              <w:rPr>
                <w:rFonts w:eastAsia="Times New Roman"/>
                <w:sz w:val="20"/>
                <w:szCs w:val="20"/>
              </w:rPr>
              <w:t xml:space="preserve">Оказание консультационной помощи инвесторам по вопросам поддержки инвестиционной деятельности </w:t>
            </w:r>
          </w:p>
        </w:tc>
        <w:tc>
          <w:tcPr>
            <w:tcW w:w="1701" w:type="dxa"/>
            <w:shd w:val="clear" w:color="auto" w:fill="auto"/>
          </w:tcPr>
          <w:p w:rsidR="00E840FB" w:rsidRPr="00B97999" w:rsidRDefault="00E840FB" w:rsidP="00A553FB">
            <w:pPr>
              <w:spacing w:before="0"/>
              <w:rPr>
                <w:rFonts w:eastAsia="Times New Roman"/>
                <w:sz w:val="20"/>
                <w:szCs w:val="20"/>
              </w:rPr>
            </w:pPr>
            <w:r w:rsidRPr="009E3B15">
              <w:rPr>
                <w:rFonts w:eastAsia="Times New Roman"/>
                <w:sz w:val="20"/>
                <w:szCs w:val="20"/>
              </w:rPr>
              <w:t>Управление экономики</w:t>
            </w:r>
          </w:p>
        </w:tc>
        <w:tc>
          <w:tcPr>
            <w:tcW w:w="1843" w:type="dxa"/>
            <w:shd w:val="clear" w:color="auto" w:fill="auto"/>
          </w:tcPr>
          <w:p w:rsidR="00E840FB" w:rsidRDefault="00E840FB" w:rsidP="00A553FB">
            <w:r w:rsidRPr="00972CAE">
              <w:rPr>
                <w:rFonts w:eastAsia="Times New Roman"/>
                <w:sz w:val="20"/>
                <w:szCs w:val="20"/>
              </w:rPr>
              <w:t>202</w:t>
            </w:r>
            <w:r>
              <w:rPr>
                <w:rFonts w:eastAsia="Times New Roman"/>
                <w:sz w:val="20"/>
                <w:szCs w:val="20"/>
              </w:rPr>
              <w:t>2</w:t>
            </w:r>
            <w:r w:rsidRPr="00972CAE">
              <w:rPr>
                <w:rFonts w:eastAsia="Times New Roman"/>
                <w:sz w:val="20"/>
                <w:szCs w:val="20"/>
              </w:rPr>
              <w:t>-202</w:t>
            </w:r>
            <w:r>
              <w:rPr>
                <w:rFonts w:eastAsia="Times New Roman"/>
                <w:sz w:val="20"/>
                <w:szCs w:val="20"/>
              </w:rPr>
              <w:t xml:space="preserve">6 </w:t>
            </w:r>
            <w:r>
              <w:rPr>
                <w:rFonts w:eastAsia="Times New Roman"/>
                <w:color w:val="000000"/>
                <w:sz w:val="20"/>
                <w:szCs w:val="20"/>
              </w:rPr>
              <w:t>годы</w:t>
            </w:r>
          </w:p>
        </w:tc>
        <w:tc>
          <w:tcPr>
            <w:tcW w:w="4179" w:type="dxa"/>
            <w:shd w:val="clear" w:color="auto" w:fill="auto"/>
          </w:tcPr>
          <w:p w:rsidR="00E840FB" w:rsidRPr="00713F6E" w:rsidRDefault="00E840FB" w:rsidP="00A553FB">
            <w:pPr>
              <w:spacing w:before="0"/>
              <w:rPr>
                <w:rFonts w:eastAsia="Times New Roman"/>
                <w:sz w:val="20"/>
                <w:szCs w:val="20"/>
              </w:rPr>
            </w:pPr>
            <w:r w:rsidRPr="00713F6E">
              <w:rPr>
                <w:rFonts w:eastAsia="Times New Roman"/>
                <w:sz w:val="20"/>
                <w:szCs w:val="20"/>
              </w:rPr>
              <w:t>Открытость органов местного самоуправления, оперативность решения вопросов, более эффективное взаимодействие ОМСУ с потенциальными инвесторами</w:t>
            </w:r>
          </w:p>
        </w:tc>
        <w:tc>
          <w:tcPr>
            <w:tcW w:w="1632" w:type="dxa"/>
            <w:shd w:val="clear" w:color="auto" w:fill="auto"/>
            <w:noWrap/>
          </w:tcPr>
          <w:p w:rsidR="00E840FB" w:rsidRPr="00713F6E" w:rsidRDefault="00E840FB" w:rsidP="00A553FB">
            <w:pPr>
              <w:spacing w:before="0"/>
              <w:rPr>
                <w:rFonts w:eastAsia="Times New Roman"/>
                <w:sz w:val="20"/>
                <w:szCs w:val="20"/>
              </w:rPr>
            </w:pPr>
            <w:r w:rsidRPr="00713F6E">
              <w:rPr>
                <w:rFonts w:eastAsia="Times New Roman"/>
                <w:sz w:val="20"/>
                <w:szCs w:val="20"/>
              </w:rPr>
              <w:t>05.3</w:t>
            </w:r>
          </w:p>
        </w:tc>
      </w:tr>
    </w:tbl>
    <w:p w:rsidR="00E840FB" w:rsidRPr="005F0F15" w:rsidRDefault="00E840FB" w:rsidP="00E840FB">
      <w:pPr>
        <w:spacing w:before="0"/>
        <w:rPr>
          <w:sz w:val="20"/>
          <w:szCs w:val="20"/>
        </w:rPr>
      </w:pPr>
    </w:p>
    <w:p w:rsidR="00E840FB" w:rsidRDefault="00E840FB" w:rsidP="00E840FB">
      <w:pPr>
        <w:spacing w:before="0"/>
        <w:jc w:val="right"/>
        <w:rPr>
          <w:rFonts w:eastAsia="Times New Roman"/>
          <w:sz w:val="20"/>
          <w:szCs w:val="20"/>
        </w:rPr>
      </w:pPr>
    </w:p>
    <w:p w:rsidR="00E840FB" w:rsidRDefault="00E840FB" w:rsidP="00E840FB">
      <w:pPr>
        <w:spacing w:before="0"/>
        <w:jc w:val="right"/>
        <w:rPr>
          <w:rFonts w:eastAsia="Times New Roman"/>
          <w:sz w:val="20"/>
          <w:szCs w:val="20"/>
        </w:rPr>
      </w:pPr>
    </w:p>
    <w:p w:rsidR="00E840FB" w:rsidRDefault="00E840FB" w:rsidP="00E840FB">
      <w:pPr>
        <w:spacing w:before="0"/>
        <w:jc w:val="right"/>
        <w:rPr>
          <w:rFonts w:eastAsia="Times New Roman"/>
          <w:sz w:val="20"/>
          <w:szCs w:val="20"/>
        </w:rPr>
      </w:pPr>
    </w:p>
    <w:p w:rsidR="00E840FB" w:rsidRDefault="00E840FB" w:rsidP="00E840FB">
      <w:pPr>
        <w:spacing w:before="0"/>
        <w:jc w:val="right"/>
        <w:rPr>
          <w:rFonts w:eastAsia="Times New Roman"/>
          <w:sz w:val="20"/>
          <w:szCs w:val="20"/>
        </w:rPr>
      </w:pPr>
    </w:p>
    <w:p w:rsidR="00E840FB" w:rsidRDefault="00E840FB" w:rsidP="00E840FB">
      <w:pPr>
        <w:spacing w:before="0"/>
        <w:jc w:val="right"/>
        <w:rPr>
          <w:rFonts w:eastAsia="Times New Roman"/>
          <w:sz w:val="20"/>
          <w:szCs w:val="20"/>
        </w:rPr>
      </w:pPr>
    </w:p>
    <w:p w:rsidR="00E840FB" w:rsidRDefault="00E840FB" w:rsidP="00E840FB">
      <w:pPr>
        <w:spacing w:before="0"/>
        <w:jc w:val="right"/>
        <w:rPr>
          <w:rFonts w:eastAsia="Times New Roman"/>
          <w:sz w:val="20"/>
          <w:szCs w:val="20"/>
        </w:rPr>
      </w:pPr>
    </w:p>
    <w:p w:rsidR="00E840FB" w:rsidRDefault="00E840FB" w:rsidP="00E840FB">
      <w:pPr>
        <w:spacing w:before="0"/>
        <w:jc w:val="right"/>
        <w:rPr>
          <w:rFonts w:eastAsia="Times New Roman"/>
          <w:sz w:val="20"/>
          <w:szCs w:val="20"/>
        </w:rPr>
      </w:pPr>
    </w:p>
    <w:p w:rsidR="00E840FB" w:rsidRDefault="00E840FB" w:rsidP="00E840FB">
      <w:pPr>
        <w:spacing w:before="0"/>
        <w:jc w:val="right"/>
        <w:rPr>
          <w:rFonts w:eastAsia="Times New Roman"/>
          <w:sz w:val="20"/>
          <w:szCs w:val="20"/>
        </w:rPr>
      </w:pPr>
    </w:p>
    <w:p w:rsidR="00E840FB" w:rsidRDefault="00E840FB" w:rsidP="00E840FB">
      <w:pPr>
        <w:spacing w:before="0"/>
        <w:jc w:val="right"/>
        <w:rPr>
          <w:rFonts w:eastAsia="Times New Roman"/>
          <w:sz w:val="20"/>
          <w:szCs w:val="20"/>
        </w:rPr>
      </w:pPr>
    </w:p>
    <w:p w:rsidR="00E840FB" w:rsidRDefault="00E840FB" w:rsidP="00E840FB">
      <w:pPr>
        <w:spacing w:before="0"/>
        <w:jc w:val="right"/>
        <w:rPr>
          <w:rFonts w:eastAsia="Times New Roman"/>
          <w:sz w:val="20"/>
          <w:szCs w:val="20"/>
        </w:rPr>
      </w:pPr>
    </w:p>
    <w:p w:rsidR="00E840FB" w:rsidRDefault="00E840FB" w:rsidP="00E840FB">
      <w:pPr>
        <w:spacing w:before="0"/>
        <w:jc w:val="right"/>
        <w:rPr>
          <w:rFonts w:eastAsia="Times New Roman"/>
          <w:sz w:val="20"/>
          <w:szCs w:val="20"/>
        </w:rPr>
      </w:pPr>
    </w:p>
    <w:p w:rsidR="00E840FB" w:rsidRDefault="00E840FB" w:rsidP="00E840FB">
      <w:pPr>
        <w:spacing w:before="0"/>
        <w:jc w:val="right"/>
        <w:rPr>
          <w:rFonts w:eastAsia="Times New Roman"/>
          <w:sz w:val="20"/>
          <w:szCs w:val="20"/>
        </w:rPr>
      </w:pPr>
    </w:p>
    <w:p w:rsidR="00E840FB" w:rsidRDefault="00E840FB" w:rsidP="00E840FB">
      <w:pPr>
        <w:spacing w:before="0"/>
        <w:jc w:val="right"/>
        <w:rPr>
          <w:rFonts w:eastAsia="Times New Roman"/>
          <w:sz w:val="20"/>
          <w:szCs w:val="20"/>
        </w:rPr>
      </w:pPr>
    </w:p>
    <w:p w:rsidR="00E840FB" w:rsidRDefault="00E840FB" w:rsidP="00E840FB">
      <w:pPr>
        <w:spacing w:before="0"/>
        <w:jc w:val="right"/>
        <w:rPr>
          <w:rFonts w:eastAsia="Times New Roman"/>
          <w:sz w:val="20"/>
          <w:szCs w:val="20"/>
        </w:rPr>
      </w:pPr>
    </w:p>
    <w:p w:rsidR="00E840FB" w:rsidRPr="005F0F15" w:rsidRDefault="00E840FB" w:rsidP="00E840FB">
      <w:pPr>
        <w:spacing w:before="0"/>
        <w:jc w:val="right"/>
        <w:rPr>
          <w:rFonts w:eastAsia="Times New Roman"/>
          <w:sz w:val="20"/>
          <w:szCs w:val="20"/>
        </w:rPr>
      </w:pPr>
      <w:r w:rsidRPr="005F0F15">
        <w:rPr>
          <w:rFonts w:eastAsia="Times New Roman"/>
          <w:sz w:val="20"/>
          <w:szCs w:val="20"/>
        </w:rPr>
        <w:t>Приложение № 3</w:t>
      </w:r>
    </w:p>
    <w:p w:rsidR="00E840FB" w:rsidRPr="005F0F15" w:rsidRDefault="00E840FB" w:rsidP="00E840FB">
      <w:pPr>
        <w:spacing w:before="0"/>
        <w:jc w:val="right"/>
        <w:rPr>
          <w:rFonts w:eastAsia="Times New Roman"/>
          <w:sz w:val="20"/>
          <w:szCs w:val="20"/>
        </w:rPr>
      </w:pPr>
      <w:r w:rsidRPr="005F0F15">
        <w:rPr>
          <w:rFonts w:eastAsia="Times New Roman"/>
          <w:sz w:val="20"/>
          <w:szCs w:val="20"/>
        </w:rPr>
        <w:t>к муниципальной программе</w:t>
      </w:r>
    </w:p>
    <w:p w:rsidR="00E840FB" w:rsidRPr="005F0F15" w:rsidRDefault="00E840FB" w:rsidP="00E840FB">
      <w:pPr>
        <w:spacing w:before="0"/>
        <w:jc w:val="right"/>
        <w:rPr>
          <w:rFonts w:eastAsia="Times New Roman"/>
          <w:sz w:val="20"/>
          <w:szCs w:val="20"/>
        </w:rPr>
      </w:pPr>
      <w:proofErr w:type="spellStart"/>
      <w:r w:rsidRPr="005F0F15">
        <w:rPr>
          <w:rFonts w:eastAsia="Times New Roman"/>
          <w:sz w:val="20"/>
          <w:szCs w:val="20"/>
        </w:rPr>
        <w:t>Сюмсинского</w:t>
      </w:r>
      <w:proofErr w:type="spellEnd"/>
      <w:r w:rsidRPr="005F0F15">
        <w:rPr>
          <w:rFonts w:eastAsia="Times New Roman"/>
          <w:sz w:val="20"/>
          <w:szCs w:val="20"/>
        </w:rPr>
        <w:t xml:space="preserve"> района</w:t>
      </w:r>
    </w:p>
    <w:p w:rsidR="00E840FB" w:rsidRPr="005F0F15" w:rsidRDefault="00E840FB" w:rsidP="00E840FB">
      <w:pPr>
        <w:spacing w:before="0"/>
        <w:jc w:val="right"/>
        <w:rPr>
          <w:rFonts w:eastAsia="Times New Roman"/>
          <w:sz w:val="20"/>
          <w:szCs w:val="20"/>
        </w:rPr>
      </w:pPr>
      <w:r w:rsidRPr="005F0F15">
        <w:rPr>
          <w:rFonts w:eastAsia="Times New Roman"/>
          <w:sz w:val="20"/>
          <w:szCs w:val="20"/>
        </w:rPr>
        <w:t xml:space="preserve">«Создание условий для </w:t>
      </w:r>
      <w:proofErr w:type="gramStart"/>
      <w:r w:rsidRPr="005F0F15">
        <w:rPr>
          <w:rFonts w:eastAsia="Times New Roman"/>
          <w:sz w:val="20"/>
          <w:szCs w:val="20"/>
        </w:rPr>
        <w:t>устойчивого</w:t>
      </w:r>
      <w:proofErr w:type="gramEnd"/>
    </w:p>
    <w:p w:rsidR="00E840FB" w:rsidRPr="005F0F15" w:rsidRDefault="00E840FB" w:rsidP="00E840FB">
      <w:pPr>
        <w:spacing w:before="0"/>
        <w:jc w:val="right"/>
        <w:rPr>
          <w:rFonts w:eastAsia="Times New Roman"/>
          <w:sz w:val="20"/>
          <w:szCs w:val="20"/>
        </w:rPr>
      </w:pPr>
      <w:r w:rsidRPr="005F0F15">
        <w:rPr>
          <w:rFonts w:eastAsia="Times New Roman"/>
          <w:sz w:val="20"/>
          <w:szCs w:val="20"/>
        </w:rPr>
        <w:t xml:space="preserve"> экономического развития» </w:t>
      </w:r>
    </w:p>
    <w:p w:rsidR="00E840FB" w:rsidRPr="005F0F15" w:rsidRDefault="00E840FB" w:rsidP="00E840FB">
      <w:pPr>
        <w:spacing w:before="0" w:line="240" w:lineRule="atLeast"/>
        <w:rPr>
          <w:bCs/>
          <w:sz w:val="20"/>
          <w:szCs w:val="20"/>
          <w:lang w:eastAsia="ar-SA"/>
        </w:rPr>
      </w:pPr>
    </w:p>
    <w:tbl>
      <w:tblPr>
        <w:tblW w:w="15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4"/>
        <w:gridCol w:w="734"/>
        <w:gridCol w:w="250"/>
        <w:gridCol w:w="1397"/>
        <w:gridCol w:w="1611"/>
        <w:gridCol w:w="851"/>
        <w:gridCol w:w="708"/>
        <w:gridCol w:w="851"/>
        <w:gridCol w:w="850"/>
        <w:gridCol w:w="709"/>
        <w:gridCol w:w="709"/>
        <w:gridCol w:w="709"/>
        <w:gridCol w:w="708"/>
        <w:gridCol w:w="709"/>
        <w:gridCol w:w="709"/>
        <w:gridCol w:w="709"/>
        <w:gridCol w:w="850"/>
        <w:gridCol w:w="1778"/>
      </w:tblGrid>
      <w:tr w:rsidR="00E840FB" w:rsidRPr="005F0F15" w:rsidTr="00A553FB">
        <w:trPr>
          <w:trHeight w:val="282"/>
        </w:trPr>
        <w:tc>
          <w:tcPr>
            <w:tcW w:w="1778" w:type="dxa"/>
            <w:gridSpan w:val="3"/>
          </w:tcPr>
          <w:p w:rsidR="00E840FB" w:rsidRPr="005F0F15" w:rsidRDefault="00E840FB" w:rsidP="00A553FB">
            <w:pPr>
              <w:spacing w:before="0"/>
              <w:jc w:val="center"/>
              <w:rPr>
                <w:b/>
                <w:bCs/>
                <w:sz w:val="20"/>
                <w:szCs w:val="20"/>
                <w:lang w:eastAsia="ar-SA"/>
              </w:rPr>
            </w:pPr>
          </w:p>
        </w:tc>
        <w:tc>
          <w:tcPr>
            <w:tcW w:w="13858" w:type="dxa"/>
            <w:gridSpan w:val="15"/>
            <w:shd w:val="clear" w:color="auto" w:fill="auto"/>
            <w:noWrap/>
          </w:tcPr>
          <w:p w:rsidR="00E840FB" w:rsidRPr="005F0F15" w:rsidRDefault="00E840FB" w:rsidP="00A553FB">
            <w:pPr>
              <w:spacing w:before="0"/>
              <w:jc w:val="center"/>
              <w:rPr>
                <w:bCs/>
                <w:sz w:val="20"/>
                <w:szCs w:val="20"/>
                <w:lang w:eastAsia="ar-SA"/>
              </w:rPr>
            </w:pPr>
            <w:r w:rsidRPr="005F0F15">
              <w:rPr>
                <w:b/>
                <w:bCs/>
                <w:sz w:val="20"/>
                <w:szCs w:val="20"/>
                <w:lang w:eastAsia="ar-SA"/>
              </w:rPr>
              <w:t>Финансовая оценка применения мер муниципального регулирования</w:t>
            </w:r>
          </w:p>
        </w:tc>
      </w:tr>
      <w:tr w:rsidR="00E840FB" w:rsidRPr="005F0F15" w:rsidTr="00A553FB">
        <w:trPr>
          <w:trHeight w:val="259"/>
        </w:trPr>
        <w:tc>
          <w:tcPr>
            <w:tcW w:w="1528" w:type="dxa"/>
            <w:gridSpan w:val="2"/>
            <w:vMerge w:val="restart"/>
            <w:shd w:val="clear" w:color="auto" w:fill="auto"/>
          </w:tcPr>
          <w:p w:rsidR="00E840FB" w:rsidRPr="005F0F15" w:rsidRDefault="00E840FB" w:rsidP="00A553FB">
            <w:pPr>
              <w:spacing w:before="0"/>
              <w:rPr>
                <w:bCs/>
                <w:sz w:val="20"/>
                <w:szCs w:val="20"/>
                <w:lang w:eastAsia="ar-SA"/>
              </w:rPr>
            </w:pPr>
            <w:r w:rsidRPr="005F0F15">
              <w:rPr>
                <w:bCs/>
                <w:sz w:val="20"/>
                <w:szCs w:val="20"/>
                <w:lang w:eastAsia="ar-SA"/>
              </w:rPr>
              <w:t>Код аналитической программной классификации</w:t>
            </w:r>
          </w:p>
        </w:tc>
        <w:tc>
          <w:tcPr>
            <w:tcW w:w="1647" w:type="dxa"/>
            <w:gridSpan w:val="2"/>
            <w:vMerge w:val="restart"/>
            <w:shd w:val="clear" w:color="auto" w:fill="auto"/>
          </w:tcPr>
          <w:p w:rsidR="00E840FB" w:rsidRPr="005F0F15" w:rsidRDefault="00E840FB" w:rsidP="00A553FB">
            <w:pPr>
              <w:spacing w:before="0"/>
              <w:rPr>
                <w:bCs/>
                <w:sz w:val="20"/>
                <w:szCs w:val="20"/>
                <w:lang w:eastAsia="ar-SA"/>
              </w:rPr>
            </w:pPr>
            <w:r w:rsidRPr="005F0F15">
              <w:rPr>
                <w:bCs/>
                <w:sz w:val="20"/>
                <w:szCs w:val="20"/>
                <w:lang w:eastAsia="ar-SA"/>
              </w:rPr>
              <w:t>Наименование меры                                                                                       муниципального регулирования</w:t>
            </w:r>
          </w:p>
        </w:tc>
        <w:tc>
          <w:tcPr>
            <w:tcW w:w="1611" w:type="dxa"/>
            <w:vMerge w:val="restart"/>
            <w:shd w:val="clear" w:color="auto" w:fill="auto"/>
          </w:tcPr>
          <w:p w:rsidR="00E840FB" w:rsidRPr="005F0F15" w:rsidRDefault="00E840FB" w:rsidP="00A553FB">
            <w:pPr>
              <w:spacing w:before="0"/>
              <w:rPr>
                <w:bCs/>
                <w:sz w:val="20"/>
                <w:szCs w:val="20"/>
                <w:lang w:eastAsia="ar-SA"/>
              </w:rPr>
            </w:pPr>
            <w:r w:rsidRPr="005F0F15">
              <w:rPr>
                <w:bCs/>
                <w:sz w:val="20"/>
                <w:szCs w:val="20"/>
                <w:lang w:eastAsia="ar-SA"/>
              </w:rPr>
              <w:t>Показатель                             применения меры</w:t>
            </w:r>
          </w:p>
        </w:tc>
        <w:tc>
          <w:tcPr>
            <w:tcW w:w="9072" w:type="dxa"/>
            <w:gridSpan w:val="12"/>
          </w:tcPr>
          <w:p w:rsidR="00E840FB" w:rsidRPr="005F0F15" w:rsidRDefault="00E840FB" w:rsidP="00A553FB">
            <w:pPr>
              <w:spacing w:before="0"/>
              <w:rPr>
                <w:bCs/>
                <w:sz w:val="20"/>
                <w:szCs w:val="20"/>
                <w:lang w:eastAsia="ar-SA"/>
              </w:rPr>
            </w:pPr>
            <w:r w:rsidRPr="005F0F15">
              <w:rPr>
                <w:bCs/>
                <w:sz w:val="20"/>
                <w:szCs w:val="20"/>
                <w:lang w:eastAsia="ar-SA"/>
              </w:rPr>
              <w:t> </w:t>
            </w:r>
          </w:p>
        </w:tc>
        <w:tc>
          <w:tcPr>
            <w:tcW w:w="1778" w:type="dxa"/>
            <w:vMerge w:val="restart"/>
            <w:shd w:val="clear" w:color="auto" w:fill="auto"/>
          </w:tcPr>
          <w:p w:rsidR="00E840FB" w:rsidRPr="005F0F15" w:rsidRDefault="00E840FB" w:rsidP="00A553FB">
            <w:pPr>
              <w:spacing w:before="0"/>
              <w:rPr>
                <w:bCs/>
                <w:sz w:val="20"/>
                <w:szCs w:val="20"/>
                <w:lang w:eastAsia="ar-SA"/>
              </w:rPr>
            </w:pPr>
            <w:r w:rsidRPr="005F0F15">
              <w:rPr>
                <w:bCs/>
                <w:sz w:val="20"/>
                <w:szCs w:val="20"/>
                <w:lang w:eastAsia="ar-SA"/>
              </w:rPr>
              <w:t xml:space="preserve">Краткое обоснование необходимости применения меры </w:t>
            </w:r>
          </w:p>
        </w:tc>
      </w:tr>
      <w:tr w:rsidR="00E840FB" w:rsidRPr="005F0F15" w:rsidTr="00A553FB">
        <w:trPr>
          <w:trHeight w:val="690"/>
        </w:trPr>
        <w:tc>
          <w:tcPr>
            <w:tcW w:w="1528" w:type="dxa"/>
            <w:gridSpan w:val="2"/>
            <w:vMerge/>
            <w:shd w:val="clear" w:color="auto" w:fill="auto"/>
          </w:tcPr>
          <w:p w:rsidR="00E840FB" w:rsidRPr="005F0F15" w:rsidRDefault="00E840FB" w:rsidP="00A553FB">
            <w:pPr>
              <w:spacing w:before="0"/>
              <w:rPr>
                <w:bCs/>
                <w:sz w:val="20"/>
                <w:szCs w:val="20"/>
                <w:lang w:eastAsia="ar-SA"/>
              </w:rPr>
            </w:pPr>
          </w:p>
        </w:tc>
        <w:tc>
          <w:tcPr>
            <w:tcW w:w="1647" w:type="dxa"/>
            <w:gridSpan w:val="2"/>
            <w:vMerge/>
            <w:shd w:val="clear" w:color="auto" w:fill="auto"/>
          </w:tcPr>
          <w:p w:rsidR="00E840FB" w:rsidRPr="005F0F15" w:rsidRDefault="00E840FB" w:rsidP="00A553FB">
            <w:pPr>
              <w:spacing w:before="0"/>
              <w:rPr>
                <w:bCs/>
                <w:sz w:val="20"/>
                <w:szCs w:val="20"/>
                <w:lang w:eastAsia="ar-SA"/>
              </w:rPr>
            </w:pPr>
          </w:p>
        </w:tc>
        <w:tc>
          <w:tcPr>
            <w:tcW w:w="1611" w:type="dxa"/>
            <w:vMerge/>
            <w:shd w:val="clear" w:color="auto" w:fill="auto"/>
          </w:tcPr>
          <w:p w:rsidR="00E840FB" w:rsidRPr="005F0F15" w:rsidRDefault="00E840FB" w:rsidP="00A553FB">
            <w:pPr>
              <w:spacing w:before="0"/>
              <w:rPr>
                <w:bCs/>
                <w:sz w:val="20"/>
                <w:szCs w:val="20"/>
                <w:lang w:eastAsia="ar-SA"/>
              </w:rPr>
            </w:pPr>
          </w:p>
        </w:tc>
        <w:tc>
          <w:tcPr>
            <w:tcW w:w="851" w:type="dxa"/>
            <w:vMerge w:val="restart"/>
          </w:tcPr>
          <w:p w:rsidR="00E840FB" w:rsidRPr="005F0F15" w:rsidRDefault="00E840FB" w:rsidP="00A553FB">
            <w:pPr>
              <w:spacing w:before="0"/>
              <w:rPr>
                <w:bCs/>
                <w:sz w:val="20"/>
                <w:szCs w:val="20"/>
                <w:lang w:eastAsia="ar-SA"/>
              </w:rPr>
            </w:pPr>
            <w:r>
              <w:rPr>
                <w:bCs/>
                <w:sz w:val="20"/>
                <w:szCs w:val="20"/>
                <w:lang w:eastAsia="ar-SA"/>
              </w:rPr>
              <w:t>2015 год</w:t>
            </w:r>
          </w:p>
        </w:tc>
        <w:tc>
          <w:tcPr>
            <w:tcW w:w="708" w:type="dxa"/>
            <w:vMerge w:val="restart"/>
            <w:shd w:val="clear" w:color="auto" w:fill="auto"/>
          </w:tcPr>
          <w:p w:rsidR="00E840FB" w:rsidRPr="005F0F15" w:rsidRDefault="00E840FB" w:rsidP="00A553FB">
            <w:pPr>
              <w:spacing w:before="0"/>
              <w:rPr>
                <w:bCs/>
                <w:sz w:val="20"/>
                <w:szCs w:val="20"/>
                <w:lang w:eastAsia="ar-SA"/>
              </w:rPr>
            </w:pPr>
            <w:r w:rsidRPr="005F0F15">
              <w:rPr>
                <w:bCs/>
                <w:sz w:val="20"/>
                <w:szCs w:val="20"/>
                <w:lang w:eastAsia="ar-SA"/>
              </w:rPr>
              <w:t>2016 год</w:t>
            </w:r>
          </w:p>
        </w:tc>
        <w:tc>
          <w:tcPr>
            <w:tcW w:w="851" w:type="dxa"/>
            <w:vMerge w:val="restart"/>
            <w:shd w:val="clear" w:color="auto" w:fill="auto"/>
          </w:tcPr>
          <w:p w:rsidR="00E840FB" w:rsidRPr="005F0F15" w:rsidRDefault="00E840FB" w:rsidP="00A553FB">
            <w:pPr>
              <w:spacing w:before="0"/>
              <w:rPr>
                <w:bCs/>
                <w:sz w:val="20"/>
                <w:szCs w:val="20"/>
                <w:lang w:eastAsia="ar-SA"/>
              </w:rPr>
            </w:pPr>
            <w:r w:rsidRPr="005F0F15">
              <w:rPr>
                <w:bCs/>
                <w:sz w:val="20"/>
                <w:szCs w:val="20"/>
                <w:lang w:eastAsia="ar-SA"/>
              </w:rPr>
              <w:t>2017 год</w:t>
            </w:r>
          </w:p>
        </w:tc>
        <w:tc>
          <w:tcPr>
            <w:tcW w:w="850" w:type="dxa"/>
            <w:vMerge w:val="restart"/>
            <w:shd w:val="clear" w:color="auto" w:fill="auto"/>
          </w:tcPr>
          <w:p w:rsidR="00E840FB" w:rsidRPr="005F0F15" w:rsidRDefault="00E840FB" w:rsidP="00A553FB">
            <w:pPr>
              <w:spacing w:before="0"/>
              <w:rPr>
                <w:bCs/>
                <w:sz w:val="20"/>
                <w:szCs w:val="20"/>
                <w:lang w:eastAsia="ar-SA"/>
              </w:rPr>
            </w:pPr>
            <w:r w:rsidRPr="005F0F15">
              <w:rPr>
                <w:bCs/>
                <w:sz w:val="20"/>
                <w:szCs w:val="20"/>
                <w:lang w:eastAsia="ar-SA"/>
              </w:rPr>
              <w:t>2018 год</w:t>
            </w:r>
          </w:p>
        </w:tc>
        <w:tc>
          <w:tcPr>
            <w:tcW w:w="709" w:type="dxa"/>
            <w:vMerge w:val="restart"/>
            <w:shd w:val="clear" w:color="auto" w:fill="auto"/>
          </w:tcPr>
          <w:p w:rsidR="00E840FB" w:rsidRPr="005F0F15" w:rsidRDefault="00E840FB" w:rsidP="00A553FB">
            <w:pPr>
              <w:spacing w:before="0"/>
              <w:rPr>
                <w:bCs/>
                <w:sz w:val="20"/>
                <w:szCs w:val="20"/>
                <w:lang w:eastAsia="ar-SA"/>
              </w:rPr>
            </w:pPr>
            <w:r w:rsidRPr="005F0F15">
              <w:rPr>
                <w:bCs/>
                <w:sz w:val="20"/>
                <w:szCs w:val="20"/>
                <w:lang w:eastAsia="ar-SA"/>
              </w:rPr>
              <w:t>2019 год</w:t>
            </w:r>
          </w:p>
        </w:tc>
        <w:tc>
          <w:tcPr>
            <w:tcW w:w="709" w:type="dxa"/>
            <w:vMerge w:val="restart"/>
            <w:shd w:val="clear" w:color="auto" w:fill="auto"/>
          </w:tcPr>
          <w:p w:rsidR="00E840FB" w:rsidRPr="005F0F15" w:rsidRDefault="00E840FB" w:rsidP="00A553FB">
            <w:pPr>
              <w:spacing w:before="0"/>
              <w:rPr>
                <w:bCs/>
                <w:sz w:val="20"/>
                <w:szCs w:val="20"/>
                <w:lang w:eastAsia="ar-SA"/>
              </w:rPr>
            </w:pPr>
            <w:r w:rsidRPr="005F0F15">
              <w:rPr>
                <w:bCs/>
                <w:sz w:val="20"/>
                <w:szCs w:val="20"/>
                <w:lang w:eastAsia="ar-SA"/>
              </w:rPr>
              <w:t>2020 год</w:t>
            </w:r>
          </w:p>
        </w:tc>
        <w:tc>
          <w:tcPr>
            <w:tcW w:w="709" w:type="dxa"/>
            <w:vMerge w:val="restart"/>
            <w:shd w:val="clear" w:color="auto" w:fill="auto"/>
          </w:tcPr>
          <w:p w:rsidR="00E840FB" w:rsidRPr="005F0F15" w:rsidRDefault="00E840FB" w:rsidP="00A553FB">
            <w:pPr>
              <w:spacing w:before="0"/>
              <w:rPr>
                <w:bCs/>
                <w:sz w:val="20"/>
                <w:szCs w:val="20"/>
                <w:lang w:eastAsia="ar-SA"/>
              </w:rPr>
            </w:pPr>
            <w:r w:rsidRPr="005F0F15">
              <w:rPr>
                <w:bCs/>
                <w:sz w:val="20"/>
                <w:szCs w:val="20"/>
                <w:lang w:eastAsia="ar-SA"/>
              </w:rPr>
              <w:t>2021 год</w:t>
            </w:r>
          </w:p>
        </w:tc>
        <w:tc>
          <w:tcPr>
            <w:tcW w:w="708" w:type="dxa"/>
            <w:vMerge w:val="restart"/>
            <w:shd w:val="clear" w:color="auto" w:fill="auto"/>
          </w:tcPr>
          <w:p w:rsidR="00E840FB" w:rsidRPr="005F0F15" w:rsidRDefault="00E840FB" w:rsidP="00A553FB">
            <w:pPr>
              <w:spacing w:before="0"/>
              <w:rPr>
                <w:bCs/>
                <w:sz w:val="20"/>
                <w:szCs w:val="20"/>
                <w:lang w:eastAsia="ar-SA"/>
              </w:rPr>
            </w:pPr>
            <w:r w:rsidRPr="005F0F15">
              <w:rPr>
                <w:bCs/>
                <w:sz w:val="20"/>
                <w:szCs w:val="20"/>
                <w:lang w:eastAsia="ar-SA"/>
              </w:rPr>
              <w:t>2022 год</w:t>
            </w:r>
          </w:p>
        </w:tc>
        <w:tc>
          <w:tcPr>
            <w:tcW w:w="709" w:type="dxa"/>
            <w:vMerge w:val="restart"/>
            <w:shd w:val="clear" w:color="auto" w:fill="auto"/>
          </w:tcPr>
          <w:p w:rsidR="00E840FB" w:rsidRPr="005F0F15" w:rsidRDefault="00E840FB" w:rsidP="00A553FB">
            <w:pPr>
              <w:spacing w:before="0"/>
              <w:rPr>
                <w:bCs/>
                <w:sz w:val="20"/>
                <w:szCs w:val="20"/>
                <w:lang w:eastAsia="ar-SA"/>
              </w:rPr>
            </w:pPr>
            <w:r w:rsidRPr="005F0F15">
              <w:rPr>
                <w:bCs/>
                <w:sz w:val="20"/>
                <w:szCs w:val="20"/>
                <w:lang w:eastAsia="ar-SA"/>
              </w:rPr>
              <w:t>2023 год</w:t>
            </w:r>
          </w:p>
        </w:tc>
        <w:tc>
          <w:tcPr>
            <w:tcW w:w="709" w:type="dxa"/>
            <w:vMerge w:val="restart"/>
            <w:shd w:val="clear" w:color="auto" w:fill="auto"/>
          </w:tcPr>
          <w:p w:rsidR="00E840FB" w:rsidRPr="005F0F15" w:rsidRDefault="00E840FB" w:rsidP="00A553FB">
            <w:pPr>
              <w:spacing w:before="0"/>
              <w:rPr>
                <w:bCs/>
                <w:sz w:val="20"/>
                <w:szCs w:val="20"/>
                <w:lang w:eastAsia="ar-SA"/>
              </w:rPr>
            </w:pPr>
            <w:r w:rsidRPr="005F0F15">
              <w:rPr>
                <w:bCs/>
                <w:sz w:val="20"/>
                <w:szCs w:val="20"/>
                <w:lang w:eastAsia="ar-SA"/>
              </w:rPr>
              <w:t>2024 год</w:t>
            </w:r>
          </w:p>
        </w:tc>
        <w:tc>
          <w:tcPr>
            <w:tcW w:w="709" w:type="dxa"/>
            <w:vMerge w:val="restart"/>
          </w:tcPr>
          <w:p w:rsidR="00E840FB" w:rsidRPr="005F0F15" w:rsidRDefault="00E840FB" w:rsidP="00A553FB">
            <w:pPr>
              <w:spacing w:before="0"/>
              <w:rPr>
                <w:bCs/>
                <w:sz w:val="20"/>
                <w:szCs w:val="20"/>
                <w:lang w:eastAsia="ar-SA"/>
              </w:rPr>
            </w:pPr>
            <w:r>
              <w:rPr>
                <w:bCs/>
                <w:sz w:val="20"/>
                <w:szCs w:val="20"/>
                <w:lang w:eastAsia="ar-SA"/>
              </w:rPr>
              <w:t>2025 год</w:t>
            </w:r>
          </w:p>
        </w:tc>
        <w:tc>
          <w:tcPr>
            <w:tcW w:w="850" w:type="dxa"/>
            <w:vMerge w:val="restart"/>
          </w:tcPr>
          <w:p w:rsidR="00E840FB" w:rsidRPr="005F0F15" w:rsidRDefault="00E840FB" w:rsidP="00A553FB">
            <w:pPr>
              <w:spacing w:before="0"/>
              <w:rPr>
                <w:bCs/>
                <w:sz w:val="20"/>
                <w:szCs w:val="20"/>
                <w:lang w:eastAsia="ar-SA"/>
              </w:rPr>
            </w:pPr>
            <w:r>
              <w:rPr>
                <w:bCs/>
                <w:sz w:val="20"/>
                <w:szCs w:val="20"/>
                <w:lang w:eastAsia="ar-SA"/>
              </w:rPr>
              <w:t>2026 год</w:t>
            </w:r>
          </w:p>
        </w:tc>
        <w:tc>
          <w:tcPr>
            <w:tcW w:w="1778" w:type="dxa"/>
            <w:vMerge/>
            <w:shd w:val="clear" w:color="auto" w:fill="auto"/>
          </w:tcPr>
          <w:p w:rsidR="00E840FB" w:rsidRPr="005F0F15" w:rsidRDefault="00E840FB" w:rsidP="00A553FB">
            <w:pPr>
              <w:spacing w:before="0"/>
              <w:rPr>
                <w:bCs/>
                <w:sz w:val="20"/>
                <w:szCs w:val="20"/>
                <w:lang w:eastAsia="ar-SA"/>
              </w:rPr>
            </w:pPr>
          </w:p>
        </w:tc>
      </w:tr>
      <w:tr w:rsidR="00E840FB" w:rsidRPr="005F0F15" w:rsidTr="00A553FB">
        <w:trPr>
          <w:trHeight w:val="645"/>
        </w:trPr>
        <w:tc>
          <w:tcPr>
            <w:tcW w:w="794" w:type="dxa"/>
            <w:shd w:val="clear" w:color="auto" w:fill="auto"/>
          </w:tcPr>
          <w:p w:rsidR="00E840FB" w:rsidRPr="005F0F15" w:rsidRDefault="00E840FB" w:rsidP="00A553FB">
            <w:pPr>
              <w:spacing w:before="0"/>
              <w:rPr>
                <w:bCs/>
                <w:sz w:val="20"/>
                <w:szCs w:val="20"/>
                <w:lang w:eastAsia="ar-SA"/>
              </w:rPr>
            </w:pPr>
            <w:r w:rsidRPr="005F0F15">
              <w:rPr>
                <w:bCs/>
                <w:sz w:val="20"/>
                <w:szCs w:val="20"/>
                <w:lang w:eastAsia="ar-SA"/>
              </w:rPr>
              <w:t>МП</w:t>
            </w:r>
          </w:p>
        </w:tc>
        <w:tc>
          <w:tcPr>
            <w:tcW w:w="734" w:type="dxa"/>
            <w:shd w:val="clear" w:color="auto" w:fill="auto"/>
          </w:tcPr>
          <w:p w:rsidR="00E840FB" w:rsidRPr="005F0F15" w:rsidRDefault="00E840FB" w:rsidP="00A553FB">
            <w:pPr>
              <w:spacing w:before="0"/>
              <w:rPr>
                <w:bCs/>
                <w:sz w:val="20"/>
                <w:szCs w:val="20"/>
                <w:lang w:eastAsia="ar-SA"/>
              </w:rPr>
            </w:pPr>
            <w:proofErr w:type="spellStart"/>
            <w:r w:rsidRPr="005F0F15">
              <w:rPr>
                <w:bCs/>
                <w:sz w:val="20"/>
                <w:szCs w:val="20"/>
                <w:lang w:eastAsia="ar-SA"/>
              </w:rPr>
              <w:t>Пп</w:t>
            </w:r>
            <w:proofErr w:type="spellEnd"/>
          </w:p>
        </w:tc>
        <w:tc>
          <w:tcPr>
            <w:tcW w:w="1647" w:type="dxa"/>
            <w:gridSpan w:val="2"/>
            <w:vMerge/>
            <w:shd w:val="clear" w:color="auto" w:fill="auto"/>
          </w:tcPr>
          <w:p w:rsidR="00E840FB" w:rsidRPr="005F0F15" w:rsidRDefault="00E840FB" w:rsidP="00A553FB">
            <w:pPr>
              <w:spacing w:before="0"/>
              <w:rPr>
                <w:bCs/>
                <w:sz w:val="20"/>
                <w:szCs w:val="20"/>
                <w:lang w:eastAsia="ar-SA"/>
              </w:rPr>
            </w:pPr>
          </w:p>
        </w:tc>
        <w:tc>
          <w:tcPr>
            <w:tcW w:w="1611" w:type="dxa"/>
            <w:vMerge/>
            <w:shd w:val="clear" w:color="auto" w:fill="auto"/>
          </w:tcPr>
          <w:p w:rsidR="00E840FB" w:rsidRPr="005F0F15" w:rsidRDefault="00E840FB" w:rsidP="00A553FB">
            <w:pPr>
              <w:spacing w:before="0"/>
              <w:rPr>
                <w:bCs/>
                <w:sz w:val="20"/>
                <w:szCs w:val="20"/>
                <w:lang w:eastAsia="ar-SA"/>
              </w:rPr>
            </w:pPr>
          </w:p>
        </w:tc>
        <w:tc>
          <w:tcPr>
            <w:tcW w:w="851" w:type="dxa"/>
            <w:vMerge/>
          </w:tcPr>
          <w:p w:rsidR="00E840FB" w:rsidRPr="005F0F15" w:rsidRDefault="00E840FB" w:rsidP="00A553FB">
            <w:pPr>
              <w:spacing w:before="0"/>
              <w:rPr>
                <w:bCs/>
                <w:sz w:val="20"/>
                <w:szCs w:val="20"/>
                <w:lang w:eastAsia="ar-SA"/>
              </w:rPr>
            </w:pPr>
          </w:p>
        </w:tc>
        <w:tc>
          <w:tcPr>
            <w:tcW w:w="708" w:type="dxa"/>
            <w:vMerge/>
            <w:shd w:val="clear" w:color="auto" w:fill="auto"/>
          </w:tcPr>
          <w:p w:rsidR="00E840FB" w:rsidRPr="005F0F15" w:rsidRDefault="00E840FB" w:rsidP="00A553FB">
            <w:pPr>
              <w:spacing w:before="0"/>
              <w:rPr>
                <w:bCs/>
                <w:sz w:val="20"/>
                <w:szCs w:val="20"/>
                <w:lang w:eastAsia="ar-SA"/>
              </w:rPr>
            </w:pPr>
          </w:p>
        </w:tc>
        <w:tc>
          <w:tcPr>
            <w:tcW w:w="851" w:type="dxa"/>
            <w:vMerge/>
            <w:shd w:val="clear" w:color="auto" w:fill="auto"/>
          </w:tcPr>
          <w:p w:rsidR="00E840FB" w:rsidRPr="005F0F15" w:rsidRDefault="00E840FB" w:rsidP="00A553FB">
            <w:pPr>
              <w:spacing w:before="0"/>
              <w:rPr>
                <w:bCs/>
                <w:sz w:val="20"/>
                <w:szCs w:val="20"/>
                <w:lang w:eastAsia="ar-SA"/>
              </w:rPr>
            </w:pPr>
          </w:p>
        </w:tc>
        <w:tc>
          <w:tcPr>
            <w:tcW w:w="850" w:type="dxa"/>
            <w:vMerge/>
            <w:shd w:val="clear" w:color="auto" w:fill="auto"/>
          </w:tcPr>
          <w:p w:rsidR="00E840FB" w:rsidRPr="005F0F15" w:rsidRDefault="00E840FB" w:rsidP="00A553FB">
            <w:pPr>
              <w:spacing w:before="0"/>
              <w:rPr>
                <w:bCs/>
                <w:sz w:val="20"/>
                <w:szCs w:val="20"/>
                <w:lang w:eastAsia="ar-SA"/>
              </w:rPr>
            </w:pPr>
          </w:p>
        </w:tc>
        <w:tc>
          <w:tcPr>
            <w:tcW w:w="709" w:type="dxa"/>
            <w:vMerge/>
            <w:shd w:val="clear" w:color="auto" w:fill="auto"/>
          </w:tcPr>
          <w:p w:rsidR="00E840FB" w:rsidRPr="005F0F15" w:rsidRDefault="00E840FB" w:rsidP="00A553FB">
            <w:pPr>
              <w:spacing w:before="0"/>
              <w:rPr>
                <w:bCs/>
                <w:sz w:val="20"/>
                <w:szCs w:val="20"/>
                <w:lang w:eastAsia="ar-SA"/>
              </w:rPr>
            </w:pPr>
          </w:p>
        </w:tc>
        <w:tc>
          <w:tcPr>
            <w:tcW w:w="709" w:type="dxa"/>
            <w:vMerge/>
            <w:shd w:val="clear" w:color="auto" w:fill="auto"/>
          </w:tcPr>
          <w:p w:rsidR="00E840FB" w:rsidRPr="005F0F15" w:rsidRDefault="00E840FB" w:rsidP="00A553FB">
            <w:pPr>
              <w:spacing w:before="0"/>
              <w:rPr>
                <w:bCs/>
                <w:sz w:val="20"/>
                <w:szCs w:val="20"/>
                <w:lang w:eastAsia="ar-SA"/>
              </w:rPr>
            </w:pPr>
          </w:p>
        </w:tc>
        <w:tc>
          <w:tcPr>
            <w:tcW w:w="709" w:type="dxa"/>
            <w:vMerge/>
            <w:shd w:val="clear" w:color="auto" w:fill="auto"/>
          </w:tcPr>
          <w:p w:rsidR="00E840FB" w:rsidRPr="005F0F15" w:rsidRDefault="00E840FB" w:rsidP="00A553FB">
            <w:pPr>
              <w:spacing w:before="0"/>
              <w:rPr>
                <w:bCs/>
                <w:sz w:val="20"/>
                <w:szCs w:val="20"/>
                <w:lang w:eastAsia="ar-SA"/>
              </w:rPr>
            </w:pPr>
          </w:p>
        </w:tc>
        <w:tc>
          <w:tcPr>
            <w:tcW w:w="708" w:type="dxa"/>
            <w:vMerge/>
            <w:shd w:val="clear" w:color="auto" w:fill="auto"/>
          </w:tcPr>
          <w:p w:rsidR="00E840FB" w:rsidRPr="005F0F15" w:rsidRDefault="00E840FB" w:rsidP="00A553FB">
            <w:pPr>
              <w:spacing w:before="0"/>
              <w:rPr>
                <w:bCs/>
                <w:sz w:val="20"/>
                <w:szCs w:val="20"/>
                <w:lang w:eastAsia="ar-SA"/>
              </w:rPr>
            </w:pPr>
          </w:p>
        </w:tc>
        <w:tc>
          <w:tcPr>
            <w:tcW w:w="709" w:type="dxa"/>
            <w:vMerge/>
            <w:shd w:val="clear" w:color="auto" w:fill="auto"/>
          </w:tcPr>
          <w:p w:rsidR="00E840FB" w:rsidRPr="005F0F15" w:rsidRDefault="00E840FB" w:rsidP="00A553FB">
            <w:pPr>
              <w:spacing w:before="0"/>
              <w:rPr>
                <w:bCs/>
                <w:sz w:val="20"/>
                <w:szCs w:val="20"/>
                <w:lang w:eastAsia="ar-SA"/>
              </w:rPr>
            </w:pPr>
          </w:p>
        </w:tc>
        <w:tc>
          <w:tcPr>
            <w:tcW w:w="709" w:type="dxa"/>
            <w:vMerge/>
            <w:shd w:val="clear" w:color="auto" w:fill="auto"/>
          </w:tcPr>
          <w:p w:rsidR="00E840FB" w:rsidRPr="005F0F15" w:rsidRDefault="00E840FB" w:rsidP="00A553FB">
            <w:pPr>
              <w:spacing w:before="0"/>
              <w:rPr>
                <w:bCs/>
                <w:sz w:val="20"/>
                <w:szCs w:val="20"/>
                <w:lang w:eastAsia="ar-SA"/>
              </w:rPr>
            </w:pPr>
          </w:p>
        </w:tc>
        <w:tc>
          <w:tcPr>
            <w:tcW w:w="709" w:type="dxa"/>
            <w:vMerge/>
          </w:tcPr>
          <w:p w:rsidR="00E840FB" w:rsidRPr="005F0F15" w:rsidRDefault="00E840FB" w:rsidP="00A553FB">
            <w:pPr>
              <w:spacing w:before="0"/>
              <w:rPr>
                <w:bCs/>
                <w:sz w:val="20"/>
                <w:szCs w:val="20"/>
                <w:lang w:eastAsia="ar-SA"/>
              </w:rPr>
            </w:pPr>
          </w:p>
        </w:tc>
        <w:tc>
          <w:tcPr>
            <w:tcW w:w="850" w:type="dxa"/>
            <w:vMerge/>
          </w:tcPr>
          <w:p w:rsidR="00E840FB" w:rsidRPr="005F0F15" w:rsidRDefault="00E840FB" w:rsidP="00A553FB">
            <w:pPr>
              <w:spacing w:before="0"/>
              <w:rPr>
                <w:bCs/>
                <w:sz w:val="20"/>
                <w:szCs w:val="20"/>
                <w:lang w:eastAsia="ar-SA"/>
              </w:rPr>
            </w:pPr>
          </w:p>
        </w:tc>
        <w:tc>
          <w:tcPr>
            <w:tcW w:w="1778" w:type="dxa"/>
            <w:vMerge/>
            <w:shd w:val="clear" w:color="auto" w:fill="auto"/>
          </w:tcPr>
          <w:p w:rsidR="00E840FB" w:rsidRPr="005F0F15" w:rsidRDefault="00E840FB" w:rsidP="00A553FB">
            <w:pPr>
              <w:spacing w:before="0"/>
              <w:rPr>
                <w:bCs/>
                <w:sz w:val="20"/>
                <w:szCs w:val="20"/>
                <w:lang w:eastAsia="ar-SA"/>
              </w:rPr>
            </w:pPr>
          </w:p>
        </w:tc>
      </w:tr>
      <w:tr w:rsidR="00E840FB" w:rsidRPr="005F0F15" w:rsidTr="00A553FB">
        <w:trPr>
          <w:trHeight w:val="877"/>
        </w:trPr>
        <w:tc>
          <w:tcPr>
            <w:tcW w:w="794" w:type="dxa"/>
            <w:shd w:val="clear" w:color="auto" w:fill="auto"/>
            <w:noWrap/>
          </w:tcPr>
          <w:p w:rsidR="00E840FB" w:rsidRPr="005F0F15" w:rsidRDefault="00E840FB" w:rsidP="00A553FB">
            <w:pPr>
              <w:spacing w:before="0"/>
              <w:rPr>
                <w:b/>
                <w:bCs/>
                <w:sz w:val="20"/>
                <w:szCs w:val="20"/>
                <w:lang w:eastAsia="ar-SA"/>
              </w:rPr>
            </w:pPr>
            <w:r w:rsidRPr="005F0F15">
              <w:rPr>
                <w:b/>
                <w:bCs/>
                <w:sz w:val="20"/>
                <w:szCs w:val="20"/>
                <w:lang w:eastAsia="ar-SA"/>
              </w:rPr>
              <w:lastRenderedPageBreak/>
              <w:t>0</w:t>
            </w:r>
            <w:r>
              <w:rPr>
                <w:b/>
                <w:bCs/>
                <w:sz w:val="20"/>
                <w:szCs w:val="20"/>
                <w:lang w:eastAsia="ar-SA"/>
              </w:rPr>
              <w:t>5</w:t>
            </w:r>
          </w:p>
        </w:tc>
        <w:tc>
          <w:tcPr>
            <w:tcW w:w="734" w:type="dxa"/>
            <w:shd w:val="clear" w:color="auto" w:fill="auto"/>
            <w:noWrap/>
          </w:tcPr>
          <w:p w:rsidR="00E840FB" w:rsidRPr="005F0F15" w:rsidRDefault="00E840FB" w:rsidP="00A553FB">
            <w:pPr>
              <w:spacing w:before="0"/>
              <w:rPr>
                <w:b/>
                <w:bCs/>
                <w:sz w:val="20"/>
                <w:szCs w:val="20"/>
                <w:lang w:eastAsia="ar-SA"/>
              </w:rPr>
            </w:pPr>
            <w:r w:rsidRPr="005F0F15">
              <w:rPr>
                <w:b/>
                <w:bCs/>
                <w:sz w:val="20"/>
                <w:szCs w:val="20"/>
                <w:lang w:eastAsia="ar-SA"/>
              </w:rPr>
              <w:t> </w:t>
            </w:r>
          </w:p>
        </w:tc>
        <w:tc>
          <w:tcPr>
            <w:tcW w:w="12330" w:type="dxa"/>
            <w:gridSpan w:val="15"/>
          </w:tcPr>
          <w:p w:rsidR="00E840FB" w:rsidRDefault="00E840FB" w:rsidP="00A553FB">
            <w:pPr>
              <w:spacing w:before="0"/>
              <w:rPr>
                <w:b/>
                <w:bCs/>
                <w:sz w:val="20"/>
                <w:szCs w:val="20"/>
                <w:lang w:eastAsia="ar-SA"/>
              </w:rPr>
            </w:pPr>
            <w:r w:rsidRPr="005F0F15">
              <w:rPr>
                <w:b/>
                <w:bCs/>
                <w:sz w:val="20"/>
                <w:szCs w:val="20"/>
                <w:lang w:eastAsia="ar-SA"/>
              </w:rPr>
              <w:t xml:space="preserve">«Создание условий для устойчивого                      </w:t>
            </w:r>
            <w:r w:rsidRPr="005F0F15">
              <w:rPr>
                <w:b/>
                <w:bCs/>
                <w:sz w:val="20"/>
                <w:szCs w:val="20"/>
                <w:lang w:eastAsia="ar-SA"/>
              </w:rPr>
              <w:br/>
              <w:t xml:space="preserve"> экономического развития» </w:t>
            </w:r>
            <w:r>
              <w:rPr>
                <w:b/>
                <w:bCs/>
                <w:sz w:val="20"/>
                <w:szCs w:val="20"/>
                <w:lang w:eastAsia="ar-SA"/>
              </w:rPr>
              <w:t xml:space="preserve">                 </w:t>
            </w:r>
          </w:p>
          <w:p w:rsidR="00E840FB" w:rsidRPr="005F0F15" w:rsidRDefault="00E840FB" w:rsidP="00A553FB">
            <w:pPr>
              <w:spacing w:before="0"/>
              <w:rPr>
                <w:b/>
                <w:bCs/>
                <w:sz w:val="20"/>
                <w:szCs w:val="20"/>
                <w:lang w:eastAsia="ar-SA"/>
              </w:rPr>
            </w:pPr>
            <w:r w:rsidRPr="005E7193">
              <w:rPr>
                <w:bCs/>
                <w:sz w:val="20"/>
                <w:szCs w:val="20"/>
                <w:lang w:eastAsia="ar-SA"/>
              </w:rPr>
              <w:t>Меры муниципального регулирования по предоставлению (выполнению) платных  услуг (работ) и предоставлению льгот в рамках программы не предусмотрены</w:t>
            </w:r>
            <w:r w:rsidRPr="005F0F15">
              <w:rPr>
                <w:b/>
                <w:bCs/>
                <w:sz w:val="20"/>
                <w:szCs w:val="20"/>
                <w:lang w:eastAsia="ar-SA"/>
              </w:rPr>
              <w:t> </w:t>
            </w:r>
          </w:p>
        </w:tc>
        <w:tc>
          <w:tcPr>
            <w:tcW w:w="1778" w:type="dxa"/>
            <w:shd w:val="clear" w:color="auto" w:fill="auto"/>
            <w:noWrap/>
          </w:tcPr>
          <w:p w:rsidR="00E840FB" w:rsidRPr="005F0F15" w:rsidRDefault="00E840FB" w:rsidP="00A553FB">
            <w:pPr>
              <w:spacing w:before="0"/>
              <w:rPr>
                <w:b/>
                <w:bCs/>
                <w:sz w:val="20"/>
                <w:szCs w:val="20"/>
                <w:lang w:eastAsia="ar-SA"/>
              </w:rPr>
            </w:pPr>
            <w:r w:rsidRPr="005F0F15">
              <w:rPr>
                <w:b/>
                <w:bCs/>
                <w:sz w:val="20"/>
                <w:szCs w:val="20"/>
                <w:lang w:eastAsia="ar-SA"/>
              </w:rPr>
              <w:t> </w:t>
            </w:r>
          </w:p>
        </w:tc>
      </w:tr>
    </w:tbl>
    <w:p w:rsidR="00E840FB" w:rsidRPr="005F0F15" w:rsidRDefault="00E840FB" w:rsidP="00E840FB">
      <w:pPr>
        <w:spacing w:before="0"/>
        <w:rPr>
          <w:sz w:val="20"/>
          <w:szCs w:val="20"/>
        </w:rPr>
      </w:pPr>
    </w:p>
    <w:p w:rsidR="00E840FB" w:rsidRPr="005F0F15" w:rsidRDefault="00E840FB" w:rsidP="00E840FB">
      <w:pPr>
        <w:spacing w:before="0"/>
        <w:rPr>
          <w:sz w:val="20"/>
          <w:szCs w:val="20"/>
        </w:rPr>
      </w:pPr>
    </w:p>
    <w:p w:rsidR="00E840FB" w:rsidRDefault="00E840FB" w:rsidP="00E840FB">
      <w:pPr>
        <w:spacing w:before="0"/>
        <w:jc w:val="right"/>
        <w:rPr>
          <w:rFonts w:eastAsia="Times New Roman"/>
          <w:sz w:val="22"/>
          <w:szCs w:val="22"/>
        </w:rPr>
      </w:pPr>
    </w:p>
    <w:p w:rsidR="00E840FB" w:rsidRDefault="00E840FB" w:rsidP="00E840FB">
      <w:pPr>
        <w:spacing w:before="0"/>
        <w:jc w:val="right"/>
        <w:rPr>
          <w:rFonts w:eastAsia="Times New Roman"/>
          <w:sz w:val="22"/>
          <w:szCs w:val="22"/>
        </w:rPr>
      </w:pPr>
    </w:p>
    <w:p w:rsidR="00E840FB" w:rsidRDefault="00E840FB" w:rsidP="00E840FB">
      <w:pPr>
        <w:spacing w:before="0"/>
        <w:jc w:val="right"/>
        <w:rPr>
          <w:rFonts w:eastAsia="Times New Roman"/>
          <w:sz w:val="22"/>
          <w:szCs w:val="22"/>
        </w:rPr>
      </w:pPr>
    </w:p>
    <w:p w:rsidR="00E840FB" w:rsidRDefault="00E840FB" w:rsidP="00E840FB">
      <w:pPr>
        <w:spacing w:before="0"/>
        <w:jc w:val="right"/>
        <w:rPr>
          <w:rFonts w:eastAsia="Times New Roman"/>
          <w:sz w:val="22"/>
          <w:szCs w:val="22"/>
        </w:rPr>
      </w:pPr>
    </w:p>
    <w:p w:rsidR="00E840FB" w:rsidRDefault="00E840FB" w:rsidP="00E840FB">
      <w:pPr>
        <w:spacing w:before="0"/>
        <w:jc w:val="right"/>
        <w:rPr>
          <w:rFonts w:eastAsia="Times New Roman"/>
          <w:sz w:val="22"/>
          <w:szCs w:val="22"/>
        </w:rPr>
      </w:pPr>
    </w:p>
    <w:p w:rsidR="00E840FB" w:rsidRDefault="00E840FB" w:rsidP="00E840FB">
      <w:pPr>
        <w:spacing w:before="0"/>
        <w:jc w:val="right"/>
        <w:rPr>
          <w:rFonts w:eastAsia="Times New Roman"/>
          <w:sz w:val="22"/>
          <w:szCs w:val="22"/>
        </w:rPr>
      </w:pPr>
    </w:p>
    <w:p w:rsidR="00E840FB" w:rsidRDefault="00E840FB" w:rsidP="00E840FB">
      <w:pPr>
        <w:spacing w:before="0"/>
        <w:jc w:val="right"/>
        <w:rPr>
          <w:rFonts w:eastAsia="Times New Roman"/>
          <w:sz w:val="22"/>
          <w:szCs w:val="22"/>
        </w:rPr>
      </w:pPr>
    </w:p>
    <w:p w:rsidR="00E840FB" w:rsidRDefault="00E840FB" w:rsidP="00E840FB">
      <w:pPr>
        <w:spacing w:before="0"/>
        <w:jc w:val="right"/>
        <w:rPr>
          <w:rFonts w:eastAsia="Times New Roman"/>
          <w:sz w:val="22"/>
          <w:szCs w:val="22"/>
        </w:rPr>
      </w:pPr>
    </w:p>
    <w:p w:rsidR="00E840FB" w:rsidRDefault="00E840FB" w:rsidP="00E840FB">
      <w:pPr>
        <w:spacing w:before="0"/>
        <w:jc w:val="right"/>
        <w:rPr>
          <w:rFonts w:eastAsia="Times New Roman"/>
          <w:sz w:val="22"/>
          <w:szCs w:val="22"/>
        </w:rPr>
      </w:pPr>
    </w:p>
    <w:p w:rsidR="00E840FB" w:rsidRDefault="00E840FB" w:rsidP="00E840FB">
      <w:pPr>
        <w:spacing w:before="0"/>
        <w:jc w:val="right"/>
        <w:rPr>
          <w:rFonts w:eastAsia="Times New Roman"/>
          <w:sz w:val="22"/>
          <w:szCs w:val="22"/>
        </w:rPr>
      </w:pPr>
    </w:p>
    <w:p w:rsidR="00E840FB" w:rsidRDefault="00E840FB" w:rsidP="00E840FB">
      <w:pPr>
        <w:spacing w:before="0"/>
        <w:jc w:val="right"/>
        <w:rPr>
          <w:rFonts w:eastAsia="Times New Roman"/>
          <w:sz w:val="22"/>
          <w:szCs w:val="22"/>
        </w:rPr>
      </w:pPr>
    </w:p>
    <w:p w:rsidR="00E840FB" w:rsidRDefault="00E840FB" w:rsidP="00E840FB">
      <w:pPr>
        <w:spacing w:before="0"/>
        <w:jc w:val="right"/>
        <w:rPr>
          <w:rFonts w:eastAsia="Times New Roman"/>
          <w:sz w:val="22"/>
          <w:szCs w:val="22"/>
        </w:rPr>
      </w:pPr>
    </w:p>
    <w:p w:rsidR="00E840FB" w:rsidRDefault="00E840FB" w:rsidP="00E840FB">
      <w:pPr>
        <w:spacing w:before="0"/>
        <w:jc w:val="right"/>
        <w:rPr>
          <w:rFonts w:eastAsia="Times New Roman"/>
          <w:sz w:val="22"/>
          <w:szCs w:val="22"/>
        </w:rPr>
      </w:pPr>
    </w:p>
    <w:p w:rsidR="00E840FB" w:rsidRDefault="00E840FB" w:rsidP="00E840FB">
      <w:pPr>
        <w:spacing w:before="0"/>
        <w:jc w:val="right"/>
        <w:rPr>
          <w:rFonts w:eastAsia="Times New Roman"/>
          <w:sz w:val="22"/>
          <w:szCs w:val="22"/>
        </w:rPr>
      </w:pPr>
    </w:p>
    <w:p w:rsidR="00E840FB" w:rsidRDefault="00E840FB" w:rsidP="00E840FB">
      <w:pPr>
        <w:spacing w:before="0"/>
        <w:jc w:val="right"/>
        <w:rPr>
          <w:rFonts w:eastAsia="Times New Roman"/>
          <w:sz w:val="22"/>
          <w:szCs w:val="22"/>
        </w:rPr>
      </w:pPr>
    </w:p>
    <w:p w:rsidR="00E840FB" w:rsidRDefault="00E840FB" w:rsidP="00E840FB">
      <w:pPr>
        <w:spacing w:before="0"/>
        <w:jc w:val="right"/>
        <w:rPr>
          <w:rFonts w:eastAsia="Times New Roman"/>
          <w:sz w:val="22"/>
          <w:szCs w:val="22"/>
        </w:rPr>
      </w:pPr>
    </w:p>
    <w:p w:rsidR="00E840FB" w:rsidRDefault="00E840FB" w:rsidP="00E840FB">
      <w:pPr>
        <w:spacing w:before="0"/>
        <w:jc w:val="right"/>
        <w:rPr>
          <w:rFonts w:eastAsia="Times New Roman"/>
          <w:sz w:val="22"/>
          <w:szCs w:val="22"/>
        </w:rPr>
      </w:pPr>
    </w:p>
    <w:p w:rsidR="00E840FB" w:rsidRPr="00B97999" w:rsidRDefault="00E840FB" w:rsidP="00E840FB">
      <w:pPr>
        <w:spacing w:before="0"/>
        <w:jc w:val="right"/>
        <w:rPr>
          <w:rFonts w:eastAsia="Times New Roman"/>
          <w:sz w:val="22"/>
          <w:szCs w:val="22"/>
        </w:rPr>
      </w:pPr>
      <w:r w:rsidRPr="00B97999">
        <w:rPr>
          <w:rFonts w:eastAsia="Times New Roman"/>
          <w:sz w:val="22"/>
          <w:szCs w:val="22"/>
        </w:rPr>
        <w:t>Приложение № 5</w:t>
      </w:r>
    </w:p>
    <w:p w:rsidR="00E840FB" w:rsidRPr="00B97999" w:rsidRDefault="00E840FB" w:rsidP="00E840FB">
      <w:pPr>
        <w:spacing w:before="0"/>
        <w:jc w:val="right"/>
        <w:rPr>
          <w:rFonts w:eastAsia="Times New Roman"/>
          <w:sz w:val="22"/>
          <w:szCs w:val="22"/>
        </w:rPr>
      </w:pPr>
      <w:r w:rsidRPr="00B97999">
        <w:rPr>
          <w:rFonts w:eastAsia="Times New Roman"/>
          <w:sz w:val="22"/>
          <w:szCs w:val="22"/>
        </w:rPr>
        <w:t>к муниципальной программе</w:t>
      </w:r>
    </w:p>
    <w:p w:rsidR="00E840FB" w:rsidRPr="00B97999" w:rsidRDefault="00E840FB" w:rsidP="00E840FB">
      <w:pPr>
        <w:spacing w:before="0"/>
        <w:jc w:val="right"/>
        <w:rPr>
          <w:rFonts w:eastAsia="Times New Roman"/>
          <w:sz w:val="22"/>
          <w:szCs w:val="22"/>
        </w:rPr>
      </w:pPr>
      <w:proofErr w:type="spellStart"/>
      <w:r w:rsidRPr="00B97999">
        <w:rPr>
          <w:rFonts w:eastAsia="Times New Roman"/>
          <w:sz w:val="22"/>
          <w:szCs w:val="22"/>
        </w:rPr>
        <w:t>Сюмсинского</w:t>
      </w:r>
      <w:proofErr w:type="spellEnd"/>
      <w:r w:rsidRPr="00B97999">
        <w:rPr>
          <w:rFonts w:eastAsia="Times New Roman"/>
          <w:sz w:val="22"/>
          <w:szCs w:val="22"/>
        </w:rPr>
        <w:t xml:space="preserve"> района</w:t>
      </w:r>
    </w:p>
    <w:p w:rsidR="00E840FB" w:rsidRPr="00B97999" w:rsidRDefault="00E840FB" w:rsidP="00E840FB">
      <w:pPr>
        <w:spacing w:before="0"/>
        <w:jc w:val="right"/>
        <w:rPr>
          <w:rFonts w:eastAsia="Times New Roman"/>
          <w:sz w:val="22"/>
          <w:szCs w:val="22"/>
        </w:rPr>
      </w:pPr>
      <w:r w:rsidRPr="00B97999">
        <w:rPr>
          <w:rFonts w:eastAsia="Times New Roman"/>
          <w:sz w:val="22"/>
          <w:szCs w:val="22"/>
        </w:rPr>
        <w:t xml:space="preserve">«Создание условий для </w:t>
      </w:r>
      <w:proofErr w:type="gramStart"/>
      <w:r w:rsidRPr="00B97999">
        <w:rPr>
          <w:rFonts w:eastAsia="Times New Roman"/>
          <w:sz w:val="22"/>
          <w:szCs w:val="22"/>
        </w:rPr>
        <w:t>устойчивого</w:t>
      </w:r>
      <w:proofErr w:type="gramEnd"/>
    </w:p>
    <w:p w:rsidR="00E840FB" w:rsidRPr="00B97999" w:rsidRDefault="00E840FB" w:rsidP="00E840FB">
      <w:pPr>
        <w:spacing w:before="0" w:line="240" w:lineRule="atLeast"/>
        <w:jc w:val="right"/>
        <w:rPr>
          <w:rFonts w:eastAsia="Times New Roman"/>
          <w:sz w:val="22"/>
          <w:szCs w:val="22"/>
        </w:rPr>
      </w:pPr>
      <w:r w:rsidRPr="00B97999">
        <w:rPr>
          <w:rFonts w:eastAsia="Times New Roman"/>
          <w:sz w:val="22"/>
          <w:szCs w:val="22"/>
        </w:rPr>
        <w:t xml:space="preserve"> экономического развития»</w:t>
      </w:r>
    </w:p>
    <w:p w:rsidR="00E840FB" w:rsidRPr="00B97999" w:rsidRDefault="00E840FB" w:rsidP="00E840FB">
      <w:pPr>
        <w:jc w:val="center"/>
      </w:pPr>
      <w:r w:rsidRPr="00B97999">
        <w:rPr>
          <w:b/>
          <w:bCs/>
        </w:rPr>
        <w:t>Ресурсное обеспечение реализации муниципальной программы за счет средств бюджета муниципального района</w:t>
      </w:r>
    </w:p>
    <w:tbl>
      <w:tblPr>
        <w:tblW w:w="15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4"/>
        <w:gridCol w:w="402"/>
        <w:gridCol w:w="454"/>
        <w:gridCol w:w="363"/>
        <w:gridCol w:w="1270"/>
        <w:gridCol w:w="993"/>
        <w:gridCol w:w="604"/>
        <w:gridCol w:w="363"/>
        <w:gridCol w:w="396"/>
        <w:gridCol w:w="989"/>
        <w:gridCol w:w="625"/>
        <w:gridCol w:w="851"/>
        <w:gridCol w:w="708"/>
        <w:gridCol w:w="709"/>
        <w:gridCol w:w="709"/>
        <w:gridCol w:w="709"/>
        <w:gridCol w:w="773"/>
        <w:gridCol w:w="621"/>
        <w:gridCol w:w="695"/>
        <w:gridCol w:w="695"/>
        <w:gridCol w:w="695"/>
        <w:gridCol w:w="631"/>
        <w:gridCol w:w="631"/>
      </w:tblGrid>
      <w:tr w:rsidR="00E840FB" w:rsidRPr="00B97999" w:rsidTr="00A553FB">
        <w:trPr>
          <w:trHeight w:val="1069"/>
        </w:trPr>
        <w:tc>
          <w:tcPr>
            <w:tcW w:w="1673" w:type="dxa"/>
            <w:gridSpan w:val="4"/>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Код аналитической программной классификации</w:t>
            </w:r>
          </w:p>
        </w:tc>
        <w:tc>
          <w:tcPr>
            <w:tcW w:w="1270"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 xml:space="preserve">Наименование муниципальной </w:t>
            </w:r>
            <w:r w:rsidRPr="00B97999">
              <w:rPr>
                <w:sz w:val="20"/>
                <w:szCs w:val="20"/>
              </w:rPr>
              <w:lastRenderedPageBreak/>
              <w:t>программы, подпрограммы, основного мероприятия, мероприятия</w:t>
            </w:r>
          </w:p>
        </w:tc>
        <w:tc>
          <w:tcPr>
            <w:tcW w:w="993"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lastRenderedPageBreak/>
              <w:t xml:space="preserve">Ответственный исполнитель, </w:t>
            </w:r>
            <w:r w:rsidRPr="00B97999">
              <w:rPr>
                <w:sz w:val="20"/>
                <w:szCs w:val="20"/>
              </w:rPr>
              <w:lastRenderedPageBreak/>
              <w:t>соисполнитель</w:t>
            </w:r>
          </w:p>
        </w:tc>
        <w:tc>
          <w:tcPr>
            <w:tcW w:w="2977" w:type="dxa"/>
            <w:gridSpan w:val="5"/>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lastRenderedPageBreak/>
              <w:t>Код бюджетной классификации</w:t>
            </w:r>
          </w:p>
        </w:tc>
        <w:tc>
          <w:tcPr>
            <w:tcW w:w="8427" w:type="dxa"/>
            <w:gridSpan w:val="12"/>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Расходы бюджета муниципального образования, тыс. рублей</w:t>
            </w:r>
          </w:p>
        </w:tc>
      </w:tr>
      <w:tr w:rsidR="00E840FB" w:rsidRPr="00B97999" w:rsidTr="00A553FB">
        <w:trPr>
          <w:trHeight w:val="420"/>
        </w:trPr>
        <w:tc>
          <w:tcPr>
            <w:tcW w:w="45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lastRenderedPageBreak/>
              <w:t>МП</w:t>
            </w:r>
          </w:p>
        </w:tc>
        <w:tc>
          <w:tcPr>
            <w:tcW w:w="402"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roofErr w:type="spellStart"/>
            <w:r w:rsidRPr="00B97999">
              <w:rPr>
                <w:sz w:val="20"/>
                <w:szCs w:val="20"/>
              </w:rPr>
              <w:t>Пп</w:t>
            </w:r>
            <w:proofErr w:type="spellEnd"/>
          </w:p>
        </w:tc>
        <w:tc>
          <w:tcPr>
            <w:tcW w:w="45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ОМ</w:t>
            </w:r>
          </w:p>
        </w:tc>
        <w:tc>
          <w:tcPr>
            <w:tcW w:w="36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М</w:t>
            </w:r>
          </w:p>
        </w:tc>
        <w:tc>
          <w:tcPr>
            <w:tcW w:w="1270"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60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ГРБС</w:t>
            </w:r>
          </w:p>
        </w:tc>
        <w:tc>
          <w:tcPr>
            <w:tcW w:w="36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roofErr w:type="spellStart"/>
            <w:r w:rsidRPr="00B97999">
              <w:rPr>
                <w:sz w:val="20"/>
                <w:szCs w:val="20"/>
              </w:rPr>
              <w:t>Рз</w:t>
            </w:r>
            <w:proofErr w:type="spellEnd"/>
          </w:p>
        </w:tc>
        <w:tc>
          <w:tcPr>
            <w:tcW w:w="396"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roofErr w:type="spellStart"/>
            <w:proofErr w:type="gramStart"/>
            <w:r w:rsidRPr="00B97999">
              <w:rPr>
                <w:sz w:val="20"/>
                <w:szCs w:val="20"/>
              </w:rPr>
              <w:t>Пр</w:t>
            </w:r>
            <w:proofErr w:type="spellEnd"/>
            <w:proofErr w:type="gramEnd"/>
          </w:p>
        </w:tc>
        <w:tc>
          <w:tcPr>
            <w:tcW w:w="98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ЦС</w:t>
            </w:r>
          </w:p>
        </w:tc>
        <w:tc>
          <w:tcPr>
            <w:tcW w:w="62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ВР</w:t>
            </w:r>
          </w:p>
        </w:tc>
        <w:tc>
          <w:tcPr>
            <w:tcW w:w="85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2015</w:t>
            </w:r>
          </w:p>
        </w:tc>
        <w:tc>
          <w:tcPr>
            <w:tcW w:w="70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2016</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2017</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2018</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2019</w:t>
            </w:r>
          </w:p>
        </w:tc>
        <w:tc>
          <w:tcPr>
            <w:tcW w:w="77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2020</w:t>
            </w:r>
          </w:p>
        </w:tc>
        <w:tc>
          <w:tcPr>
            <w:tcW w:w="62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2021</w:t>
            </w:r>
          </w:p>
        </w:tc>
        <w:tc>
          <w:tcPr>
            <w:tcW w:w="695"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2022</w:t>
            </w:r>
          </w:p>
          <w:p w:rsidR="00E840FB" w:rsidRPr="00B97999" w:rsidRDefault="00E840FB" w:rsidP="00A553FB">
            <w:pPr>
              <w:spacing w:before="0"/>
              <w:rPr>
                <w:sz w:val="20"/>
                <w:szCs w:val="20"/>
              </w:rPr>
            </w:pPr>
          </w:p>
        </w:tc>
        <w:tc>
          <w:tcPr>
            <w:tcW w:w="695"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2023</w:t>
            </w:r>
            <w:r w:rsidRPr="00B97999">
              <w:t xml:space="preserve"> </w:t>
            </w:r>
            <w:r w:rsidRPr="00B97999">
              <w:rPr>
                <w:sz w:val="20"/>
                <w:szCs w:val="20"/>
              </w:rPr>
              <w:t>план</w:t>
            </w:r>
          </w:p>
        </w:tc>
        <w:tc>
          <w:tcPr>
            <w:tcW w:w="695"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2024</w:t>
            </w:r>
            <w:r w:rsidRPr="00B97999">
              <w:t xml:space="preserve"> </w:t>
            </w:r>
            <w:r w:rsidRPr="00B97999">
              <w:rPr>
                <w:sz w:val="20"/>
                <w:szCs w:val="20"/>
              </w:rPr>
              <w:t>план</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2025</w:t>
            </w:r>
            <w:r w:rsidRPr="00B97999">
              <w:t xml:space="preserve"> </w:t>
            </w:r>
            <w:r w:rsidRPr="00B97999">
              <w:rPr>
                <w:sz w:val="20"/>
                <w:szCs w:val="20"/>
              </w:rPr>
              <w:t>план</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2026 план</w:t>
            </w:r>
          </w:p>
        </w:tc>
      </w:tr>
      <w:tr w:rsidR="00E840FB" w:rsidRPr="00B97999" w:rsidTr="00A553FB">
        <w:trPr>
          <w:trHeight w:val="513"/>
        </w:trPr>
        <w:tc>
          <w:tcPr>
            <w:tcW w:w="454" w:type="dxa"/>
            <w:vMerge w:val="restart"/>
            <w:tcBorders>
              <w:top w:val="single" w:sz="4" w:space="0" w:color="auto"/>
              <w:left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lastRenderedPageBreak/>
              <w:t>05</w:t>
            </w:r>
          </w:p>
        </w:tc>
        <w:tc>
          <w:tcPr>
            <w:tcW w:w="402" w:type="dxa"/>
            <w:vMerge w:val="restart"/>
            <w:tcBorders>
              <w:top w:val="single" w:sz="4" w:space="0" w:color="auto"/>
              <w:left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 </w:t>
            </w:r>
          </w:p>
        </w:tc>
        <w:tc>
          <w:tcPr>
            <w:tcW w:w="454" w:type="dxa"/>
            <w:vMerge w:val="restart"/>
            <w:tcBorders>
              <w:top w:val="single" w:sz="4" w:space="0" w:color="auto"/>
              <w:left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 </w:t>
            </w:r>
          </w:p>
        </w:tc>
        <w:tc>
          <w:tcPr>
            <w:tcW w:w="363" w:type="dxa"/>
            <w:vMerge w:val="restart"/>
            <w:tcBorders>
              <w:top w:val="single" w:sz="4" w:space="0" w:color="auto"/>
              <w:left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 </w:t>
            </w:r>
          </w:p>
        </w:tc>
        <w:tc>
          <w:tcPr>
            <w:tcW w:w="1270" w:type="dxa"/>
            <w:vMerge w:val="restart"/>
            <w:tcBorders>
              <w:top w:val="single" w:sz="4" w:space="0" w:color="auto"/>
              <w:left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 xml:space="preserve">«Создание условий для устойчивого экономического развития» </w:t>
            </w:r>
          </w:p>
        </w:tc>
        <w:tc>
          <w:tcPr>
            <w:tcW w:w="99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Всего</w:t>
            </w:r>
          </w:p>
        </w:tc>
        <w:tc>
          <w:tcPr>
            <w:tcW w:w="60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 </w:t>
            </w:r>
          </w:p>
        </w:tc>
        <w:tc>
          <w:tcPr>
            <w:tcW w:w="36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 </w:t>
            </w:r>
          </w:p>
        </w:tc>
        <w:tc>
          <w:tcPr>
            <w:tcW w:w="396"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 </w:t>
            </w:r>
          </w:p>
        </w:tc>
        <w:tc>
          <w:tcPr>
            <w:tcW w:w="98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 </w:t>
            </w:r>
          </w:p>
        </w:tc>
        <w:tc>
          <w:tcPr>
            <w:tcW w:w="62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 </w:t>
            </w:r>
          </w:p>
        </w:tc>
        <w:tc>
          <w:tcPr>
            <w:tcW w:w="85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3320,1</w:t>
            </w:r>
          </w:p>
        </w:tc>
        <w:tc>
          <w:tcPr>
            <w:tcW w:w="70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3434,2</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3455</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3397,9</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2358,3</w:t>
            </w:r>
          </w:p>
        </w:tc>
        <w:tc>
          <w:tcPr>
            <w:tcW w:w="77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2353,1</w:t>
            </w:r>
          </w:p>
        </w:tc>
        <w:tc>
          <w:tcPr>
            <w:tcW w:w="62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1405,4</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Pr>
                <w:b/>
                <w:bCs/>
                <w:sz w:val="20"/>
                <w:szCs w:val="20"/>
              </w:rPr>
              <w:t>1287,9</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Pr>
                <w:b/>
                <w:bCs/>
                <w:sz w:val="20"/>
                <w:szCs w:val="20"/>
              </w:rPr>
              <w:t>1270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Pr>
                <w:b/>
                <w:bCs/>
                <w:sz w:val="20"/>
                <w:szCs w:val="20"/>
              </w:rPr>
              <w:t>1270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Pr>
                <w:b/>
                <w:bCs/>
                <w:sz w:val="20"/>
                <w:szCs w:val="20"/>
              </w:rPr>
              <w:t>1270</w:t>
            </w:r>
          </w:p>
        </w:tc>
        <w:tc>
          <w:tcPr>
            <w:tcW w:w="631" w:type="dxa"/>
            <w:tcBorders>
              <w:top w:val="single" w:sz="4" w:space="0" w:color="auto"/>
              <w:left w:val="single" w:sz="4" w:space="0" w:color="auto"/>
              <w:bottom w:val="single" w:sz="4" w:space="0" w:color="auto"/>
              <w:right w:val="single" w:sz="4" w:space="0" w:color="auto"/>
            </w:tcBorders>
          </w:tcPr>
          <w:p w:rsidR="00E840FB" w:rsidRDefault="00E840FB" w:rsidP="00A553FB">
            <w:pPr>
              <w:spacing w:before="0"/>
              <w:rPr>
                <w:b/>
                <w:bCs/>
                <w:sz w:val="20"/>
                <w:szCs w:val="20"/>
              </w:rPr>
            </w:pPr>
            <w:r>
              <w:rPr>
                <w:b/>
                <w:bCs/>
                <w:sz w:val="20"/>
                <w:szCs w:val="20"/>
              </w:rPr>
              <w:t>1270</w:t>
            </w:r>
          </w:p>
        </w:tc>
      </w:tr>
      <w:tr w:rsidR="00E840FB" w:rsidRPr="00B97999" w:rsidTr="00A553FB">
        <w:trPr>
          <w:trHeight w:val="330"/>
        </w:trPr>
        <w:tc>
          <w:tcPr>
            <w:tcW w:w="454" w:type="dxa"/>
            <w:vMerge/>
            <w:tcBorders>
              <w:left w:val="single" w:sz="4" w:space="0" w:color="auto"/>
              <w:right w:val="single" w:sz="4" w:space="0" w:color="auto"/>
            </w:tcBorders>
          </w:tcPr>
          <w:p w:rsidR="00E840FB" w:rsidRPr="00B97999" w:rsidRDefault="00E840FB" w:rsidP="00A553FB">
            <w:pPr>
              <w:spacing w:before="0"/>
              <w:rPr>
                <w:b/>
                <w:bCs/>
                <w:sz w:val="20"/>
                <w:szCs w:val="20"/>
              </w:rPr>
            </w:pPr>
          </w:p>
        </w:tc>
        <w:tc>
          <w:tcPr>
            <w:tcW w:w="402" w:type="dxa"/>
            <w:vMerge/>
            <w:tcBorders>
              <w:left w:val="single" w:sz="4" w:space="0" w:color="auto"/>
              <w:right w:val="single" w:sz="4" w:space="0" w:color="auto"/>
            </w:tcBorders>
          </w:tcPr>
          <w:p w:rsidR="00E840FB" w:rsidRPr="00B97999" w:rsidRDefault="00E840FB" w:rsidP="00A553FB">
            <w:pPr>
              <w:spacing w:before="0"/>
              <w:rPr>
                <w:sz w:val="20"/>
                <w:szCs w:val="20"/>
              </w:rPr>
            </w:pPr>
          </w:p>
        </w:tc>
        <w:tc>
          <w:tcPr>
            <w:tcW w:w="454" w:type="dxa"/>
            <w:vMerge/>
            <w:tcBorders>
              <w:left w:val="single" w:sz="4" w:space="0" w:color="auto"/>
              <w:right w:val="single" w:sz="4" w:space="0" w:color="auto"/>
            </w:tcBorders>
          </w:tcPr>
          <w:p w:rsidR="00E840FB" w:rsidRPr="00B97999" w:rsidRDefault="00E840FB" w:rsidP="00A553FB">
            <w:pPr>
              <w:spacing w:before="0"/>
              <w:rPr>
                <w:sz w:val="20"/>
                <w:szCs w:val="20"/>
              </w:rPr>
            </w:pPr>
          </w:p>
        </w:tc>
        <w:tc>
          <w:tcPr>
            <w:tcW w:w="363" w:type="dxa"/>
            <w:vMerge/>
            <w:tcBorders>
              <w:left w:val="single" w:sz="4" w:space="0" w:color="auto"/>
              <w:right w:val="single" w:sz="4" w:space="0" w:color="auto"/>
            </w:tcBorders>
          </w:tcPr>
          <w:p w:rsidR="00E840FB" w:rsidRPr="00B97999" w:rsidRDefault="00E840FB" w:rsidP="00A553FB">
            <w:pPr>
              <w:spacing w:before="0"/>
              <w:rPr>
                <w:sz w:val="20"/>
                <w:szCs w:val="20"/>
              </w:rPr>
            </w:pPr>
          </w:p>
        </w:tc>
        <w:tc>
          <w:tcPr>
            <w:tcW w:w="1270" w:type="dxa"/>
            <w:vMerge/>
            <w:tcBorders>
              <w:left w:val="single" w:sz="4" w:space="0" w:color="auto"/>
              <w:right w:val="single" w:sz="4" w:space="0" w:color="auto"/>
            </w:tcBorders>
          </w:tcPr>
          <w:p w:rsidR="00E840FB" w:rsidRPr="00B97999" w:rsidRDefault="00E840FB" w:rsidP="00A553FB">
            <w:pPr>
              <w:spacing w:before="0"/>
              <w:rPr>
                <w:b/>
                <w:bCs/>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p>
          <w:p w:rsidR="00E840FB" w:rsidRPr="00B97999" w:rsidRDefault="00E840FB" w:rsidP="00A553FB">
            <w:pPr>
              <w:spacing w:before="0"/>
              <w:rPr>
                <w:bCs/>
                <w:sz w:val="20"/>
                <w:szCs w:val="20"/>
              </w:rPr>
            </w:pPr>
          </w:p>
          <w:p w:rsidR="00E840FB" w:rsidRPr="00B97999" w:rsidRDefault="00E840FB" w:rsidP="00A553FB">
            <w:pPr>
              <w:spacing w:before="0"/>
              <w:rPr>
                <w:bCs/>
                <w:sz w:val="20"/>
                <w:szCs w:val="20"/>
              </w:rPr>
            </w:pPr>
            <w:r w:rsidRPr="00B97999">
              <w:rPr>
                <w:bCs/>
                <w:sz w:val="20"/>
                <w:szCs w:val="20"/>
              </w:rPr>
              <w:t xml:space="preserve">Управление сельского хозяйства </w:t>
            </w:r>
          </w:p>
          <w:p w:rsidR="00E840FB" w:rsidRPr="00B97999" w:rsidRDefault="00E840FB" w:rsidP="00A553FB">
            <w:pPr>
              <w:spacing w:before="0"/>
              <w:rPr>
                <w:bCs/>
                <w:sz w:val="20"/>
                <w:szCs w:val="20"/>
              </w:rPr>
            </w:pPr>
          </w:p>
          <w:p w:rsidR="00E840FB" w:rsidRPr="00B97999" w:rsidRDefault="00E840FB" w:rsidP="00A553FB">
            <w:pPr>
              <w:spacing w:before="0"/>
              <w:rPr>
                <w:bCs/>
                <w:sz w:val="20"/>
                <w:szCs w:val="20"/>
              </w:rPr>
            </w:pPr>
            <w:r w:rsidRPr="00B97999">
              <w:rPr>
                <w:bCs/>
                <w:sz w:val="20"/>
                <w:szCs w:val="20"/>
              </w:rPr>
              <w:t>Администрация  района</w:t>
            </w:r>
          </w:p>
        </w:tc>
        <w:tc>
          <w:tcPr>
            <w:tcW w:w="2977" w:type="dxa"/>
            <w:gridSpan w:val="5"/>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3317,1</w:t>
            </w:r>
          </w:p>
        </w:tc>
        <w:tc>
          <w:tcPr>
            <w:tcW w:w="70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3432,8</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3452</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3397,9</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2355,3</w:t>
            </w:r>
          </w:p>
        </w:tc>
        <w:tc>
          <w:tcPr>
            <w:tcW w:w="77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2340,7</w:t>
            </w:r>
          </w:p>
        </w:tc>
        <w:tc>
          <w:tcPr>
            <w:tcW w:w="62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1402,4</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Pr>
                <w:bCs/>
                <w:sz w:val="20"/>
                <w:szCs w:val="20"/>
              </w:rPr>
              <w:t>1277,9</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Pr>
                <w:bCs/>
                <w:sz w:val="20"/>
                <w:szCs w:val="20"/>
              </w:rPr>
              <w:t>1220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Pr>
                <w:bCs/>
                <w:sz w:val="20"/>
                <w:szCs w:val="20"/>
              </w:rPr>
              <w:t>1220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Pr>
                <w:bCs/>
                <w:sz w:val="20"/>
                <w:szCs w:val="20"/>
              </w:rPr>
              <w:t>1220</w:t>
            </w:r>
          </w:p>
        </w:tc>
        <w:tc>
          <w:tcPr>
            <w:tcW w:w="631" w:type="dxa"/>
            <w:tcBorders>
              <w:top w:val="single" w:sz="4" w:space="0" w:color="auto"/>
              <w:left w:val="single" w:sz="4" w:space="0" w:color="auto"/>
              <w:bottom w:val="single" w:sz="4" w:space="0" w:color="auto"/>
              <w:right w:val="single" w:sz="4" w:space="0" w:color="auto"/>
            </w:tcBorders>
          </w:tcPr>
          <w:p w:rsidR="00E840FB" w:rsidRDefault="00E840FB" w:rsidP="00A553FB">
            <w:pPr>
              <w:spacing w:before="0"/>
              <w:rPr>
                <w:bCs/>
                <w:sz w:val="20"/>
                <w:szCs w:val="20"/>
              </w:rPr>
            </w:pPr>
            <w:r>
              <w:rPr>
                <w:bCs/>
                <w:sz w:val="20"/>
                <w:szCs w:val="20"/>
              </w:rPr>
              <w:t>1220</w:t>
            </w:r>
          </w:p>
        </w:tc>
      </w:tr>
      <w:tr w:rsidR="00E840FB" w:rsidRPr="00B97999" w:rsidTr="00A553FB">
        <w:trPr>
          <w:trHeight w:val="499"/>
        </w:trPr>
        <w:tc>
          <w:tcPr>
            <w:tcW w:w="454" w:type="dxa"/>
            <w:vMerge/>
            <w:tcBorders>
              <w:left w:val="single" w:sz="4" w:space="0" w:color="auto"/>
              <w:right w:val="single" w:sz="4" w:space="0" w:color="auto"/>
            </w:tcBorders>
          </w:tcPr>
          <w:p w:rsidR="00E840FB" w:rsidRPr="00B97999" w:rsidRDefault="00E840FB" w:rsidP="00A553FB">
            <w:pPr>
              <w:spacing w:before="0"/>
              <w:rPr>
                <w:b/>
                <w:bCs/>
                <w:sz w:val="20"/>
                <w:szCs w:val="20"/>
              </w:rPr>
            </w:pPr>
          </w:p>
        </w:tc>
        <w:tc>
          <w:tcPr>
            <w:tcW w:w="402" w:type="dxa"/>
            <w:vMerge/>
            <w:tcBorders>
              <w:left w:val="single" w:sz="4" w:space="0" w:color="auto"/>
              <w:right w:val="single" w:sz="4" w:space="0" w:color="auto"/>
            </w:tcBorders>
          </w:tcPr>
          <w:p w:rsidR="00E840FB" w:rsidRPr="00B97999" w:rsidRDefault="00E840FB" w:rsidP="00A553FB">
            <w:pPr>
              <w:spacing w:before="0"/>
              <w:rPr>
                <w:sz w:val="20"/>
                <w:szCs w:val="20"/>
              </w:rPr>
            </w:pPr>
          </w:p>
        </w:tc>
        <w:tc>
          <w:tcPr>
            <w:tcW w:w="454" w:type="dxa"/>
            <w:vMerge/>
            <w:tcBorders>
              <w:left w:val="single" w:sz="4" w:space="0" w:color="auto"/>
              <w:right w:val="single" w:sz="4" w:space="0" w:color="auto"/>
            </w:tcBorders>
          </w:tcPr>
          <w:p w:rsidR="00E840FB" w:rsidRPr="00B97999" w:rsidRDefault="00E840FB" w:rsidP="00A553FB">
            <w:pPr>
              <w:spacing w:before="0"/>
              <w:rPr>
                <w:sz w:val="20"/>
                <w:szCs w:val="20"/>
              </w:rPr>
            </w:pPr>
          </w:p>
        </w:tc>
        <w:tc>
          <w:tcPr>
            <w:tcW w:w="363" w:type="dxa"/>
            <w:vMerge/>
            <w:tcBorders>
              <w:left w:val="single" w:sz="4" w:space="0" w:color="auto"/>
              <w:right w:val="single" w:sz="4" w:space="0" w:color="auto"/>
            </w:tcBorders>
          </w:tcPr>
          <w:p w:rsidR="00E840FB" w:rsidRPr="00B97999" w:rsidRDefault="00E840FB" w:rsidP="00A553FB">
            <w:pPr>
              <w:spacing w:before="0"/>
              <w:rPr>
                <w:sz w:val="20"/>
                <w:szCs w:val="20"/>
              </w:rPr>
            </w:pPr>
          </w:p>
        </w:tc>
        <w:tc>
          <w:tcPr>
            <w:tcW w:w="1270" w:type="dxa"/>
            <w:vMerge/>
            <w:tcBorders>
              <w:left w:val="single" w:sz="4" w:space="0" w:color="auto"/>
              <w:right w:val="single" w:sz="4" w:space="0" w:color="auto"/>
            </w:tcBorders>
          </w:tcPr>
          <w:p w:rsidR="00E840FB" w:rsidRPr="00B97999" w:rsidRDefault="00E840FB" w:rsidP="00A553FB">
            <w:pPr>
              <w:spacing w:before="0"/>
              <w:rPr>
                <w:b/>
                <w:bCs/>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60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683</w:t>
            </w:r>
          </w:p>
        </w:tc>
        <w:tc>
          <w:tcPr>
            <w:tcW w:w="36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04</w:t>
            </w:r>
          </w:p>
        </w:tc>
        <w:tc>
          <w:tcPr>
            <w:tcW w:w="396"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05</w:t>
            </w:r>
          </w:p>
        </w:tc>
        <w:tc>
          <w:tcPr>
            <w:tcW w:w="98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0510100000 </w:t>
            </w:r>
          </w:p>
        </w:tc>
        <w:tc>
          <w:tcPr>
            <w:tcW w:w="62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 </w:t>
            </w:r>
          </w:p>
        </w:tc>
        <w:tc>
          <w:tcPr>
            <w:tcW w:w="85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3317,1</w:t>
            </w:r>
          </w:p>
        </w:tc>
        <w:tc>
          <w:tcPr>
            <w:tcW w:w="70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3432,8</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3452</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3397,7</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2355,3</w:t>
            </w:r>
          </w:p>
        </w:tc>
        <w:tc>
          <w:tcPr>
            <w:tcW w:w="77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739,5</w:t>
            </w:r>
          </w:p>
        </w:tc>
        <w:tc>
          <w:tcPr>
            <w:tcW w:w="62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Pr>
                <w:bCs/>
                <w:sz w:val="20"/>
                <w:szCs w:val="20"/>
              </w:rPr>
              <w:t>0</w:t>
            </w:r>
          </w:p>
        </w:tc>
      </w:tr>
      <w:tr w:rsidR="00E840FB" w:rsidRPr="00B97999" w:rsidTr="00A553FB">
        <w:trPr>
          <w:trHeight w:val="499"/>
        </w:trPr>
        <w:tc>
          <w:tcPr>
            <w:tcW w:w="454" w:type="dxa"/>
            <w:vMerge/>
            <w:tcBorders>
              <w:left w:val="single" w:sz="4" w:space="0" w:color="auto"/>
              <w:right w:val="single" w:sz="4" w:space="0" w:color="auto"/>
            </w:tcBorders>
          </w:tcPr>
          <w:p w:rsidR="00E840FB" w:rsidRPr="00B97999" w:rsidRDefault="00E840FB" w:rsidP="00A553FB">
            <w:pPr>
              <w:spacing w:before="0"/>
              <w:rPr>
                <w:b/>
                <w:bCs/>
                <w:sz w:val="20"/>
                <w:szCs w:val="20"/>
              </w:rPr>
            </w:pPr>
          </w:p>
        </w:tc>
        <w:tc>
          <w:tcPr>
            <w:tcW w:w="402" w:type="dxa"/>
            <w:vMerge/>
            <w:tcBorders>
              <w:left w:val="single" w:sz="4" w:space="0" w:color="auto"/>
              <w:right w:val="single" w:sz="4" w:space="0" w:color="auto"/>
            </w:tcBorders>
          </w:tcPr>
          <w:p w:rsidR="00E840FB" w:rsidRPr="00B97999" w:rsidRDefault="00E840FB" w:rsidP="00A553FB">
            <w:pPr>
              <w:spacing w:before="0"/>
              <w:rPr>
                <w:sz w:val="20"/>
                <w:szCs w:val="20"/>
              </w:rPr>
            </w:pPr>
          </w:p>
        </w:tc>
        <w:tc>
          <w:tcPr>
            <w:tcW w:w="454" w:type="dxa"/>
            <w:vMerge/>
            <w:tcBorders>
              <w:left w:val="single" w:sz="4" w:space="0" w:color="auto"/>
              <w:right w:val="single" w:sz="4" w:space="0" w:color="auto"/>
            </w:tcBorders>
          </w:tcPr>
          <w:p w:rsidR="00E840FB" w:rsidRPr="00B97999" w:rsidRDefault="00E840FB" w:rsidP="00A553FB">
            <w:pPr>
              <w:spacing w:before="0"/>
              <w:rPr>
                <w:sz w:val="20"/>
                <w:szCs w:val="20"/>
              </w:rPr>
            </w:pPr>
          </w:p>
        </w:tc>
        <w:tc>
          <w:tcPr>
            <w:tcW w:w="363" w:type="dxa"/>
            <w:vMerge/>
            <w:tcBorders>
              <w:left w:val="single" w:sz="4" w:space="0" w:color="auto"/>
              <w:right w:val="single" w:sz="4" w:space="0" w:color="auto"/>
            </w:tcBorders>
          </w:tcPr>
          <w:p w:rsidR="00E840FB" w:rsidRPr="00B97999" w:rsidRDefault="00E840FB" w:rsidP="00A553FB">
            <w:pPr>
              <w:spacing w:before="0"/>
              <w:rPr>
                <w:sz w:val="20"/>
                <w:szCs w:val="20"/>
              </w:rPr>
            </w:pPr>
          </w:p>
        </w:tc>
        <w:tc>
          <w:tcPr>
            <w:tcW w:w="1270" w:type="dxa"/>
            <w:vMerge/>
            <w:tcBorders>
              <w:left w:val="single" w:sz="4" w:space="0" w:color="auto"/>
              <w:right w:val="single" w:sz="4" w:space="0" w:color="auto"/>
            </w:tcBorders>
          </w:tcPr>
          <w:p w:rsidR="00E840FB" w:rsidRPr="00B97999" w:rsidRDefault="00E840FB" w:rsidP="00A553FB">
            <w:pPr>
              <w:spacing w:before="0"/>
              <w:rPr>
                <w:b/>
                <w:bCs/>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60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683</w:t>
            </w:r>
          </w:p>
        </w:tc>
        <w:tc>
          <w:tcPr>
            <w:tcW w:w="36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04</w:t>
            </w:r>
          </w:p>
        </w:tc>
        <w:tc>
          <w:tcPr>
            <w:tcW w:w="396"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05</w:t>
            </w:r>
          </w:p>
        </w:tc>
        <w:tc>
          <w:tcPr>
            <w:tcW w:w="98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05100104220</w:t>
            </w:r>
          </w:p>
        </w:tc>
        <w:tc>
          <w:tcPr>
            <w:tcW w:w="62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0,2</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77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62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Pr>
                <w:bCs/>
                <w:sz w:val="20"/>
                <w:szCs w:val="20"/>
              </w:rPr>
              <w:t>0</w:t>
            </w:r>
          </w:p>
        </w:tc>
      </w:tr>
      <w:tr w:rsidR="00E840FB" w:rsidRPr="00B97999" w:rsidTr="00A553FB">
        <w:trPr>
          <w:trHeight w:val="700"/>
        </w:trPr>
        <w:tc>
          <w:tcPr>
            <w:tcW w:w="454" w:type="dxa"/>
            <w:vMerge/>
            <w:tcBorders>
              <w:left w:val="single" w:sz="4" w:space="0" w:color="auto"/>
              <w:right w:val="single" w:sz="4" w:space="0" w:color="auto"/>
            </w:tcBorders>
          </w:tcPr>
          <w:p w:rsidR="00E840FB" w:rsidRPr="00B97999" w:rsidRDefault="00E840FB" w:rsidP="00A553FB">
            <w:pPr>
              <w:spacing w:before="0"/>
              <w:rPr>
                <w:b/>
                <w:bCs/>
                <w:sz w:val="20"/>
                <w:szCs w:val="20"/>
              </w:rPr>
            </w:pPr>
          </w:p>
        </w:tc>
        <w:tc>
          <w:tcPr>
            <w:tcW w:w="402" w:type="dxa"/>
            <w:vMerge/>
            <w:tcBorders>
              <w:left w:val="single" w:sz="4" w:space="0" w:color="auto"/>
              <w:right w:val="single" w:sz="4" w:space="0" w:color="auto"/>
            </w:tcBorders>
          </w:tcPr>
          <w:p w:rsidR="00E840FB" w:rsidRPr="00B97999" w:rsidRDefault="00E840FB" w:rsidP="00A553FB">
            <w:pPr>
              <w:spacing w:before="0"/>
              <w:rPr>
                <w:sz w:val="20"/>
                <w:szCs w:val="20"/>
              </w:rPr>
            </w:pPr>
          </w:p>
        </w:tc>
        <w:tc>
          <w:tcPr>
            <w:tcW w:w="454" w:type="dxa"/>
            <w:vMerge/>
            <w:tcBorders>
              <w:left w:val="single" w:sz="4" w:space="0" w:color="auto"/>
              <w:right w:val="single" w:sz="4" w:space="0" w:color="auto"/>
            </w:tcBorders>
          </w:tcPr>
          <w:p w:rsidR="00E840FB" w:rsidRPr="00B97999" w:rsidRDefault="00E840FB" w:rsidP="00A553FB">
            <w:pPr>
              <w:spacing w:before="0"/>
              <w:rPr>
                <w:sz w:val="20"/>
                <w:szCs w:val="20"/>
              </w:rPr>
            </w:pPr>
          </w:p>
        </w:tc>
        <w:tc>
          <w:tcPr>
            <w:tcW w:w="363" w:type="dxa"/>
            <w:vMerge/>
            <w:tcBorders>
              <w:left w:val="single" w:sz="4" w:space="0" w:color="auto"/>
              <w:right w:val="single" w:sz="4" w:space="0" w:color="auto"/>
            </w:tcBorders>
          </w:tcPr>
          <w:p w:rsidR="00E840FB" w:rsidRPr="00B97999" w:rsidRDefault="00E840FB" w:rsidP="00A553FB">
            <w:pPr>
              <w:spacing w:before="0"/>
              <w:rPr>
                <w:sz w:val="20"/>
                <w:szCs w:val="20"/>
              </w:rPr>
            </w:pPr>
          </w:p>
        </w:tc>
        <w:tc>
          <w:tcPr>
            <w:tcW w:w="1270" w:type="dxa"/>
            <w:vMerge/>
            <w:tcBorders>
              <w:left w:val="single" w:sz="4" w:space="0" w:color="auto"/>
              <w:right w:val="single" w:sz="4" w:space="0" w:color="auto"/>
            </w:tcBorders>
          </w:tcPr>
          <w:p w:rsidR="00E840FB" w:rsidRPr="00B97999" w:rsidRDefault="00E840FB" w:rsidP="00A553FB">
            <w:pPr>
              <w:spacing w:before="0"/>
              <w:rPr>
                <w:b/>
                <w:bCs/>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60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674</w:t>
            </w:r>
          </w:p>
        </w:tc>
        <w:tc>
          <w:tcPr>
            <w:tcW w:w="36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04</w:t>
            </w:r>
          </w:p>
        </w:tc>
        <w:tc>
          <w:tcPr>
            <w:tcW w:w="396"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05</w:t>
            </w:r>
          </w:p>
        </w:tc>
        <w:tc>
          <w:tcPr>
            <w:tcW w:w="98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0510160030</w:t>
            </w:r>
          </w:p>
        </w:tc>
        <w:tc>
          <w:tcPr>
            <w:tcW w:w="62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77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1501,2</w:t>
            </w:r>
          </w:p>
        </w:tc>
        <w:tc>
          <w:tcPr>
            <w:tcW w:w="62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1310,4</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1177,9</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1120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1120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1120</w:t>
            </w:r>
          </w:p>
        </w:tc>
        <w:tc>
          <w:tcPr>
            <w:tcW w:w="631" w:type="dxa"/>
            <w:tcBorders>
              <w:top w:val="single" w:sz="4" w:space="0" w:color="auto"/>
              <w:left w:val="single" w:sz="4" w:space="0" w:color="auto"/>
              <w:bottom w:val="single" w:sz="4" w:space="0" w:color="auto"/>
              <w:right w:val="single" w:sz="4" w:space="0" w:color="auto"/>
            </w:tcBorders>
          </w:tcPr>
          <w:p w:rsidR="00E840FB" w:rsidRDefault="00E840FB" w:rsidP="00A553FB">
            <w:pPr>
              <w:spacing w:before="0"/>
              <w:rPr>
                <w:sz w:val="20"/>
                <w:szCs w:val="20"/>
              </w:rPr>
            </w:pPr>
            <w:r>
              <w:rPr>
                <w:sz w:val="20"/>
                <w:szCs w:val="20"/>
              </w:rPr>
              <w:t>1120</w:t>
            </w:r>
          </w:p>
        </w:tc>
      </w:tr>
      <w:tr w:rsidR="00E840FB" w:rsidRPr="00B97999" w:rsidTr="00A553FB">
        <w:trPr>
          <w:trHeight w:val="721"/>
        </w:trPr>
        <w:tc>
          <w:tcPr>
            <w:tcW w:w="454" w:type="dxa"/>
            <w:vMerge/>
            <w:tcBorders>
              <w:left w:val="single" w:sz="4" w:space="0" w:color="auto"/>
              <w:right w:val="single" w:sz="4" w:space="0" w:color="auto"/>
            </w:tcBorders>
          </w:tcPr>
          <w:p w:rsidR="00E840FB" w:rsidRPr="00B97999" w:rsidRDefault="00E840FB" w:rsidP="00A553FB">
            <w:pPr>
              <w:spacing w:before="0"/>
              <w:rPr>
                <w:b/>
                <w:bCs/>
                <w:sz w:val="20"/>
                <w:szCs w:val="20"/>
              </w:rPr>
            </w:pPr>
          </w:p>
        </w:tc>
        <w:tc>
          <w:tcPr>
            <w:tcW w:w="402" w:type="dxa"/>
            <w:vMerge/>
            <w:tcBorders>
              <w:left w:val="single" w:sz="4" w:space="0" w:color="auto"/>
              <w:right w:val="single" w:sz="4" w:space="0" w:color="auto"/>
            </w:tcBorders>
          </w:tcPr>
          <w:p w:rsidR="00E840FB" w:rsidRPr="00B97999" w:rsidRDefault="00E840FB" w:rsidP="00A553FB">
            <w:pPr>
              <w:spacing w:before="0"/>
              <w:rPr>
                <w:sz w:val="20"/>
                <w:szCs w:val="20"/>
              </w:rPr>
            </w:pPr>
          </w:p>
        </w:tc>
        <w:tc>
          <w:tcPr>
            <w:tcW w:w="454" w:type="dxa"/>
            <w:vMerge/>
            <w:tcBorders>
              <w:left w:val="single" w:sz="4" w:space="0" w:color="auto"/>
              <w:right w:val="single" w:sz="4" w:space="0" w:color="auto"/>
            </w:tcBorders>
          </w:tcPr>
          <w:p w:rsidR="00E840FB" w:rsidRPr="00B97999" w:rsidRDefault="00E840FB" w:rsidP="00A553FB">
            <w:pPr>
              <w:spacing w:before="0"/>
              <w:rPr>
                <w:sz w:val="20"/>
                <w:szCs w:val="20"/>
              </w:rPr>
            </w:pPr>
          </w:p>
        </w:tc>
        <w:tc>
          <w:tcPr>
            <w:tcW w:w="363" w:type="dxa"/>
            <w:vMerge/>
            <w:tcBorders>
              <w:left w:val="single" w:sz="4" w:space="0" w:color="auto"/>
              <w:right w:val="single" w:sz="4" w:space="0" w:color="auto"/>
            </w:tcBorders>
          </w:tcPr>
          <w:p w:rsidR="00E840FB" w:rsidRPr="00B97999" w:rsidRDefault="00E840FB" w:rsidP="00A553FB">
            <w:pPr>
              <w:spacing w:before="0"/>
              <w:rPr>
                <w:sz w:val="20"/>
                <w:szCs w:val="20"/>
              </w:rPr>
            </w:pPr>
          </w:p>
        </w:tc>
        <w:tc>
          <w:tcPr>
            <w:tcW w:w="1270" w:type="dxa"/>
            <w:vMerge/>
            <w:tcBorders>
              <w:left w:val="single" w:sz="4" w:space="0" w:color="auto"/>
              <w:right w:val="single" w:sz="4" w:space="0" w:color="auto"/>
            </w:tcBorders>
          </w:tcPr>
          <w:p w:rsidR="00E840FB" w:rsidRPr="00B97999" w:rsidRDefault="00E840FB" w:rsidP="00A553FB">
            <w:pPr>
              <w:spacing w:before="0"/>
              <w:rPr>
                <w:b/>
                <w:bCs/>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60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674</w:t>
            </w:r>
          </w:p>
        </w:tc>
        <w:tc>
          <w:tcPr>
            <w:tcW w:w="36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04</w:t>
            </w:r>
          </w:p>
        </w:tc>
        <w:tc>
          <w:tcPr>
            <w:tcW w:w="396"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05</w:t>
            </w:r>
          </w:p>
        </w:tc>
        <w:tc>
          <w:tcPr>
            <w:tcW w:w="98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jc w:val="center"/>
              <w:rPr>
                <w:bCs/>
                <w:sz w:val="20"/>
                <w:szCs w:val="20"/>
              </w:rPr>
            </w:pPr>
            <w:r w:rsidRPr="00B97999">
              <w:rPr>
                <w:bCs/>
                <w:sz w:val="20"/>
                <w:szCs w:val="20"/>
              </w:rPr>
              <w:t>0510161800</w:t>
            </w:r>
          </w:p>
        </w:tc>
        <w:tc>
          <w:tcPr>
            <w:tcW w:w="62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814</w:t>
            </w:r>
          </w:p>
          <w:p w:rsidR="00E840FB" w:rsidRPr="00B97999" w:rsidRDefault="00E840FB" w:rsidP="00A553FB">
            <w:pPr>
              <w:spacing w:before="0"/>
              <w:rPr>
                <w:bCs/>
                <w:sz w:val="20"/>
                <w:szCs w:val="20"/>
              </w:rPr>
            </w:pPr>
          </w:p>
          <w:p w:rsidR="00E840FB" w:rsidRPr="00B97999" w:rsidRDefault="00E840FB" w:rsidP="00A553FB">
            <w:pPr>
              <w:spacing w:before="0"/>
              <w:rPr>
                <w:bCs/>
                <w:sz w:val="20"/>
                <w:szCs w:val="20"/>
              </w:rPr>
            </w:pPr>
            <w:r w:rsidRPr="00B97999">
              <w:rPr>
                <w:bCs/>
                <w:sz w:val="20"/>
                <w:szCs w:val="20"/>
              </w:rPr>
              <w:t>853</w:t>
            </w:r>
          </w:p>
        </w:tc>
        <w:tc>
          <w:tcPr>
            <w:tcW w:w="85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77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100</w:t>
            </w:r>
          </w:p>
        </w:tc>
        <w:tc>
          <w:tcPr>
            <w:tcW w:w="62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92</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100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100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100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100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Pr>
                <w:bCs/>
                <w:sz w:val="20"/>
                <w:szCs w:val="20"/>
              </w:rPr>
              <w:t>100</w:t>
            </w:r>
          </w:p>
        </w:tc>
      </w:tr>
      <w:tr w:rsidR="00E840FB" w:rsidRPr="00B97999" w:rsidTr="00A553FB">
        <w:trPr>
          <w:trHeight w:val="765"/>
        </w:trPr>
        <w:tc>
          <w:tcPr>
            <w:tcW w:w="454" w:type="dxa"/>
            <w:vMerge/>
            <w:tcBorders>
              <w:left w:val="single" w:sz="4" w:space="0" w:color="auto"/>
              <w:right w:val="single" w:sz="4" w:space="0" w:color="auto"/>
            </w:tcBorders>
          </w:tcPr>
          <w:p w:rsidR="00E840FB" w:rsidRPr="00B97999" w:rsidRDefault="00E840FB" w:rsidP="00A553FB">
            <w:pPr>
              <w:spacing w:before="0"/>
              <w:rPr>
                <w:b/>
                <w:bCs/>
                <w:sz w:val="20"/>
                <w:szCs w:val="20"/>
              </w:rPr>
            </w:pPr>
          </w:p>
        </w:tc>
        <w:tc>
          <w:tcPr>
            <w:tcW w:w="402" w:type="dxa"/>
            <w:vMerge/>
            <w:tcBorders>
              <w:left w:val="single" w:sz="4" w:space="0" w:color="auto"/>
              <w:right w:val="single" w:sz="4" w:space="0" w:color="auto"/>
            </w:tcBorders>
          </w:tcPr>
          <w:p w:rsidR="00E840FB" w:rsidRPr="00B97999" w:rsidRDefault="00E840FB" w:rsidP="00A553FB">
            <w:pPr>
              <w:spacing w:before="0"/>
              <w:rPr>
                <w:sz w:val="20"/>
                <w:szCs w:val="20"/>
              </w:rPr>
            </w:pPr>
          </w:p>
        </w:tc>
        <w:tc>
          <w:tcPr>
            <w:tcW w:w="454" w:type="dxa"/>
            <w:vMerge/>
            <w:tcBorders>
              <w:left w:val="single" w:sz="4" w:space="0" w:color="auto"/>
              <w:right w:val="single" w:sz="4" w:space="0" w:color="auto"/>
            </w:tcBorders>
          </w:tcPr>
          <w:p w:rsidR="00E840FB" w:rsidRPr="00B97999" w:rsidRDefault="00E840FB" w:rsidP="00A553FB">
            <w:pPr>
              <w:spacing w:before="0"/>
              <w:rPr>
                <w:sz w:val="20"/>
                <w:szCs w:val="20"/>
              </w:rPr>
            </w:pPr>
          </w:p>
        </w:tc>
        <w:tc>
          <w:tcPr>
            <w:tcW w:w="363" w:type="dxa"/>
            <w:vMerge/>
            <w:tcBorders>
              <w:left w:val="single" w:sz="4" w:space="0" w:color="auto"/>
              <w:right w:val="single" w:sz="4" w:space="0" w:color="auto"/>
            </w:tcBorders>
          </w:tcPr>
          <w:p w:rsidR="00E840FB" w:rsidRPr="00B97999" w:rsidRDefault="00E840FB" w:rsidP="00A553FB">
            <w:pPr>
              <w:spacing w:before="0"/>
              <w:rPr>
                <w:sz w:val="20"/>
                <w:szCs w:val="20"/>
              </w:rPr>
            </w:pPr>
          </w:p>
        </w:tc>
        <w:tc>
          <w:tcPr>
            <w:tcW w:w="1270" w:type="dxa"/>
            <w:vMerge/>
            <w:tcBorders>
              <w:left w:val="single" w:sz="4" w:space="0" w:color="auto"/>
              <w:right w:val="single" w:sz="4" w:space="0" w:color="auto"/>
            </w:tcBorders>
          </w:tcPr>
          <w:p w:rsidR="00E840FB" w:rsidRPr="00B97999" w:rsidRDefault="00E840FB" w:rsidP="00A553FB">
            <w:pPr>
              <w:spacing w:before="0"/>
              <w:rPr>
                <w:b/>
                <w:bCs/>
                <w:sz w:val="20"/>
                <w:szCs w:val="20"/>
              </w:rPr>
            </w:pPr>
          </w:p>
        </w:tc>
        <w:tc>
          <w:tcPr>
            <w:tcW w:w="993" w:type="dxa"/>
            <w:vMerge w:val="restart"/>
            <w:tcBorders>
              <w:top w:val="single" w:sz="4" w:space="0" w:color="auto"/>
              <w:left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Администрация  района</w:t>
            </w:r>
          </w:p>
        </w:tc>
        <w:tc>
          <w:tcPr>
            <w:tcW w:w="60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674</w:t>
            </w:r>
          </w:p>
        </w:tc>
        <w:tc>
          <w:tcPr>
            <w:tcW w:w="36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04</w:t>
            </w:r>
          </w:p>
        </w:tc>
        <w:tc>
          <w:tcPr>
            <w:tcW w:w="396"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12</w:t>
            </w:r>
          </w:p>
        </w:tc>
        <w:tc>
          <w:tcPr>
            <w:tcW w:w="98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0520161820</w:t>
            </w:r>
          </w:p>
        </w:tc>
        <w:tc>
          <w:tcPr>
            <w:tcW w:w="62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 244</w:t>
            </w:r>
          </w:p>
        </w:tc>
        <w:tc>
          <w:tcPr>
            <w:tcW w:w="85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3</w:t>
            </w:r>
          </w:p>
        </w:tc>
        <w:tc>
          <w:tcPr>
            <w:tcW w:w="77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12,4</w:t>
            </w:r>
          </w:p>
        </w:tc>
        <w:tc>
          <w:tcPr>
            <w:tcW w:w="62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3</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10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Pr>
                <w:bCs/>
                <w:sz w:val="20"/>
                <w:szCs w:val="20"/>
              </w:rPr>
              <w:t>50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Pr>
                <w:bCs/>
                <w:sz w:val="20"/>
                <w:szCs w:val="20"/>
              </w:rPr>
              <w:t>50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Pr>
                <w:bCs/>
                <w:sz w:val="20"/>
                <w:szCs w:val="20"/>
              </w:rPr>
              <w:t>50</w:t>
            </w:r>
          </w:p>
        </w:tc>
        <w:tc>
          <w:tcPr>
            <w:tcW w:w="631" w:type="dxa"/>
            <w:tcBorders>
              <w:top w:val="single" w:sz="4" w:space="0" w:color="auto"/>
              <w:left w:val="single" w:sz="4" w:space="0" w:color="auto"/>
              <w:bottom w:val="single" w:sz="4" w:space="0" w:color="auto"/>
              <w:right w:val="single" w:sz="4" w:space="0" w:color="auto"/>
            </w:tcBorders>
          </w:tcPr>
          <w:p w:rsidR="00E840FB" w:rsidRDefault="00E840FB" w:rsidP="00A553FB">
            <w:pPr>
              <w:spacing w:before="0"/>
              <w:rPr>
                <w:bCs/>
                <w:sz w:val="20"/>
                <w:szCs w:val="20"/>
              </w:rPr>
            </w:pPr>
            <w:r>
              <w:rPr>
                <w:bCs/>
                <w:sz w:val="20"/>
                <w:szCs w:val="20"/>
              </w:rPr>
              <w:t>50</w:t>
            </w:r>
          </w:p>
        </w:tc>
      </w:tr>
      <w:tr w:rsidR="00E840FB" w:rsidRPr="00B97999" w:rsidTr="00A553FB">
        <w:trPr>
          <w:trHeight w:val="380"/>
        </w:trPr>
        <w:tc>
          <w:tcPr>
            <w:tcW w:w="454" w:type="dxa"/>
            <w:vMerge/>
            <w:tcBorders>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402" w:type="dxa"/>
            <w:vMerge/>
            <w:tcBorders>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454" w:type="dxa"/>
            <w:vMerge/>
            <w:tcBorders>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363" w:type="dxa"/>
            <w:vMerge/>
            <w:tcBorders>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1270" w:type="dxa"/>
            <w:vMerge/>
            <w:tcBorders>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993" w:type="dxa"/>
            <w:vMerge/>
            <w:tcBorders>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60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674</w:t>
            </w:r>
          </w:p>
        </w:tc>
        <w:tc>
          <w:tcPr>
            <w:tcW w:w="36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01</w:t>
            </w:r>
          </w:p>
        </w:tc>
        <w:tc>
          <w:tcPr>
            <w:tcW w:w="396"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13</w:t>
            </w:r>
          </w:p>
        </w:tc>
        <w:tc>
          <w:tcPr>
            <w:tcW w:w="98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0510261810</w:t>
            </w:r>
          </w:p>
        </w:tc>
        <w:tc>
          <w:tcPr>
            <w:tcW w:w="62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77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62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Pr>
                <w:bCs/>
                <w:sz w:val="20"/>
                <w:szCs w:val="20"/>
              </w:rPr>
              <w:t>0</w:t>
            </w:r>
          </w:p>
        </w:tc>
      </w:tr>
      <w:tr w:rsidR="00E840FB" w:rsidRPr="00B97999" w:rsidTr="00A553FB">
        <w:trPr>
          <w:trHeight w:val="1752"/>
        </w:trPr>
        <w:tc>
          <w:tcPr>
            <w:tcW w:w="45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05</w:t>
            </w:r>
          </w:p>
        </w:tc>
        <w:tc>
          <w:tcPr>
            <w:tcW w:w="402"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1</w:t>
            </w:r>
          </w:p>
        </w:tc>
        <w:tc>
          <w:tcPr>
            <w:tcW w:w="45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 </w:t>
            </w:r>
          </w:p>
        </w:tc>
        <w:tc>
          <w:tcPr>
            <w:tcW w:w="36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 </w:t>
            </w:r>
          </w:p>
        </w:tc>
        <w:tc>
          <w:tcPr>
            <w:tcW w:w="1270"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Развитие сельского хозяйства и расширение рынка сельскохозяйственной продукции</w:t>
            </w:r>
          </w:p>
        </w:tc>
        <w:tc>
          <w:tcPr>
            <w:tcW w:w="99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Всего</w:t>
            </w:r>
          </w:p>
        </w:tc>
        <w:tc>
          <w:tcPr>
            <w:tcW w:w="60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 </w:t>
            </w:r>
          </w:p>
        </w:tc>
        <w:tc>
          <w:tcPr>
            <w:tcW w:w="36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 </w:t>
            </w:r>
          </w:p>
        </w:tc>
        <w:tc>
          <w:tcPr>
            <w:tcW w:w="396"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 </w:t>
            </w:r>
          </w:p>
        </w:tc>
        <w:tc>
          <w:tcPr>
            <w:tcW w:w="98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0</w:t>
            </w:r>
            <w:r w:rsidRPr="00B97999">
              <w:rPr>
                <w:sz w:val="20"/>
                <w:szCs w:val="20"/>
              </w:rPr>
              <w:t>510100000</w:t>
            </w:r>
          </w:p>
        </w:tc>
        <w:tc>
          <w:tcPr>
            <w:tcW w:w="62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 </w:t>
            </w:r>
          </w:p>
        </w:tc>
        <w:tc>
          <w:tcPr>
            <w:tcW w:w="85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3317,1</w:t>
            </w:r>
          </w:p>
        </w:tc>
        <w:tc>
          <w:tcPr>
            <w:tcW w:w="70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3432,8</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3452</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3397,9</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2355,3</w:t>
            </w:r>
          </w:p>
        </w:tc>
        <w:tc>
          <w:tcPr>
            <w:tcW w:w="77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2340,7</w:t>
            </w:r>
          </w:p>
        </w:tc>
        <w:tc>
          <w:tcPr>
            <w:tcW w:w="62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1402,4</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Pr>
                <w:bCs/>
                <w:sz w:val="20"/>
                <w:szCs w:val="20"/>
              </w:rPr>
              <w:t>1277,9</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Pr>
                <w:bCs/>
                <w:sz w:val="20"/>
                <w:szCs w:val="20"/>
              </w:rPr>
              <w:t>1220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Pr>
                <w:bCs/>
                <w:sz w:val="20"/>
                <w:szCs w:val="20"/>
              </w:rPr>
              <w:t>1220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Pr>
                <w:bCs/>
                <w:sz w:val="20"/>
                <w:szCs w:val="20"/>
              </w:rPr>
              <w:t>1220</w:t>
            </w:r>
          </w:p>
        </w:tc>
        <w:tc>
          <w:tcPr>
            <w:tcW w:w="631" w:type="dxa"/>
            <w:tcBorders>
              <w:top w:val="single" w:sz="4" w:space="0" w:color="auto"/>
              <w:left w:val="single" w:sz="4" w:space="0" w:color="auto"/>
              <w:bottom w:val="single" w:sz="4" w:space="0" w:color="auto"/>
              <w:right w:val="single" w:sz="4" w:space="0" w:color="auto"/>
            </w:tcBorders>
          </w:tcPr>
          <w:p w:rsidR="00E840FB" w:rsidRDefault="00E840FB" w:rsidP="00A553FB">
            <w:pPr>
              <w:spacing w:before="0"/>
              <w:rPr>
                <w:bCs/>
                <w:sz w:val="20"/>
                <w:szCs w:val="20"/>
              </w:rPr>
            </w:pPr>
            <w:r>
              <w:rPr>
                <w:bCs/>
                <w:sz w:val="20"/>
                <w:szCs w:val="20"/>
              </w:rPr>
              <w:t>1220</w:t>
            </w:r>
          </w:p>
        </w:tc>
      </w:tr>
      <w:tr w:rsidR="00E840FB" w:rsidRPr="00B97999" w:rsidTr="00A553FB">
        <w:trPr>
          <w:trHeight w:val="525"/>
        </w:trPr>
        <w:tc>
          <w:tcPr>
            <w:tcW w:w="454"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lastRenderedPageBreak/>
              <w:t>05</w:t>
            </w:r>
          </w:p>
        </w:tc>
        <w:tc>
          <w:tcPr>
            <w:tcW w:w="402"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w:t>
            </w:r>
          </w:p>
        </w:tc>
        <w:tc>
          <w:tcPr>
            <w:tcW w:w="454"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01</w:t>
            </w:r>
          </w:p>
        </w:tc>
        <w:tc>
          <w:tcPr>
            <w:tcW w:w="363"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7</w:t>
            </w:r>
          </w:p>
        </w:tc>
        <w:tc>
          <w:tcPr>
            <w:tcW w:w="1270"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Расходы по проведению конкурсов, смотров, семинаров и совещаний в области сельского хозяйства</w:t>
            </w:r>
          </w:p>
        </w:tc>
        <w:tc>
          <w:tcPr>
            <w:tcW w:w="993"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 xml:space="preserve">Управление сельского хозяйства </w:t>
            </w:r>
          </w:p>
        </w:tc>
        <w:tc>
          <w:tcPr>
            <w:tcW w:w="604"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683</w:t>
            </w:r>
          </w:p>
        </w:tc>
        <w:tc>
          <w:tcPr>
            <w:tcW w:w="363"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04</w:t>
            </w:r>
          </w:p>
        </w:tc>
        <w:tc>
          <w:tcPr>
            <w:tcW w:w="396"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05</w:t>
            </w:r>
          </w:p>
        </w:tc>
        <w:tc>
          <w:tcPr>
            <w:tcW w:w="98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0</w:t>
            </w:r>
            <w:r w:rsidRPr="00B97999">
              <w:rPr>
                <w:sz w:val="20"/>
                <w:szCs w:val="20"/>
              </w:rPr>
              <w:t>516180</w:t>
            </w:r>
          </w:p>
        </w:tc>
        <w:tc>
          <w:tcPr>
            <w:tcW w:w="62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244</w:t>
            </w:r>
          </w:p>
        </w:tc>
        <w:tc>
          <w:tcPr>
            <w:tcW w:w="85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98,5</w:t>
            </w:r>
          </w:p>
        </w:tc>
        <w:tc>
          <w:tcPr>
            <w:tcW w:w="70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7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2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0</w:t>
            </w:r>
          </w:p>
        </w:tc>
      </w:tr>
      <w:tr w:rsidR="00E840FB" w:rsidRPr="00B97999" w:rsidTr="00A553FB">
        <w:trPr>
          <w:trHeight w:val="525"/>
        </w:trPr>
        <w:tc>
          <w:tcPr>
            <w:tcW w:w="454"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402"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454"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363"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1270"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604"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363"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396"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98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0</w:t>
            </w:r>
            <w:r w:rsidRPr="00B97999">
              <w:rPr>
                <w:sz w:val="20"/>
                <w:szCs w:val="20"/>
              </w:rPr>
              <w:t>510161800</w:t>
            </w:r>
          </w:p>
        </w:tc>
        <w:tc>
          <w:tcPr>
            <w:tcW w:w="62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244</w:t>
            </w:r>
          </w:p>
        </w:tc>
        <w:tc>
          <w:tcPr>
            <w:tcW w:w="85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99</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99</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99</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148</w:t>
            </w:r>
          </w:p>
        </w:tc>
        <w:tc>
          <w:tcPr>
            <w:tcW w:w="77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2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0</w:t>
            </w:r>
          </w:p>
        </w:tc>
      </w:tr>
      <w:tr w:rsidR="00E840FB" w:rsidRPr="00B97999" w:rsidTr="00A553FB">
        <w:trPr>
          <w:trHeight w:val="915"/>
        </w:trPr>
        <w:tc>
          <w:tcPr>
            <w:tcW w:w="454"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402"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454"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363"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1270"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60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674</w:t>
            </w:r>
          </w:p>
        </w:tc>
        <w:tc>
          <w:tcPr>
            <w:tcW w:w="36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04</w:t>
            </w:r>
          </w:p>
        </w:tc>
        <w:tc>
          <w:tcPr>
            <w:tcW w:w="396"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05</w:t>
            </w:r>
          </w:p>
        </w:tc>
        <w:tc>
          <w:tcPr>
            <w:tcW w:w="98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0510161800</w:t>
            </w:r>
          </w:p>
        </w:tc>
        <w:tc>
          <w:tcPr>
            <w:tcW w:w="62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814</w:t>
            </w:r>
          </w:p>
        </w:tc>
        <w:tc>
          <w:tcPr>
            <w:tcW w:w="85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w:t>
            </w:r>
          </w:p>
        </w:tc>
        <w:tc>
          <w:tcPr>
            <w:tcW w:w="77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100</w:t>
            </w:r>
          </w:p>
        </w:tc>
        <w:tc>
          <w:tcPr>
            <w:tcW w:w="62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92</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100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100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100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100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100</w:t>
            </w:r>
          </w:p>
        </w:tc>
      </w:tr>
      <w:tr w:rsidR="00E840FB" w:rsidRPr="00B97999" w:rsidTr="00A553FB">
        <w:trPr>
          <w:trHeight w:val="375"/>
        </w:trPr>
        <w:tc>
          <w:tcPr>
            <w:tcW w:w="454"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05</w:t>
            </w:r>
          </w:p>
        </w:tc>
        <w:tc>
          <w:tcPr>
            <w:tcW w:w="402"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1</w:t>
            </w:r>
          </w:p>
        </w:tc>
        <w:tc>
          <w:tcPr>
            <w:tcW w:w="454"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01</w:t>
            </w:r>
          </w:p>
        </w:tc>
        <w:tc>
          <w:tcPr>
            <w:tcW w:w="363"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10</w:t>
            </w:r>
          </w:p>
        </w:tc>
        <w:tc>
          <w:tcPr>
            <w:tcW w:w="1270"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Центральный аппарат</w:t>
            </w:r>
          </w:p>
        </w:tc>
        <w:tc>
          <w:tcPr>
            <w:tcW w:w="993"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Управление сельского хозяйства</w:t>
            </w:r>
          </w:p>
          <w:p w:rsidR="00E840FB" w:rsidRPr="00B97999" w:rsidRDefault="00E840FB" w:rsidP="00A553FB">
            <w:pPr>
              <w:spacing w:before="0"/>
              <w:rPr>
                <w:sz w:val="20"/>
                <w:szCs w:val="20"/>
              </w:rPr>
            </w:pPr>
          </w:p>
          <w:p w:rsidR="00E840FB" w:rsidRPr="00B97999" w:rsidRDefault="00E840FB" w:rsidP="00A553FB">
            <w:pPr>
              <w:spacing w:before="0"/>
              <w:rPr>
                <w:sz w:val="20"/>
                <w:szCs w:val="20"/>
              </w:rPr>
            </w:pPr>
          </w:p>
          <w:p w:rsidR="00E840FB" w:rsidRPr="00B97999" w:rsidRDefault="00E840FB" w:rsidP="00A553FB">
            <w:pPr>
              <w:spacing w:before="0"/>
              <w:rPr>
                <w:sz w:val="20"/>
                <w:szCs w:val="20"/>
              </w:rPr>
            </w:pPr>
          </w:p>
          <w:p w:rsidR="00E840FB" w:rsidRPr="00B97999" w:rsidRDefault="00E840FB" w:rsidP="00A553FB">
            <w:pPr>
              <w:spacing w:before="0"/>
              <w:rPr>
                <w:sz w:val="20"/>
                <w:szCs w:val="20"/>
              </w:rPr>
            </w:pPr>
          </w:p>
          <w:p w:rsidR="00E840FB" w:rsidRPr="00B97999" w:rsidRDefault="00E840FB" w:rsidP="00A553FB">
            <w:pPr>
              <w:spacing w:before="0"/>
              <w:rPr>
                <w:sz w:val="20"/>
                <w:szCs w:val="20"/>
              </w:rPr>
            </w:pPr>
          </w:p>
          <w:p w:rsidR="00E840FB" w:rsidRPr="00B97999" w:rsidRDefault="00E840FB" w:rsidP="00A553FB">
            <w:pPr>
              <w:spacing w:before="0"/>
              <w:rPr>
                <w:sz w:val="20"/>
                <w:szCs w:val="20"/>
              </w:rPr>
            </w:pPr>
          </w:p>
          <w:p w:rsidR="00E840FB" w:rsidRPr="00B97999" w:rsidRDefault="00E840FB" w:rsidP="00A553FB">
            <w:pPr>
              <w:spacing w:before="0"/>
              <w:rPr>
                <w:sz w:val="20"/>
                <w:szCs w:val="20"/>
              </w:rPr>
            </w:pPr>
          </w:p>
          <w:p w:rsidR="00E840FB" w:rsidRPr="00B97999" w:rsidRDefault="00E840FB" w:rsidP="00A553FB">
            <w:pPr>
              <w:spacing w:before="0"/>
              <w:rPr>
                <w:sz w:val="20"/>
                <w:szCs w:val="20"/>
              </w:rPr>
            </w:pPr>
          </w:p>
          <w:p w:rsidR="00E840FB" w:rsidRPr="00B97999" w:rsidRDefault="00E840FB" w:rsidP="00A553FB">
            <w:pPr>
              <w:spacing w:before="0"/>
              <w:rPr>
                <w:sz w:val="20"/>
                <w:szCs w:val="20"/>
              </w:rPr>
            </w:pPr>
          </w:p>
          <w:p w:rsidR="00E840FB" w:rsidRPr="00B97999" w:rsidRDefault="00E840FB" w:rsidP="00A553FB">
            <w:pPr>
              <w:spacing w:before="0"/>
              <w:rPr>
                <w:sz w:val="20"/>
                <w:szCs w:val="20"/>
              </w:rPr>
            </w:pPr>
          </w:p>
          <w:p w:rsidR="00E840FB" w:rsidRPr="00B97999" w:rsidRDefault="00E840FB" w:rsidP="00A553FB">
            <w:pPr>
              <w:spacing w:before="0"/>
              <w:rPr>
                <w:sz w:val="20"/>
                <w:szCs w:val="20"/>
              </w:rPr>
            </w:pPr>
          </w:p>
          <w:p w:rsidR="00E840FB" w:rsidRPr="00B97999" w:rsidRDefault="00E840FB" w:rsidP="00A553FB">
            <w:pPr>
              <w:spacing w:before="0"/>
              <w:rPr>
                <w:sz w:val="20"/>
                <w:szCs w:val="20"/>
              </w:rPr>
            </w:pPr>
          </w:p>
          <w:p w:rsidR="00E840FB" w:rsidRPr="00B97999" w:rsidRDefault="00E840FB" w:rsidP="00A553FB">
            <w:pPr>
              <w:spacing w:before="0"/>
              <w:rPr>
                <w:sz w:val="20"/>
                <w:szCs w:val="20"/>
              </w:rPr>
            </w:pPr>
          </w:p>
          <w:p w:rsidR="00E840FB" w:rsidRPr="00B97999" w:rsidRDefault="00E840FB" w:rsidP="00A553FB">
            <w:pPr>
              <w:spacing w:before="0"/>
              <w:rPr>
                <w:sz w:val="20"/>
                <w:szCs w:val="20"/>
              </w:rPr>
            </w:pPr>
          </w:p>
          <w:p w:rsidR="00E840FB" w:rsidRPr="00B97999" w:rsidRDefault="00E840FB" w:rsidP="00A553FB">
            <w:pPr>
              <w:spacing w:before="0"/>
              <w:rPr>
                <w:sz w:val="20"/>
                <w:szCs w:val="20"/>
              </w:rPr>
            </w:pPr>
          </w:p>
          <w:p w:rsidR="00E840FB" w:rsidRPr="00B97999" w:rsidRDefault="00E840FB" w:rsidP="00A553FB">
            <w:pPr>
              <w:spacing w:before="0"/>
              <w:rPr>
                <w:sz w:val="20"/>
                <w:szCs w:val="20"/>
              </w:rPr>
            </w:pPr>
          </w:p>
          <w:p w:rsidR="00E840FB" w:rsidRPr="00B97999" w:rsidRDefault="00E840FB" w:rsidP="00A553FB">
            <w:pPr>
              <w:spacing w:before="0"/>
              <w:rPr>
                <w:sz w:val="20"/>
                <w:szCs w:val="20"/>
              </w:rPr>
            </w:pPr>
          </w:p>
          <w:p w:rsidR="00E840FB" w:rsidRPr="00B97999" w:rsidRDefault="00E840FB" w:rsidP="00A553FB">
            <w:pPr>
              <w:spacing w:before="0"/>
              <w:rPr>
                <w:sz w:val="20"/>
                <w:szCs w:val="20"/>
              </w:rPr>
            </w:pPr>
            <w:r w:rsidRPr="00B97999">
              <w:rPr>
                <w:sz w:val="20"/>
                <w:szCs w:val="20"/>
              </w:rPr>
              <w:t>Администрация района</w:t>
            </w:r>
          </w:p>
        </w:tc>
        <w:tc>
          <w:tcPr>
            <w:tcW w:w="60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683</w:t>
            </w:r>
          </w:p>
        </w:tc>
        <w:tc>
          <w:tcPr>
            <w:tcW w:w="36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04</w:t>
            </w:r>
          </w:p>
        </w:tc>
        <w:tc>
          <w:tcPr>
            <w:tcW w:w="396"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05</w:t>
            </w:r>
          </w:p>
        </w:tc>
        <w:tc>
          <w:tcPr>
            <w:tcW w:w="98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0</w:t>
            </w:r>
            <w:r w:rsidRPr="00B97999">
              <w:rPr>
                <w:sz w:val="20"/>
                <w:szCs w:val="20"/>
              </w:rPr>
              <w:t>516003</w:t>
            </w:r>
          </w:p>
        </w:tc>
        <w:tc>
          <w:tcPr>
            <w:tcW w:w="625"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121,122,242,244,852</w:t>
            </w:r>
          </w:p>
        </w:tc>
        <w:tc>
          <w:tcPr>
            <w:tcW w:w="85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3218,6</w:t>
            </w:r>
          </w:p>
        </w:tc>
        <w:tc>
          <w:tcPr>
            <w:tcW w:w="70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7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2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
                <w:bCs/>
                <w:sz w:val="20"/>
                <w:szCs w:val="20"/>
              </w:rPr>
              <w:t> </w:t>
            </w:r>
            <w:r w:rsidRPr="00B97999">
              <w:rPr>
                <w:bCs/>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 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 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 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0</w:t>
            </w:r>
          </w:p>
        </w:tc>
      </w:tr>
      <w:tr w:rsidR="00E840FB" w:rsidRPr="00B97999" w:rsidTr="00A553FB">
        <w:trPr>
          <w:trHeight w:val="780"/>
        </w:trPr>
        <w:tc>
          <w:tcPr>
            <w:tcW w:w="454"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402"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454"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363"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1270"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60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683</w:t>
            </w:r>
          </w:p>
        </w:tc>
        <w:tc>
          <w:tcPr>
            <w:tcW w:w="36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04</w:t>
            </w:r>
          </w:p>
        </w:tc>
        <w:tc>
          <w:tcPr>
            <w:tcW w:w="396"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05</w:t>
            </w:r>
          </w:p>
        </w:tc>
        <w:tc>
          <w:tcPr>
            <w:tcW w:w="98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0510160030</w:t>
            </w:r>
          </w:p>
        </w:tc>
        <w:tc>
          <w:tcPr>
            <w:tcW w:w="625"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3333,8</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3264</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3298,7</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2207,3</w:t>
            </w:r>
          </w:p>
        </w:tc>
        <w:tc>
          <w:tcPr>
            <w:tcW w:w="77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2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0</w:t>
            </w:r>
          </w:p>
        </w:tc>
      </w:tr>
      <w:tr w:rsidR="00E840FB" w:rsidRPr="00B97999" w:rsidTr="00A553FB">
        <w:trPr>
          <w:trHeight w:val="2052"/>
        </w:trPr>
        <w:tc>
          <w:tcPr>
            <w:tcW w:w="454"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402"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454"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363"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1270"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60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683</w:t>
            </w:r>
          </w:p>
        </w:tc>
        <w:tc>
          <w:tcPr>
            <w:tcW w:w="36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04</w:t>
            </w:r>
          </w:p>
        </w:tc>
        <w:tc>
          <w:tcPr>
            <w:tcW w:w="396"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05</w:t>
            </w:r>
          </w:p>
        </w:tc>
        <w:tc>
          <w:tcPr>
            <w:tcW w:w="98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0510104220</w:t>
            </w:r>
          </w:p>
        </w:tc>
        <w:tc>
          <w:tcPr>
            <w:tcW w:w="62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121,129,</w:t>
            </w:r>
            <w:r w:rsidRPr="00B97999">
              <w:rPr>
                <w:sz w:val="20"/>
                <w:szCs w:val="20"/>
              </w:rPr>
              <w:br/>
              <w:t>242,244,</w:t>
            </w:r>
            <w:r w:rsidRPr="00B97999">
              <w:rPr>
                <w:sz w:val="20"/>
                <w:szCs w:val="20"/>
              </w:rPr>
              <w:br/>
              <w:t>852, 853,</w:t>
            </w:r>
            <w:r w:rsidRPr="00B97999">
              <w:rPr>
                <w:sz w:val="20"/>
                <w:szCs w:val="20"/>
              </w:rPr>
              <w:br/>
              <w:t>121,129,</w:t>
            </w:r>
            <w:r w:rsidRPr="00B97999">
              <w:rPr>
                <w:sz w:val="20"/>
                <w:szCs w:val="20"/>
              </w:rPr>
              <w:br/>
              <w:t>244</w:t>
            </w:r>
          </w:p>
        </w:tc>
        <w:tc>
          <w:tcPr>
            <w:tcW w:w="85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89</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7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2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0</w:t>
            </w:r>
          </w:p>
        </w:tc>
      </w:tr>
      <w:tr w:rsidR="00E840FB" w:rsidRPr="00B97999" w:rsidTr="00A553FB">
        <w:trPr>
          <w:trHeight w:val="761"/>
        </w:trPr>
        <w:tc>
          <w:tcPr>
            <w:tcW w:w="454"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402"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454"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363"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1270"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60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683</w:t>
            </w:r>
          </w:p>
        </w:tc>
        <w:tc>
          <w:tcPr>
            <w:tcW w:w="36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04</w:t>
            </w:r>
          </w:p>
        </w:tc>
        <w:tc>
          <w:tcPr>
            <w:tcW w:w="396"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05</w:t>
            </w:r>
          </w:p>
        </w:tc>
        <w:tc>
          <w:tcPr>
            <w:tcW w:w="98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0510160030</w:t>
            </w:r>
          </w:p>
        </w:tc>
        <w:tc>
          <w:tcPr>
            <w:tcW w:w="62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121,129,321, 244, 852</w:t>
            </w:r>
          </w:p>
        </w:tc>
        <w:tc>
          <w:tcPr>
            <w:tcW w:w="85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w:t>
            </w:r>
          </w:p>
        </w:tc>
        <w:tc>
          <w:tcPr>
            <w:tcW w:w="77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739,5</w:t>
            </w:r>
          </w:p>
        </w:tc>
        <w:tc>
          <w:tcPr>
            <w:tcW w:w="62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0</w:t>
            </w:r>
          </w:p>
        </w:tc>
      </w:tr>
      <w:tr w:rsidR="00E840FB" w:rsidRPr="00B97999" w:rsidTr="00A553FB">
        <w:trPr>
          <w:trHeight w:val="940"/>
        </w:trPr>
        <w:tc>
          <w:tcPr>
            <w:tcW w:w="454"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402"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454"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363"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1270"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60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674</w:t>
            </w:r>
          </w:p>
        </w:tc>
        <w:tc>
          <w:tcPr>
            <w:tcW w:w="36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04</w:t>
            </w:r>
          </w:p>
        </w:tc>
        <w:tc>
          <w:tcPr>
            <w:tcW w:w="396"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05</w:t>
            </w:r>
          </w:p>
        </w:tc>
        <w:tc>
          <w:tcPr>
            <w:tcW w:w="98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0510160030</w:t>
            </w:r>
          </w:p>
        </w:tc>
        <w:tc>
          <w:tcPr>
            <w:tcW w:w="62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121,129,244,852, 321</w:t>
            </w:r>
          </w:p>
        </w:tc>
        <w:tc>
          <w:tcPr>
            <w:tcW w:w="85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w:t>
            </w:r>
          </w:p>
        </w:tc>
        <w:tc>
          <w:tcPr>
            <w:tcW w:w="77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1501,2</w:t>
            </w:r>
          </w:p>
        </w:tc>
        <w:tc>
          <w:tcPr>
            <w:tcW w:w="62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1310,4</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1177,9</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1120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1120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1120</w:t>
            </w:r>
          </w:p>
        </w:tc>
        <w:tc>
          <w:tcPr>
            <w:tcW w:w="631" w:type="dxa"/>
            <w:tcBorders>
              <w:top w:val="single" w:sz="4" w:space="0" w:color="auto"/>
              <w:left w:val="single" w:sz="4" w:space="0" w:color="auto"/>
              <w:bottom w:val="single" w:sz="4" w:space="0" w:color="auto"/>
              <w:right w:val="single" w:sz="4" w:space="0" w:color="auto"/>
            </w:tcBorders>
          </w:tcPr>
          <w:p w:rsidR="00E840FB" w:rsidRDefault="00E840FB" w:rsidP="00A553FB">
            <w:pPr>
              <w:spacing w:before="0"/>
              <w:rPr>
                <w:sz w:val="20"/>
                <w:szCs w:val="20"/>
              </w:rPr>
            </w:pPr>
            <w:r>
              <w:rPr>
                <w:sz w:val="20"/>
                <w:szCs w:val="20"/>
              </w:rPr>
              <w:t>1120,</w:t>
            </w:r>
          </w:p>
        </w:tc>
      </w:tr>
      <w:tr w:rsidR="00E840FB" w:rsidRPr="00B97999" w:rsidTr="00A553FB">
        <w:trPr>
          <w:trHeight w:val="1005"/>
        </w:trPr>
        <w:tc>
          <w:tcPr>
            <w:tcW w:w="45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lastRenderedPageBreak/>
              <w:t>05</w:t>
            </w:r>
          </w:p>
        </w:tc>
        <w:tc>
          <w:tcPr>
            <w:tcW w:w="402"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w:t>
            </w:r>
          </w:p>
        </w:tc>
        <w:tc>
          <w:tcPr>
            <w:tcW w:w="45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01</w:t>
            </w:r>
          </w:p>
        </w:tc>
        <w:tc>
          <w:tcPr>
            <w:tcW w:w="36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11</w:t>
            </w:r>
          </w:p>
        </w:tc>
        <w:tc>
          <w:tcPr>
            <w:tcW w:w="1270"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Уплата налога на имущество Управления сельского хозяйства</w:t>
            </w:r>
          </w:p>
        </w:tc>
        <w:tc>
          <w:tcPr>
            <w:tcW w:w="99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 xml:space="preserve">Управление сельского хозяйства </w:t>
            </w:r>
          </w:p>
        </w:tc>
        <w:tc>
          <w:tcPr>
            <w:tcW w:w="60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683</w:t>
            </w:r>
          </w:p>
        </w:tc>
        <w:tc>
          <w:tcPr>
            <w:tcW w:w="36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04</w:t>
            </w:r>
          </w:p>
        </w:tc>
        <w:tc>
          <w:tcPr>
            <w:tcW w:w="396"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05</w:t>
            </w:r>
          </w:p>
        </w:tc>
        <w:tc>
          <w:tcPr>
            <w:tcW w:w="98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0510104220</w:t>
            </w:r>
          </w:p>
        </w:tc>
        <w:tc>
          <w:tcPr>
            <w:tcW w:w="62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851</w:t>
            </w:r>
          </w:p>
        </w:tc>
        <w:tc>
          <w:tcPr>
            <w:tcW w:w="85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0,2</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7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2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0</w:t>
            </w:r>
          </w:p>
        </w:tc>
      </w:tr>
      <w:tr w:rsidR="00E840FB" w:rsidRPr="00B97999" w:rsidTr="00A553FB">
        <w:trPr>
          <w:trHeight w:val="315"/>
        </w:trPr>
        <w:tc>
          <w:tcPr>
            <w:tcW w:w="454"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sz w:val="20"/>
                <w:szCs w:val="20"/>
              </w:rPr>
            </w:pPr>
            <w:r w:rsidRPr="00B97999">
              <w:rPr>
                <w:b/>
                <w:sz w:val="20"/>
                <w:szCs w:val="20"/>
              </w:rPr>
              <w:t>05</w:t>
            </w:r>
          </w:p>
        </w:tc>
        <w:tc>
          <w:tcPr>
            <w:tcW w:w="402"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sz w:val="20"/>
                <w:szCs w:val="20"/>
              </w:rPr>
            </w:pPr>
            <w:r w:rsidRPr="00B97999">
              <w:rPr>
                <w:b/>
                <w:sz w:val="20"/>
                <w:szCs w:val="20"/>
              </w:rPr>
              <w:t>2</w:t>
            </w:r>
          </w:p>
        </w:tc>
        <w:tc>
          <w:tcPr>
            <w:tcW w:w="454"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sz w:val="20"/>
                <w:szCs w:val="20"/>
              </w:rPr>
            </w:pPr>
            <w:r w:rsidRPr="00B97999">
              <w:rPr>
                <w:b/>
                <w:sz w:val="20"/>
                <w:szCs w:val="20"/>
              </w:rPr>
              <w:t> </w:t>
            </w:r>
          </w:p>
        </w:tc>
        <w:tc>
          <w:tcPr>
            <w:tcW w:w="363"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sz w:val="20"/>
                <w:szCs w:val="20"/>
              </w:rPr>
            </w:pPr>
            <w:r w:rsidRPr="00B97999">
              <w:rPr>
                <w:b/>
                <w:sz w:val="20"/>
                <w:szCs w:val="20"/>
              </w:rPr>
              <w:t> </w:t>
            </w:r>
          </w:p>
        </w:tc>
        <w:tc>
          <w:tcPr>
            <w:tcW w:w="1270"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sz w:val="20"/>
                <w:szCs w:val="20"/>
              </w:rPr>
            </w:pPr>
            <w:r w:rsidRPr="00B97999">
              <w:rPr>
                <w:b/>
                <w:sz w:val="20"/>
                <w:szCs w:val="20"/>
              </w:rPr>
              <w:t>Создание благоприятных  условий для развития малого и среднего предпринимательства</w:t>
            </w:r>
            <w:r w:rsidRPr="00B97999">
              <w:rPr>
                <w:b/>
                <w:sz w:val="20"/>
                <w:szCs w:val="20"/>
              </w:rPr>
              <w:br/>
            </w:r>
          </w:p>
        </w:tc>
        <w:tc>
          <w:tcPr>
            <w:tcW w:w="99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Всего</w:t>
            </w:r>
          </w:p>
        </w:tc>
        <w:tc>
          <w:tcPr>
            <w:tcW w:w="60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674</w:t>
            </w:r>
          </w:p>
        </w:tc>
        <w:tc>
          <w:tcPr>
            <w:tcW w:w="36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4</w:t>
            </w:r>
          </w:p>
        </w:tc>
        <w:tc>
          <w:tcPr>
            <w:tcW w:w="396"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12</w:t>
            </w:r>
          </w:p>
        </w:tc>
        <w:tc>
          <w:tcPr>
            <w:tcW w:w="98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0520000000 </w:t>
            </w:r>
          </w:p>
        </w:tc>
        <w:tc>
          <w:tcPr>
            <w:tcW w:w="62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 244</w:t>
            </w:r>
          </w:p>
        </w:tc>
        <w:tc>
          <w:tcPr>
            <w:tcW w:w="85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3</w:t>
            </w:r>
          </w:p>
        </w:tc>
        <w:tc>
          <w:tcPr>
            <w:tcW w:w="77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12,4</w:t>
            </w:r>
          </w:p>
        </w:tc>
        <w:tc>
          <w:tcPr>
            <w:tcW w:w="62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3</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10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Pr>
                <w:b/>
                <w:bCs/>
                <w:sz w:val="20"/>
                <w:szCs w:val="20"/>
              </w:rPr>
              <w:t>50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Pr>
                <w:b/>
                <w:bCs/>
                <w:sz w:val="20"/>
                <w:szCs w:val="20"/>
              </w:rPr>
              <w:t>50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Pr>
                <w:b/>
                <w:bCs/>
                <w:sz w:val="20"/>
                <w:szCs w:val="20"/>
              </w:rPr>
              <w:t>50</w:t>
            </w:r>
          </w:p>
        </w:tc>
        <w:tc>
          <w:tcPr>
            <w:tcW w:w="631" w:type="dxa"/>
            <w:tcBorders>
              <w:top w:val="single" w:sz="4" w:space="0" w:color="auto"/>
              <w:left w:val="single" w:sz="4" w:space="0" w:color="auto"/>
              <w:bottom w:val="single" w:sz="4" w:space="0" w:color="auto"/>
              <w:right w:val="single" w:sz="4" w:space="0" w:color="auto"/>
            </w:tcBorders>
          </w:tcPr>
          <w:p w:rsidR="00E840FB" w:rsidRDefault="00E840FB" w:rsidP="00A553FB">
            <w:pPr>
              <w:spacing w:before="0"/>
              <w:rPr>
                <w:b/>
                <w:bCs/>
                <w:sz w:val="20"/>
                <w:szCs w:val="20"/>
              </w:rPr>
            </w:pPr>
            <w:r>
              <w:rPr>
                <w:b/>
                <w:bCs/>
                <w:sz w:val="20"/>
                <w:szCs w:val="20"/>
              </w:rPr>
              <w:t>50</w:t>
            </w:r>
          </w:p>
        </w:tc>
      </w:tr>
      <w:tr w:rsidR="00E840FB" w:rsidRPr="00B97999" w:rsidTr="00A553FB">
        <w:trPr>
          <w:trHeight w:val="1650"/>
        </w:trPr>
        <w:tc>
          <w:tcPr>
            <w:tcW w:w="454"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402"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454"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363"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1270"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Администрация  района</w:t>
            </w:r>
          </w:p>
        </w:tc>
        <w:tc>
          <w:tcPr>
            <w:tcW w:w="60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674</w:t>
            </w:r>
          </w:p>
        </w:tc>
        <w:tc>
          <w:tcPr>
            <w:tcW w:w="36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4</w:t>
            </w:r>
          </w:p>
        </w:tc>
        <w:tc>
          <w:tcPr>
            <w:tcW w:w="396"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12</w:t>
            </w:r>
          </w:p>
        </w:tc>
        <w:tc>
          <w:tcPr>
            <w:tcW w:w="98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0520000000 </w:t>
            </w:r>
          </w:p>
        </w:tc>
        <w:tc>
          <w:tcPr>
            <w:tcW w:w="62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244</w:t>
            </w:r>
          </w:p>
        </w:tc>
        <w:tc>
          <w:tcPr>
            <w:tcW w:w="85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3</w:t>
            </w:r>
          </w:p>
        </w:tc>
        <w:tc>
          <w:tcPr>
            <w:tcW w:w="77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12,4</w:t>
            </w:r>
          </w:p>
        </w:tc>
        <w:tc>
          <w:tcPr>
            <w:tcW w:w="62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3</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10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Pr>
                <w:bCs/>
                <w:sz w:val="20"/>
                <w:szCs w:val="20"/>
              </w:rPr>
              <w:t>50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Pr>
                <w:bCs/>
                <w:sz w:val="20"/>
                <w:szCs w:val="20"/>
              </w:rPr>
              <w:t>50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Pr>
                <w:bCs/>
                <w:sz w:val="20"/>
                <w:szCs w:val="20"/>
              </w:rPr>
              <w:t>50</w:t>
            </w:r>
          </w:p>
        </w:tc>
        <w:tc>
          <w:tcPr>
            <w:tcW w:w="631" w:type="dxa"/>
            <w:tcBorders>
              <w:top w:val="single" w:sz="4" w:space="0" w:color="auto"/>
              <w:left w:val="single" w:sz="4" w:space="0" w:color="auto"/>
              <w:bottom w:val="single" w:sz="4" w:space="0" w:color="auto"/>
              <w:right w:val="single" w:sz="4" w:space="0" w:color="auto"/>
            </w:tcBorders>
          </w:tcPr>
          <w:p w:rsidR="00E840FB" w:rsidRDefault="00E840FB" w:rsidP="00A553FB">
            <w:pPr>
              <w:spacing w:before="0"/>
              <w:rPr>
                <w:bCs/>
                <w:sz w:val="20"/>
                <w:szCs w:val="20"/>
              </w:rPr>
            </w:pPr>
            <w:r>
              <w:rPr>
                <w:bCs/>
                <w:sz w:val="20"/>
                <w:szCs w:val="20"/>
              </w:rPr>
              <w:t>50</w:t>
            </w:r>
          </w:p>
        </w:tc>
      </w:tr>
      <w:tr w:rsidR="00E840FB" w:rsidRPr="00B97999" w:rsidTr="00A553FB">
        <w:trPr>
          <w:trHeight w:val="1575"/>
        </w:trPr>
        <w:tc>
          <w:tcPr>
            <w:tcW w:w="45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05</w:t>
            </w:r>
          </w:p>
        </w:tc>
        <w:tc>
          <w:tcPr>
            <w:tcW w:w="402"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2</w:t>
            </w:r>
          </w:p>
        </w:tc>
        <w:tc>
          <w:tcPr>
            <w:tcW w:w="45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01</w:t>
            </w:r>
          </w:p>
        </w:tc>
        <w:tc>
          <w:tcPr>
            <w:tcW w:w="36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 </w:t>
            </w:r>
          </w:p>
        </w:tc>
        <w:tc>
          <w:tcPr>
            <w:tcW w:w="1270"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Организация и проведение мероприятий с участием субъектов малого и среднего предпринимательства</w:t>
            </w:r>
          </w:p>
        </w:tc>
        <w:tc>
          <w:tcPr>
            <w:tcW w:w="99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Администрация  района</w:t>
            </w:r>
          </w:p>
        </w:tc>
        <w:tc>
          <w:tcPr>
            <w:tcW w:w="604"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674</w:t>
            </w:r>
          </w:p>
        </w:tc>
        <w:tc>
          <w:tcPr>
            <w:tcW w:w="36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4</w:t>
            </w:r>
          </w:p>
        </w:tc>
        <w:tc>
          <w:tcPr>
            <w:tcW w:w="396"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12</w:t>
            </w:r>
          </w:p>
        </w:tc>
        <w:tc>
          <w:tcPr>
            <w:tcW w:w="98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0520161820</w:t>
            </w:r>
          </w:p>
        </w:tc>
        <w:tc>
          <w:tcPr>
            <w:tcW w:w="62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244</w:t>
            </w:r>
          </w:p>
        </w:tc>
        <w:tc>
          <w:tcPr>
            <w:tcW w:w="85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3</w:t>
            </w:r>
          </w:p>
        </w:tc>
        <w:tc>
          <w:tcPr>
            <w:tcW w:w="77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12,4</w:t>
            </w:r>
          </w:p>
        </w:tc>
        <w:tc>
          <w:tcPr>
            <w:tcW w:w="62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3</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10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Pr>
                <w:bCs/>
                <w:sz w:val="20"/>
                <w:szCs w:val="20"/>
              </w:rPr>
              <w:t>50</w:t>
            </w:r>
          </w:p>
        </w:tc>
        <w:tc>
          <w:tcPr>
            <w:tcW w:w="69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Pr>
                <w:bCs/>
                <w:sz w:val="20"/>
                <w:szCs w:val="20"/>
              </w:rPr>
              <w:t>50</w:t>
            </w:r>
          </w:p>
        </w:tc>
        <w:tc>
          <w:tcPr>
            <w:tcW w:w="6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Pr>
                <w:bCs/>
                <w:sz w:val="20"/>
                <w:szCs w:val="20"/>
              </w:rPr>
              <w:t>50</w:t>
            </w:r>
          </w:p>
        </w:tc>
        <w:tc>
          <w:tcPr>
            <w:tcW w:w="631" w:type="dxa"/>
            <w:tcBorders>
              <w:top w:val="single" w:sz="4" w:space="0" w:color="auto"/>
              <w:left w:val="single" w:sz="4" w:space="0" w:color="auto"/>
              <w:bottom w:val="single" w:sz="4" w:space="0" w:color="auto"/>
              <w:right w:val="single" w:sz="4" w:space="0" w:color="auto"/>
            </w:tcBorders>
          </w:tcPr>
          <w:p w:rsidR="00E840FB" w:rsidRDefault="00E840FB" w:rsidP="00A553FB">
            <w:pPr>
              <w:spacing w:before="0"/>
              <w:rPr>
                <w:bCs/>
                <w:sz w:val="20"/>
                <w:szCs w:val="20"/>
              </w:rPr>
            </w:pPr>
            <w:r>
              <w:rPr>
                <w:bCs/>
                <w:sz w:val="20"/>
                <w:szCs w:val="20"/>
              </w:rPr>
              <w:t>50</w:t>
            </w:r>
          </w:p>
        </w:tc>
      </w:tr>
    </w:tbl>
    <w:p w:rsidR="00E840FB" w:rsidRPr="00B97999" w:rsidRDefault="00E840FB" w:rsidP="00E840FB">
      <w:pPr>
        <w:spacing w:before="0"/>
        <w:jc w:val="right"/>
        <w:rPr>
          <w:rFonts w:eastAsia="Times New Roman"/>
          <w:sz w:val="28"/>
          <w:szCs w:val="28"/>
        </w:rPr>
      </w:pPr>
    </w:p>
    <w:p w:rsidR="00E840FB" w:rsidRDefault="00E840FB" w:rsidP="00E840FB">
      <w:pPr>
        <w:spacing w:before="0"/>
        <w:jc w:val="right"/>
        <w:rPr>
          <w:rFonts w:eastAsia="Times New Roman"/>
          <w:sz w:val="28"/>
          <w:szCs w:val="28"/>
        </w:rPr>
      </w:pPr>
    </w:p>
    <w:p w:rsidR="00E840FB" w:rsidRDefault="00E840FB" w:rsidP="00E840FB">
      <w:pPr>
        <w:spacing w:before="0"/>
        <w:jc w:val="right"/>
        <w:rPr>
          <w:rFonts w:eastAsia="Times New Roman"/>
          <w:sz w:val="28"/>
          <w:szCs w:val="28"/>
        </w:rPr>
      </w:pPr>
    </w:p>
    <w:p w:rsidR="00E840FB" w:rsidRDefault="00E840FB" w:rsidP="00E840FB">
      <w:pPr>
        <w:spacing w:before="0"/>
        <w:jc w:val="right"/>
        <w:rPr>
          <w:rFonts w:eastAsia="Times New Roman"/>
          <w:sz w:val="28"/>
          <w:szCs w:val="28"/>
        </w:rPr>
      </w:pPr>
    </w:p>
    <w:p w:rsidR="00E840FB" w:rsidRPr="00B97999" w:rsidRDefault="00E840FB" w:rsidP="00E840FB">
      <w:pPr>
        <w:spacing w:before="0"/>
        <w:jc w:val="right"/>
        <w:rPr>
          <w:rFonts w:eastAsia="Times New Roman"/>
          <w:sz w:val="20"/>
          <w:szCs w:val="20"/>
        </w:rPr>
      </w:pPr>
      <w:r>
        <w:rPr>
          <w:rFonts w:eastAsia="Times New Roman"/>
          <w:sz w:val="20"/>
          <w:szCs w:val="20"/>
        </w:rPr>
        <w:t>П</w:t>
      </w:r>
      <w:r w:rsidRPr="00B97999">
        <w:rPr>
          <w:rFonts w:eastAsia="Times New Roman"/>
          <w:sz w:val="20"/>
          <w:szCs w:val="20"/>
        </w:rPr>
        <w:t>риложение № 6</w:t>
      </w:r>
    </w:p>
    <w:p w:rsidR="00E840FB" w:rsidRPr="00B97999" w:rsidRDefault="00E840FB" w:rsidP="00E840FB">
      <w:pPr>
        <w:spacing w:before="0"/>
        <w:jc w:val="right"/>
        <w:rPr>
          <w:rFonts w:eastAsia="Times New Roman"/>
          <w:sz w:val="20"/>
          <w:szCs w:val="20"/>
        </w:rPr>
      </w:pPr>
      <w:r w:rsidRPr="00B97999">
        <w:rPr>
          <w:rFonts w:eastAsia="Times New Roman"/>
          <w:sz w:val="20"/>
          <w:szCs w:val="20"/>
        </w:rPr>
        <w:t>к муниципальной программе</w:t>
      </w:r>
    </w:p>
    <w:p w:rsidR="00E840FB" w:rsidRPr="00B97999" w:rsidRDefault="00E840FB" w:rsidP="00E840FB">
      <w:pPr>
        <w:spacing w:before="0"/>
        <w:jc w:val="right"/>
        <w:rPr>
          <w:rFonts w:eastAsia="Times New Roman"/>
          <w:sz w:val="20"/>
          <w:szCs w:val="20"/>
        </w:rPr>
      </w:pPr>
      <w:proofErr w:type="spellStart"/>
      <w:r w:rsidRPr="00B97999">
        <w:rPr>
          <w:rFonts w:eastAsia="Times New Roman"/>
          <w:sz w:val="20"/>
          <w:szCs w:val="20"/>
        </w:rPr>
        <w:t>Сюмсинского</w:t>
      </w:r>
      <w:proofErr w:type="spellEnd"/>
      <w:r w:rsidRPr="00B97999">
        <w:rPr>
          <w:rFonts w:eastAsia="Times New Roman"/>
          <w:sz w:val="20"/>
          <w:szCs w:val="20"/>
        </w:rPr>
        <w:t xml:space="preserve"> района</w:t>
      </w:r>
    </w:p>
    <w:p w:rsidR="00E840FB" w:rsidRPr="00B97999" w:rsidRDefault="00E840FB" w:rsidP="00E840FB">
      <w:pPr>
        <w:spacing w:before="0"/>
        <w:jc w:val="right"/>
        <w:rPr>
          <w:rFonts w:eastAsia="Times New Roman"/>
          <w:sz w:val="20"/>
          <w:szCs w:val="20"/>
        </w:rPr>
      </w:pPr>
      <w:r w:rsidRPr="00B97999">
        <w:rPr>
          <w:rFonts w:eastAsia="Times New Roman"/>
          <w:sz w:val="20"/>
          <w:szCs w:val="20"/>
        </w:rPr>
        <w:t xml:space="preserve">«Создание условий для </w:t>
      </w:r>
      <w:proofErr w:type="gramStart"/>
      <w:r w:rsidRPr="00B97999">
        <w:rPr>
          <w:rFonts w:eastAsia="Times New Roman"/>
          <w:sz w:val="20"/>
          <w:szCs w:val="20"/>
        </w:rPr>
        <w:t>устойчивого</w:t>
      </w:r>
      <w:proofErr w:type="gramEnd"/>
    </w:p>
    <w:p w:rsidR="00E840FB" w:rsidRPr="00B97999" w:rsidRDefault="00E840FB" w:rsidP="00E840FB">
      <w:pPr>
        <w:spacing w:before="0"/>
        <w:jc w:val="right"/>
        <w:rPr>
          <w:rFonts w:eastAsia="Times New Roman"/>
          <w:sz w:val="20"/>
          <w:szCs w:val="20"/>
        </w:rPr>
      </w:pPr>
      <w:r w:rsidRPr="00B97999">
        <w:rPr>
          <w:rFonts w:eastAsia="Times New Roman"/>
          <w:sz w:val="20"/>
          <w:szCs w:val="20"/>
        </w:rPr>
        <w:t xml:space="preserve"> экономического развития» </w:t>
      </w:r>
    </w:p>
    <w:p w:rsidR="00E840FB" w:rsidRPr="00B97999" w:rsidRDefault="00E840FB" w:rsidP="00E840FB">
      <w:pPr>
        <w:spacing w:before="0"/>
        <w:jc w:val="center"/>
        <w:rPr>
          <w:rFonts w:eastAsia="Times New Roman"/>
          <w:b/>
          <w:bCs/>
          <w:sz w:val="20"/>
          <w:szCs w:val="20"/>
        </w:rPr>
      </w:pPr>
      <w:r w:rsidRPr="00B97999">
        <w:rPr>
          <w:rFonts w:eastAsia="Times New Roman"/>
          <w:b/>
          <w:bCs/>
          <w:sz w:val="20"/>
          <w:szCs w:val="20"/>
        </w:rPr>
        <w:lastRenderedPageBreak/>
        <w:t>Прогнозная (справочная) оценка ресурсного обеспечения реализации муниципальной программы</w:t>
      </w:r>
    </w:p>
    <w:p w:rsidR="00E840FB" w:rsidRPr="00B97999" w:rsidRDefault="00E840FB" w:rsidP="00E840FB">
      <w:pPr>
        <w:spacing w:before="0"/>
        <w:jc w:val="center"/>
        <w:rPr>
          <w:rFonts w:eastAsia="Times New Roman"/>
          <w:b/>
          <w:bCs/>
          <w:sz w:val="20"/>
          <w:szCs w:val="20"/>
        </w:rPr>
      </w:pPr>
      <w:r w:rsidRPr="00B97999">
        <w:rPr>
          <w:rFonts w:eastAsia="Times New Roman"/>
          <w:b/>
          <w:bCs/>
          <w:sz w:val="20"/>
          <w:szCs w:val="20"/>
        </w:rPr>
        <w:t>за счет всех источников финансирования</w:t>
      </w:r>
    </w:p>
    <w:tbl>
      <w:tblPr>
        <w:tblW w:w="15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731"/>
        <w:gridCol w:w="1537"/>
        <w:gridCol w:w="1701"/>
        <w:gridCol w:w="983"/>
        <w:gridCol w:w="778"/>
        <w:gridCol w:w="868"/>
        <w:gridCol w:w="740"/>
        <w:gridCol w:w="881"/>
        <w:gridCol w:w="778"/>
        <w:gridCol w:w="778"/>
        <w:gridCol w:w="778"/>
        <w:gridCol w:w="881"/>
        <w:gridCol w:w="881"/>
        <w:gridCol w:w="881"/>
        <w:gridCol w:w="881"/>
        <w:gridCol w:w="881"/>
      </w:tblGrid>
      <w:tr w:rsidR="00E840FB" w:rsidRPr="00B97999" w:rsidTr="00A553FB">
        <w:trPr>
          <w:trHeight w:val="300"/>
        </w:trPr>
        <w:tc>
          <w:tcPr>
            <w:tcW w:w="1406" w:type="dxa"/>
            <w:gridSpan w:val="2"/>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Код аналитической программной классификации</w:t>
            </w:r>
          </w:p>
        </w:tc>
        <w:tc>
          <w:tcPr>
            <w:tcW w:w="1537"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Наименование муниципальной программы, подпрограммы</w:t>
            </w:r>
          </w:p>
        </w:tc>
        <w:tc>
          <w:tcPr>
            <w:tcW w:w="1701"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Источник финансирования</w:t>
            </w:r>
          </w:p>
        </w:tc>
        <w:tc>
          <w:tcPr>
            <w:tcW w:w="10989" w:type="dxa"/>
            <w:gridSpan w:val="13"/>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jc w:val="center"/>
              <w:rPr>
                <w:sz w:val="20"/>
                <w:szCs w:val="20"/>
              </w:rPr>
            </w:pPr>
            <w:r w:rsidRPr="00B97999">
              <w:rPr>
                <w:sz w:val="20"/>
                <w:szCs w:val="20"/>
              </w:rPr>
              <w:t>Оценка расходов, тыс. рублей</w:t>
            </w:r>
          </w:p>
        </w:tc>
      </w:tr>
      <w:tr w:rsidR="00E840FB" w:rsidRPr="00B97999" w:rsidTr="00A553FB">
        <w:trPr>
          <w:trHeight w:val="615"/>
        </w:trPr>
        <w:tc>
          <w:tcPr>
            <w:tcW w:w="1406" w:type="dxa"/>
            <w:gridSpan w:val="2"/>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1537"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983"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 xml:space="preserve">Итого </w:t>
            </w:r>
          </w:p>
        </w:tc>
        <w:tc>
          <w:tcPr>
            <w:tcW w:w="778"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2015 год</w:t>
            </w:r>
          </w:p>
        </w:tc>
        <w:tc>
          <w:tcPr>
            <w:tcW w:w="868"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2016 год</w:t>
            </w:r>
          </w:p>
        </w:tc>
        <w:tc>
          <w:tcPr>
            <w:tcW w:w="740"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2017 год</w:t>
            </w:r>
          </w:p>
        </w:tc>
        <w:tc>
          <w:tcPr>
            <w:tcW w:w="881"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2018 год</w:t>
            </w:r>
          </w:p>
        </w:tc>
        <w:tc>
          <w:tcPr>
            <w:tcW w:w="778"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2019 год</w:t>
            </w:r>
          </w:p>
          <w:p w:rsidR="00E840FB" w:rsidRPr="00B97999" w:rsidRDefault="00E840FB" w:rsidP="00A553FB">
            <w:pPr>
              <w:spacing w:before="0"/>
              <w:rPr>
                <w:sz w:val="20"/>
                <w:szCs w:val="20"/>
              </w:rPr>
            </w:pPr>
            <w:r w:rsidRPr="00B97999">
              <w:rPr>
                <w:sz w:val="20"/>
                <w:szCs w:val="20"/>
              </w:rPr>
              <w:t> </w:t>
            </w:r>
          </w:p>
        </w:tc>
        <w:tc>
          <w:tcPr>
            <w:tcW w:w="778"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2020 год</w:t>
            </w:r>
          </w:p>
        </w:tc>
        <w:tc>
          <w:tcPr>
            <w:tcW w:w="778"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2021 год</w:t>
            </w:r>
          </w:p>
        </w:tc>
        <w:tc>
          <w:tcPr>
            <w:tcW w:w="881" w:type="dxa"/>
            <w:vMerge w:val="restart"/>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2022 год</w:t>
            </w:r>
          </w:p>
          <w:p w:rsidR="00E840FB" w:rsidRPr="00B97999" w:rsidRDefault="00E840FB" w:rsidP="00A553FB">
            <w:pPr>
              <w:spacing w:before="0"/>
              <w:rPr>
                <w:sz w:val="20"/>
                <w:szCs w:val="20"/>
              </w:rPr>
            </w:pPr>
          </w:p>
        </w:tc>
        <w:tc>
          <w:tcPr>
            <w:tcW w:w="881" w:type="dxa"/>
            <w:vMerge w:val="restart"/>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2023 год</w:t>
            </w:r>
            <w:r w:rsidRPr="00B97999">
              <w:t xml:space="preserve"> </w:t>
            </w:r>
            <w:r w:rsidRPr="00B97999">
              <w:rPr>
                <w:sz w:val="20"/>
                <w:szCs w:val="20"/>
              </w:rPr>
              <w:t>план</w:t>
            </w:r>
          </w:p>
        </w:tc>
        <w:tc>
          <w:tcPr>
            <w:tcW w:w="881" w:type="dxa"/>
            <w:vMerge w:val="restart"/>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2024 год</w:t>
            </w:r>
            <w:r w:rsidRPr="00B97999">
              <w:t xml:space="preserve"> </w:t>
            </w:r>
            <w:r w:rsidRPr="00B97999">
              <w:rPr>
                <w:sz w:val="20"/>
                <w:szCs w:val="20"/>
              </w:rPr>
              <w:t>план</w:t>
            </w:r>
          </w:p>
        </w:tc>
        <w:tc>
          <w:tcPr>
            <w:tcW w:w="881" w:type="dxa"/>
            <w:vMerge w:val="restart"/>
            <w:tcBorders>
              <w:top w:val="single" w:sz="4" w:space="0" w:color="auto"/>
              <w:left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2025 год</w:t>
            </w:r>
            <w:r w:rsidRPr="00B97999">
              <w:t xml:space="preserve"> </w:t>
            </w:r>
            <w:r w:rsidRPr="00B97999">
              <w:rPr>
                <w:sz w:val="20"/>
                <w:szCs w:val="20"/>
              </w:rPr>
              <w:t>план</w:t>
            </w:r>
          </w:p>
        </w:tc>
        <w:tc>
          <w:tcPr>
            <w:tcW w:w="881" w:type="dxa"/>
            <w:vMerge w:val="restart"/>
            <w:tcBorders>
              <w:top w:val="single" w:sz="4" w:space="0" w:color="auto"/>
              <w:left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202</w:t>
            </w:r>
            <w:r>
              <w:rPr>
                <w:sz w:val="20"/>
                <w:szCs w:val="20"/>
              </w:rPr>
              <w:t>6</w:t>
            </w:r>
            <w:r w:rsidRPr="00B97999">
              <w:rPr>
                <w:sz w:val="20"/>
                <w:szCs w:val="20"/>
              </w:rPr>
              <w:t xml:space="preserve"> год</w:t>
            </w:r>
            <w:r w:rsidRPr="00B97999">
              <w:t xml:space="preserve"> </w:t>
            </w:r>
            <w:r w:rsidRPr="00B97999">
              <w:rPr>
                <w:sz w:val="20"/>
                <w:szCs w:val="20"/>
              </w:rPr>
              <w:t>план</w:t>
            </w:r>
          </w:p>
        </w:tc>
      </w:tr>
      <w:tr w:rsidR="00E840FB" w:rsidRPr="00B97999" w:rsidTr="00A553FB">
        <w:trPr>
          <w:trHeight w:val="300"/>
        </w:trPr>
        <w:tc>
          <w:tcPr>
            <w:tcW w:w="675"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МП</w:t>
            </w:r>
          </w:p>
        </w:tc>
        <w:tc>
          <w:tcPr>
            <w:tcW w:w="73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roofErr w:type="spellStart"/>
            <w:r w:rsidRPr="00B97999">
              <w:rPr>
                <w:sz w:val="20"/>
                <w:szCs w:val="20"/>
              </w:rPr>
              <w:t>Пп</w:t>
            </w:r>
            <w:proofErr w:type="spellEnd"/>
          </w:p>
        </w:tc>
        <w:tc>
          <w:tcPr>
            <w:tcW w:w="1537"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983"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778"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868"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740"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881"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778"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778"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778"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881"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881"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881"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881" w:type="dxa"/>
            <w:vMerge/>
            <w:tcBorders>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881" w:type="dxa"/>
            <w:vMerge/>
            <w:tcBorders>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r>
      <w:tr w:rsidR="00E840FB" w:rsidRPr="00B97999" w:rsidTr="00A553FB">
        <w:trPr>
          <w:trHeight w:val="300"/>
        </w:trPr>
        <w:tc>
          <w:tcPr>
            <w:tcW w:w="675" w:type="dxa"/>
            <w:vMerge w:val="restart"/>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b/>
                <w:bCs/>
                <w:sz w:val="20"/>
                <w:szCs w:val="20"/>
              </w:rPr>
            </w:pPr>
            <w:r w:rsidRPr="00B97999">
              <w:rPr>
                <w:b/>
                <w:bCs/>
                <w:sz w:val="20"/>
                <w:szCs w:val="20"/>
              </w:rPr>
              <w:t>5</w:t>
            </w:r>
          </w:p>
        </w:tc>
        <w:tc>
          <w:tcPr>
            <w:tcW w:w="731" w:type="dxa"/>
            <w:vMerge w:val="restart"/>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b/>
                <w:bCs/>
                <w:sz w:val="20"/>
                <w:szCs w:val="20"/>
              </w:rPr>
            </w:pPr>
            <w:r w:rsidRPr="00B97999">
              <w:rPr>
                <w:b/>
                <w:bCs/>
                <w:sz w:val="20"/>
                <w:szCs w:val="20"/>
              </w:rPr>
              <w:t> </w:t>
            </w:r>
          </w:p>
        </w:tc>
        <w:tc>
          <w:tcPr>
            <w:tcW w:w="1537"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 xml:space="preserve">«Создание условий для устойчивого экономического развития» </w:t>
            </w:r>
          </w:p>
        </w:tc>
        <w:tc>
          <w:tcPr>
            <w:tcW w:w="170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Всего</w:t>
            </w:r>
          </w:p>
        </w:tc>
        <w:tc>
          <w:tcPr>
            <w:tcW w:w="98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Pr>
                <w:b/>
                <w:bCs/>
                <w:sz w:val="20"/>
                <w:szCs w:val="20"/>
              </w:rPr>
              <w:t>117785,3</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7529,4</w:t>
            </w:r>
          </w:p>
        </w:tc>
        <w:tc>
          <w:tcPr>
            <w:tcW w:w="86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12409,2</w:t>
            </w:r>
          </w:p>
        </w:tc>
        <w:tc>
          <w:tcPr>
            <w:tcW w:w="740"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14279</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10812,9</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8732,3</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16153,1</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8197,5</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Pr>
                <w:b/>
                <w:bCs/>
                <w:sz w:val="20"/>
                <w:szCs w:val="20"/>
              </w:rPr>
              <w:t>13591,9</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Pr>
                <w:b/>
                <w:bCs/>
                <w:sz w:val="20"/>
                <w:szCs w:val="20"/>
              </w:rPr>
              <w:t>6520</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Pr>
                <w:b/>
                <w:bCs/>
                <w:sz w:val="20"/>
                <w:szCs w:val="20"/>
              </w:rPr>
              <w:t>6520</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Pr>
                <w:b/>
                <w:bCs/>
                <w:sz w:val="20"/>
                <w:szCs w:val="20"/>
              </w:rPr>
              <w:t>6520</w:t>
            </w:r>
          </w:p>
        </w:tc>
        <w:tc>
          <w:tcPr>
            <w:tcW w:w="881" w:type="dxa"/>
            <w:tcBorders>
              <w:top w:val="single" w:sz="4" w:space="0" w:color="auto"/>
              <w:left w:val="single" w:sz="4" w:space="0" w:color="auto"/>
              <w:bottom w:val="single" w:sz="4" w:space="0" w:color="auto"/>
              <w:right w:val="single" w:sz="4" w:space="0" w:color="auto"/>
            </w:tcBorders>
          </w:tcPr>
          <w:p w:rsidR="00E840FB" w:rsidRDefault="00E840FB" w:rsidP="00A553FB">
            <w:pPr>
              <w:spacing w:before="0"/>
              <w:rPr>
                <w:b/>
                <w:bCs/>
                <w:sz w:val="20"/>
                <w:szCs w:val="20"/>
              </w:rPr>
            </w:pPr>
            <w:r>
              <w:rPr>
                <w:b/>
                <w:bCs/>
                <w:sz w:val="20"/>
                <w:szCs w:val="20"/>
              </w:rPr>
              <w:t>6520</w:t>
            </w:r>
          </w:p>
        </w:tc>
      </w:tr>
      <w:tr w:rsidR="00E840FB" w:rsidRPr="00B97999" w:rsidTr="00A553FB">
        <w:trPr>
          <w:trHeight w:val="525"/>
        </w:trPr>
        <w:tc>
          <w:tcPr>
            <w:tcW w:w="675"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731"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537"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бюджет МО «Сюмсинский район»</w:t>
            </w:r>
          </w:p>
        </w:tc>
        <w:tc>
          <w:tcPr>
            <w:tcW w:w="98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26091,9</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3320,1</w:t>
            </w:r>
          </w:p>
        </w:tc>
        <w:tc>
          <w:tcPr>
            <w:tcW w:w="86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3434,2</w:t>
            </w:r>
          </w:p>
        </w:tc>
        <w:tc>
          <w:tcPr>
            <w:tcW w:w="740"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3455</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3397,9</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2358,3</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2353,1</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1405,4</w:t>
            </w:r>
          </w:p>
        </w:tc>
        <w:tc>
          <w:tcPr>
            <w:tcW w:w="881" w:type="dxa"/>
            <w:tcBorders>
              <w:top w:val="single" w:sz="4" w:space="0" w:color="auto"/>
              <w:left w:val="single" w:sz="4" w:space="0" w:color="auto"/>
              <w:bottom w:val="single" w:sz="4" w:space="0" w:color="auto"/>
              <w:right w:val="single" w:sz="4" w:space="0" w:color="auto"/>
            </w:tcBorders>
          </w:tcPr>
          <w:p w:rsidR="00E840FB" w:rsidRPr="009E2717" w:rsidRDefault="00E840FB" w:rsidP="00A553FB">
            <w:pPr>
              <w:spacing w:before="0"/>
              <w:rPr>
                <w:bCs/>
                <w:sz w:val="20"/>
                <w:szCs w:val="20"/>
              </w:rPr>
            </w:pPr>
            <w:r>
              <w:rPr>
                <w:bCs/>
                <w:sz w:val="20"/>
                <w:szCs w:val="20"/>
              </w:rPr>
              <w:t>1287,9</w:t>
            </w:r>
          </w:p>
        </w:tc>
        <w:tc>
          <w:tcPr>
            <w:tcW w:w="881" w:type="dxa"/>
            <w:tcBorders>
              <w:top w:val="single" w:sz="4" w:space="0" w:color="auto"/>
              <w:left w:val="single" w:sz="4" w:space="0" w:color="auto"/>
              <w:bottom w:val="single" w:sz="4" w:space="0" w:color="auto"/>
              <w:right w:val="single" w:sz="4" w:space="0" w:color="auto"/>
            </w:tcBorders>
          </w:tcPr>
          <w:p w:rsidR="00E840FB" w:rsidRPr="009E2717" w:rsidRDefault="00E840FB" w:rsidP="00A553FB">
            <w:pPr>
              <w:spacing w:before="0"/>
              <w:rPr>
                <w:bCs/>
                <w:sz w:val="20"/>
                <w:szCs w:val="20"/>
              </w:rPr>
            </w:pPr>
            <w:r w:rsidRPr="009E2717">
              <w:rPr>
                <w:bCs/>
                <w:sz w:val="20"/>
                <w:szCs w:val="20"/>
              </w:rPr>
              <w:t>1270</w:t>
            </w:r>
          </w:p>
        </w:tc>
        <w:tc>
          <w:tcPr>
            <w:tcW w:w="881" w:type="dxa"/>
            <w:tcBorders>
              <w:top w:val="single" w:sz="4" w:space="0" w:color="auto"/>
              <w:left w:val="single" w:sz="4" w:space="0" w:color="auto"/>
              <w:bottom w:val="single" w:sz="4" w:space="0" w:color="auto"/>
              <w:right w:val="single" w:sz="4" w:space="0" w:color="auto"/>
            </w:tcBorders>
          </w:tcPr>
          <w:p w:rsidR="00E840FB" w:rsidRPr="009E2717" w:rsidRDefault="00E840FB" w:rsidP="00A553FB">
            <w:pPr>
              <w:spacing w:before="0"/>
              <w:rPr>
                <w:bCs/>
                <w:sz w:val="20"/>
                <w:szCs w:val="20"/>
              </w:rPr>
            </w:pPr>
            <w:r w:rsidRPr="009E2717">
              <w:rPr>
                <w:bCs/>
                <w:sz w:val="20"/>
                <w:szCs w:val="20"/>
              </w:rPr>
              <w:t>1270</w:t>
            </w:r>
          </w:p>
        </w:tc>
        <w:tc>
          <w:tcPr>
            <w:tcW w:w="881" w:type="dxa"/>
            <w:tcBorders>
              <w:top w:val="single" w:sz="4" w:space="0" w:color="auto"/>
              <w:left w:val="single" w:sz="4" w:space="0" w:color="auto"/>
              <w:bottom w:val="single" w:sz="4" w:space="0" w:color="auto"/>
              <w:right w:val="single" w:sz="4" w:space="0" w:color="auto"/>
            </w:tcBorders>
          </w:tcPr>
          <w:p w:rsidR="00E840FB" w:rsidRPr="009E2717" w:rsidRDefault="00E840FB" w:rsidP="00A553FB">
            <w:pPr>
              <w:spacing w:before="0"/>
              <w:rPr>
                <w:bCs/>
                <w:sz w:val="20"/>
                <w:szCs w:val="20"/>
              </w:rPr>
            </w:pPr>
            <w:r w:rsidRPr="009E2717">
              <w:rPr>
                <w:bCs/>
                <w:sz w:val="20"/>
                <w:szCs w:val="20"/>
              </w:rPr>
              <w:t>1270</w:t>
            </w:r>
          </w:p>
        </w:tc>
        <w:tc>
          <w:tcPr>
            <w:tcW w:w="881" w:type="dxa"/>
            <w:tcBorders>
              <w:top w:val="single" w:sz="4" w:space="0" w:color="auto"/>
              <w:left w:val="single" w:sz="4" w:space="0" w:color="auto"/>
              <w:bottom w:val="single" w:sz="4" w:space="0" w:color="auto"/>
              <w:right w:val="single" w:sz="4" w:space="0" w:color="auto"/>
            </w:tcBorders>
          </w:tcPr>
          <w:p w:rsidR="00E840FB" w:rsidRPr="009E2717" w:rsidRDefault="00E840FB" w:rsidP="00A553FB">
            <w:pPr>
              <w:spacing w:before="0"/>
              <w:rPr>
                <w:bCs/>
                <w:sz w:val="20"/>
                <w:szCs w:val="20"/>
              </w:rPr>
            </w:pPr>
            <w:r>
              <w:rPr>
                <w:bCs/>
                <w:sz w:val="20"/>
                <w:szCs w:val="20"/>
              </w:rPr>
              <w:t>1270</w:t>
            </w:r>
          </w:p>
        </w:tc>
      </w:tr>
      <w:tr w:rsidR="00E840FB" w:rsidRPr="00B97999" w:rsidTr="00A553FB">
        <w:trPr>
          <w:trHeight w:val="300"/>
        </w:trPr>
        <w:tc>
          <w:tcPr>
            <w:tcW w:w="675"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731"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537"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в том числе:</w:t>
            </w:r>
          </w:p>
        </w:tc>
        <w:tc>
          <w:tcPr>
            <w:tcW w:w="98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 </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 </w:t>
            </w:r>
          </w:p>
        </w:tc>
        <w:tc>
          <w:tcPr>
            <w:tcW w:w="86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 </w:t>
            </w:r>
          </w:p>
        </w:tc>
        <w:tc>
          <w:tcPr>
            <w:tcW w:w="740"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 </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 </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 </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 </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 </w:t>
            </w:r>
          </w:p>
        </w:tc>
        <w:tc>
          <w:tcPr>
            <w:tcW w:w="881" w:type="dxa"/>
            <w:tcBorders>
              <w:top w:val="single" w:sz="4" w:space="0" w:color="auto"/>
              <w:left w:val="single" w:sz="4" w:space="0" w:color="auto"/>
              <w:bottom w:val="single" w:sz="4" w:space="0" w:color="auto"/>
              <w:right w:val="single" w:sz="4" w:space="0" w:color="auto"/>
            </w:tcBorders>
            <w:noWrap/>
          </w:tcPr>
          <w:p w:rsidR="00E840FB" w:rsidRPr="009E2717" w:rsidRDefault="00E840FB" w:rsidP="00A553FB">
            <w:pPr>
              <w:spacing w:before="0"/>
              <w:rPr>
                <w:sz w:val="20"/>
                <w:szCs w:val="20"/>
              </w:rPr>
            </w:pPr>
            <w:r w:rsidRPr="009E2717">
              <w:rPr>
                <w:sz w:val="20"/>
                <w:szCs w:val="20"/>
              </w:rPr>
              <w:t> </w:t>
            </w:r>
          </w:p>
        </w:tc>
        <w:tc>
          <w:tcPr>
            <w:tcW w:w="881" w:type="dxa"/>
            <w:tcBorders>
              <w:top w:val="single" w:sz="4" w:space="0" w:color="auto"/>
              <w:left w:val="single" w:sz="4" w:space="0" w:color="auto"/>
              <w:bottom w:val="single" w:sz="4" w:space="0" w:color="auto"/>
              <w:right w:val="single" w:sz="4" w:space="0" w:color="auto"/>
            </w:tcBorders>
            <w:noWrap/>
          </w:tcPr>
          <w:p w:rsidR="00E840FB" w:rsidRPr="009E2717" w:rsidRDefault="00E840FB" w:rsidP="00A553FB">
            <w:pPr>
              <w:spacing w:before="0"/>
              <w:rPr>
                <w:sz w:val="20"/>
                <w:szCs w:val="20"/>
              </w:rPr>
            </w:pPr>
            <w:r w:rsidRPr="009E2717">
              <w:rPr>
                <w:sz w:val="20"/>
                <w:szCs w:val="20"/>
              </w:rPr>
              <w:t> </w:t>
            </w:r>
          </w:p>
        </w:tc>
        <w:tc>
          <w:tcPr>
            <w:tcW w:w="881" w:type="dxa"/>
            <w:tcBorders>
              <w:top w:val="single" w:sz="4" w:space="0" w:color="auto"/>
              <w:left w:val="single" w:sz="4" w:space="0" w:color="auto"/>
              <w:bottom w:val="single" w:sz="4" w:space="0" w:color="auto"/>
              <w:right w:val="single" w:sz="4" w:space="0" w:color="auto"/>
            </w:tcBorders>
            <w:noWrap/>
          </w:tcPr>
          <w:p w:rsidR="00E840FB" w:rsidRPr="009E2717" w:rsidRDefault="00E840FB" w:rsidP="00A553FB">
            <w:pPr>
              <w:spacing w:before="0"/>
              <w:rPr>
                <w:sz w:val="20"/>
                <w:szCs w:val="20"/>
              </w:rPr>
            </w:pPr>
            <w:r w:rsidRPr="009E2717">
              <w:rPr>
                <w:sz w:val="20"/>
                <w:szCs w:val="20"/>
              </w:rPr>
              <w:t> </w:t>
            </w:r>
          </w:p>
        </w:tc>
        <w:tc>
          <w:tcPr>
            <w:tcW w:w="881" w:type="dxa"/>
            <w:tcBorders>
              <w:top w:val="single" w:sz="4" w:space="0" w:color="auto"/>
              <w:left w:val="single" w:sz="4" w:space="0" w:color="auto"/>
              <w:bottom w:val="single" w:sz="4" w:space="0" w:color="auto"/>
              <w:right w:val="single" w:sz="4" w:space="0" w:color="auto"/>
            </w:tcBorders>
          </w:tcPr>
          <w:p w:rsidR="00E840FB" w:rsidRPr="009E2717" w:rsidRDefault="00E840FB" w:rsidP="00A553FB">
            <w:pPr>
              <w:spacing w:before="0"/>
              <w:rPr>
                <w:sz w:val="20"/>
                <w:szCs w:val="20"/>
              </w:rPr>
            </w:pPr>
          </w:p>
        </w:tc>
        <w:tc>
          <w:tcPr>
            <w:tcW w:w="881" w:type="dxa"/>
            <w:tcBorders>
              <w:top w:val="single" w:sz="4" w:space="0" w:color="auto"/>
              <w:left w:val="single" w:sz="4" w:space="0" w:color="auto"/>
              <w:bottom w:val="single" w:sz="4" w:space="0" w:color="auto"/>
              <w:right w:val="single" w:sz="4" w:space="0" w:color="auto"/>
            </w:tcBorders>
          </w:tcPr>
          <w:p w:rsidR="00E840FB" w:rsidRPr="009E2717" w:rsidRDefault="00E840FB" w:rsidP="00A553FB">
            <w:pPr>
              <w:spacing w:before="0"/>
              <w:rPr>
                <w:sz w:val="20"/>
                <w:szCs w:val="20"/>
              </w:rPr>
            </w:pPr>
          </w:p>
        </w:tc>
      </w:tr>
      <w:tr w:rsidR="00E840FB" w:rsidRPr="00B97999" w:rsidTr="00A553FB">
        <w:trPr>
          <w:trHeight w:val="405"/>
        </w:trPr>
        <w:tc>
          <w:tcPr>
            <w:tcW w:w="675"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731"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537"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 xml:space="preserve">собственные средства </w:t>
            </w:r>
          </w:p>
        </w:tc>
        <w:tc>
          <w:tcPr>
            <w:tcW w:w="98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26091,9</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3320,1</w:t>
            </w:r>
          </w:p>
        </w:tc>
        <w:tc>
          <w:tcPr>
            <w:tcW w:w="86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3434,2</w:t>
            </w:r>
          </w:p>
        </w:tc>
        <w:tc>
          <w:tcPr>
            <w:tcW w:w="740"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3455</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3397,9</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2358,3</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2353,1</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sidRPr="00B97999">
              <w:rPr>
                <w:bCs/>
                <w:sz w:val="20"/>
                <w:szCs w:val="20"/>
              </w:rPr>
              <w:t>1405,4</w:t>
            </w:r>
          </w:p>
        </w:tc>
        <w:tc>
          <w:tcPr>
            <w:tcW w:w="881" w:type="dxa"/>
            <w:tcBorders>
              <w:top w:val="single" w:sz="4" w:space="0" w:color="auto"/>
              <w:left w:val="single" w:sz="4" w:space="0" w:color="auto"/>
              <w:bottom w:val="single" w:sz="4" w:space="0" w:color="auto"/>
              <w:right w:val="single" w:sz="4" w:space="0" w:color="auto"/>
            </w:tcBorders>
          </w:tcPr>
          <w:p w:rsidR="00E840FB" w:rsidRPr="009E2717" w:rsidRDefault="00E840FB" w:rsidP="00A553FB">
            <w:pPr>
              <w:spacing w:before="0"/>
              <w:rPr>
                <w:bCs/>
                <w:sz w:val="20"/>
                <w:szCs w:val="20"/>
              </w:rPr>
            </w:pPr>
            <w:r>
              <w:rPr>
                <w:bCs/>
                <w:sz w:val="20"/>
                <w:szCs w:val="20"/>
              </w:rPr>
              <w:t>1287,9</w:t>
            </w:r>
          </w:p>
        </w:tc>
        <w:tc>
          <w:tcPr>
            <w:tcW w:w="881" w:type="dxa"/>
            <w:tcBorders>
              <w:top w:val="single" w:sz="4" w:space="0" w:color="auto"/>
              <w:left w:val="single" w:sz="4" w:space="0" w:color="auto"/>
              <w:bottom w:val="single" w:sz="4" w:space="0" w:color="auto"/>
              <w:right w:val="single" w:sz="4" w:space="0" w:color="auto"/>
            </w:tcBorders>
          </w:tcPr>
          <w:p w:rsidR="00E840FB" w:rsidRPr="009E2717" w:rsidRDefault="00E840FB" w:rsidP="00A553FB">
            <w:pPr>
              <w:spacing w:before="0"/>
              <w:rPr>
                <w:bCs/>
                <w:sz w:val="20"/>
                <w:szCs w:val="20"/>
              </w:rPr>
            </w:pPr>
            <w:r w:rsidRPr="009E2717">
              <w:rPr>
                <w:bCs/>
                <w:sz w:val="20"/>
                <w:szCs w:val="20"/>
              </w:rPr>
              <w:t>1270</w:t>
            </w:r>
          </w:p>
        </w:tc>
        <w:tc>
          <w:tcPr>
            <w:tcW w:w="881" w:type="dxa"/>
            <w:tcBorders>
              <w:top w:val="single" w:sz="4" w:space="0" w:color="auto"/>
              <w:left w:val="single" w:sz="4" w:space="0" w:color="auto"/>
              <w:bottom w:val="single" w:sz="4" w:space="0" w:color="auto"/>
              <w:right w:val="single" w:sz="4" w:space="0" w:color="auto"/>
            </w:tcBorders>
          </w:tcPr>
          <w:p w:rsidR="00E840FB" w:rsidRPr="009E2717" w:rsidRDefault="00E840FB" w:rsidP="00A553FB">
            <w:pPr>
              <w:spacing w:before="0"/>
              <w:rPr>
                <w:bCs/>
                <w:sz w:val="20"/>
                <w:szCs w:val="20"/>
              </w:rPr>
            </w:pPr>
            <w:r w:rsidRPr="009E2717">
              <w:rPr>
                <w:bCs/>
                <w:sz w:val="20"/>
                <w:szCs w:val="20"/>
              </w:rPr>
              <w:t>1270</w:t>
            </w:r>
          </w:p>
        </w:tc>
        <w:tc>
          <w:tcPr>
            <w:tcW w:w="881" w:type="dxa"/>
            <w:tcBorders>
              <w:top w:val="single" w:sz="4" w:space="0" w:color="auto"/>
              <w:left w:val="single" w:sz="4" w:space="0" w:color="auto"/>
              <w:bottom w:val="single" w:sz="4" w:space="0" w:color="auto"/>
              <w:right w:val="single" w:sz="4" w:space="0" w:color="auto"/>
            </w:tcBorders>
          </w:tcPr>
          <w:p w:rsidR="00E840FB" w:rsidRPr="009E2717" w:rsidRDefault="00E840FB" w:rsidP="00A553FB">
            <w:pPr>
              <w:spacing w:before="0"/>
              <w:rPr>
                <w:bCs/>
                <w:sz w:val="20"/>
                <w:szCs w:val="20"/>
              </w:rPr>
            </w:pPr>
            <w:r w:rsidRPr="009E2717">
              <w:rPr>
                <w:bCs/>
                <w:sz w:val="20"/>
                <w:szCs w:val="20"/>
              </w:rPr>
              <w:t>1270</w:t>
            </w:r>
          </w:p>
        </w:tc>
        <w:tc>
          <w:tcPr>
            <w:tcW w:w="881" w:type="dxa"/>
            <w:tcBorders>
              <w:top w:val="single" w:sz="4" w:space="0" w:color="auto"/>
              <w:left w:val="single" w:sz="4" w:space="0" w:color="auto"/>
              <w:bottom w:val="single" w:sz="4" w:space="0" w:color="auto"/>
              <w:right w:val="single" w:sz="4" w:space="0" w:color="auto"/>
            </w:tcBorders>
          </w:tcPr>
          <w:p w:rsidR="00E840FB" w:rsidRPr="009E2717" w:rsidRDefault="00E840FB" w:rsidP="00A553FB">
            <w:pPr>
              <w:spacing w:before="0"/>
              <w:rPr>
                <w:bCs/>
                <w:sz w:val="20"/>
                <w:szCs w:val="20"/>
              </w:rPr>
            </w:pPr>
            <w:r>
              <w:rPr>
                <w:bCs/>
                <w:sz w:val="20"/>
                <w:szCs w:val="20"/>
              </w:rPr>
              <w:t>1270</w:t>
            </w:r>
          </w:p>
        </w:tc>
      </w:tr>
      <w:tr w:rsidR="00E840FB" w:rsidRPr="00B97999" w:rsidTr="00A553FB">
        <w:trPr>
          <w:trHeight w:val="585"/>
        </w:trPr>
        <w:tc>
          <w:tcPr>
            <w:tcW w:w="675"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731"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537"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субсидии из бюджета Удмуртской Республики</w:t>
            </w:r>
          </w:p>
        </w:tc>
        <w:tc>
          <w:tcPr>
            <w:tcW w:w="98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86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40"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0</w:t>
            </w:r>
          </w:p>
        </w:tc>
      </w:tr>
      <w:tr w:rsidR="00E840FB" w:rsidRPr="00B97999" w:rsidTr="00A553FB">
        <w:trPr>
          <w:trHeight w:val="405"/>
        </w:trPr>
        <w:tc>
          <w:tcPr>
            <w:tcW w:w="675"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731"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537"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иные источники</w:t>
            </w:r>
          </w:p>
        </w:tc>
        <w:tc>
          <w:tcPr>
            <w:tcW w:w="98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91693,4</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4209,3</w:t>
            </w:r>
          </w:p>
        </w:tc>
        <w:tc>
          <w:tcPr>
            <w:tcW w:w="86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8975</w:t>
            </w:r>
          </w:p>
        </w:tc>
        <w:tc>
          <w:tcPr>
            <w:tcW w:w="740"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10824</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7415</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6374</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13800</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6792,1</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Pr>
                <w:sz w:val="20"/>
                <w:szCs w:val="20"/>
              </w:rPr>
              <w:t>12304</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5250</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5250</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5250</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5250</w:t>
            </w:r>
          </w:p>
        </w:tc>
      </w:tr>
      <w:tr w:rsidR="00E840FB" w:rsidRPr="00B97999" w:rsidTr="00A553FB">
        <w:trPr>
          <w:trHeight w:val="300"/>
        </w:trPr>
        <w:tc>
          <w:tcPr>
            <w:tcW w:w="675" w:type="dxa"/>
            <w:vMerge w:val="restart"/>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b/>
                <w:bCs/>
                <w:sz w:val="20"/>
                <w:szCs w:val="20"/>
              </w:rPr>
            </w:pPr>
            <w:r w:rsidRPr="00B97999">
              <w:rPr>
                <w:b/>
                <w:bCs/>
                <w:sz w:val="20"/>
                <w:szCs w:val="20"/>
              </w:rPr>
              <w:t>5</w:t>
            </w:r>
          </w:p>
        </w:tc>
        <w:tc>
          <w:tcPr>
            <w:tcW w:w="731" w:type="dxa"/>
            <w:vMerge w:val="restart"/>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b/>
                <w:bCs/>
                <w:sz w:val="20"/>
                <w:szCs w:val="20"/>
              </w:rPr>
            </w:pPr>
            <w:r w:rsidRPr="00B97999">
              <w:rPr>
                <w:b/>
                <w:bCs/>
                <w:sz w:val="20"/>
                <w:szCs w:val="20"/>
              </w:rPr>
              <w:t>1</w:t>
            </w:r>
          </w:p>
        </w:tc>
        <w:tc>
          <w:tcPr>
            <w:tcW w:w="1537"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Развитие сельского хозяйства и расширение рынка сельскохозяйственной продукции</w:t>
            </w:r>
          </w:p>
        </w:tc>
        <w:tc>
          <w:tcPr>
            <w:tcW w:w="170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Всего</w:t>
            </w:r>
          </w:p>
        </w:tc>
        <w:tc>
          <w:tcPr>
            <w:tcW w:w="98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Pr>
                <w:b/>
                <w:bCs/>
                <w:sz w:val="20"/>
                <w:szCs w:val="20"/>
              </w:rPr>
              <w:t>117549,5</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b/>
                <w:bCs/>
                <w:sz w:val="20"/>
                <w:szCs w:val="20"/>
              </w:rPr>
            </w:pPr>
            <w:r w:rsidRPr="00B97999">
              <w:rPr>
                <w:b/>
                <w:bCs/>
                <w:sz w:val="20"/>
                <w:szCs w:val="20"/>
              </w:rPr>
              <w:t>7526,4</w:t>
            </w:r>
          </w:p>
        </w:tc>
        <w:tc>
          <w:tcPr>
            <w:tcW w:w="86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b/>
                <w:bCs/>
                <w:sz w:val="20"/>
                <w:szCs w:val="20"/>
              </w:rPr>
            </w:pPr>
            <w:r w:rsidRPr="00B97999">
              <w:rPr>
                <w:b/>
                <w:bCs/>
                <w:sz w:val="20"/>
                <w:szCs w:val="20"/>
              </w:rPr>
              <w:t>12407,8</w:t>
            </w:r>
          </w:p>
        </w:tc>
        <w:tc>
          <w:tcPr>
            <w:tcW w:w="740"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b/>
                <w:bCs/>
                <w:sz w:val="20"/>
                <w:szCs w:val="20"/>
              </w:rPr>
            </w:pPr>
            <w:r w:rsidRPr="00B97999">
              <w:rPr>
                <w:b/>
                <w:bCs/>
                <w:sz w:val="20"/>
                <w:szCs w:val="20"/>
              </w:rPr>
              <w:t>14276</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b/>
                <w:bCs/>
                <w:sz w:val="20"/>
                <w:szCs w:val="20"/>
              </w:rPr>
            </w:pPr>
            <w:r w:rsidRPr="00B97999">
              <w:rPr>
                <w:b/>
                <w:bCs/>
                <w:sz w:val="20"/>
                <w:szCs w:val="20"/>
              </w:rPr>
              <w:t>10812,9</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b/>
                <w:bCs/>
                <w:sz w:val="20"/>
                <w:szCs w:val="20"/>
              </w:rPr>
            </w:pPr>
            <w:r w:rsidRPr="00B97999">
              <w:rPr>
                <w:b/>
                <w:bCs/>
                <w:sz w:val="20"/>
                <w:szCs w:val="20"/>
              </w:rPr>
              <w:t>8729,3</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b/>
                <w:bCs/>
                <w:sz w:val="20"/>
                <w:szCs w:val="20"/>
              </w:rPr>
            </w:pPr>
            <w:r w:rsidRPr="00B97999">
              <w:rPr>
                <w:b/>
                <w:bCs/>
                <w:sz w:val="20"/>
                <w:szCs w:val="20"/>
              </w:rPr>
              <w:t>16140,7</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b/>
                <w:bCs/>
                <w:sz w:val="20"/>
                <w:szCs w:val="20"/>
              </w:rPr>
            </w:pPr>
            <w:r w:rsidRPr="00B97999">
              <w:rPr>
                <w:b/>
                <w:bCs/>
                <w:sz w:val="20"/>
                <w:szCs w:val="20"/>
              </w:rPr>
              <w:t>8194,5</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b/>
                <w:bCs/>
                <w:sz w:val="20"/>
                <w:szCs w:val="20"/>
              </w:rPr>
            </w:pPr>
            <w:r>
              <w:rPr>
                <w:b/>
                <w:bCs/>
                <w:sz w:val="20"/>
                <w:szCs w:val="20"/>
              </w:rPr>
              <w:t>13581,9</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b/>
                <w:bCs/>
                <w:sz w:val="20"/>
                <w:szCs w:val="20"/>
              </w:rPr>
            </w:pPr>
            <w:r>
              <w:rPr>
                <w:b/>
                <w:bCs/>
                <w:sz w:val="20"/>
                <w:szCs w:val="20"/>
              </w:rPr>
              <w:t>6470</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b/>
                <w:bCs/>
                <w:sz w:val="20"/>
                <w:szCs w:val="20"/>
              </w:rPr>
            </w:pPr>
            <w:r>
              <w:rPr>
                <w:b/>
                <w:bCs/>
                <w:sz w:val="20"/>
                <w:szCs w:val="20"/>
              </w:rPr>
              <w:t>6470</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Pr>
                <w:b/>
                <w:bCs/>
                <w:sz w:val="20"/>
                <w:szCs w:val="20"/>
              </w:rPr>
              <w:t>6470</w:t>
            </w:r>
          </w:p>
        </w:tc>
        <w:tc>
          <w:tcPr>
            <w:tcW w:w="881" w:type="dxa"/>
            <w:tcBorders>
              <w:top w:val="single" w:sz="4" w:space="0" w:color="auto"/>
              <w:left w:val="single" w:sz="4" w:space="0" w:color="auto"/>
              <w:bottom w:val="single" w:sz="4" w:space="0" w:color="auto"/>
              <w:right w:val="single" w:sz="4" w:space="0" w:color="auto"/>
            </w:tcBorders>
          </w:tcPr>
          <w:p w:rsidR="00E840FB" w:rsidRDefault="00E840FB" w:rsidP="00A553FB">
            <w:pPr>
              <w:spacing w:before="0"/>
              <w:rPr>
                <w:b/>
                <w:bCs/>
                <w:sz w:val="20"/>
                <w:szCs w:val="20"/>
              </w:rPr>
            </w:pPr>
            <w:r>
              <w:rPr>
                <w:b/>
                <w:bCs/>
                <w:sz w:val="20"/>
                <w:szCs w:val="20"/>
              </w:rPr>
              <w:t>6470</w:t>
            </w:r>
          </w:p>
        </w:tc>
      </w:tr>
      <w:tr w:rsidR="00E840FB" w:rsidRPr="00B97999" w:rsidTr="00A553FB">
        <w:trPr>
          <w:trHeight w:val="600"/>
        </w:trPr>
        <w:tc>
          <w:tcPr>
            <w:tcW w:w="675"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731"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537"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бюджет МО «Сюмсинский  район»</w:t>
            </w:r>
          </w:p>
        </w:tc>
        <w:tc>
          <w:tcPr>
            <w:tcW w:w="98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25856,1</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3317,1</w:t>
            </w:r>
          </w:p>
        </w:tc>
        <w:tc>
          <w:tcPr>
            <w:tcW w:w="86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3432,8</w:t>
            </w:r>
          </w:p>
        </w:tc>
        <w:tc>
          <w:tcPr>
            <w:tcW w:w="740"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3452</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3397,9</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2355,3</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bCs/>
                <w:sz w:val="20"/>
                <w:szCs w:val="20"/>
              </w:rPr>
            </w:pPr>
            <w:r w:rsidRPr="00B97999">
              <w:rPr>
                <w:bCs/>
                <w:sz w:val="20"/>
                <w:szCs w:val="20"/>
              </w:rPr>
              <w:t>2340,7</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bCs/>
                <w:sz w:val="20"/>
                <w:szCs w:val="20"/>
              </w:rPr>
            </w:pPr>
            <w:r w:rsidRPr="00B97999">
              <w:rPr>
                <w:bCs/>
                <w:sz w:val="20"/>
                <w:szCs w:val="20"/>
              </w:rPr>
              <w:t>1402,4</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bCs/>
                <w:sz w:val="20"/>
                <w:szCs w:val="20"/>
              </w:rPr>
            </w:pPr>
            <w:r>
              <w:rPr>
                <w:bCs/>
                <w:sz w:val="20"/>
                <w:szCs w:val="20"/>
              </w:rPr>
              <w:t>1277,9</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bCs/>
                <w:sz w:val="20"/>
                <w:szCs w:val="20"/>
              </w:rPr>
            </w:pPr>
            <w:r>
              <w:rPr>
                <w:bCs/>
                <w:sz w:val="20"/>
                <w:szCs w:val="20"/>
              </w:rPr>
              <w:t>1220</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bCs/>
                <w:sz w:val="20"/>
                <w:szCs w:val="20"/>
              </w:rPr>
            </w:pPr>
            <w:r>
              <w:rPr>
                <w:bCs/>
                <w:sz w:val="20"/>
                <w:szCs w:val="20"/>
              </w:rPr>
              <w:t>1220</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Pr>
                <w:bCs/>
                <w:sz w:val="20"/>
                <w:szCs w:val="20"/>
              </w:rPr>
              <w:t>1220</w:t>
            </w:r>
          </w:p>
        </w:tc>
        <w:tc>
          <w:tcPr>
            <w:tcW w:w="881" w:type="dxa"/>
            <w:tcBorders>
              <w:top w:val="single" w:sz="4" w:space="0" w:color="auto"/>
              <w:left w:val="single" w:sz="4" w:space="0" w:color="auto"/>
              <w:bottom w:val="single" w:sz="4" w:space="0" w:color="auto"/>
              <w:right w:val="single" w:sz="4" w:space="0" w:color="auto"/>
            </w:tcBorders>
          </w:tcPr>
          <w:p w:rsidR="00E840FB" w:rsidRDefault="00E840FB" w:rsidP="00A553FB">
            <w:pPr>
              <w:spacing w:before="0"/>
              <w:rPr>
                <w:bCs/>
                <w:sz w:val="20"/>
                <w:szCs w:val="20"/>
              </w:rPr>
            </w:pPr>
            <w:r>
              <w:rPr>
                <w:bCs/>
                <w:sz w:val="20"/>
                <w:szCs w:val="20"/>
              </w:rPr>
              <w:t>1220</w:t>
            </w:r>
          </w:p>
        </w:tc>
      </w:tr>
      <w:tr w:rsidR="00E840FB" w:rsidRPr="00B97999" w:rsidTr="00A553FB">
        <w:trPr>
          <w:trHeight w:val="427"/>
        </w:trPr>
        <w:tc>
          <w:tcPr>
            <w:tcW w:w="675"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731"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537"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E840FB" w:rsidRDefault="00E840FB" w:rsidP="00A553FB">
            <w:pPr>
              <w:spacing w:before="0"/>
              <w:rPr>
                <w:sz w:val="20"/>
                <w:szCs w:val="20"/>
              </w:rPr>
            </w:pPr>
            <w:r w:rsidRPr="00B97999">
              <w:rPr>
                <w:sz w:val="20"/>
                <w:szCs w:val="20"/>
              </w:rPr>
              <w:t>в том числе:</w:t>
            </w:r>
          </w:p>
          <w:p w:rsidR="00E840FB" w:rsidRDefault="00E840FB" w:rsidP="00A553FB">
            <w:pPr>
              <w:spacing w:before="0"/>
              <w:rPr>
                <w:sz w:val="20"/>
                <w:szCs w:val="20"/>
              </w:rPr>
            </w:pPr>
          </w:p>
          <w:p w:rsidR="00E840FB" w:rsidRDefault="00E840FB" w:rsidP="00A553FB">
            <w:pPr>
              <w:spacing w:before="0"/>
              <w:rPr>
                <w:sz w:val="20"/>
                <w:szCs w:val="20"/>
              </w:rPr>
            </w:pPr>
          </w:p>
          <w:p w:rsidR="00E840FB" w:rsidRPr="00B97999" w:rsidRDefault="00E840FB" w:rsidP="00A553FB">
            <w:pPr>
              <w:spacing w:before="0"/>
              <w:rPr>
                <w:sz w:val="20"/>
                <w:szCs w:val="20"/>
              </w:rPr>
            </w:pPr>
          </w:p>
        </w:tc>
        <w:tc>
          <w:tcPr>
            <w:tcW w:w="98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 </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 </w:t>
            </w:r>
          </w:p>
        </w:tc>
        <w:tc>
          <w:tcPr>
            <w:tcW w:w="86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 </w:t>
            </w:r>
          </w:p>
        </w:tc>
        <w:tc>
          <w:tcPr>
            <w:tcW w:w="740"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 </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 </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 </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r>
      <w:tr w:rsidR="00E840FB" w:rsidRPr="00B97999" w:rsidTr="00A553FB">
        <w:trPr>
          <w:trHeight w:val="300"/>
        </w:trPr>
        <w:tc>
          <w:tcPr>
            <w:tcW w:w="675"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731"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537"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 xml:space="preserve">собственные средства </w:t>
            </w:r>
          </w:p>
        </w:tc>
        <w:tc>
          <w:tcPr>
            <w:tcW w:w="98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25856,1</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3317,1</w:t>
            </w:r>
          </w:p>
        </w:tc>
        <w:tc>
          <w:tcPr>
            <w:tcW w:w="86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3432,8</w:t>
            </w:r>
          </w:p>
        </w:tc>
        <w:tc>
          <w:tcPr>
            <w:tcW w:w="740"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3452</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3397,9</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2355,3</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bCs/>
                <w:sz w:val="20"/>
                <w:szCs w:val="20"/>
              </w:rPr>
            </w:pPr>
            <w:r w:rsidRPr="00B97999">
              <w:rPr>
                <w:bCs/>
                <w:sz w:val="20"/>
                <w:szCs w:val="20"/>
              </w:rPr>
              <w:t>2340,7</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bCs/>
                <w:sz w:val="20"/>
                <w:szCs w:val="20"/>
              </w:rPr>
            </w:pPr>
            <w:r w:rsidRPr="00B97999">
              <w:rPr>
                <w:bCs/>
                <w:sz w:val="20"/>
                <w:szCs w:val="20"/>
              </w:rPr>
              <w:t>1402,4</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bCs/>
                <w:sz w:val="20"/>
                <w:szCs w:val="20"/>
              </w:rPr>
            </w:pPr>
            <w:r>
              <w:rPr>
                <w:bCs/>
                <w:sz w:val="20"/>
                <w:szCs w:val="20"/>
              </w:rPr>
              <w:t>1277,9</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bCs/>
                <w:sz w:val="20"/>
                <w:szCs w:val="20"/>
              </w:rPr>
            </w:pPr>
            <w:r>
              <w:rPr>
                <w:bCs/>
                <w:sz w:val="20"/>
                <w:szCs w:val="20"/>
              </w:rPr>
              <w:t>1220</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bCs/>
                <w:sz w:val="20"/>
                <w:szCs w:val="20"/>
              </w:rPr>
            </w:pPr>
            <w:r>
              <w:rPr>
                <w:bCs/>
                <w:sz w:val="20"/>
                <w:szCs w:val="20"/>
              </w:rPr>
              <w:t>1220</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Cs/>
                <w:sz w:val="20"/>
                <w:szCs w:val="20"/>
              </w:rPr>
            </w:pPr>
            <w:r>
              <w:rPr>
                <w:bCs/>
                <w:sz w:val="20"/>
                <w:szCs w:val="20"/>
              </w:rPr>
              <w:t>1220</w:t>
            </w:r>
          </w:p>
        </w:tc>
        <w:tc>
          <w:tcPr>
            <w:tcW w:w="881" w:type="dxa"/>
            <w:tcBorders>
              <w:top w:val="single" w:sz="4" w:space="0" w:color="auto"/>
              <w:left w:val="single" w:sz="4" w:space="0" w:color="auto"/>
              <w:bottom w:val="single" w:sz="4" w:space="0" w:color="auto"/>
              <w:right w:val="single" w:sz="4" w:space="0" w:color="auto"/>
            </w:tcBorders>
          </w:tcPr>
          <w:p w:rsidR="00E840FB" w:rsidRDefault="00E840FB" w:rsidP="00A553FB">
            <w:pPr>
              <w:spacing w:before="0"/>
              <w:rPr>
                <w:bCs/>
                <w:sz w:val="20"/>
                <w:szCs w:val="20"/>
              </w:rPr>
            </w:pPr>
            <w:r>
              <w:rPr>
                <w:bCs/>
                <w:sz w:val="20"/>
                <w:szCs w:val="20"/>
              </w:rPr>
              <w:t>1220</w:t>
            </w:r>
          </w:p>
        </w:tc>
      </w:tr>
      <w:tr w:rsidR="00E840FB" w:rsidRPr="00B97999" w:rsidTr="00A553FB">
        <w:trPr>
          <w:trHeight w:val="510"/>
        </w:trPr>
        <w:tc>
          <w:tcPr>
            <w:tcW w:w="675"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731"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537"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 xml:space="preserve">субсидии из бюджета Удмуртской </w:t>
            </w:r>
            <w:r w:rsidRPr="00B97999">
              <w:rPr>
                <w:sz w:val="20"/>
                <w:szCs w:val="20"/>
              </w:rPr>
              <w:lastRenderedPageBreak/>
              <w:t>Республики</w:t>
            </w:r>
          </w:p>
        </w:tc>
        <w:tc>
          <w:tcPr>
            <w:tcW w:w="98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lastRenderedPageBreak/>
              <w:t>0</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0</w:t>
            </w:r>
          </w:p>
        </w:tc>
        <w:tc>
          <w:tcPr>
            <w:tcW w:w="86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0</w:t>
            </w:r>
          </w:p>
        </w:tc>
        <w:tc>
          <w:tcPr>
            <w:tcW w:w="740"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0</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0</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0</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0</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0</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0</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0</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0</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0</w:t>
            </w:r>
          </w:p>
        </w:tc>
      </w:tr>
      <w:tr w:rsidR="00E840FB" w:rsidRPr="00B97999" w:rsidTr="00A553FB">
        <w:trPr>
          <w:trHeight w:val="300"/>
        </w:trPr>
        <w:tc>
          <w:tcPr>
            <w:tcW w:w="675"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731"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537"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иные источники</w:t>
            </w:r>
          </w:p>
        </w:tc>
        <w:tc>
          <w:tcPr>
            <w:tcW w:w="98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91693,4</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4209,3</w:t>
            </w:r>
          </w:p>
        </w:tc>
        <w:tc>
          <w:tcPr>
            <w:tcW w:w="86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8975</w:t>
            </w:r>
          </w:p>
        </w:tc>
        <w:tc>
          <w:tcPr>
            <w:tcW w:w="740"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10824</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7415</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6374</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13800</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6792,1</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Pr>
                <w:sz w:val="20"/>
                <w:szCs w:val="20"/>
              </w:rPr>
              <w:t>12304</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5250</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5250</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5250</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5250</w:t>
            </w:r>
          </w:p>
        </w:tc>
      </w:tr>
      <w:tr w:rsidR="00E840FB" w:rsidRPr="00B97999" w:rsidTr="00A553FB">
        <w:trPr>
          <w:trHeight w:val="300"/>
        </w:trPr>
        <w:tc>
          <w:tcPr>
            <w:tcW w:w="675" w:type="dxa"/>
            <w:vMerge w:val="restart"/>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b/>
                <w:bCs/>
                <w:sz w:val="20"/>
                <w:szCs w:val="20"/>
              </w:rPr>
            </w:pPr>
            <w:r w:rsidRPr="00B97999">
              <w:rPr>
                <w:b/>
                <w:bCs/>
                <w:sz w:val="20"/>
                <w:szCs w:val="20"/>
              </w:rPr>
              <w:t>5</w:t>
            </w:r>
          </w:p>
        </w:tc>
        <w:tc>
          <w:tcPr>
            <w:tcW w:w="731" w:type="dxa"/>
            <w:vMerge w:val="restart"/>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b/>
                <w:bCs/>
                <w:sz w:val="20"/>
                <w:szCs w:val="20"/>
              </w:rPr>
            </w:pPr>
            <w:r w:rsidRPr="00B97999">
              <w:rPr>
                <w:b/>
                <w:bCs/>
                <w:sz w:val="20"/>
                <w:szCs w:val="20"/>
              </w:rPr>
              <w:t>2</w:t>
            </w:r>
          </w:p>
        </w:tc>
        <w:tc>
          <w:tcPr>
            <w:tcW w:w="1537" w:type="dxa"/>
            <w:vMerge w:val="restart"/>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Создание благоприятных условий для развития малого и среднего предпринимательства</w:t>
            </w:r>
          </w:p>
        </w:tc>
        <w:tc>
          <w:tcPr>
            <w:tcW w:w="170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Всего</w:t>
            </w:r>
          </w:p>
        </w:tc>
        <w:tc>
          <w:tcPr>
            <w:tcW w:w="98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Pr>
                <w:b/>
                <w:bCs/>
                <w:sz w:val="20"/>
                <w:szCs w:val="20"/>
              </w:rPr>
              <w:t>185,8</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3</w:t>
            </w:r>
          </w:p>
        </w:tc>
        <w:tc>
          <w:tcPr>
            <w:tcW w:w="86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1,4</w:t>
            </w:r>
          </w:p>
        </w:tc>
        <w:tc>
          <w:tcPr>
            <w:tcW w:w="740"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3</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0</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3</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12,4</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3</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Pr>
                <w:b/>
                <w:bCs/>
                <w:sz w:val="20"/>
                <w:szCs w:val="20"/>
              </w:rPr>
              <w:t>10</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Pr>
                <w:b/>
                <w:bCs/>
                <w:sz w:val="20"/>
                <w:szCs w:val="20"/>
              </w:rPr>
              <w:t>50</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Pr>
                <w:b/>
                <w:bCs/>
                <w:sz w:val="20"/>
                <w:szCs w:val="20"/>
              </w:rPr>
              <w:t>50</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Pr>
                <w:b/>
                <w:bCs/>
                <w:sz w:val="20"/>
                <w:szCs w:val="20"/>
              </w:rPr>
              <w:t>50</w:t>
            </w:r>
          </w:p>
        </w:tc>
        <w:tc>
          <w:tcPr>
            <w:tcW w:w="881" w:type="dxa"/>
            <w:tcBorders>
              <w:top w:val="single" w:sz="4" w:space="0" w:color="auto"/>
              <w:left w:val="single" w:sz="4" w:space="0" w:color="auto"/>
              <w:bottom w:val="single" w:sz="4" w:space="0" w:color="auto"/>
              <w:right w:val="single" w:sz="4" w:space="0" w:color="auto"/>
            </w:tcBorders>
          </w:tcPr>
          <w:p w:rsidR="00E840FB" w:rsidRDefault="00E840FB" w:rsidP="00A553FB">
            <w:pPr>
              <w:spacing w:before="0"/>
              <w:rPr>
                <w:b/>
                <w:bCs/>
                <w:sz w:val="20"/>
                <w:szCs w:val="20"/>
              </w:rPr>
            </w:pPr>
            <w:r>
              <w:rPr>
                <w:b/>
                <w:bCs/>
                <w:sz w:val="20"/>
                <w:szCs w:val="20"/>
              </w:rPr>
              <w:t>50</w:t>
            </w:r>
          </w:p>
        </w:tc>
      </w:tr>
      <w:tr w:rsidR="00E840FB" w:rsidRPr="00B97999" w:rsidTr="00A553FB">
        <w:trPr>
          <w:trHeight w:val="510"/>
        </w:trPr>
        <w:tc>
          <w:tcPr>
            <w:tcW w:w="675"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731"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537"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бюджет МО «Сюмсинский  район»</w:t>
            </w:r>
          </w:p>
        </w:tc>
        <w:tc>
          <w:tcPr>
            <w:tcW w:w="98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235,8</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3</w:t>
            </w:r>
          </w:p>
        </w:tc>
        <w:tc>
          <w:tcPr>
            <w:tcW w:w="86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1,4</w:t>
            </w:r>
          </w:p>
        </w:tc>
        <w:tc>
          <w:tcPr>
            <w:tcW w:w="740"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3</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3</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12,4</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3</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Pr>
                <w:sz w:val="20"/>
                <w:szCs w:val="20"/>
              </w:rPr>
              <w:t>10</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Pr>
                <w:sz w:val="20"/>
                <w:szCs w:val="20"/>
              </w:rPr>
              <w:t>50</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Pr>
                <w:sz w:val="20"/>
                <w:szCs w:val="20"/>
              </w:rPr>
              <w:t>50</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50</w:t>
            </w:r>
          </w:p>
        </w:tc>
        <w:tc>
          <w:tcPr>
            <w:tcW w:w="881" w:type="dxa"/>
            <w:tcBorders>
              <w:top w:val="single" w:sz="4" w:space="0" w:color="auto"/>
              <w:left w:val="single" w:sz="4" w:space="0" w:color="auto"/>
              <w:bottom w:val="single" w:sz="4" w:space="0" w:color="auto"/>
              <w:right w:val="single" w:sz="4" w:space="0" w:color="auto"/>
            </w:tcBorders>
          </w:tcPr>
          <w:p w:rsidR="00E840FB" w:rsidRDefault="00E840FB" w:rsidP="00A553FB">
            <w:pPr>
              <w:spacing w:before="0"/>
              <w:rPr>
                <w:sz w:val="20"/>
                <w:szCs w:val="20"/>
              </w:rPr>
            </w:pPr>
            <w:r>
              <w:rPr>
                <w:sz w:val="20"/>
                <w:szCs w:val="20"/>
              </w:rPr>
              <w:t>50</w:t>
            </w:r>
          </w:p>
        </w:tc>
      </w:tr>
      <w:tr w:rsidR="00E840FB" w:rsidRPr="00B97999" w:rsidTr="00A553FB">
        <w:trPr>
          <w:trHeight w:val="300"/>
        </w:trPr>
        <w:tc>
          <w:tcPr>
            <w:tcW w:w="675"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731"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537"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в том числе:</w:t>
            </w:r>
          </w:p>
        </w:tc>
        <w:tc>
          <w:tcPr>
            <w:tcW w:w="98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 </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 </w:t>
            </w:r>
          </w:p>
        </w:tc>
        <w:tc>
          <w:tcPr>
            <w:tcW w:w="86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 </w:t>
            </w:r>
          </w:p>
        </w:tc>
        <w:tc>
          <w:tcPr>
            <w:tcW w:w="740"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 </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 </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 </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 </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 </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p>
        </w:tc>
      </w:tr>
      <w:tr w:rsidR="00E840FB" w:rsidRPr="00B97999" w:rsidTr="00A553FB">
        <w:trPr>
          <w:trHeight w:val="300"/>
        </w:trPr>
        <w:tc>
          <w:tcPr>
            <w:tcW w:w="675"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731"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537"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собственные средства</w:t>
            </w:r>
          </w:p>
        </w:tc>
        <w:tc>
          <w:tcPr>
            <w:tcW w:w="98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235,8</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3</w:t>
            </w:r>
          </w:p>
        </w:tc>
        <w:tc>
          <w:tcPr>
            <w:tcW w:w="86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1,4</w:t>
            </w:r>
          </w:p>
        </w:tc>
        <w:tc>
          <w:tcPr>
            <w:tcW w:w="740"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3</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0</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3</w:t>
            </w:r>
          </w:p>
        </w:tc>
        <w:tc>
          <w:tcPr>
            <w:tcW w:w="778"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12,4</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3</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10</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50</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50</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50</w:t>
            </w:r>
          </w:p>
        </w:tc>
        <w:tc>
          <w:tcPr>
            <w:tcW w:w="881" w:type="dxa"/>
            <w:tcBorders>
              <w:top w:val="single" w:sz="4" w:space="0" w:color="auto"/>
              <w:left w:val="single" w:sz="4" w:space="0" w:color="auto"/>
              <w:bottom w:val="single" w:sz="4" w:space="0" w:color="auto"/>
              <w:right w:val="single" w:sz="4" w:space="0" w:color="auto"/>
            </w:tcBorders>
          </w:tcPr>
          <w:p w:rsidR="00E840FB" w:rsidRDefault="00E840FB" w:rsidP="00A553FB">
            <w:pPr>
              <w:spacing w:before="0"/>
              <w:rPr>
                <w:sz w:val="20"/>
                <w:szCs w:val="20"/>
              </w:rPr>
            </w:pPr>
            <w:r>
              <w:rPr>
                <w:sz w:val="20"/>
                <w:szCs w:val="20"/>
              </w:rPr>
              <w:t>50</w:t>
            </w:r>
          </w:p>
        </w:tc>
      </w:tr>
      <w:tr w:rsidR="00E840FB" w:rsidRPr="00B97999" w:rsidTr="00A553FB">
        <w:trPr>
          <w:trHeight w:val="510"/>
        </w:trPr>
        <w:tc>
          <w:tcPr>
            <w:tcW w:w="675"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731"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537" w:type="dxa"/>
            <w:vMerge/>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субсидии из бюджета Удмуртской Республики</w:t>
            </w:r>
          </w:p>
        </w:tc>
        <w:tc>
          <w:tcPr>
            <w:tcW w:w="983"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b/>
                <w:bCs/>
                <w:sz w:val="20"/>
                <w:szCs w:val="20"/>
              </w:rPr>
            </w:pPr>
            <w:r w:rsidRPr="00B97999">
              <w:rPr>
                <w:b/>
                <w:bCs/>
                <w:sz w:val="20"/>
                <w:szCs w:val="20"/>
              </w:rPr>
              <w:t>0</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86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40"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778"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0</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0</w:t>
            </w:r>
          </w:p>
        </w:tc>
        <w:tc>
          <w:tcPr>
            <w:tcW w:w="881" w:type="dxa"/>
            <w:tcBorders>
              <w:top w:val="single" w:sz="4" w:space="0" w:color="auto"/>
              <w:left w:val="single" w:sz="4" w:space="0" w:color="auto"/>
              <w:bottom w:val="single" w:sz="4" w:space="0" w:color="auto"/>
              <w:right w:val="single" w:sz="4" w:space="0" w:color="auto"/>
            </w:tcBorders>
            <w:noWrap/>
          </w:tcPr>
          <w:p w:rsidR="00E840FB" w:rsidRPr="00B97999" w:rsidRDefault="00E840FB" w:rsidP="00A553FB">
            <w:pPr>
              <w:spacing w:before="0"/>
              <w:rPr>
                <w:sz w:val="20"/>
                <w:szCs w:val="20"/>
              </w:rPr>
            </w:pPr>
            <w:r w:rsidRPr="00B97999">
              <w:rPr>
                <w:sz w:val="20"/>
                <w:szCs w:val="20"/>
              </w:rPr>
              <w:t>0</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sidRPr="00B97999">
              <w:rPr>
                <w:sz w:val="20"/>
                <w:szCs w:val="20"/>
              </w:rPr>
              <w:t>0</w:t>
            </w:r>
          </w:p>
        </w:tc>
        <w:tc>
          <w:tcPr>
            <w:tcW w:w="881" w:type="dxa"/>
            <w:tcBorders>
              <w:top w:val="single" w:sz="4" w:space="0" w:color="auto"/>
              <w:left w:val="single" w:sz="4" w:space="0" w:color="auto"/>
              <w:bottom w:val="single" w:sz="4" w:space="0" w:color="auto"/>
              <w:right w:val="single" w:sz="4" w:space="0" w:color="auto"/>
            </w:tcBorders>
          </w:tcPr>
          <w:p w:rsidR="00E840FB" w:rsidRPr="00B97999" w:rsidRDefault="00E840FB" w:rsidP="00A553FB">
            <w:pPr>
              <w:spacing w:before="0"/>
              <w:rPr>
                <w:sz w:val="20"/>
                <w:szCs w:val="20"/>
              </w:rPr>
            </w:pPr>
            <w:r>
              <w:rPr>
                <w:sz w:val="20"/>
                <w:szCs w:val="20"/>
              </w:rPr>
              <w:t>0</w:t>
            </w:r>
          </w:p>
        </w:tc>
      </w:tr>
    </w:tbl>
    <w:p w:rsidR="00E840FB" w:rsidRPr="00B97999" w:rsidRDefault="00E840FB" w:rsidP="00E840FB">
      <w:pPr>
        <w:spacing w:before="0"/>
        <w:jc w:val="right"/>
        <w:rPr>
          <w:rFonts w:eastAsia="Times New Roman"/>
          <w:b/>
          <w:bCs/>
          <w:sz w:val="20"/>
          <w:szCs w:val="20"/>
        </w:rPr>
      </w:pPr>
      <w:r>
        <w:rPr>
          <w:rFonts w:eastAsia="Times New Roman"/>
          <w:b/>
          <w:bCs/>
          <w:sz w:val="20"/>
          <w:szCs w:val="20"/>
        </w:rPr>
        <w:t>».</w:t>
      </w:r>
    </w:p>
    <w:p w:rsidR="00E840FB" w:rsidRPr="00B97999" w:rsidRDefault="00E840FB" w:rsidP="00E840FB">
      <w:pPr>
        <w:spacing w:before="0"/>
        <w:jc w:val="center"/>
        <w:rPr>
          <w:rFonts w:eastAsia="Times New Roman"/>
          <w:b/>
          <w:bCs/>
          <w:sz w:val="20"/>
          <w:szCs w:val="20"/>
        </w:rPr>
      </w:pPr>
      <w:r w:rsidRPr="00B97999">
        <w:rPr>
          <w:rFonts w:eastAsia="Times New Roman"/>
          <w:b/>
          <w:bCs/>
          <w:sz w:val="20"/>
          <w:szCs w:val="20"/>
        </w:rPr>
        <w:t>_________________</w:t>
      </w:r>
    </w:p>
    <w:p w:rsidR="0057120D" w:rsidRPr="00B97999" w:rsidRDefault="0057120D" w:rsidP="00E840FB">
      <w:pPr>
        <w:spacing w:before="0"/>
        <w:jc w:val="right"/>
        <w:rPr>
          <w:rFonts w:eastAsia="Times New Roman"/>
          <w:b/>
          <w:bCs/>
          <w:sz w:val="20"/>
          <w:szCs w:val="20"/>
        </w:rPr>
      </w:pPr>
    </w:p>
    <w:sectPr w:rsidR="0057120D" w:rsidRPr="00B97999" w:rsidSect="00E840FB">
      <w:headerReference w:type="default" r:id="rId32"/>
      <w:pgSz w:w="16838" w:h="11906" w:orient="landscape"/>
      <w:pgMar w:top="170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097" w:rsidRDefault="00E45097">
      <w:r>
        <w:separator/>
      </w:r>
    </w:p>
  </w:endnote>
  <w:endnote w:type="continuationSeparator" w:id="0">
    <w:p w:rsidR="00E45097" w:rsidRDefault="00E450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Udmurt Academy">
    <w:altName w:val="Times New Roman"/>
    <w:panose1 w:val="00000000000000000000"/>
    <w:charset w:val="00"/>
    <w:family w:val="auto"/>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659" w:rsidRDefault="00FA0659">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659" w:rsidRDefault="00FA0659">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659" w:rsidRDefault="00FA0659">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097" w:rsidRDefault="00E45097">
      <w:r>
        <w:separator/>
      </w:r>
    </w:p>
  </w:footnote>
  <w:footnote w:type="continuationSeparator" w:id="0">
    <w:p w:rsidR="00E45097" w:rsidRDefault="00E450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659" w:rsidRDefault="00FA0659">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3FB" w:rsidRDefault="00A553FB">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3FB" w:rsidRDefault="00A553FB" w:rsidP="00E20752">
    <w:pPr>
      <w:pStyle w:val="ae"/>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3FB" w:rsidRDefault="00351789">
    <w:pPr>
      <w:pStyle w:val="ae"/>
      <w:jc w:val="center"/>
    </w:pPr>
    <w:fldSimple w:instr="PAGE   \* MERGEFORMAT">
      <w:r w:rsidR="00FA0659">
        <w:rPr>
          <w:noProof/>
        </w:rPr>
        <w:t>52</w:t>
      </w:r>
    </w:fldSimple>
  </w:p>
  <w:p w:rsidR="00A553FB" w:rsidRDefault="00A553FB">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3158C"/>
    <w:multiLevelType w:val="hybridMultilevel"/>
    <w:tmpl w:val="7F5C57D4"/>
    <w:lvl w:ilvl="0" w:tplc="67C8F41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
    <w:nsid w:val="039C389B"/>
    <w:multiLevelType w:val="hybridMultilevel"/>
    <w:tmpl w:val="98768A4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82F2AE0"/>
    <w:multiLevelType w:val="hybridMultilevel"/>
    <w:tmpl w:val="0BA64DC2"/>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
    <w:nsid w:val="0D907ABB"/>
    <w:multiLevelType w:val="hybridMultilevel"/>
    <w:tmpl w:val="45EAB420"/>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nsid w:val="153D6B8D"/>
    <w:multiLevelType w:val="hybridMultilevel"/>
    <w:tmpl w:val="A8BA859C"/>
    <w:lvl w:ilvl="0" w:tplc="88CA465A">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9695BEF"/>
    <w:multiLevelType w:val="multilevel"/>
    <w:tmpl w:val="11204D0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B650B1B"/>
    <w:multiLevelType w:val="hybridMultilevel"/>
    <w:tmpl w:val="1C404DB2"/>
    <w:lvl w:ilvl="0" w:tplc="67C8F41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7">
    <w:nsid w:val="2C556DAD"/>
    <w:multiLevelType w:val="hybridMultilevel"/>
    <w:tmpl w:val="CF1AC374"/>
    <w:lvl w:ilvl="0" w:tplc="D840CBBC">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DA423BD"/>
    <w:multiLevelType w:val="hybridMultilevel"/>
    <w:tmpl w:val="9D7C179E"/>
    <w:lvl w:ilvl="0" w:tplc="E7240224">
      <w:start w:val="1"/>
      <w:numFmt w:val="russianLower"/>
      <w:lvlText w:val="%1)"/>
      <w:lvlJc w:val="left"/>
      <w:pPr>
        <w:ind w:left="1145" w:hanging="360"/>
      </w:pPr>
      <w:rPr>
        <w:rFonts w:cs="Times New Roman"/>
      </w:rPr>
    </w:lvl>
    <w:lvl w:ilvl="1" w:tplc="04190003">
      <w:start w:val="1"/>
      <w:numFmt w:val="bullet"/>
      <w:lvlText w:val="o"/>
      <w:lvlJc w:val="left"/>
      <w:pPr>
        <w:ind w:left="1865" w:hanging="360"/>
      </w:pPr>
      <w:rPr>
        <w:rFonts w:ascii="Courier New" w:hAnsi="Courier New" w:cs="Times New Roman"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Times New Roman"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Times New Roman" w:hint="default"/>
      </w:rPr>
    </w:lvl>
    <w:lvl w:ilvl="8" w:tplc="04190005">
      <w:start w:val="1"/>
      <w:numFmt w:val="bullet"/>
      <w:lvlText w:val=""/>
      <w:lvlJc w:val="left"/>
      <w:pPr>
        <w:ind w:left="6905" w:hanging="360"/>
      </w:pPr>
      <w:rPr>
        <w:rFonts w:ascii="Wingdings" w:hAnsi="Wingdings" w:hint="default"/>
      </w:rPr>
    </w:lvl>
  </w:abstractNum>
  <w:abstractNum w:abstractNumId="9">
    <w:nsid w:val="309C033A"/>
    <w:multiLevelType w:val="hybridMultilevel"/>
    <w:tmpl w:val="67D0275A"/>
    <w:lvl w:ilvl="0" w:tplc="0784A1A8">
      <w:start w:val="1"/>
      <w:numFmt w:val="decimal"/>
      <w:lvlText w:val="%1."/>
      <w:lvlJc w:val="left"/>
      <w:pPr>
        <w:ind w:left="1070" w:hanging="360"/>
      </w:pPr>
      <w:rPr>
        <w:rFonts w:ascii="Times New Roman" w:eastAsia="Times New Roman" w:hAnsi="Times New Roman" w:cs="Times New Roman"/>
        <w:b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0">
    <w:nsid w:val="31193615"/>
    <w:multiLevelType w:val="hybridMultilevel"/>
    <w:tmpl w:val="1826E7BC"/>
    <w:lvl w:ilvl="0" w:tplc="67C8F41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1">
    <w:nsid w:val="346E11EE"/>
    <w:multiLevelType w:val="multilevel"/>
    <w:tmpl w:val="07C093A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C4F6C82"/>
    <w:multiLevelType w:val="hybridMultilevel"/>
    <w:tmpl w:val="767ABAC8"/>
    <w:lvl w:ilvl="0" w:tplc="0CF2E58C">
      <w:start w:val="1"/>
      <w:numFmt w:val="decimal"/>
      <w:lvlText w:val="%1)"/>
      <w:lvlJc w:val="left"/>
      <w:pPr>
        <w:ind w:left="720" w:hanging="360"/>
      </w:pPr>
      <w:rPr>
        <w:rFonts w:ascii="Times New Roman" w:hAnsi="Times New Roman" w:cs="Times New Roman" w:hint="default"/>
        <w:b w:val="0"/>
        <w:bCs w:val="0"/>
        <w:i w:val="0"/>
        <w:iCs w:val="0"/>
        <w:sz w:val="22"/>
        <w:szCs w:val="22"/>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3F1D04BE"/>
    <w:multiLevelType w:val="hybridMultilevel"/>
    <w:tmpl w:val="5C90727E"/>
    <w:lvl w:ilvl="0" w:tplc="AC0027E4">
      <w:start w:val="1"/>
      <w:numFmt w:val="russianLower"/>
      <w:lvlText w:val="%1)"/>
      <w:lvlJc w:val="left"/>
      <w:pPr>
        <w:ind w:left="1145" w:hanging="360"/>
      </w:pPr>
      <w:rPr>
        <w:rFonts w:cs="Times New Roman"/>
      </w:rPr>
    </w:lvl>
    <w:lvl w:ilvl="1" w:tplc="04190003">
      <w:start w:val="1"/>
      <w:numFmt w:val="bullet"/>
      <w:lvlText w:val="o"/>
      <w:lvlJc w:val="left"/>
      <w:pPr>
        <w:ind w:left="1865" w:hanging="360"/>
      </w:pPr>
      <w:rPr>
        <w:rFonts w:ascii="Courier New" w:hAnsi="Courier New" w:cs="Times New Roman"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Times New Roman"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Times New Roman" w:hint="default"/>
      </w:rPr>
    </w:lvl>
    <w:lvl w:ilvl="8" w:tplc="04190005">
      <w:start w:val="1"/>
      <w:numFmt w:val="bullet"/>
      <w:lvlText w:val=""/>
      <w:lvlJc w:val="left"/>
      <w:pPr>
        <w:ind w:left="6905" w:hanging="360"/>
      </w:pPr>
      <w:rPr>
        <w:rFonts w:ascii="Wingdings" w:hAnsi="Wingdings" w:hint="default"/>
      </w:rPr>
    </w:lvl>
  </w:abstractNum>
  <w:abstractNum w:abstractNumId="14">
    <w:nsid w:val="3F723884"/>
    <w:multiLevelType w:val="hybridMultilevel"/>
    <w:tmpl w:val="D966CBEE"/>
    <w:lvl w:ilvl="0" w:tplc="67C8F41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5">
    <w:nsid w:val="4BCE6591"/>
    <w:multiLevelType w:val="hybridMultilevel"/>
    <w:tmpl w:val="857A10E4"/>
    <w:lvl w:ilvl="0" w:tplc="AC0027E4">
      <w:start w:val="1"/>
      <w:numFmt w:val="russianLower"/>
      <w:lvlText w:val="%1)"/>
      <w:lvlJc w:val="left"/>
      <w:pPr>
        <w:ind w:left="1145" w:hanging="360"/>
      </w:pPr>
      <w:rPr>
        <w:rFonts w:cs="Times New Roman"/>
      </w:rPr>
    </w:lvl>
    <w:lvl w:ilvl="1" w:tplc="04190003">
      <w:start w:val="1"/>
      <w:numFmt w:val="bullet"/>
      <w:lvlText w:val="o"/>
      <w:lvlJc w:val="left"/>
      <w:pPr>
        <w:ind w:left="1865" w:hanging="360"/>
      </w:pPr>
      <w:rPr>
        <w:rFonts w:ascii="Courier New" w:hAnsi="Courier New" w:cs="Times New Roman"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Times New Roman"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Times New Roman" w:hint="default"/>
      </w:rPr>
    </w:lvl>
    <w:lvl w:ilvl="8" w:tplc="04190005">
      <w:start w:val="1"/>
      <w:numFmt w:val="bullet"/>
      <w:lvlText w:val=""/>
      <w:lvlJc w:val="left"/>
      <w:pPr>
        <w:ind w:left="6905" w:hanging="360"/>
      </w:pPr>
      <w:rPr>
        <w:rFonts w:ascii="Wingdings" w:hAnsi="Wingdings" w:hint="default"/>
      </w:rPr>
    </w:lvl>
  </w:abstractNum>
  <w:abstractNum w:abstractNumId="16">
    <w:nsid w:val="4C7E4652"/>
    <w:multiLevelType w:val="hybridMultilevel"/>
    <w:tmpl w:val="D20EF504"/>
    <w:lvl w:ilvl="0" w:tplc="D840CBBC">
      <w:start w:val="1"/>
      <w:numFmt w:val="bullet"/>
      <w:lvlText w:val=""/>
      <w:lvlJc w:val="left"/>
      <w:pPr>
        <w:ind w:left="720" w:hanging="360"/>
      </w:pPr>
      <w:rPr>
        <w:rFonts w:ascii="Symbol" w:hAnsi="Symbol" w:hint="default"/>
      </w:rPr>
    </w:lvl>
    <w:lvl w:ilvl="1" w:tplc="D840CBBC">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7">
    <w:nsid w:val="4FB804B2"/>
    <w:multiLevelType w:val="hybridMultilevel"/>
    <w:tmpl w:val="93D829B8"/>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8">
    <w:nsid w:val="54F63BF9"/>
    <w:multiLevelType w:val="hybridMultilevel"/>
    <w:tmpl w:val="DCBC9D12"/>
    <w:lvl w:ilvl="0" w:tplc="AC0027E4">
      <w:start w:val="1"/>
      <w:numFmt w:val="russianLower"/>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9">
    <w:nsid w:val="56BB0648"/>
    <w:multiLevelType w:val="hybridMultilevel"/>
    <w:tmpl w:val="4060F6F6"/>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0">
    <w:nsid w:val="59EC0040"/>
    <w:multiLevelType w:val="hybridMultilevel"/>
    <w:tmpl w:val="F7AC07B4"/>
    <w:lvl w:ilvl="0" w:tplc="3E1AE7C6">
      <w:start w:val="1"/>
      <w:numFmt w:val="decimal"/>
      <w:lvlText w:val="%1)"/>
      <w:lvlJc w:val="left"/>
      <w:pPr>
        <w:ind w:left="360" w:hanging="360"/>
      </w:pPr>
      <w:rPr>
        <w:rFonts w:cs="Times New Roman"/>
        <w:b w:val="0"/>
        <w:bCs w:val="0"/>
        <w:i w:val="0"/>
        <w:iCs w:val="0"/>
        <w:sz w:val="22"/>
        <w:szCs w:val="22"/>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66AA4597"/>
    <w:multiLevelType w:val="hybridMultilevel"/>
    <w:tmpl w:val="E7F417D4"/>
    <w:lvl w:ilvl="0" w:tplc="CCCAD568">
      <w:start w:val="1"/>
      <w:numFmt w:val="russianLower"/>
      <w:lvlText w:val="%1)"/>
      <w:lvlJc w:val="left"/>
      <w:pPr>
        <w:ind w:left="783" w:hanging="360"/>
      </w:pPr>
      <w:rPr>
        <w:rFonts w:cs="Times New Roman"/>
        <w:b w:val="0"/>
        <w:i w:val="0"/>
        <w:sz w:val="24"/>
      </w:rPr>
    </w:lvl>
    <w:lvl w:ilvl="1" w:tplc="81064188">
      <w:start w:val="1"/>
      <w:numFmt w:val="decimal"/>
      <w:lvlText w:val="%2)"/>
      <w:lvlJc w:val="left"/>
      <w:pPr>
        <w:ind w:left="1503" w:hanging="360"/>
      </w:pPr>
      <w:rPr>
        <w:rFonts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A9F1790"/>
    <w:multiLevelType w:val="hybridMultilevel"/>
    <w:tmpl w:val="68B0C5A4"/>
    <w:lvl w:ilvl="0" w:tplc="67C8F41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B2C4452"/>
    <w:multiLevelType w:val="hybridMultilevel"/>
    <w:tmpl w:val="84481BF0"/>
    <w:lvl w:ilvl="0" w:tplc="67C8F41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4">
    <w:nsid w:val="70163E35"/>
    <w:multiLevelType w:val="hybridMultilevel"/>
    <w:tmpl w:val="5218C002"/>
    <w:lvl w:ilvl="0" w:tplc="D12C35A2">
      <w:start w:val="1"/>
      <w:numFmt w:val="decimal"/>
      <w:lvlText w:val="%1)"/>
      <w:lvlJc w:val="left"/>
      <w:pPr>
        <w:ind w:left="1146" w:hanging="360"/>
      </w:pPr>
      <w:rPr>
        <w:rFonts w:cs="Times New Roman"/>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D8F2E6D"/>
    <w:multiLevelType w:val="multilevel"/>
    <w:tmpl w:val="77B6E62C"/>
    <w:lvl w:ilvl="0">
      <w:start w:val="5"/>
      <w:numFmt w:val="decimalZero"/>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0"/>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num>
  <w:num w:numId="15">
    <w:abstractNumId w:val="25"/>
  </w:num>
  <w:num w:numId="16">
    <w:abstractNumId w:val="5"/>
  </w:num>
  <w:num w:numId="17">
    <w:abstractNumId w:val="11"/>
  </w:num>
  <w:num w:numId="18">
    <w:abstractNumId w:val="9"/>
  </w:num>
  <w:num w:numId="19">
    <w:abstractNumId w:val="16"/>
  </w:num>
  <w:num w:numId="20">
    <w:abstractNumId w:val="14"/>
  </w:num>
  <w:num w:numId="21">
    <w:abstractNumId w:val="15"/>
    <w:lvlOverride w:ilvl="0">
      <w:startOverride w:val="1"/>
    </w:lvlOverride>
    <w:lvlOverride w:ilvl="1"/>
    <w:lvlOverride w:ilvl="2"/>
    <w:lvlOverride w:ilvl="3"/>
    <w:lvlOverride w:ilvl="4"/>
    <w:lvlOverride w:ilvl="5"/>
    <w:lvlOverride w:ilvl="6"/>
    <w:lvlOverride w:ilvl="7"/>
    <w:lvlOverride w:ilvl="8"/>
  </w:num>
  <w:num w:numId="22">
    <w:abstractNumId w:val="13"/>
    <w:lvlOverride w:ilvl="0">
      <w:startOverride w:val="1"/>
    </w:lvlOverride>
    <w:lvlOverride w:ilvl="1"/>
    <w:lvlOverride w:ilvl="2"/>
    <w:lvlOverride w:ilvl="3"/>
    <w:lvlOverride w:ilvl="4"/>
    <w:lvlOverride w:ilvl="5"/>
    <w:lvlOverride w:ilvl="6"/>
    <w:lvlOverride w:ilvl="7"/>
    <w:lvlOverride w:ilvl="8"/>
  </w:num>
  <w:num w:numId="23">
    <w:abstractNumId w:val="8"/>
    <w:lvlOverride w:ilvl="0">
      <w:startOverride w:val="1"/>
    </w:lvlOverride>
    <w:lvlOverride w:ilvl="1"/>
    <w:lvlOverride w:ilvl="2"/>
    <w:lvlOverride w:ilvl="3"/>
    <w:lvlOverride w:ilvl="4"/>
    <w:lvlOverride w:ilvl="5"/>
    <w:lvlOverride w:ilvl="6"/>
    <w:lvlOverride w:ilvl="7"/>
    <w:lvlOverride w:ilvl="8"/>
  </w:num>
  <w:num w:numId="24">
    <w:abstractNumId w:val="10"/>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654F7"/>
    <w:rsid w:val="00004E04"/>
    <w:rsid w:val="000110E7"/>
    <w:rsid w:val="00017B5B"/>
    <w:rsid w:val="000201EC"/>
    <w:rsid w:val="000243B4"/>
    <w:rsid w:val="00047653"/>
    <w:rsid w:val="0005018C"/>
    <w:rsid w:val="00055FF7"/>
    <w:rsid w:val="00063ED9"/>
    <w:rsid w:val="00071115"/>
    <w:rsid w:val="00071F74"/>
    <w:rsid w:val="00073958"/>
    <w:rsid w:val="000768DB"/>
    <w:rsid w:val="00080A36"/>
    <w:rsid w:val="00084BA3"/>
    <w:rsid w:val="000866B7"/>
    <w:rsid w:val="0009063A"/>
    <w:rsid w:val="00091C78"/>
    <w:rsid w:val="00094CD7"/>
    <w:rsid w:val="000A57D3"/>
    <w:rsid w:val="000A7E2C"/>
    <w:rsid w:val="000B2AE1"/>
    <w:rsid w:val="000B5CA8"/>
    <w:rsid w:val="000C55D7"/>
    <w:rsid w:val="000C624D"/>
    <w:rsid w:val="000D033B"/>
    <w:rsid w:val="000D1916"/>
    <w:rsid w:val="000D3A4B"/>
    <w:rsid w:val="000D61CA"/>
    <w:rsid w:val="000D7567"/>
    <w:rsid w:val="000E6F5C"/>
    <w:rsid w:val="000F0545"/>
    <w:rsid w:val="000F1141"/>
    <w:rsid w:val="000F4167"/>
    <w:rsid w:val="000F4FB5"/>
    <w:rsid w:val="00101D41"/>
    <w:rsid w:val="0010492F"/>
    <w:rsid w:val="00113AC5"/>
    <w:rsid w:val="00114703"/>
    <w:rsid w:val="001173FC"/>
    <w:rsid w:val="00121BAD"/>
    <w:rsid w:val="00122832"/>
    <w:rsid w:val="001340A0"/>
    <w:rsid w:val="001413A5"/>
    <w:rsid w:val="00141ED0"/>
    <w:rsid w:val="00144240"/>
    <w:rsid w:val="00150EDA"/>
    <w:rsid w:val="00162144"/>
    <w:rsid w:val="00173503"/>
    <w:rsid w:val="00182BA7"/>
    <w:rsid w:val="00184475"/>
    <w:rsid w:val="0018448F"/>
    <w:rsid w:val="001849E1"/>
    <w:rsid w:val="00190C9C"/>
    <w:rsid w:val="00192A51"/>
    <w:rsid w:val="001970B9"/>
    <w:rsid w:val="001A05F9"/>
    <w:rsid w:val="001A5203"/>
    <w:rsid w:val="001B438C"/>
    <w:rsid w:val="001B69CF"/>
    <w:rsid w:val="001B6C80"/>
    <w:rsid w:val="001C3CD2"/>
    <w:rsid w:val="001D248F"/>
    <w:rsid w:val="001D4890"/>
    <w:rsid w:val="001D6501"/>
    <w:rsid w:val="001E1BD8"/>
    <w:rsid w:val="001E6921"/>
    <w:rsid w:val="001F51FB"/>
    <w:rsid w:val="00201B2C"/>
    <w:rsid w:val="00204C66"/>
    <w:rsid w:val="00207AEB"/>
    <w:rsid w:val="002112E6"/>
    <w:rsid w:val="0022474A"/>
    <w:rsid w:val="002258ED"/>
    <w:rsid w:val="0023264A"/>
    <w:rsid w:val="0023457E"/>
    <w:rsid w:val="00235B1C"/>
    <w:rsid w:val="00242762"/>
    <w:rsid w:val="00246F01"/>
    <w:rsid w:val="00247660"/>
    <w:rsid w:val="00253CF5"/>
    <w:rsid w:val="00257851"/>
    <w:rsid w:val="002623FD"/>
    <w:rsid w:val="00264241"/>
    <w:rsid w:val="00270D1B"/>
    <w:rsid w:val="002721C6"/>
    <w:rsid w:val="00273470"/>
    <w:rsid w:val="00274EBC"/>
    <w:rsid w:val="00281526"/>
    <w:rsid w:val="002951C7"/>
    <w:rsid w:val="002953D3"/>
    <w:rsid w:val="002A19A2"/>
    <w:rsid w:val="002A2659"/>
    <w:rsid w:val="002A304F"/>
    <w:rsid w:val="002A554E"/>
    <w:rsid w:val="002B5272"/>
    <w:rsid w:val="002B55ED"/>
    <w:rsid w:val="002C2967"/>
    <w:rsid w:val="002C3042"/>
    <w:rsid w:val="002D3AE7"/>
    <w:rsid w:val="002D426B"/>
    <w:rsid w:val="002E5D04"/>
    <w:rsid w:val="002E6670"/>
    <w:rsid w:val="002F3BC2"/>
    <w:rsid w:val="002F4530"/>
    <w:rsid w:val="00301AD6"/>
    <w:rsid w:val="00301B7C"/>
    <w:rsid w:val="00306EFA"/>
    <w:rsid w:val="00310A89"/>
    <w:rsid w:val="0031531C"/>
    <w:rsid w:val="00322591"/>
    <w:rsid w:val="00334014"/>
    <w:rsid w:val="003342EF"/>
    <w:rsid w:val="00340A36"/>
    <w:rsid w:val="00343073"/>
    <w:rsid w:val="00350445"/>
    <w:rsid w:val="00350AB8"/>
    <w:rsid w:val="00351789"/>
    <w:rsid w:val="00353C38"/>
    <w:rsid w:val="0035669F"/>
    <w:rsid w:val="0035688E"/>
    <w:rsid w:val="003607CF"/>
    <w:rsid w:val="0037639A"/>
    <w:rsid w:val="00377A49"/>
    <w:rsid w:val="00393CCF"/>
    <w:rsid w:val="003A45F5"/>
    <w:rsid w:val="003A6FD4"/>
    <w:rsid w:val="003B3F5E"/>
    <w:rsid w:val="003B4D21"/>
    <w:rsid w:val="003B5094"/>
    <w:rsid w:val="003B6C25"/>
    <w:rsid w:val="003C5F7B"/>
    <w:rsid w:val="003E5605"/>
    <w:rsid w:val="003E677B"/>
    <w:rsid w:val="00403063"/>
    <w:rsid w:val="004062E1"/>
    <w:rsid w:val="00407DEA"/>
    <w:rsid w:val="004234A5"/>
    <w:rsid w:val="00434C5B"/>
    <w:rsid w:val="00437EE3"/>
    <w:rsid w:val="004441A2"/>
    <w:rsid w:val="00453C17"/>
    <w:rsid w:val="004560AE"/>
    <w:rsid w:val="00456AED"/>
    <w:rsid w:val="004654F7"/>
    <w:rsid w:val="00475558"/>
    <w:rsid w:val="00494B46"/>
    <w:rsid w:val="004A2406"/>
    <w:rsid w:val="004A31FB"/>
    <w:rsid w:val="004B0DEF"/>
    <w:rsid w:val="004B2EE3"/>
    <w:rsid w:val="004B3442"/>
    <w:rsid w:val="004C555D"/>
    <w:rsid w:val="004D2013"/>
    <w:rsid w:val="004D5427"/>
    <w:rsid w:val="004D54EC"/>
    <w:rsid w:val="004E527C"/>
    <w:rsid w:val="004E5A59"/>
    <w:rsid w:val="004E5EA2"/>
    <w:rsid w:val="00500A3E"/>
    <w:rsid w:val="00507D3C"/>
    <w:rsid w:val="0051467D"/>
    <w:rsid w:val="00522AE7"/>
    <w:rsid w:val="00536F14"/>
    <w:rsid w:val="00542D0D"/>
    <w:rsid w:val="00544FF0"/>
    <w:rsid w:val="005627F1"/>
    <w:rsid w:val="005657E5"/>
    <w:rsid w:val="0057120D"/>
    <w:rsid w:val="00581992"/>
    <w:rsid w:val="0058646E"/>
    <w:rsid w:val="00586FDD"/>
    <w:rsid w:val="00592890"/>
    <w:rsid w:val="00593D99"/>
    <w:rsid w:val="005A1E7C"/>
    <w:rsid w:val="005A5B1B"/>
    <w:rsid w:val="005B1210"/>
    <w:rsid w:val="005B25B7"/>
    <w:rsid w:val="005B2B75"/>
    <w:rsid w:val="005B2D51"/>
    <w:rsid w:val="005B379B"/>
    <w:rsid w:val="005C24E0"/>
    <w:rsid w:val="005E030C"/>
    <w:rsid w:val="005E5993"/>
    <w:rsid w:val="005E7193"/>
    <w:rsid w:val="005F0F15"/>
    <w:rsid w:val="005F3437"/>
    <w:rsid w:val="005F3441"/>
    <w:rsid w:val="005F4E17"/>
    <w:rsid w:val="00624C1B"/>
    <w:rsid w:val="00625C0D"/>
    <w:rsid w:val="00625CC0"/>
    <w:rsid w:val="00626560"/>
    <w:rsid w:val="0063526B"/>
    <w:rsid w:val="006365CA"/>
    <w:rsid w:val="0063729A"/>
    <w:rsid w:val="00644CC2"/>
    <w:rsid w:val="00650071"/>
    <w:rsid w:val="006538B9"/>
    <w:rsid w:val="00656A84"/>
    <w:rsid w:val="00657422"/>
    <w:rsid w:val="00660E66"/>
    <w:rsid w:val="0066715F"/>
    <w:rsid w:val="00667E29"/>
    <w:rsid w:val="006715E3"/>
    <w:rsid w:val="00673F83"/>
    <w:rsid w:val="00677A62"/>
    <w:rsid w:val="006852BB"/>
    <w:rsid w:val="0068555D"/>
    <w:rsid w:val="00693F30"/>
    <w:rsid w:val="0069670D"/>
    <w:rsid w:val="006A1D23"/>
    <w:rsid w:val="006A3BE1"/>
    <w:rsid w:val="006A4588"/>
    <w:rsid w:val="006B22D1"/>
    <w:rsid w:val="006C1CE0"/>
    <w:rsid w:val="006C3124"/>
    <w:rsid w:val="006C41BF"/>
    <w:rsid w:val="006C44F5"/>
    <w:rsid w:val="006C7403"/>
    <w:rsid w:val="006D0133"/>
    <w:rsid w:val="006D48DB"/>
    <w:rsid w:val="006D7008"/>
    <w:rsid w:val="006F280B"/>
    <w:rsid w:val="00700C75"/>
    <w:rsid w:val="00713F6E"/>
    <w:rsid w:val="0071620A"/>
    <w:rsid w:val="007170BF"/>
    <w:rsid w:val="00722164"/>
    <w:rsid w:val="007244E1"/>
    <w:rsid w:val="00733F9F"/>
    <w:rsid w:val="007408A9"/>
    <w:rsid w:val="00741AD8"/>
    <w:rsid w:val="00761633"/>
    <w:rsid w:val="007724D3"/>
    <w:rsid w:val="00772EF6"/>
    <w:rsid w:val="0078022B"/>
    <w:rsid w:val="00784755"/>
    <w:rsid w:val="007851A1"/>
    <w:rsid w:val="0078530D"/>
    <w:rsid w:val="0078743D"/>
    <w:rsid w:val="00791501"/>
    <w:rsid w:val="00791ED5"/>
    <w:rsid w:val="00797CA6"/>
    <w:rsid w:val="007A1A81"/>
    <w:rsid w:val="007B2EDC"/>
    <w:rsid w:val="007C0950"/>
    <w:rsid w:val="007D0BA1"/>
    <w:rsid w:val="007D0BC7"/>
    <w:rsid w:val="007E0D5E"/>
    <w:rsid w:val="007E3D07"/>
    <w:rsid w:val="007E4C9F"/>
    <w:rsid w:val="007E54B3"/>
    <w:rsid w:val="007E5518"/>
    <w:rsid w:val="007E672E"/>
    <w:rsid w:val="007E6ED5"/>
    <w:rsid w:val="007F64C5"/>
    <w:rsid w:val="00814220"/>
    <w:rsid w:val="008144F9"/>
    <w:rsid w:val="00821719"/>
    <w:rsid w:val="00822785"/>
    <w:rsid w:val="00830586"/>
    <w:rsid w:val="00830EB0"/>
    <w:rsid w:val="00852575"/>
    <w:rsid w:val="0085269F"/>
    <w:rsid w:val="008640A6"/>
    <w:rsid w:val="00864CE4"/>
    <w:rsid w:val="00865FCE"/>
    <w:rsid w:val="008673F3"/>
    <w:rsid w:val="00871717"/>
    <w:rsid w:val="00874B41"/>
    <w:rsid w:val="0088120E"/>
    <w:rsid w:val="008859BB"/>
    <w:rsid w:val="008A1277"/>
    <w:rsid w:val="008B2E5A"/>
    <w:rsid w:val="008B6C05"/>
    <w:rsid w:val="008C6982"/>
    <w:rsid w:val="008D0B1A"/>
    <w:rsid w:val="008D203A"/>
    <w:rsid w:val="008D440D"/>
    <w:rsid w:val="008D6D42"/>
    <w:rsid w:val="008D7DBE"/>
    <w:rsid w:val="008E5B87"/>
    <w:rsid w:val="008F199B"/>
    <w:rsid w:val="008F3733"/>
    <w:rsid w:val="008F6964"/>
    <w:rsid w:val="009006E1"/>
    <w:rsid w:val="00902B69"/>
    <w:rsid w:val="009057DB"/>
    <w:rsid w:val="0092625F"/>
    <w:rsid w:val="00934EFE"/>
    <w:rsid w:val="00944A2F"/>
    <w:rsid w:val="0095245F"/>
    <w:rsid w:val="00957895"/>
    <w:rsid w:val="00966609"/>
    <w:rsid w:val="00974EC7"/>
    <w:rsid w:val="00975EBB"/>
    <w:rsid w:val="00981DC4"/>
    <w:rsid w:val="00994068"/>
    <w:rsid w:val="00996DCC"/>
    <w:rsid w:val="009A2E51"/>
    <w:rsid w:val="009A5C75"/>
    <w:rsid w:val="009A5FCA"/>
    <w:rsid w:val="009B3F64"/>
    <w:rsid w:val="009B5ADA"/>
    <w:rsid w:val="009C12F6"/>
    <w:rsid w:val="009D1686"/>
    <w:rsid w:val="009D28E1"/>
    <w:rsid w:val="009E2717"/>
    <w:rsid w:val="009E3B15"/>
    <w:rsid w:val="009E6AC5"/>
    <w:rsid w:val="009F5009"/>
    <w:rsid w:val="00A0015F"/>
    <w:rsid w:val="00A039B6"/>
    <w:rsid w:val="00A168A0"/>
    <w:rsid w:val="00A171F9"/>
    <w:rsid w:val="00A17877"/>
    <w:rsid w:val="00A36639"/>
    <w:rsid w:val="00A4633F"/>
    <w:rsid w:val="00A46F51"/>
    <w:rsid w:val="00A553FB"/>
    <w:rsid w:val="00A56276"/>
    <w:rsid w:val="00A6381A"/>
    <w:rsid w:val="00A7518F"/>
    <w:rsid w:val="00A830A2"/>
    <w:rsid w:val="00A94BDD"/>
    <w:rsid w:val="00AA18C8"/>
    <w:rsid w:val="00AB2038"/>
    <w:rsid w:val="00AC5295"/>
    <w:rsid w:val="00AD1555"/>
    <w:rsid w:val="00AD37D7"/>
    <w:rsid w:val="00AD5701"/>
    <w:rsid w:val="00AE3B57"/>
    <w:rsid w:val="00AF3040"/>
    <w:rsid w:val="00B013A6"/>
    <w:rsid w:val="00B12336"/>
    <w:rsid w:val="00B21B62"/>
    <w:rsid w:val="00B22548"/>
    <w:rsid w:val="00B311F1"/>
    <w:rsid w:val="00B35835"/>
    <w:rsid w:val="00B36501"/>
    <w:rsid w:val="00B36DA3"/>
    <w:rsid w:val="00B4315D"/>
    <w:rsid w:val="00B436BD"/>
    <w:rsid w:val="00B4651A"/>
    <w:rsid w:val="00B47CDB"/>
    <w:rsid w:val="00B55910"/>
    <w:rsid w:val="00B56AD8"/>
    <w:rsid w:val="00B60E4A"/>
    <w:rsid w:val="00B62104"/>
    <w:rsid w:val="00B86129"/>
    <w:rsid w:val="00B97999"/>
    <w:rsid w:val="00BA47D8"/>
    <w:rsid w:val="00BB215A"/>
    <w:rsid w:val="00BB29E8"/>
    <w:rsid w:val="00BB4F83"/>
    <w:rsid w:val="00BB787F"/>
    <w:rsid w:val="00BB7A7E"/>
    <w:rsid w:val="00BC7986"/>
    <w:rsid w:val="00BD0CD1"/>
    <w:rsid w:val="00BD5594"/>
    <w:rsid w:val="00BE0F51"/>
    <w:rsid w:val="00BE5DAF"/>
    <w:rsid w:val="00BF4AB9"/>
    <w:rsid w:val="00C03BA7"/>
    <w:rsid w:val="00C24F86"/>
    <w:rsid w:val="00C34585"/>
    <w:rsid w:val="00C46674"/>
    <w:rsid w:val="00C46795"/>
    <w:rsid w:val="00C47F17"/>
    <w:rsid w:val="00C502DD"/>
    <w:rsid w:val="00C57E88"/>
    <w:rsid w:val="00C6101E"/>
    <w:rsid w:val="00C61E27"/>
    <w:rsid w:val="00C656EE"/>
    <w:rsid w:val="00C71A95"/>
    <w:rsid w:val="00C90B74"/>
    <w:rsid w:val="00C93055"/>
    <w:rsid w:val="00C964C3"/>
    <w:rsid w:val="00C96B63"/>
    <w:rsid w:val="00CA6F55"/>
    <w:rsid w:val="00CB5F7D"/>
    <w:rsid w:val="00CB69BE"/>
    <w:rsid w:val="00CC07B6"/>
    <w:rsid w:val="00CC6A84"/>
    <w:rsid w:val="00CD1883"/>
    <w:rsid w:val="00CE0273"/>
    <w:rsid w:val="00CE0C82"/>
    <w:rsid w:val="00CE6B03"/>
    <w:rsid w:val="00CE7F0B"/>
    <w:rsid w:val="00D14C8E"/>
    <w:rsid w:val="00D16FD5"/>
    <w:rsid w:val="00D343EA"/>
    <w:rsid w:val="00D37726"/>
    <w:rsid w:val="00D53189"/>
    <w:rsid w:val="00D64C40"/>
    <w:rsid w:val="00D6587F"/>
    <w:rsid w:val="00D70279"/>
    <w:rsid w:val="00D7768D"/>
    <w:rsid w:val="00D80966"/>
    <w:rsid w:val="00D818A4"/>
    <w:rsid w:val="00D872B7"/>
    <w:rsid w:val="00D87A1B"/>
    <w:rsid w:val="00D97A3C"/>
    <w:rsid w:val="00DA12F1"/>
    <w:rsid w:val="00DB08A7"/>
    <w:rsid w:val="00DD1850"/>
    <w:rsid w:val="00DD3418"/>
    <w:rsid w:val="00DE0B04"/>
    <w:rsid w:val="00E02951"/>
    <w:rsid w:val="00E11178"/>
    <w:rsid w:val="00E16DD8"/>
    <w:rsid w:val="00E20752"/>
    <w:rsid w:val="00E4351A"/>
    <w:rsid w:val="00E45097"/>
    <w:rsid w:val="00E50581"/>
    <w:rsid w:val="00E50853"/>
    <w:rsid w:val="00E5236A"/>
    <w:rsid w:val="00E523B2"/>
    <w:rsid w:val="00E56EF6"/>
    <w:rsid w:val="00E72529"/>
    <w:rsid w:val="00E77F64"/>
    <w:rsid w:val="00E81518"/>
    <w:rsid w:val="00E82368"/>
    <w:rsid w:val="00E840FB"/>
    <w:rsid w:val="00E960C0"/>
    <w:rsid w:val="00E97BCA"/>
    <w:rsid w:val="00EA5F33"/>
    <w:rsid w:val="00ED02A5"/>
    <w:rsid w:val="00ED0E61"/>
    <w:rsid w:val="00ED39DB"/>
    <w:rsid w:val="00ED4561"/>
    <w:rsid w:val="00ED6364"/>
    <w:rsid w:val="00EE1910"/>
    <w:rsid w:val="00EE49A8"/>
    <w:rsid w:val="00EF2A90"/>
    <w:rsid w:val="00EF4D8B"/>
    <w:rsid w:val="00F03D8E"/>
    <w:rsid w:val="00F041F2"/>
    <w:rsid w:val="00F0772C"/>
    <w:rsid w:val="00F10B09"/>
    <w:rsid w:val="00F14C95"/>
    <w:rsid w:val="00F15802"/>
    <w:rsid w:val="00F164D2"/>
    <w:rsid w:val="00F16B34"/>
    <w:rsid w:val="00F17785"/>
    <w:rsid w:val="00F33E27"/>
    <w:rsid w:val="00F3521F"/>
    <w:rsid w:val="00F35D87"/>
    <w:rsid w:val="00F41317"/>
    <w:rsid w:val="00F4301C"/>
    <w:rsid w:val="00F4305A"/>
    <w:rsid w:val="00F47B6A"/>
    <w:rsid w:val="00F57266"/>
    <w:rsid w:val="00F664A3"/>
    <w:rsid w:val="00F7177D"/>
    <w:rsid w:val="00F74610"/>
    <w:rsid w:val="00F77B6F"/>
    <w:rsid w:val="00F85F24"/>
    <w:rsid w:val="00F93EFE"/>
    <w:rsid w:val="00F97C69"/>
    <w:rsid w:val="00FA0659"/>
    <w:rsid w:val="00FB1383"/>
    <w:rsid w:val="00FB41D6"/>
    <w:rsid w:val="00FC3C2F"/>
    <w:rsid w:val="00FC56E0"/>
    <w:rsid w:val="00FC624B"/>
    <w:rsid w:val="00FD1781"/>
    <w:rsid w:val="00FD5621"/>
    <w:rsid w:val="00FE153F"/>
    <w:rsid w:val="00FF620C"/>
    <w:rsid w:val="00FF65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620C"/>
    <w:pPr>
      <w:spacing w:before="240"/>
    </w:pPr>
    <w:rPr>
      <w:rFonts w:eastAsia="Calibri"/>
      <w:sz w:val="24"/>
      <w:szCs w:val="24"/>
    </w:rPr>
  </w:style>
  <w:style w:type="paragraph" w:styleId="1">
    <w:name w:val="heading 1"/>
    <w:basedOn w:val="a"/>
    <w:next w:val="a"/>
    <w:link w:val="10"/>
    <w:qFormat/>
    <w:rsid w:val="0085269F"/>
    <w:pPr>
      <w:keepNext/>
      <w:spacing w:after="60"/>
      <w:outlineLvl w:val="0"/>
    </w:pPr>
    <w:rPr>
      <w:rFonts w:asciiTheme="majorHAnsi" w:eastAsiaTheme="majorEastAsia" w:hAnsiTheme="majorHAnsi" w:cstheme="majorBidi"/>
      <w:b/>
      <w:bCs/>
      <w:kern w:val="32"/>
      <w:sz w:val="32"/>
      <w:szCs w:val="32"/>
    </w:rPr>
  </w:style>
  <w:style w:type="paragraph" w:styleId="2">
    <w:name w:val="heading 2"/>
    <w:basedOn w:val="a"/>
    <w:link w:val="20"/>
    <w:qFormat/>
    <w:rsid w:val="004654F7"/>
    <w:pPr>
      <w:spacing w:before="360" w:after="240"/>
      <w:jc w:val="center"/>
      <w:outlineLvl w:val="1"/>
    </w:pPr>
    <w:rPr>
      <w:rFonts w:eastAsia="Times New Roman"/>
      <w:b/>
      <w:bCs/>
      <w:sz w:val="26"/>
      <w:szCs w:val="26"/>
    </w:rPr>
  </w:style>
  <w:style w:type="paragraph" w:styleId="3">
    <w:name w:val="heading 3"/>
    <w:basedOn w:val="a"/>
    <w:qFormat/>
    <w:rsid w:val="004654F7"/>
    <w:pPr>
      <w:spacing w:before="360" w:after="240"/>
      <w:jc w:val="center"/>
      <w:outlineLvl w:val="2"/>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link w:val="a4"/>
    <w:semiHidden/>
    <w:locked/>
    <w:rsid w:val="004654F7"/>
    <w:rPr>
      <w:rFonts w:ascii="Calibri" w:eastAsia="Calibri" w:hAnsi="Calibri"/>
      <w:lang w:val="ru-RU" w:eastAsia="ru-RU" w:bidi="ar-SA"/>
    </w:rPr>
  </w:style>
  <w:style w:type="paragraph" w:styleId="a4">
    <w:name w:val="footnote text"/>
    <w:basedOn w:val="a"/>
    <w:link w:val="a3"/>
    <w:semiHidden/>
    <w:rsid w:val="004654F7"/>
    <w:pPr>
      <w:spacing w:before="0"/>
    </w:pPr>
    <w:rPr>
      <w:rFonts w:ascii="Calibri" w:hAnsi="Calibri"/>
      <w:sz w:val="20"/>
      <w:szCs w:val="20"/>
    </w:rPr>
  </w:style>
  <w:style w:type="character" w:customStyle="1" w:styleId="a5">
    <w:name w:val="Основной текст с отступом Знак"/>
    <w:link w:val="a6"/>
    <w:semiHidden/>
    <w:locked/>
    <w:rsid w:val="004654F7"/>
    <w:rPr>
      <w:rFonts w:ascii="Calibri" w:eastAsia="Calibri" w:hAnsi="Calibri"/>
      <w:sz w:val="24"/>
      <w:szCs w:val="24"/>
      <w:lang w:val="ru-RU" w:eastAsia="ru-RU" w:bidi="ar-SA"/>
    </w:rPr>
  </w:style>
  <w:style w:type="paragraph" w:styleId="a6">
    <w:name w:val="Body Text Indent"/>
    <w:basedOn w:val="a"/>
    <w:link w:val="a5"/>
    <w:semiHidden/>
    <w:rsid w:val="004654F7"/>
    <w:pPr>
      <w:spacing w:after="120"/>
      <w:ind w:left="283"/>
    </w:pPr>
    <w:rPr>
      <w:rFonts w:ascii="Calibri" w:hAnsi="Calibri"/>
    </w:rPr>
  </w:style>
  <w:style w:type="character" w:customStyle="1" w:styleId="ListParagraphChar">
    <w:name w:val="List Paragraph Char"/>
    <w:link w:val="11"/>
    <w:locked/>
    <w:rsid w:val="004654F7"/>
    <w:rPr>
      <w:sz w:val="24"/>
      <w:szCs w:val="24"/>
      <w:lang w:val="ru-RU" w:eastAsia="ru-RU" w:bidi="ar-SA"/>
    </w:rPr>
  </w:style>
  <w:style w:type="paragraph" w:customStyle="1" w:styleId="11">
    <w:name w:val="Абзац списка1"/>
    <w:basedOn w:val="a"/>
    <w:link w:val="ListParagraphChar"/>
    <w:rsid w:val="004654F7"/>
    <w:pPr>
      <w:ind w:left="720"/>
    </w:pPr>
    <w:rPr>
      <w:rFonts w:eastAsia="Times New Roman"/>
    </w:rPr>
  </w:style>
  <w:style w:type="character" w:styleId="a7">
    <w:name w:val="footnote reference"/>
    <w:semiHidden/>
    <w:rsid w:val="004654F7"/>
    <w:rPr>
      <w:rFonts w:ascii="Times New Roman" w:hAnsi="Times New Roman" w:cs="Times New Roman" w:hint="default"/>
      <w:vertAlign w:val="superscript"/>
    </w:rPr>
  </w:style>
  <w:style w:type="character" w:styleId="a8">
    <w:name w:val="Hyperlink"/>
    <w:rsid w:val="004654F7"/>
    <w:rPr>
      <w:color w:val="0000FF"/>
      <w:u w:val="single"/>
    </w:rPr>
  </w:style>
  <w:style w:type="paragraph" w:styleId="HTML">
    <w:name w:val="HTML Preformatted"/>
    <w:basedOn w:val="a"/>
    <w:rsid w:val="00465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sz w:val="20"/>
      <w:szCs w:val="20"/>
    </w:rPr>
  </w:style>
  <w:style w:type="paragraph" w:styleId="a9">
    <w:name w:val="Normal (Web)"/>
    <w:basedOn w:val="a"/>
    <w:rsid w:val="004654F7"/>
    <w:pPr>
      <w:spacing w:after="240"/>
      <w:ind w:firstLine="708"/>
    </w:pPr>
    <w:rPr>
      <w:rFonts w:eastAsia="Times New Roman"/>
    </w:rPr>
  </w:style>
  <w:style w:type="paragraph" w:customStyle="1" w:styleId="consplusnormal">
    <w:name w:val="consplusnormal"/>
    <w:basedOn w:val="a"/>
    <w:rsid w:val="004654F7"/>
    <w:pPr>
      <w:spacing w:after="240"/>
      <w:ind w:firstLine="708"/>
    </w:pPr>
    <w:rPr>
      <w:rFonts w:eastAsia="Times New Roman"/>
    </w:rPr>
  </w:style>
  <w:style w:type="paragraph" w:customStyle="1" w:styleId="listparagraph">
    <w:name w:val="listparagraph"/>
    <w:basedOn w:val="a"/>
    <w:rsid w:val="004654F7"/>
    <w:pPr>
      <w:spacing w:after="240"/>
      <w:ind w:firstLine="708"/>
    </w:pPr>
    <w:rPr>
      <w:rFonts w:eastAsia="Times New Roman"/>
    </w:rPr>
  </w:style>
  <w:style w:type="paragraph" w:customStyle="1" w:styleId="ConsPlusNormal0">
    <w:name w:val="ConsPlusNormal"/>
    <w:rsid w:val="004654F7"/>
    <w:pPr>
      <w:widowControl w:val="0"/>
      <w:autoSpaceDE w:val="0"/>
      <w:autoSpaceDN w:val="0"/>
      <w:adjustRightInd w:val="0"/>
    </w:pPr>
    <w:rPr>
      <w:rFonts w:ascii="Arial" w:hAnsi="Arial" w:cs="Arial"/>
    </w:rPr>
  </w:style>
  <w:style w:type="character" w:customStyle="1" w:styleId="aa">
    <w:name w:val="Абзац списка Знак"/>
    <w:link w:val="ab"/>
    <w:locked/>
    <w:rsid w:val="004654F7"/>
    <w:rPr>
      <w:bCs/>
      <w:sz w:val="24"/>
      <w:szCs w:val="24"/>
      <w:lang w:val="ru-RU" w:eastAsia="ru-RU" w:bidi="ar-SA"/>
    </w:rPr>
  </w:style>
  <w:style w:type="paragraph" w:styleId="ab">
    <w:name w:val="List Paragraph"/>
    <w:basedOn w:val="a"/>
    <w:link w:val="aa"/>
    <w:qFormat/>
    <w:rsid w:val="004654F7"/>
    <w:pPr>
      <w:ind w:left="720"/>
      <w:contextualSpacing/>
    </w:pPr>
    <w:rPr>
      <w:rFonts w:eastAsia="Times New Roman"/>
      <w:bCs/>
    </w:rPr>
  </w:style>
  <w:style w:type="paragraph" w:customStyle="1" w:styleId="msonormalcxspmiddle">
    <w:name w:val="msonormalcxspmiddle"/>
    <w:basedOn w:val="a"/>
    <w:rsid w:val="004654F7"/>
    <w:pPr>
      <w:spacing w:after="240"/>
      <w:ind w:firstLine="708"/>
    </w:pPr>
    <w:rPr>
      <w:rFonts w:eastAsia="Times New Roman"/>
    </w:rPr>
  </w:style>
  <w:style w:type="paragraph" w:customStyle="1" w:styleId="msonormalcxspmiddlecxsplast">
    <w:name w:val="msonormalcxspmiddlecxsplast"/>
    <w:basedOn w:val="a"/>
    <w:rsid w:val="004654F7"/>
    <w:pPr>
      <w:spacing w:after="240"/>
      <w:ind w:firstLine="708"/>
    </w:pPr>
    <w:rPr>
      <w:rFonts w:eastAsia="Times New Roman"/>
    </w:rPr>
  </w:style>
  <w:style w:type="paragraph" w:customStyle="1" w:styleId="msonormalcxsplast">
    <w:name w:val="msonormalcxsplast"/>
    <w:basedOn w:val="a"/>
    <w:rsid w:val="004654F7"/>
    <w:pPr>
      <w:spacing w:after="240"/>
      <w:ind w:firstLine="708"/>
    </w:pPr>
    <w:rPr>
      <w:rFonts w:eastAsia="Times New Roman"/>
    </w:rPr>
  </w:style>
  <w:style w:type="paragraph" w:customStyle="1" w:styleId="msonormalcxspmiddlecxspmiddle">
    <w:name w:val="msonormalcxspmiddlecxspmiddle"/>
    <w:basedOn w:val="a"/>
    <w:rsid w:val="004654F7"/>
    <w:pPr>
      <w:spacing w:after="240"/>
      <w:ind w:firstLine="708"/>
    </w:pPr>
    <w:rPr>
      <w:rFonts w:eastAsia="Times New Roman"/>
    </w:rPr>
  </w:style>
  <w:style w:type="paragraph" w:customStyle="1" w:styleId="msonormalcxspmiddlecxspmiddlecxspmiddle">
    <w:name w:val="msonormalcxspmiddlecxspmiddlecxspmiddle"/>
    <w:basedOn w:val="a"/>
    <w:rsid w:val="004654F7"/>
    <w:pPr>
      <w:spacing w:after="240"/>
      <w:ind w:firstLine="708"/>
    </w:pPr>
    <w:rPr>
      <w:rFonts w:eastAsia="Times New Roman"/>
    </w:rPr>
  </w:style>
  <w:style w:type="paragraph" w:customStyle="1" w:styleId="msonormalcxspmiddlecxspmiddlecxsplast">
    <w:name w:val="msonormalcxspmiddlecxspmiddlecxsplast"/>
    <w:basedOn w:val="a"/>
    <w:rsid w:val="004654F7"/>
    <w:pPr>
      <w:spacing w:after="240"/>
      <w:ind w:firstLine="708"/>
    </w:pPr>
    <w:rPr>
      <w:rFonts w:eastAsia="Times New Roman"/>
    </w:rPr>
  </w:style>
  <w:style w:type="paragraph" w:customStyle="1" w:styleId="msonormalcxsplastcxsplast">
    <w:name w:val="msonormalcxsplastcxsplast"/>
    <w:basedOn w:val="a"/>
    <w:rsid w:val="004654F7"/>
    <w:pPr>
      <w:spacing w:after="240"/>
      <w:ind w:firstLine="708"/>
    </w:pPr>
    <w:rPr>
      <w:rFonts w:eastAsia="Times New Roman"/>
    </w:rPr>
  </w:style>
  <w:style w:type="paragraph" w:customStyle="1" w:styleId="msonormalcxsplastcxsplastcxsplast">
    <w:name w:val="msonormalcxsplastcxsplastcxsplast"/>
    <w:basedOn w:val="a"/>
    <w:rsid w:val="004654F7"/>
    <w:pPr>
      <w:spacing w:after="240"/>
      <w:ind w:firstLine="708"/>
    </w:pPr>
    <w:rPr>
      <w:rFonts w:eastAsia="Times New Roman"/>
    </w:rPr>
  </w:style>
  <w:style w:type="paragraph" w:styleId="ac">
    <w:name w:val="Balloon Text"/>
    <w:basedOn w:val="a"/>
    <w:link w:val="ad"/>
    <w:rsid w:val="004E5A59"/>
    <w:pPr>
      <w:spacing w:before="0"/>
    </w:pPr>
    <w:rPr>
      <w:rFonts w:ascii="Tahoma" w:hAnsi="Tahoma"/>
      <w:sz w:val="16"/>
      <w:szCs w:val="16"/>
    </w:rPr>
  </w:style>
  <w:style w:type="character" w:customStyle="1" w:styleId="ad">
    <w:name w:val="Текст выноски Знак"/>
    <w:link w:val="ac"/>
    <w:rsid w:val="004E5A59"/>
    <w:rPr>
      <w:rFonts w:ascii="Tahoma" w:eastAsia="Calibri" w:hAnsi="Tahoma" w:cs="Tahoma"/>
      <w:sz w:val="16"/>
      <w:szCs w:val="16"/>
    </w:rPr>
  </w:style>
  <w:style w:type="paragraph" w:styleId="ae">
    <w:name w:val="header"/>
    <w:basedOn w:val="a"/>
    <w:link w:val="af"/>
    <w:uiPriority w:val="99"/>
    <w:rsid w:val="00C6101E"/>
    <w:pPr>
      <w:tabs>
        <w:tab w:val="center" w:pos="4677"/>
        <w:tab w:val="right" w:pos="9355"/>
      </w:tabs>
    </w:pPr>
  </w:style>
  <w:style w:type="character" w:customStyle="1" w:styleId="af">
    <w:name w:val="Верхний колонтитул Знак"/>
    <w:link w:val="ae"/>
    <w:uiPriority w:val="99"/>
    <w:rsid w:val="00C6101E"/>
    <w:rPr>
      <w:rFonts w:eastAsia="Calibri"/>
      <w:sz w:val="24"/>
      <w:szCs w:val="24"/>
    </w:rPr>
  </w:style>
  <w:style w:type="paragraph" w:styleId="af0">
    <w:name w:val="footer"/>
    <w:basedOn w:val="a"/>
    <w:link w:val="af1"/>
    <w:rsid w:val="00C6101E"/>
    <w:pPr>
      <w:tabs>
        <w:tab w:val="center" w:pos="4677"/>
        <w:tab w:val="right" w:pos="9355"/>
      </w:tabs>
    </w:pPr>
  </w:style>
  <w:style w:type="character" w:customStyle="1" w:styleId="af1">
    <w:name w:val="Нижний колонтитул Знак"/>
    <w:link w:val="af0"/>
    <w:rsid w:val="00C6101E"/>
    <w:rPr>
      <w:rFonts w:eastAsia="Calibri"/>
      <w:sz w:val="24"/>
      <w:szCs w:val="24"/>
    </w:rPr>
  </w:style>
  <w:style w:type="table" w:styleId="af2">
    <w:name w:val="Table Grid"/>
    <w:basedOn w:val="a1"/>
    <w:uiPriority w:val="59"/>
    <w:rsid w:val="002F3BC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2"/>
    <w:uiPriority w:val="59"/>
    <w:rsid w:val="00A366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
    <w:rsid w:val="00017B5B"/>
    <w:pPr>
      <w:ind w:left="720"/>
    </w:pPr>
    <w:rPr>
      <w:rFonts w:eastAsia="Times New Roman"/>
    </w:rPr>
  </w:style>
  <w:style w:type="table" w:customStyle="1" w:styleId="22">
    <w:name w:val="Сетка таблицы2"/>
    <w:basedOn w:val="a1"/>
    <w:next w:val="af2"/>
    <w:uiPriority w:val="59"/>
    <w:rsid w:val="00F4301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f2"/>
    <w:uiPriority w:val="59"/>
    <w:rsid w:val="00F4301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2"/>
    <w:uiPriority w:val="59"/>
    <w:rsid w:val="00F4301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2"/>
    <w:uiPriority w:val="59"/>
    <w:rsid w:val="00F4301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2"/>
    <w:uiPriority w:val="59"/>
    <w:rsid w:val="005F0F1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2"/>
    <w:uiPriority w:val="59"/>
    <w:rsid w:val="005F0F1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rsid w:val="00F4305A"/>
    <w:rPr>
      <w:b/>
      <w:bCs/>
      <w:sz w:val="26"/>
      <w:szCs w:val="26"/>
    </w:rPr>
  </w:style>
  <w:style w:type="character" w:customStyle="1" w:styleId="10">
    <w:name w:val="Заголовок 1 Знак"/>
    <w:basedOn w:val="a0"/>
    <w:link w:val="1"/>
    <w:rsid w:val="0085269F"/>
    <w:rPr>
      <w:rFonts w:asciiTheme="majorHAnsi" w:eastAsiaTheme="majorEastAsia" w:hAnsiTheme="majorHAnsi" w:cstheme="majorBidi"/>
      <w:b/>
      <w:bCs/>
      <w:kern w:val="32"/>
      <w:sz w:val="32"/>
      <w:szCs w:val="32"/>
    </w:rPr>
  </w:style>
  <w:style w:type="paragraph" w:styleId="af3">
    <w:name w:val="Body Text"/>
    <w:basedOn w:val="a"/>
    <w:link w:val="af4"/>
    <w:uiPriority w:val="99"/>
    <w:rsid w:val="0085269F"/>
    <w:pPr>
      <w:spacing w:before="0" w:after="120" w:line="276" w:lineRule="auto"/>
    </w:pPr>
    <w:rPr>
      <w:rFonts w:ascii="Calibri" w:hAnsi="Calibri" w:cs="Calibri"/>
      <w:sz w:val="22"/>
      <w:szCs w:val="22"/>
      <w:lang w:eastAsia="en-US"/>
    </w:rPr>
  </w:style>
  <w:style w:type="character" w:customStyle="1" w:styleId="af4">
    <w:name w:val="Основной текст Знак"/>
    <w:basedOn w:val="a0"/>
    <w:link w:val="af3"/>
    <w:uiPriority w:val="99"/>
    <w:rsid w:val="0085269F"/>
    <w:rPr>
      <w:rFonts w:ascii="Calibri" w:eastAsia="Calibri" w:hAnsi="Calibri" w:cs="Calibri"/>
      <w:sz w:val="22"/>
      <w:szCs w:val="22"/>
      <w:lang w:eastAsia="en-US"/>
    </w:rPr>
  </w:style>
  <w:style w:type="paragraph" w:customStyle="1" w:styleId="ConsPlusTitle">
    <w:name w:val="ConsPlusTitle"/>
    <w:rsid w:val="0085269F"/>
    <w:pPr>
      <w:widowControl w:val="0"/>
      <w:autoSpaceDE w:val="0"/>
      <w:autoSpaceDN w:val="0"/>
      <w:adjustRightInd w:val="0"/>
    </w:pPr>
    <w:rPr>
      <w:b/>
      <w:bCs/>
      <w:sz w:val="24"/>
      <w:szCs w:val="24"/>
    </w:rPr>
  </w:style>
  <w:style w:type="paragraph" w:customStyle="1" w:styleId="31">
    <w:name w:val="Абзац списка3"/>
    <w:basedOn w:val="a"/>
    <w:rsid w:val="00E840FB"/>
    <w:pPr>
      <w:ind w:left="720"/>
    </w:pPr>
    <w:rPr>
      <w:rFonts w:eastAsia="Times New Roman"/>
    </w:rPr>
  </w:style>
</w:styles>
</file>

<file path=word/webSettings.xml><?xml version="1.0" encoding="utf-8"?>
<w:webSettings xmlns:r="http://schemas.openxmlformats.org/officeDocument/2006/relationships" xmlns:w="http://schemas.openxmlformats.org/wordprocessingml/2006/main">
  <w:divs>
    <w:div w:id="137307177">
      <w:bodyDiv w:val="1"/>
      <w:marLeft w:val="0"/>
      <w:marRight w:val="0"/>
      <w:marTop w:val="0"/>
      <w:marBottom w:val="0"/>
      <w:divBdr>
        <w:top w:val="none" w:sz="0" w:space="0" w:color="auto"/>
        <w:left w:val="none" w:sz="0" w:space="0" w:color="auto"/>
        <w:bottom w:val="none" w:sz="0" w:space="0" w:color="auto"/>
        <w:right w:val="none" w:sz="0" w:space="0" w:color="auto"/>
      </w:divBdr>
    </w:div>
    <w:div w:id="140275591">
      <w:bodyDiv w:val="1"/>
      <w:marLeft w:val="0"/>
      <w:marRight w:val="0"/>
      <w:marTop w:val="0"/>
      <w:marBottom w:val="0"/>
      <w:divBdr>
        <w:top w:val="none" w:sz="0" w:space="0" w:color="auto"/>
        <w:left w:val="none" w:sz="0" w:space="0" w:color="auto"/>
        <w:bottom w:val="none" w:sz="0" w:space="0" w:color="auto"/>
        <w:right w:val="none" w:sz="0" w:space="0" w:color="auto"/>
      </w:divBdr>
    </w:div>
    <w:div w:id="180555007">
      <w:bodyDiv w:val="1"/>
      <w:marLeft w:val="0"/>
      <w:marRight w:val="0"/>
      <w:marTop w:val="0"/>
      <w:marBottom w:val="0"/>
      <w:divBdr>
        <w:top w:val="none" w:sz="0" w:space="0" w:color="auto"/>
        <w:left w:val="none" w:sz="0" w:space="0" w:color="auto"/>
        <w:bottom w:val="none" w:sz="0" w:space="0" w:color="auto"/>
        <w:right w:val="none" w:sz="0" w:space="0" w:color="auto"/>
      </w:divBdr>
    </w:div>
    <w:div w:id="252393796">
      <w:bodyDiv w:val="1"/>
      <w:marLeft w:val="0"/>
      <w:marRight w:val="0"/>
      <w:marTop w:val="0"/>
      <w:marBottom w:val="0"/>
      <w:divBdr>
        <w:top w:val="none" w:sz="0" w:space="0" w:color="auto"/>
        <w:left w:val="none" w:sz="0" w:space="0" w:color="auto"/>
        <w:bottom w:val="none" w:sz="0" w:space="0" w:color="auto"/>
        <w:right w:val="none" w:sz="0" w:space="0" w:color="auto"/>
      </w:divBdr>
    </w:div>
    <w:div w:id="492335238">
      <w:bodyDiv w:val="1"/>
      <w:marLeft w:val="0"/>
      <w:marRight w:val="0"/>
      <w:marTop w:val="0"/>
      <w:marBottom w:val="0"/>
      <w:divBdr>
        <w:top w:val="none" w:sz="0" w:space="0" w:color="auto"/>
        <w:left w:val="none" w:sz="0" w:space="0" w:color="auto"/>
        <w:bottom w:val="none" w:sz="0" w:space="0" w:color="auto"/>
        <w:right w:val="none" w:sz="0" w:space="0" w:color="auto"/>
      </w:divBdr>
    </w:div>
    <w:div w:id="578640188">
      <w:bodyDiv w:val="1"/>
      <w:marLeft w:val="0"/>
      <w:marRight w:val="0"/>
      <w:marTop w:val="0"/>
      <w:marBottom w:val="0"/>
      <w:divBdr>
        <w:top w:val="none" w:sz="0" w:space="0" w:color="auto"/>
        <w:left w:val="none" w:sz="0" w:space="0" w:color="auto"/>
        <w:bottom w:val="none" w:sz="0" w:space="0" w:color="auto"/>
        <w:right w:val="none" w:sz="0" w:space="0" w:color="auto"/>
      </w:divBdr>
    </w:div>
    <w:div w:id="610624913">
      <w:bodyDiv w:val="1"/>
      <w:marLeft w:val="0"/>
      <w:marRight w:val="0"/>
      <w:marTop w:val="0"/>
      <w:marBottom w:val="0"/>
      <w:divBdr>
        <w:top w:val="none" w:sz="0" w:space="0" w:color="auto"/>
        <w:left w:val="none" w:sz="0" w:space="0" w:color="auto"/>
        <w:bottom w:val="none" w:sz="0" w:space="0" w:color="auto"/>
        <w:right w:val="none" w:sz="0" w:space="0" w:color="auto"/>
      </w:divBdr>
    </w:div>
    <w:div w:id="710763976">
      <w:bodyDiv w:val="1"/>
      <w:marLeft w:val="0"/>
      <w:marRight w:val="0"/>
      <w:marTop w:val="0"/>
      <w:marBottom w:val="0"/>
      <w:divBdr>
        <w:top w:val="none" w:sz="0" w:space="0" w:color="auto"/>
        <w:left w:val="none" w:sz="0" w:space="0" w:color="auto"/>
        <w:bottom w:val="none" w:sz="0" w:space="0" w:color="auto"/>
        <w:right w:val="none" w:sz="0" w:space="0" w:color="auto"/>
      </w:divBdr>
    </w:div>
    <w:div w:id="741413145">
      <w:bodyDiv w:val="1"/>
      <w:marLeft w:val="0"/>
      <w:marRight w:val="0"/>
      <w:marTop w:val="0"/>
      <w:marBottom w:val="0"/>
      <w:divBdr>
        <w:top w:val="none" w:sz="0" w:space="0" w:color="auto"/>
        <w:left w:val="none" w:sz="0" w:space="0" w:color="auto"/>
        <w:bottom w:val="none" w:sz="0" w:space="0" w:color="auto"/>
        <w:right w:val="none" w:sz="0" w:space="0" w:color="auto"/>
      </w:divBdr>
    </w:div>
    <w:div w:id="919097653">
      <w:bodyDiv w:val="1"/>
      <w:marLeft w:val="0"/>
      <w:marRight w:val="0"/>
      <w:marTop w:val="0"/>
      <w:marBottom w:val="0"/>
      <w:divBdr>
        <w:top w:val="none" w:sz="0" w:space="0" w:color="auto"/>
        <w:left w:val="none" w:sz="0" w:space="0" w:color="auto"/>
        <w:bottom w:val="none" w:sz="0" w:space="0" w:color="auto"/>
        <w:right w:val="none" w:sz="0" w:space="0" w:color="auto"/>
      </w:divBdr>
    </w:div>
    <w:div w:id="1088574912">
      <w:bodyDiv w:val="1"/>
      <w:marLeft w:val="0"/>
      <w:marRight w:val="0"/>
      <w:marTop w:val="0"/>
      <w:marBottom w:val="0"/>
      <w:divBdr>
        <w:top w:val="none" w:sz="0" w:space="0" w:color="auto"/>
        <w:left w:val="none" w:sz="0" w:space="0" w:color="auto"/>
        <w:bottom w:val="none" w:sz="0" w:space="0" w:color="auto"/>
        <w:right w:val="none" w:sz="0" w:space="0" w:color="auto"/>
      </w:divBdr>
    </w:div>
    <w:div w:id="1215003181">
      <w:bodyDiv w:val="1"/>
      <w:marLeft w:val="0"/>
      <w:marRight w:val="0"/>
      <w:marTop w:val="0"/>
      <w:marBottom w:val="0"/>
      <w:divBdr>
        <w:top w:val="none" w:sz="0" w:space="0" w:color="auto"/>
        <w:left w:val="none" w:sz="0" w:space="0" w:color="auto"/>
        <w:bottom w:val="none" w:sz="0" w:space="0" w:color="auto"/>
        <w:right w:val="none" w:sz="0" w:space="0" w:color="auto"/>
      </w:divBdr>
    </w:div>
    <w:div w:id="1350520082">
      <w:bodyDiv w:val="1"/>
      <w:marLeft w:val="0"/>
      <w:marRight w:val="0"/>
      <w:marTop w:val="0"/>
      <w:marBottom w:val="0"/>
      <w:divBdr>
        <w:top w:val="none" w:sz="0" w:space="0" w:color="auto"/>
        <w:left w:val="none" w:sz="0" w:space="0" w:color="auto"/>
        <w:bottom w:val="none" w:sz="0" w:space="0" w:color="auto"/>
        <w:right w:val="none" w:sz="0" w:space="0" w:color="auto"/>
      </w:divBdr>
    </w:div>
    <w:div w:id="1643735844">
      <w:bodyDiv w:val="1"/>
      <w:marLeft w:val="0"/>
      <w:marRight w:val="0"/>
      <w:marTop w:val="0"/>
      <w:marBottom w:val="0"/>
      <w:divBdr>
        <w:top w:val="none" w:sz="0" w:space="0" w:color="auto"/>
        <w:left w:val="none" w:sz="0" w:space="0" w:color="auto"/>
        <w:bottom w:val="none" w:sz="0" w:space="0" w:color="auto"/>
        <w:right w:val="none" w:sz="0" w:space="0" w:color="auto"/>
      </w:divBdr>
    </w:div>
    <w:div w:id="1696029955">
      <w:bodyDiv w:val="1"/>
      <w:marLeft w:val="0"/>
      <w:marRight w:val="0"/>
      <w:marTop w:val="0"/>
      <w:marBottom w:val="0"/>
      <w:divBdr>
        <w:top w:val="none" w:sz="0" w:space="0" w:color="auto"/>
        <w:left w:val="none" w:sz="0" w:space="0" w:color="auto"/>
        <w:bottom w:val="none" w:sz="0" w:space="0" w:color="auto"/>
        <w:right w:val="none" w:sz="0" w:space="0" w:color="auto"/>
      </w:divBdr>
    </w:div>
    <w:div w:id="1730348580">
      <w:bodyDiv w:val="1"/>
      <w:marLeft w:val="0"/>
      <w:marRight w:val="0"/>
      <w:marTop w:val="0"/>
      <w:marBottom w:val="0"/>
      <w:divBdr>
        <w:top w:val="none" w:sz="0" w:space="0" w:color="auto"/>
        <w:left w:val="none" w:sz="0" w:space="0" w:color="auto"/>
        <w:bottom w:val="none" w:sz="0" w:space="0" w:color="auto"/>
        <w:right w:val="none" w:sz="0" w:space="0" w:color="auto"/>
      </w:divBdr>
    </w:div>
    <w:div w:id="1752114461">
      <w:bodyDiv w:val="1"/>
      <w:marLeft w:val="0"/>
      <w:marRight w:val="0"/>
      <w:marTop w:val="0"/>
      <w:marBottom w:val="0"/>
      <w:divBdr>
        <w:top w:val="none" w:sz="0" w:space="0" w:color="auto"/>
        <w:left w:val="none" w:sz="0" w:space="0" w:color="auto"/>
        <w:bottom w:val="none" w:sz="0" w:space="0" w:color="auto"/>
        <w:right w:val="none" w:sz="0" w:space="0" w:color="auto"/>
      </w:divBdr>
    </w:div>
    <w:div w:id="1775635211">
      <w:bodyDiv w:val="1"/>
      <w:marLeft w:val="0"/>
      <w:marRight w:val="0"/>
      <w:marTop w:val="0"/>
      <w:marBottom w:val="0"/>
      <w:divBdr>
        <w:top w:val="none" w:sz="0" w:space="0" w:color="auto"/>
        <w:left w:val="none" w:sz="0" w:space="0" w:color="auto"/>
        <w:bottom w:val="none" w:sz="0" w:space="0" w:color="auto"/>
        <w:right w:val="none" w:sz="0" w:space="0" w:color="auto"/>
      </w:divBdr>
    </w:div>
    <w:div w:id="1784570163">
      <w:bodyDiv w:val="1"/>
      <w:marLeft w:val="0"/>
      <w:marRight w:val="0"/>
      <w:marTop w:val="0"/>
      <w:marBottom w:val="0"/>
      <w:divBdr>
        <w:top w:val="none" w:sz="0" w:space="0" w:color="auto"/>
        <w:left w:val="none" w:sz="0" w:space="0" w:color="auto"/>
        <w:bottom w:val="none" w:sz="0" w:space="0" w:color="auto"/>
        <w:right w:val="none" w:sz="0" w:space="0" w:color="auto"/>
      </w:divBdr>
    </w:div>
    <w:div w:id="1926767890">
      <w:bodyDiv w:val="1"/>
      <w:marLeft w:val="0"/>
      <w:marRight w:val="0"/>
      <w:marTop w:val="0"/>
      <w:marBottom w:val="0"/>
      <w:divBdr>
        <w:top w:val="none" w:sz="0" w:space="0" w:color="auto"/>
        <w:left w:val="none" w:sz="0" w:space="0" w:color="auto"/>
        <w:bottom w:val="none" w:sz="0" w:space="0" w:color="auto"/>
        <w:right w:val="none" w:sz="0" w:space="0" w:color="auto"/>
      </w:divBdr>
    </w:div>
    <w:div w:id="1942951330">
      <w:bodyDiv w:val="1"/>
      <w:marLeft w:val="0"/>
      <w:marRight w:val="0"/>
      <w:marTop w:val="0"/>
      <w:marBottom w:val="0"/>
      <w:divBdr>
        <w:top w:val="none" w:sz="0" w:space="0" w:color="auto"/>
        <w:left w:val="none" w:sz="0" w:space="0" w:color="auto"/>
        <w:bottom w:val="none" w:sz="0" w:space="0" w:color="auto"/>
        <w:right w:val="none" w:sz="0" w:space="0" w:color="auto"/>
      </w:divBdr>
    </w:div>
    <w:div w:id="1959942805">
      <w:bodyDiv w:val="1"/>
      <w:marLeft w:val="0"/>
      <w:marRight w:val="0"/>
      <w:marTop w:val="0"/>
      <w:marBottom w:val="0"/>
      <w:divBdr>
        <w:top w:val="none" w:sz="0" w:space="0" w:color="auto"/>
        <w:left w:val="none" w:sz="0" w:space="0" w:color="auto"/>
        <w:bottom w:val="none" w:sz="0" w:space="0" w:color="auto"/>
        <w:right w:val="none" w:sz="0" w:space="0" w:color="auto"/>
      </w:divBdr>
    </w:div>
    <w:div w:id="1996639354">
      <w:bodyDiv w:val="1"/>
      <w:marLeft w:val="0"/>
      <w:marRight w:val="0"/>
      <w:marTop w:val="0"/>
      <w:marBottom w:val="0"/>
      <w:divBdr>
        <w:top w:val="none" w:sz="0" w:space="0" w:color="auto"/>
        <w:left w:val="none" w:sz="0" w:space="0" w:color="auto"/>
        <w:bottom w:val="none" w:sz="0" w:space="0" w:color="auto"/>
        <w:right w:val="none" w:sz="0" w:space="0" w:color="auto"/>
      </w:divBdr>
    </w:div>
    <w:div w:id="2089186063">
      <w:bodyDiv w:val="1"/>
      <w:marLeft w:val="0"/>
      <w:marRight w:val="0"/>
      <w:marTop w:val="0"/>
      <w:marBottom w:val="0"/>
      <w:divBdr>
        <w:top w:val="none" w:sz="0" w:space="0" w:color="auto"/>
        <w:left w:val="none" w:sz="0" w:space="0" w:color="auto"/>
        <w:bottom w:val="none" w:sz="0" w:space="0" w:color="auto"/>
        <w:right w:val="none" w:sz="0" w:space="0" w:color="auto"/>
      </w:divBdr>
    </w:div>
    <w:div w:id="210032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44928B5E28AA48944CDE6551B2148AF3468A9C37A9506AF718D4C19B78603C1QDd3O" TargetMode="External"/><Relationship Id="rId18" Type="http://schemas.openxmlformats.org/officeDocument/2006/relationships/hyperlink" Target="https://www.fond.udbiz.ru/infrastruktur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rbi18.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AD52C8AA9680871242E03B8A70B001AE39CCBC5B14B45711308AA4A7DDECFC38614ECh27EI" TargetMode="External"/><Relationship Id="rId17" Type="http://schemas.openxmlformats.org/officeDocument/2006/relationships/hyperlink" Target="http://www.udbiz.ru/infra/ugfpmp/projects/young_business" TargetMode="External"/><Relationship Id="rId25" Type="http://schemas.openxmlformats.org/officeDocument/2006/relationships/hyperlink" Target="https://vk.com/public16082704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5FA8CCF2079D04ECC82A825D43C71D60D32DCC3539C5D55627A4E2A7BFFE5A7S2gCK" TargetMode="External"/><Relationship Id="rId20" Type="http://schemas.openxmlformats.org/officeDocument/2006/relationships/hyperlink" Target="http://madeinudmurtia.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D52C8AA9680871242E03B8A70B001AE39CCBC5B14B45711308AA4A7DDECFC38614ECh27EI" TargetMode="External"/><Relationship Id="rId24" Type="http://schemas.openxmlformats.org/officeDocument/2006/relationships/hyperlink" Target="https://sumsi-adm.ru"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6FEE28DA3F32058D661F05261FDF933F6E7EAF4255B47E6EFC7D07898EB1DF16C2D6D39EF8067D60VC0FI" TargetMode="External"/><Relationship Id="rId23" Type="http://schemas.openxmlformats.org/officeDocument/2006/relationships/hyperlink" Target="https://www.gfskur.ru/" TargetMode="External"/><Relationship Id="rId28" Type="http://schemas.openxmlformats.org/officeDocument/2006/relationships/footer" Target="footer1.xml"/><Relationship Id="rId10" Type="http://schemas.openxmlformats.org/officeDocument/2006/relationships/hyperlink" Target="consultantplus://offline/ref=2DC3673E205AF12C7A4990BB4F0CAF8632B9931BE10C88C975C605B7AAI0e5K" TargetMode="External"/><Relationship Id="rId19" Type="http://schemas.openxmlformats.org/officeDocument/2006/relationships/hyperlink" Target="https://economy.udmurt.ru"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2BD0C005C65C736AC144FB043D2DD15ED4A350874236ADE9455EB61DB7035A72C7E60F2536433EA312F09AIFX2O" TargetMode="External"/><Relationship Id="rId14" Type="http://schemas.openxmlformats.org/officeDocument/2006/relationships/hyperlink" Target="http://sumsi-adm.ru" TargetMode="External"/><Relationship Id="rId22" Type="http://schemas.openxmlformats.org/officeDocument/2006/relationships/hyperlink" Target="http://visitudmurtia.ru"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ADCA3-520A-4C67-9CA2-44A26D7FA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52</Pages>
  <Words>16720</Words>
  <Characters>95304</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Утверждена постановлением</vt:lpstr>
    </vt:vector>
  </TitlesOfParts>
  <Company/>
  <LinksUpToDate>false</LinksUpToDate>
  <CharactersWithSpaces>111801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 постановлением</dc:title>
  <dc:creator>hp</dc:creator>
  <cp:lastModifiedBy>TV</cp:lastModifiedBy>
  <cp:revision>7</cp:revision>
  <cp:lastPrinted>2023-07-27T05:21:00Z</cp:lastPrinted>
  <dcterms:created xsi:type="dcterms:W3CDTF">2023-07-18T10:51:00Z</dcterms:created>
  <dcterms:modified xsi:type="dcterms:W3CDTF">2023-07-27T05:26:00Z</dcterms:modified>
</cp:coreProperties>
</file>