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440"/>
        <w:gridCol w:w="3840"/>
      </w:tblGrid>
      <w:tr w:rsidR="005A4095" w:rsidTr="00BF4A2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A4095" w:rsidRPr="005B64CF" w:rsidRDefault="005A4095" w:rsidP="00BF4A2E">
            <w:pPr>
              <w:jc w:val="center"/>
              <w:rPr>
                <w:spacing w:val="50"/>
                <w:sz w:val="24"/>
                <w:szCs w:val="24"/>
              </w:rPr>
            </w:pPr>
            <w:r w:rsidRPr="005B64CF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5B64CF">
              <w:rPr>
                <w:spacing w:val="5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5B64CF">
              <w:rPr>
                <w:spacing w:val="50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A4095" w:rsidRDefault="005A4095" w:rsidP="00BF4A2E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B5787">
              <w:rPr>
                <w:rFonts w:ascii="Udmurt Academy" w:hAnsi="Udmurt Academy"/>
                <w:color w:val="000000"/>
                <w:kern w:val="2"/>
                <w:lang w:eastAsia="en-US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649744679" r:id="rId5"/>
              </w:objec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4095" w:rsidRPr="005B64CF" w:rsidRDefault="005A4095" w:rsidP="00BF4A2E">
            <w:pPr>
              <w:jc w:val="center"/>
              <w:rPr>
                <w:spacing w:val="50"/>
                <w:sz w:val="24"/>
                <w:szCs w:val="24"/>
              </w:rPr>
            </w:pPr>
            <w:r w:rsidRPr="005B64CF">
              <w:rPr>
                <w:spacing w:val="50"/>
                <w:sz w:val="24"/>
                <w:szCs w:val="24"/>
              </w:rPr>
              <w:t xml:space="preserve">«Сюмси </w:t>
            </w:r>
            <w:proofErr w:type="spellStart"/>
            <w:r w:rsidRPr="005B64CF">
              <w:rPr>
                <w:spacing w:val="50"/>
                <w:sz w:val="24"/>
                <w:szCs w:val="24"/>
              </w:rPr>
              <w:t>ёрос</w:t>
            </w:r>
            <w:proofErr w:type="spellEnd"/>
            <w:r w:rsidRPr="005B64CF">
              <w:rPr>
                <w:spacing w:val="50"/>
                <w:sz w:val="24"/>
                <w:szCs w:val="24"/>
              </w:rPr>
              <w:t>»</w:t>
            </w:r>
          </w:p>
          <w:p w:rsidR="005A4095" w:rsidRPr="005B64CF" w:rsidRDefault="005A4095" w:rsidP="00BF4A2E">
            <w:pPr>
              <w:jc w:val="center"/>
              <w:rPr>
                <w:spacing w:val="50"/>
                <w:sz w:val="24"/>
                <w:szCs w:val="24"/>
              </w:rPr>
            </w:pPr>
            <w:r w:rsidRPr="005B64CF">
              <w:rPr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5B64CF">
              <w:rPr>
                <w:spacing w:val="50"/>
                <w:sz w:val="24"/>
                <w:szCs w:val="24"/>
              </w:rPr>
              <w:t>кылдытэтлэн</w:t>
            </w:r>
            <w:proofErr w:type="spellEnd"/>
            <w:r w:rsidRPr="005B64CF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5B64CF">
              <w:rPr>
                <w:spacing w:val="50"/>
                <w:sz w:val="24"/>
                <w:szCs w:val="24"/>
              </w:rPr>
              <w:t>Администрациез</w:t>
            </w:r>
            <w:proofErr w:type="spellEnd"/>
          </w:p>
          <w:p w:rsidR="005A4095" w:rsidRDefault="005A4095" w:rsidP="00BF4A2E">
            <w:pPr>
              <w:pStyle w:val="a4"/>
              <w:rPr>
                <w:sz w:val="20"/>
              </w:rPr>
            </w:pPr>
          </w:p>
        </w:tc>
      </w:tr>
    </w:tbl>
    <w:p w:rsidR="005A4095" w:rsidRDefault="005A4095" w:rsidP="005A4095">
      <w:pPr>
        <w:rPr>
          <w:rFonts w:eastAsia="DejaVu Sans"/>
          <w:color w:val="000000"/>
          <w:kern w:val="2"/>
          <w:lang w:eastAsia="en-US"/>
        </w:rPr>
      </w:pPr>
    </w:p>
    <w:p w:rsidR="005A4095" w:rsidRPr="005C5F59" w:rsidRDefault="005A4095" w:rsidP="005A4095">
      <w:pPr>
        <w:jc w:val="center"/>
        <w:rPr>
          <w:b/>
          <w:sz w:val="40"/>
          <w:szCs w:val="40"/>
        </w:rPr>
      </w:pPr>
      <w:proofErr w:type="gramStart"/>
      <w:r w:rsidRPr="005C5F59">
        <w:rPr>
          <w:b/>
          <w:sz w:val="40"/>
          <w:szCs w:val="40"/>
        </w:rPr>
        <w:t>П</w:t>
      </w:r>
      <w:proofErr w:type="gramEnd"/>
      <w:r w:rsidRPr="005C5F59">
        <w:rPr>
          <w:b/>
          <w:sz w:val="40"/>
          <w:szCs w:val="40"/>
        </w:rPr>
        <w:t xml:space="preserve"> О С Т А Н О В Л Е Н И Е</w:t>
      </w:r>
    </w:p>
    <w:p w:rsidR="005A4095" w:rsidRDefault="005A4095" w:rsidP="005A4095">
      <w:r>
        <w:t xml:space="preserve">                                                                        </w:t>
      </w:r>
    </w:p>
    <w:p w:rsidR="005A4095" w:rsidRPr="009C53BF" w:rsidRDefault="005A4095" w:rsidP="005A4095">
      <w:pPr>
        <w:rPr>
          <w:szCs w:val="28"/>
        </w:rPr>
      </w:pPr>
      <w:r>
        <w:rPr>
          <w:szCs w:val="28"/>
        </w:rPr>
        <w:t>о</w:t>
      </w:r>
      <w:r w:rsidRPr="009C53BF">
        <w:rPr>
          <w:szCs w:val="28"/>
        </w:rPr>
        <w:t>т</w:t>
      </w:r>
      <w:r>
        <w:rPr>
          <w:szCs w:val="28"/>
        </w:rPr>
        <w:t xml:space="preserve"> </w:t>
      </w:r>
      <w:r w:rsidR="00983104">
        <w:rPr>
          <w:szCs w:val="28"/>
        </w:rPr>
        <w:t>23</w:t>
      </w:r>
      <w:r>
        <w:rPr>
          <w:szCs w:val="28"/>
        </w:rPr>
        <w:t xml:space="preserve"> апреля 2020</w:t>
      </w:r>
      <w:r w:rsidRPr="009C53BF">
        <w:rPr>
          <w:szCs w:val="28"/>
        </w:rPr>
        <w:t xml:space="preserve"> года            </w:t>
      </w:r>
      <w:r>
        <w:rPr>
          <w:szCs w:val="28"/>
        </w:rPr>
        <w:t xml:space="preserve"> </w:t>
      </w:r>
      <w:r w:rsidRPr="009C53BF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</w:t>
      </w:r>
      <w:r w:rsidR="00983104">
        <w:rPr>
          <w:szCs w:val="28"/>
        </w:rPr>
        <w:t xml:space="preserve">  </w:t>
      </w:r>
      <w:r w:rsidRPr="009C53BF">
        <w:rPr>
          <w:szCs w:val="28"/>
        </w:rPr>
        <w:t>№</w:t>
      </w:r>
      <w:r>
        <w:rPr>
          <w:szCs w:val="28"/>
        </w:rPr>
        <w:t xml:space="preserve">  </w:t>
      </w:r>
      <w:r w:rsidR="00983104">
        <w:rPr>
          <w:szCs w:val="28"/>
        </w:rPr>
        <w:t>154</w:t>
      </w:r>
      <w:r>
        <w:rPr>
          <w:szCs w:val="28"/>
        </w:rPr>
        <w:t xml:space="preserve"> </w:t>
      </w:r>
    </w:p>
    <w:p w:rsidR="005A4095" w:rsidRPr="009C53BF" w:rsidRDefault="005A4095" w:rsidP="005A4095">
      <w:pPr>
        <w:jc w:val="center"/>
        <w:rPr>
          <w:szCs w:val="28"/>
        </w:rPr>
      </w:pPr>
      <w:r w:rsidRPr="009C53BF">
        <w:rPr>
          <w:szCs w:val="28"/>
        </w:rPr>
        <w:t>с. Сюмси</w:t>
      </w:r>
    </w:p>
    <w:p w:rsidR="005A4095" w:rsidRDefault="005A4095" w:rsidP="005A4095">
      <w:pPr>
        <w:pStyle w:val="2"/>
        <w:spacing w:line="240" w:lineRule="auto"/>
        <w:ind w:right="-14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A4095" w:rsidRPr="008E3B06" w:rsidTr="00BF4A2E">
        <w:trPr>
          <w:trHeight w:val="13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095" w:rsidRPr="008E3B06" w:rsidRDefault="005A4095" w:rsidP="00BF4A2E">
            <w:pPr>
              <w:jc w:val="center"/>
            </w:pPr>
            <w:r>
              <w:rPr>
                <w:szCs w:val="28"/>
              </w:rPr>
              <w:t xml:space="preserve">О внесении изменений в </w:t>
            </w:r>
            <w:r w:rsidRPr="006F4D05">
              <w:rPr>
                <w:szCs w:val="28"/>
              </w:rPr>
              <w:t>Административн</w:t>
            </w:r>
            <w:r>
              <w:rPr>
                <w:szCs w:val="28"/>
              </w:rPr>
              <w:t>ый</w:t>
            </w:r>
            <w:r w:rsidRPr="006F4D05">
              <w:rPr>
                <w:szCs w:val="28"/>
              </w:rPr>
              <w:t xml:space="preserve"> регламент</w:t>
            </w:r>
            <w:r>
              <w:rPr>
                <w:szCs w:val="28"/>
              </w:rPr>
              <w:t xml:space="preserve"> </w:t>
            </w:r>
            <w:r w:rsidRPr="006F4D05">
              <w:rPr>
                <w:szCs w:val="28"/>
              </w:rPr>
              <w:t>предоставления муниципальной услуги «Выдача разрешения на выполнение авиационных работ, парашютных прыжков, демонстрац</w:t>
            </w:r>
            <w:r>
              <w:rPr>
                <w:szCs w:val="28"/>
              </w:rPr>
              <w:t>ионных полетов воздушных судов,</w:t>
            </w:r>
            <w:r w:rsidRPr="006F4D05">
              <w:rPr>
                <w:szCs w:val="28"/>
              </w:rPr>
              <w:t xml:space="preserve"> подъемов привязных аэростатов над муниципальным образованием «Сюмсинский район»</w:t>
            </w:r>
          </w:p>
        </w:tc>
      </w:tr>
    </w:tbl>
    <w:p w:rsidR="005A4095" w:rsidRDefault="005A4095" w:rsidP="005A40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095" w:rsidRPr="008E3B06" w:rsidRDefault="005A4095" w:rsidP="005A40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095" w:rsidRPr="00AA07F1" w:rsidRDefault="005A4095" w:rsidP="004875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A07F1">
        <w:rPr>
          <w:szCs w:val="28"/>
        </w:rPr>
        <w:t>В соответствии с</w:t>
      </w:r>
      <w:r w:rsidR="00AA07F1" w:rsidRPr="00AA07F1">
        <w:rPr>
          <w:szCs w:val="28"/>
        </w:rPr>
        <w:t xml:space="preserve"> </w:t>
      </w:r>
      <w:r w:rsidR="00AA07F1" w:rsidRPr="00AA07F1">
        <w:rPr>
          <w:rFonts w:eastAsiaTheme="minorHAnsi"/>
          <w:szCs w:val="28"/>
          <w:lang w:eastAsia="en-US"/>
        </w:rPr>
        <w:t>"Воздушным кодексом Российской Федерации" от 19 марта 1997 N 60-ФЗ,</w:t>
      </w:r>
      <w:r w:rsidRPr="00AA07F1">
        <w:rPr>
          <w:szCs w:val="28"/>
        </w:rPr>
        <w:t xml:space="preserve"> Федеральным законом от 27 июля 2010 года № 210-ФЗ  </w:t>
      </w:r>
      <w:proofErr w:type="gramStart"/>
      <w:r w:rsidRPr="00AA07F1">
        <w:rPr>
          <w:szCs w:val="28"/>
        </w:rPr>
        <w:t>«Об организации предоставления государственных и муниципальных</w:t>
      </w:r>
      <w:r w:rsidRPr="00231632">
        <w:rPr>
          <w:szCs w:val="28"/>
        </w:rPr>
        <w:t xml:space="preserve"> услуг»</w:t>
      </w:r>
      <w:r w:rsidRPr="001370E0">
        <w:t>,</w:t>
      </w:r>
      <w:r w:rsidRPr="005B64CF">
        <w:rPr>
          <w:szCs w:val="28"/>
        </w:rPr>
        <w:t xml:space="preserve"> постановлением Правительства Российской Федерации от </w:t>
      </w:r>
      <w:r>
        <w:rPr>
          <w:szCs w:val="28"/>
        </w:rPr>
        <w:t>11 марта 2010 года №</w:t>
      </w:r>
      <w:r w:rsidRPr="005B64CF">
        <w:rPr>
          <w:szCs w:val="28"/>
        </w:rPr>
        <w:t xml:space="preserve">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</w:t>
      </w:r>
      <w:r>
        <w:rPr>
          <w:szCs w:val="28"/>
        </w:rPr>
        <w:t xml:space="preserve"> 16 января 2012 года №</w:t>
      </w:r>
      <w:r w:rsidRPr="005B64CF">
        <w:rPr>
          <w:szCs w:val="28"/>
        </w:rPr>
        <w:t xml:space="preserve"> 6 «Об утверждении Федеральных авиационных правил «Организация планирования использования воздушного пространства Российской Федерации»,</w:t>
      </w:r>
      <w:r>
        <w:rPr>
          <w:szCs w:val="28"/>
        </w:rPr>
        <w:t xml:space="preserve"> </w:t>
      </w:r>
      <w:r w:rsidR="00AA07F1">
        <w:rPr>
          <w:szCs w:val="28"/>
        </w:rPr>
        <w:t xml:space="preserve">руководствуясь Уставом муниципального образования «Сюмсинский район», </w:t>
      </w:r>
      <w:r w:rsidRPr="005B64CF">
        <w:rPr>
          <w:b/>
          <w:szCs w:val="28"/>
        </w:rPr>
        <w:t>Администрация муниципального образования «Сюмсинский район</w:t>
      </w:r>
      <w:proofErr w:type="gramEnd"/>
      <w:r w:rsidRPr="005B64CF">
        <w:rPr>
          <w:b/>
          <w:szCs w:val="28"/>
        </w:rPr>
        <w:t xml:space="preserve">» </w:t>
      </w:r>
      <w:r w:rsidR="00AA07F1" w:rsidRPr="00AA07F1">
        <w:rPr>
          <w:b/>
          <w:spacing w:val="20"/>
          <w:szCs w:val="28"/>
        </w:rPr>
        <w:t>постановляет</w:t>
      </w:r>
      <w:r w:rsidRPr="005B64CF">
        <w:rPr>
          <w:b/>
          <w:szCs w:val="28"/>
        </w:rPr>
        <w:t>:</w:t>
      </w:r>
    </w:p>
    <w:p w:rsidR="005A4095" w:rsidRPr="00B3368F" w:rsidRDefault="005A4095" w:rsidP="0048751B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</w:t>
      </w:r>
      <w:r w:rsidR="00DB243A" w:rsidRPr="00DB243A">
        <w:rPr>
          <w:bCs/>
          <w:szCs w:val="28"/>
        </w:rPr>
        <w:t xml:space="preserve"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подъемов привязных аэростатов над муниципальным образованием </w:t>
      </w:r>
      <w:r w:rsidR="00DB243A" w:rsidRPr="00DB243A">
        <w:rPr>
          <w:szCs w:val="28"/>
        </w:rPr>
        <w:t>субъекта Российской Федерации</w:t>
      </w:r>
      <w:r w:rsidR="00B3368F">
        <w:rPr>
          <w:szCs w:val="28"/>
        </w:rPr>
        <w:t>»</w:t>
      </w:r>
      <w:r w:rsidR="0048751B">
        <w:rPr>
          <w:szCs w:val="28"/>
        </w:rPr>
        <w:t xml:space="preserve">, </w:t>
      </w:r>
      <w:r w:rsidR="0048751B" w:rsidRPr="005A746A">
        <w:rPr>
          <w:szCs w:val="28"/>
        </w:rPr>
        <w:t>утвержденный постановлением Администрации МО «Сюмсинский район» от 27.12.2019 года № 522</w:t>
      </w:r>
      <w:r w:rsidR="0048751B">
        <w:rPr>
          <w:szCs w:val="28"/>
        </w:rPr>
        <w:t xml:space="preserve"> «</w:t>
      </w:r>
      <w:r w:rsidR="0048751B" w:rsidRPr="0048751B">
        <w:rPr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подъемов привязных аэростатов</w:t>
      </w:r>
      <w:proofErr w:type="gramEnd"/>
      <w:r w:rsidR="0048751B" w:rsidRPr="0048751B">
        <w:rPr>
          <w:szCs w:val="28"/>
          <w:shd w:val="clear" w:color="auto" w:fill="FFFFFF"/>
        </w:rPr>
        <w:t xml:space="preserve"> над муниципальным образованием над муниципальным образованием субъекта Российской Федерации»</w:t>
      </w:r>
      <w:r w:rsidR="0048751B">
        <w:rPr>
          <w:szCs w:val="28"/>
          <w:shd w:val="clear" w:color="auto" w:fill="FFFFFF"/>
        </w:rPr>
        <w:t>,</w:t>
      </w:r>
      <w:r w:rsidR="0048751B">
        <w:rPr>
          <w:szCs w:val="28"/>
        </w:rPr>
        <w:t xml:space="preserve"> </w:t>
      </w:r>
      <w:r w:rsidR="00B3368F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B3368F" w:rsidRDefault="00B3368F" w:rsidP="0048751B">
      <w:pPr>
        <w:ind w:firstLine="709"/>
        <w:jc w:val="both"/>
        <w:rPr>
          <w:szCs w:val="28"/>
        </w:rPr>
      </w:pPr>
      <w:r>
        <w:rPr>
          <w:szCs w:val="28"/>
        </w:rPr>
        <w:t>1) н</w:t>
      </w:r>
      <w:r w:rsidR="0048751B">
        <w:rPr>
          <w:szCs w:val="28"/>
        </w:rPr>
        <w:t>аименование</w:t>
      </w:r>
      <w:r w:rsidR="00DB243A">
        <w:rPr>
          <w:szCs w:val="28"/>
        </w:rPr>
        <w:t xml:space="preserve"> регламента</w:t>
      </w:r>
      <w:r w:rsidR="005A4095">
        <w:rPr>
          <w:szCs w:val="28"/>
        </w:rPr>
        <w:t xml:space="preserve"> изложить в следующей редакции: </w:t>
      </w:r>
      <w:proofErr w:type="gramStart"/>
      <w:r w:rsidR="00DB243A" w:rsidRPr="006F4D05">
        <w:rPr>
          <w:szCs w:val="28"/>
        </w:rPr>
        <w:t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</w:t>
      </w:r>
      <w:r w:rsidR="00DB243A">
        <w:rPr>
          <w:szCs w:val="28"/>
        </w:rPr>
        <w:t xml:space="preserve"> полетов беспилотных воздушных судов (за исключением полетов беспилотных </w:t>
      </w:r>
      <w:r w:rsidR="00DB243A">
        <w:rPr>
          <w:szCs w:val="28"/>
        </w:rPr>
        <w:lastRenderedPageBreak/>
        <w:t>воздушных судов с максимальной взлетной массой менее 0,25 кг),</w:t>
      </w:r>
      <w:r w:rsidR="00DB243A" w:rsidRPr="006F4D05">
        <w:rPr>
          <w:szCs w:val="28"/>
        </w:rPr>
        <w:t xml:space="preserve"> подъемов привязных аэростатов над </w:t>
      </w:r>
      <w:r w:rsidR="00DB243A">
        <w:rPr>
          <w:szCs w:val="28"/>
        </w:rPr>
        <w:t>территорией муниципального образования</w:t>
      </w:r>
      <w:r w:rsidR="00DB243A" w:rsidRPr="006F4D05">
        <w:rPr>
          <w:szCs w:val="28"/>
        </w:rPr>
        <w:t xml:space="preserve"> </w:t>
      </w:r>
      <w:r w:rsidR="00DB243A">
        <w:rPr>
          <w:szCs w:val="28"/>
        </w:rPr>
        <w:t>«Сюмсинский район», а также посадка (взлет) на расположенные в границах муниципального образования «Сюмсинский район» площадки, сведения о которых не</w:t>
      </w:r>
      <w:proofErr w:type="gramEnd"/>
      <w:r w:rsidR="00DB243A">
        <w:rPr>
          <w:szCs w:val="28"/>
        </w:rPr>
        <w:t xml:space="preserve"> </w:t>
      </w:r>
      <w:proofErr w:type="gramStart"/>
      <w:r w:rsidR="00DB243A">
        <w:rPr>
          <w:szCs w:val="28"/>
        </w:rPr>
        <w:t>опубликованы в документах аэронавигационной информации»</w:t>
      </w:r>
      <w:r>
        <w:rPr>
          <w:szCs w:val="28"/>
        </w:rPr>
        <w:t>;</w:t>
      </w:r>
      <w:proofErr w:type="gramEnd"/>
    </w:p>
    <w:p w:rsidR="005A4095" w:rsidRDefault="00B3368F" w:rsidP="0048751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2) в пункте</w:t>
      </w:r>
      <w:r w:rsidR="00DB243A">
        <w:rPr>
          <w:szCs w:val="28"/>
        </w:rPr>
        <w:t xml:space="preserve"> </w:t>
      </w:r>
      <w:r>
        <w:rPr>
          <w:szCs w:val="28"/>
        </w:rPr>
        <w:t>1.1. слова «</w:t>
      </w:r>
      <w:r w:rsidRPr="001A5DF2">
        <w:rPr>
          <w:szCs w:val="28"/>
        </w:rPr>
        <w:t xml:space="preserve"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подъемов привязных аэростатов над </w:t>
      </w:r>
      <w:r w:rsidRPr="00B65A6D">
        <w:rPr>
          <w:szCs w:val="28"/>
        </w:rPr>
        <w:t>муниципальным образованием субъекта Российской Федерации</w:t>
      </w:r>
      <w:r>
        <w:rPr>
          <w:szCs w:val="28"/>
        </w:rPr>
        <w:t>» заменить словами «</w:t>
      </w:r>
      <w:r w:rsidRPr="006F4D05">
        <w:rPr>
          <w:szCs w:val="28"/>
        </w:rPr>
        <w:t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</w:t>
      </w:r>
      <w:r>
        <w:rPr>
          <w:szCs w:val="28"/>
        </w:rPr>
        <w:t xml:space="preserve"> полетов беспилотных воздушных судов (за исключением полетов беспилотных воздушных судов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 максимальной взлетной массой менее 0,25 кг),</w:t>
      </w:r>
      <w:r w:rsidRPr="006F4D05">
        <w:rPr>
          <w:szCs w:val="28"/>
        </w:rPr>
        <w:t xml:space="preserve"> подъемов привязных аэростатов над </w:t>
      </w:r>
      <w:r>
        <w:rPr>
          <w:szCs w:val="28"/>
        </w:rPr>
        <w:t>территорией муниципального образования</w:t>
      </w:r>
      <w:r w:rsidRPr="006F4D05">
        <w:rPr>
          <w:szCs w:val="28"/>
        </w:rPr>
        <w:t xml:space="preserve"> </w:t>
      </w:r>
      <w:r>
        <w:rPr>
          <w:szCs w:val="28"/>
        </w:rPr>
        <w:t>«Сюмсинский район», а также посадка (взлет) на расположенные в границах муниципального образования «Сюмсинский район» площадки, сведения о которых не опубликованы в документах аэронавигационной информации»;</w:t>
      </w:r>
      <w:proofErr w:type="gramEnd"/>
    </w:p>
    <w:p w:rsidR="00B3368F" w:rsidRDefault="00B3368F" w:rsidP="0048751B">
      <w:pPr>
        <w:ind w:firstLine="709"/>
        <w:jc w:val="both"/>
        <w:rPr>
          <w:szCs w:val="28"/>
        </w:rPr>
      </w:pPr>
      <w:r w:rsidRPr="00B3368F">
        <w:rPr>
          <w:bCs/>
          <w:szCs w:val="28"/>
        </w:rPr>
        <w:t>3) пункт 2.1. изложить в следующей редакции:</w:t>
      </w:r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«</w:t>
      </w:r>
      <w:r w:rsidRPr="001A5DF2">
        <w:rPr>
          <w:szCs w:val="28"/>
        </w:rPr>
        <w:t>Наименование муниципальной услуги -</w:t>
      </w:r>
      <w:r>
        <w:rPr>
          <w:szCs w:val="28"/>
        </w:rPr>
        <w:t xml:space="preserve"> </w:t>
      </w:r>
      <w:r w:rsidRPr="006F4D05">
        <w:rPr>
          <w:szCs w:val="28"/>
        </w:rPr>
        <w:t>«Выдача разрешения на выполнение авиационных работ, парашютных прыжков, демонстрационных полетов воздушных судов,</w:t>
      </w:r>
      <w:r>
        <w:rPr>
          <w:szCs w:val="28"/>
        </w:rPr>
        <w:t xml:space="preserve"> 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F4D05">
        <w:rPr>
          <w:szCs w:val="28"/>
        </w:rPr>
        <w:t xml:space="preserve"> подъемов привязных аэростатов над </w:t>
      </w:r>
      <w:r>
        <w:rPr>
          <w:szCs w:val="28"/>
        </w:rPr>
        <w:t>территорией муниципального образования</w:t>
      </w:r>
      <w:r w:rsidRPr="006F4D05">
        <w:rPr>
          <w:szCs w:val="28"/>
        </w:rPr>
        <w:t xml:space="preserve"> </w:t>
      </w:r>
      <w:r>
        <w:rPr>
          <w:szCs w:val="28"/>
        </w:rPr>
        <w:t>«Сюмсинский район», а также посадка (взлет) на расположенные в границах муниципального образования «Сюмсинский район» площадки, сведения о которых не опубликованы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документах</w:t>
      </w:r>
      <w:proofErr w:type="gramEnd"/>
      <w:r>
        <w:rPr>
          <w:szCs w:val="28"/>
        </w:rPr>
        <w:t xml:space="preserve"> аэронавигационной информации»;</w:t>
      </w:r>
    </w:p>
    <w:p w:rsidR="00272A3C" w:rsidRDefault="00B3368F" w:rsidP="004875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72A3C">
        <w:rPr>
          <w:rFonts w:ascii="Times New Roman" w:hAnsi="Times New Roman"/>
          <w:sz w:val="28"/>
          <w:szCs w:val="28"/>
        </w:rPr>
        <w:t>4)</w:t>
      </w:r>
      <w:r w:rsidR="00272A3C" w:rsidRPr="00272A3C">
        <w:rPr>
          <w:rFonts w:ascii="Times New Roman" w:hAnsi="Times New Roman"/>
          <w:sz w:val="28"/>
          <w:szCs w:val="28"/>
        </w:rPr>
        <w:t xml:space="preserve"> </w:t>
      </w:r>
      <w:r w:rsidR="0048751B">
        <w:rPr>
          <w:rFonts w:ascii="Times New Roman" w:hAnsi="Times New Roman"/>
          <w:sz w:val="28"/>
          <w:szCs w:val="28"/>
        </w:rPr>
        <w:t>наименование</w:t>
      </w:r>
      <w:r w:rsidR="00272A3C">
        <w:rPr>
          <w:rFonts w:ascii="Times New Roman" w:hAnsi="Times New Roman"/>
          <w:sz w:val="28"/>
          <w:szCs w:val="28"/>
        </w:rPr>
        <w:t xml:space="preserve"> Приложения 1 изложить в следующей редакции: </w:t>
      </w:r>
      <w:proofErr w:type="gramStart"/>
      <w:r w:rsidR="00272A3C">
        <w:rPr>
          <w:rFonts w:ascii="Times New Roman" w:hAnsi="Times New Roman"/>
          <w:sz w:val="28"/>
          <w:szCs w:val="28"/>
        </w:rPr>
        <w:t>«Приложение 1 к Административному</w:t>
      </w:r>
      <w:r w:rsidR="00272A3C" w:rsidRPr="006F4D05">
        <w:rPr>
          <w:rFonts w:ascii="Times New Roman" w:hAnsi="Times New Roman"/>
          <w:sz w:val="28"/>
          <w:szCs w:val="28"/>
        </w:rPr>
        <w:t xml:space="preserve"> регламент</w:t>
      </w:r>
      <w:r w:rsidR="00272A3C">
        <w:rPr>
          <w:rFonts w:ascii="Times New Roman" w:hAnsi="Times New Roman"/>
          <w:sz w:val="28"/>
          <w:szCs w:val="28"/>
        </w:rPr>
        <w:t>у</w:t>
      </w:r>
      <w:r w:rsidR="00272A3C" w:rsidRPr="006F4D05">
        <w:rPr>
          <w:rFonts w:ascii="Times New Roman" w:hAnsi="Times New Roman"/>
          <w:szCs w:val="28"/>
        </w:rPr>
        <w:t xml:space="preserve"> </w:t>
      </w:r>
      <w:r w:rsidR="00272A3C" w:rsidRPr="006F4D05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</w:t>
      </w:r>
      <w:r w:rsidR="00272A3C">
        <w:rPr>
          <w:rFonts w:ascii="Times New Roman" w:hAnsi="Times New Roman"/>
          <w:sz w:val="28"/>
          <w:szCs w:val="28"/>
        </w:rPr>
        <w:t xml:space="preserve"> 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="00272A3C" w:rsidRPr="006F4D05">
        <w:rPr>
          <w:rFonts w:ascii="Times New Roman" w:hAnsi="Times New Roman"/>
          <w:sz w:val="28"/>
          <w:szCs w:val="28"/>
        </w:rPr>
        <w:t xml:space="preserve"> подъемов привязных аэростатов над </w:t>
      </w:r>
      <w:r w:rsidR="00272A3C">
        <w:rPr>
          <w:rFonts w:ascii="Times New Roman" w:hAnsi="Times New Roman"/>
          <w:sz w:val="28"/>
          <w:szCs w:val="28"/>
        </w:rPr>
        <w:t>территорией муниципального образования</w:t>
      </w:r>
      <w:r w:rsidR="00272A3C" w:rsidRPr="006F4D05">
        <w:rPr>
          <w:rFonts w:ascii="Times New Roman" w:hAnsi="Times New Roman"/>
          <w:sz w:val="28"/>
          <w:szCs w:val="28"/>
        </w:rPr>
        <w:t xml:space="preserve"> </w:t>
      </w:r>
      <w:r w:rsidR="00272A3C">
        <w:rPr>
          <w:rFonts w:ascii="Times New Roman" w:hAnsi="Times New Roman"/>
          <w:sz w:val="28"/>
          <w:szCs w:val="28"/>
        </w:rPr>
        <w:t>«Сюмсинский район», а также посадка (взлет) на расположенные в границах муниципального образования «Сюмсинский район» площадки, сведения</w:t>
      </w:r>
      <w:proofErr w:type="gramEnd"/>
      <w:r w:rsidR="00272A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2A3C">
        <w:rPr>
          <w:rFonts w:ascii="Times New Roman" w:hAnsi="Times New Roman"/>
          <w:sz w:val="28"/>
          <w:szCs w:val="28"/>
        </w:rPr>
        <w:t>о которых не опубликованы в документах аэронавигационной информации»;</w:t>
      </w:r>
      <w:proofErr w:type="gramEnd"/>
    </w:p>
    <w:p w:rsidR="00272A3C" w:rsidRDefault="0048751B" w:rsidP="004875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наименование</w:t>
      </w:r>
      <w:r w:rsidR="00272A3C">
        <w:rPr>
          <w:rFonts w:ascii="Times New Roman" w:hAnsi="Times New Roman"/>
          <w:sz w:val="28"/>
          <w:szCs w:val="28"/>
        </w:rPr>
        <w:t xml:space="preserve"> заявления изложить в следующей редакции: </w:t>
      </w:r>
      <w:proofErr w:type="gramStart"/>
      <w:r w:rsidR="00272A3C">
        <w:rPr>
          <w:rFonts w:ascii="Times New Roman" w:hAnsi="Times New Roman"/>
          <w:sz w:val="28"/>
          <w:szCs w:val="28"/>
        </w:rPr>
        <w:t>«ЗАЯВЛЕНИЕ о выдаче</w:t>
      </w:r>
      <w:r w:rsidR="00272A3C" w:rsidRPr="006F4D05">
        <w:rPr>
          <w:rFonts w:ascii="Times New Roman" w:hAnsi="Times New Roman"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</w:t>
      </w:r>
      <w:r w:rsidR="00272A3C">
        <w:rPr>
          <w:rFonts w:ascii="Times New Roman" w:hAnsi="Times New Roman"/>
          <w:sz w:val="28"/>
          <w:szCs w:val="28"/>
        </w:rPr>
        <w:t xml:space="preserve"> 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="00272A3C" w:rsidRPr="006F4D05">
        <w:rPr>
          <w:rFonts w:ascii="Times New Roman" w:hAnsi="Times New Roman"/>
          <w:sz w:val="28"/>
          <w:szCs w:val="28"/>
        </w:rPr>
        <w:t xml:space="preserve"> подъемов привязных аэростатов над </w:t>
      </w:r>
      <w:r w:rsidR="00272A3C">
        <w:rPr>
          <w:rFonts w:ascii="Times New Roman" w:hAnsi="Times New Roman"/>
          <w:sz w:val="28"/>
          <w:szCs w:val="28"/>
        </w:rPr>
        <w:t>территорией муниципального образования</w:t>
      </w:r>
      <w:r w:rsidR="00272A3C" w:rsidRPr="006F4D05">
        <w:rPr>
          <w:rFonts w:ascii="Times New Roman" w:hAnsi="Times New Roman"/>
          <w:sz w:val="28"/>
          <w:szCs w:val="28"/>
        </w:rPr>
        <w:t xml:space="preserve"> </w:t>
      </w:r>
      <w:r w:rsidR="00272A3C">
        <w:rPr>
          <w:rFonts w:ascii="Times New Roman" w:hAnsi="Times New Roman"/>
          <w:sz w:val="28"/>
          <w:szCs w:val="28"/>
        </w:rPr>
        <w:t xml:space="preserve">«Сюмсинский район», а также посадка (взлет) на </w:t>
      </w:r>
      <w:r w:rsidR="00272A3C">
        <w:rPr>
          <w:rFonts w:ascii="Times New Roman" w:hAnsi="Times New Roman"/>
          <w:sz w:val="28"/>
          <w:szCs w:val="28"/>
        </w:rPr>
        <w:lastRenderedPageBreak/>
        <w:t>расположенные в границах муниципального образования «Сюмсинский район» площадки, сведения о которых не опубликованы в документах</w:t>
      </w:r>
      <w:proofErr w:type="gramEnd"/>
      <w:r w:rsidR="00272A3C">
        <w:rPr>
          <w:rFonts w:ascii="Times New Roman" w:hAnsi="Times New Roman"/>
          <w:sz w:val="28"/>
          <w:szCs w:val="28"/>
        </w:rPr>
        <w:t xml:space="preserve"> аэронавигационной информации»;</w:t>
      </w:r>
    </w:p>
    <w:p w:rsidR="00272A3C" w:rsidRDefault="0048751B" w:rsidP="004875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наименование</w:t>
      </w:r>
      <w:r w:rsidR="00272A3C">
        <w:rPr>
          <w:rFonts w:ascii="Times New Roman" w:hAnsi="Times New Roman"/>
          <w:sz w:val="28"/>
          <w:szCs w:val="28"/>
        </w:rPr>
        <w:t xml:space="preserve"> Приложения 2 изложить в следующей редакции: </w:t>
      </w:r>
      <w:proofErr w:type="gramStart"/>
      <w:r w:rsidR="00272A3C">
        <w:rPr>
          <w:rFonts w:ascii="Times New Roman" w:hAnsi="Times New Roman"/>
          <w:sz w:val="28"/>
          <w:szCs w:val="28"/>
        </w:rPr>
        <w:t>«Приложение 2 к Административному</w:t>
      </w:r>
      <w:r w:rsidR="00272A3C" w:rsidRPr="006F4D05">
        <w:rPr>
          <w:rFonts w:ascii="Times New Roman" w:hAnsi="Times New Roman"/>
          <w:sz w:val="28"/>
          <w:szCs w:val="28"/>
        </w:rPr>
        <w:t xml:space="preserve"> регламент</w:t>
      </w:r>
      <w:r w:rsidR="00272A3C">
        <w:rPr>
          <w:rFonts w:ascii="Times New Roman" w:hAnsi="Times New Roman"/>
          <w:sz w:val="28"/>
          <w:szCs w:val="28"/>
        </w:rPr>
        <w:t>у</w:t>
      </w:r>
      <w:r w:rsidR="00272A3C" w:rsidRPr="006F4D05">
        <w:rPr>
          <w:rFonts w:ascii="Times New Roman" w:hAnsi="Times New Roman"/>
          <w:szCs w:val="28"/>
        </w:rPr>
        <w:t xml:space="preserve"> </w:t>
      </w:r>
      <w:r w:rsidR="00272A3C" w:rsidRPr="006F4D05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</w:t>
      </w:r>
      <w:r w:rsidR="00272A3C">
        <w:rPr>
          <w:rFonts w:ascii="Times New Roman" w:hAnsi="Times New Roman"/>
          <w:sz w:val="28"/>
          <w:szCs w:val="28"/>
        </w:rPr>
        <w:t xml:space="preserve"> 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="00272A3C" w:rsidRPr="006F4D05">
        <w:rPr>
          <w:rFonts w:ascii="Times New Roman" w:hAnsi="Times New Roman"/>
          <w:sz w:val="28"/>
          <w:szCs w:val="28"/>
        </w:rPr>
        <w:t xml:space="preserve"> подъемов привязных аэростатов над </w:t>
      </w:r>
      <w:r w:rsidR="00272A3C">
        <w:rPr>
          <w:rFonts w:ascii="Times New Roman" w:hAnsi="Times New Roman"/>
          <w:sz w:val="28"/>
          <w:szCs w:val="28"/>
        </w:rPr>
        <w:t>территорией муниципального образования</w:t>
      </w:r>
      <w:r w:rsidR="00272A3C" w:rsidRPr="006F4D05">
        <w:rPr>
          <w:rFonts w:ascii="Times New Roman" w:hAnsi="Times New Roman"/>
          <w:sz w:val="28"/>
          <w:szCs w:val="28"/>
        </w:rPr>
        <w:t xml:space="preserve"> </w:t>
      </w:r>
      <w:r w:rsidR="00272A3C">
        <w:rPr>
          <w:rFonts w:ascii="Times New Roman" w:hAnsi="Times New Roman"/>
          <w:sz w:val="28"/>
          <w:szCs w:val="28"/>
        </w:rPr>
        <w:t>«Сюмсинский район», а также посадка (взлет) на расположенные в границах муниципального образования «Сюмсинский район» площадки, сведения</w:t>
      </w:r>
      <w:proofErr w:type="gramEnd"/>
      <w:r w:rsidR="00272A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2A3C">
        <w:rPr>
          <w:rFonts w:ascii="Times New Roman" w:hAnsi="Times New Roman"/>
          <w:sz w:val="28"/>
          <w:szCs w:val="28"/>
        </w:rPr>
        <w:t>о которых не опубликованы в документах аэронавигационной информации»;</w:t>
      </w:r>
      <w:proofErr w:type="gramEnd"/>
    </w:p>
    <w:p w:rsidR="00272A3C" w:rsidRDefault="00272A3C" w:rsidP="0048751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7) </w:t>
      </w:r>
      <w:r w:rsidR="0048751B">
        <w:rPr>
          <w:szCs w:val="28"/>
        </w:rPr>
        <w:t>наименование</w:t>
      </w:r>
      <w:r w:rsidRPr="00272A3C">
        <w:rPr>
          <w:szCs w:val="28"/>
        </w:rPr>
        <w:t xml:space="preserve"> Блок-схемы изложить в следующей редакции: «</w:t>
      </w:r>
      <w:hyperlink r:id="rId6" w:history="1">
        <w:proofErr w:type="gramStart"/>
        <w:r w:rsidRPr="00272A3C">
          <w:rPr>
            <w:szCs w:val="28"/>
          </w:rPr>
          <w:t>Блок-схема</w:t>
        </w:r>
      </w:hyperlink>
      <w:r w:rsidRPr="00272A3C">
        <w:t xml:space="preserve"> </w:t>
      </w:r>
      <w:r w:rsidRPr="00272A3C">
        <w:rPr>
          <w:szCs w:val="28"/>
        </w:rPr>
        <w:t>последовательности действий исполнения муниципальной услуги</w:t>
      </w:r>
      <w:r>
        <w:rPr>
          <w:szCs w:val="28"/>
        </w:rPr>
        <w:t xml:space="preserve"> </w:t>
      </w:r>
      <w:r w:rsidRPr="006F4D05">
        <w:rPr>
          <w:szCs w:val="28"/>
        </w:rPr>
        <w:t>«Выдача разрешения на выполнение авиационных работ, парашютных прыжков, демонстрационных полетов воздушных судов,</w:t>
      </w:r>
      <w:r>
        <w:rPr>
          <w:szCs w:val="28"/>
        </w:rPr>
        <w:t xml:space="preserve"> 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F4D05">
        <w:rPr>
          <w:szCs w:val="28"/>
        </w:rPr>
        <w:t xml:space="preserve"> подъемов привязных аэростатов над </w:t>
      </w:r>
      <w:r>
        <w:rPr>
          <w:szCs w:val="28"/>
        </w:rPr>
        <w:t>территорией муниципального образования</w:t>
      </w:r>
      <w:r w:rsidRPr="006F4D05">
        <w:rPr>
          <w:szCs w:val="28"/>
        </w:rPr>
        <w:t xml:space="preserve"> </w:t>
      </w:r>
      <w:r>
        <w:rPr>
          <w:szCs w:val="28"/>
        </w:rPr>
        <w:t>«Сюмсинский район», а также посадка (взлет) на расположенные в границах муниципального образования «Сюмсинский район» площадки, сведения о которых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не опубликованы в документах аэронавигационной информации»;</w:t>
      </w:r>
      <w:proofErr w:type="gramEnd"/>
    </w:p>
    <w:p w:rsidR="00272A3C" w:rsidRDefault="0048751B" w:rsidP="0048751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8) наименование</w:t>
      </w:r>
      <w:r w:rsidR="00272A3C">
        <w:rPr>
          <w:szCs w:val="28"/>
        </w:rPr>
        <w:t xml:space="preserve"> Приложения 3 изложить в следующей редакции: </w:t>
      </w:r>
      <w:proofErr w:type="gramStart"/>
      <w:r w:rsidR="00272A3C">
        <w:rPr>
          <w:szCs w:val="28"/>
        </w:rPr>
        <w:t>«Приложение 3 к Административному</w:t>
      </w:r>
      <w:r w:rsidR="00272A3C" w:rsidRPr="006F4D05">
        <w:rPr>
          <w:szCs w:val="28"/>
        </w:rPr>
        <w:t xml:space="preserve"> регламент</w:t>
      </w:r>
      <w:r w:rsidR="00272A3C">
        <w:rPr>
          <w:szCs w:val="28"/>
        </w:rPr>
        <w:t>у</w:t>
      </w:r>
      <w:r w:rsidR="00272A3C" w:rsidRPr="006F4D05">
        <w:rPr>
          <w:szCs w:val="28"/>
        </w:rPr>
        <w:t xml:space="preserve">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</w:t>
      </w:r>
      <w:r w:rsidR="00272A3C">
        <w:rPr>
          <w:szCs w:val="28"/>
        </w:rPr>
        <w:t xml:space="preserve"> 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="00272A3C" w:rsidRPr="006F4D05">
        <w:rPr>
          <w:szCs w:val="28"/>
        </w:rPr>
        <w:t xml:space="preserve"> подъемов привязных аэростатов над </w:t>
      </w:r>
      <w:r w:rsidR="00272A3C">
        <w:rPr>
          <w:szCs w:val="28"/>
        </w:rPr>
        <w:t>территорией муниципального образования</w:t>
      </w:r>
      <w:r w:rsidR="00272A3C" w:rsidRPr="006F4D05">
        <w:rPr>
          <w:szCs w:val="28"/>
        </w:rPr>
        <w:t xml:space="preserve"> </w:t>
      </w:r>
      <w:r w:rsidR="00272A3C">
        <w:rPr>
          <w:szCs w:val="28"/>
        </w:rPr>
        <w:t>«Сюмсинский район», а также посадка (взлет) на расположенные в границах муниципального образования «Сюмсинский район» площадки, сведения</w:t>
      </w:r>
      <w:proofErr w:type="gramEnd"/>
      <w:r w:rsidR="00272A3C">
        <w:rPr>
          <w:szCs w:val="28"/>
        </w:rPr>
        <w:t xml:space="preserve"> </w:t>
      </w:r>
      <w:proofErr w:type="gramStart"/>
      <w:r w:rsidR="00272A3C">
        <w:rPr>
          <w:szCs w:val="28"/>
        </w:rPr>
        <w:t>о которых не опубликованы в документах аэронавигационной информации»</w:t>
      </w:r>
      <w:r w:rsidR="003A5F57">
        <w:rPr>
          <w:szCs w:val="28"/>
        </w:rPr>
        <w:t>;</w:t>
      </w:r>
      <w:proofErr w:type="gramEnd"/>
    </w:p>
    <w:p w:rsidR="003A5F57" w:rsidRDefault="003A5F57" w:rsidP="0048751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>9) в Приложении 3 слова «</w:t>
      </w:r>
      <w:r w:rsidRPr="003A5F57">
        <w:rPr>
          <w:bCs/>
          <w:szCs w:val="28"/>
        </w:rPr>
        <w:t>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населенным пунктом муниципального образования субъекта Российской Федерации</w:t>
      </w:r>
      <w:r>
        <w:rPr>
          <w:b/>
          <w:bCs/>
          <w:szCs w:val="28"/>
        </w:rPr>
        <w:t xml:space="preserve">» </w:t>
      </w:r>
      <w:r w:rsidRPr="003A5F57">
        <w:rPr>
          <w:bCs/>
          <w:szCs w:val="28"/>
        </w:rPr>
        <w:t>изменить на слова «указывается вид деятельности</w:t>
      </w:r>
      <w:r>
        <w:rPr>
          <w:b/>
          <w:bCs/>
          <w:szCs w:val="28"/>
        </w:rPr>
        <w:t xml:space="preserve"> - </w:t>
      </w:r>
      <w:r>
        <w:rPr>
          <w:szCs w:val="28"/>
        </w:rPr>
        <w:t>авиационные</w:t>
      </w:r>
      <w:r w:rsidRPr="006F4D05">
        <w:rPr>
          <w:szCs w:val="28"/>
        </w:rPr>
        <w:t xml:space="preserve"> работ</w:t>
      </w:r>
      <w:r>
        <w:rPr>
          <w:szCs w:val="28"/>
        </w:rPr>
        <w:t>ы, парашютные прыжки, демонстрационные полеты</w:t>
      </w:r>
      <w:r w:rsidRPr="006F4D05">
        <w:rPr>
          <w:szCs w:val="28"/>
        </w:rPr>
        <w:t xml:space="preserve"> воздушных судов,</w:t>
      </w:r>
      <w:r>
        <w:rPr>
          <w:szCs w:val="28"/>
        </w:rPr>
        <w:t xml:space="preserve"> полеты беспилотных воздушных судов (за исключением полетов беспилотных воздушных судов с максимальной взлетной массой менее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0,25 кг), подъемы</w:t>
      </w:r>
      <w:r w:rsidRPr="006F4D05">
        <w:rPr>
          <w:szCs w:val="28"/>
        </w:rPr>
        <w:t xml:space="preserve"> привязных аэростатов над </w:t>
      </w:r>
      <w:r>
        <w:rPr>
          <w:szCs w:val="28"/>
        </w:rPr>
        <w:t>территорией муниципального образования</w:t>
      </w:r>
      <w:r w:rsidRPr="006F4D05">
        <w:rPr>
          <w:szCs w:val="28"/>
        </w:rPr>
        <w:t xml:space="preserve"> </w:t>
      </w:r>
      <w:r>
        <w:rPr>
          <w:szCs w:val="28"/>
        </w:rPr>
        <w:t xml:space="preserve">«Сюмсинский район», а также посадка (взлет) на расположенные в границах муниципального образования «Сюмсинский </w:t>
      </w:r>
      <w:r>
        <w:rPr>
          <w:szCs w:val="28"/>
        </w:rPr>
        <w:lastRenderedPageBreak/>
        <w:t>район» площадки, сведения о которых не опубликованы в документах аэронавигационной информации»;</w:t>
      </w:r>
      <w:proofErr w:type="gramEnd"/>
    </w:p>
    <w:p w:rsidR="00B3368F" w:rsidRDefault="0048751B" w:rsidP="0048751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10) наименование</w:t>
      </w:r>
      <w:r w:rsidR="003A5F57">
        <w:rPr>
          <w:szCs w:val="28"/>
        </w:rPr>
        <w:t xml:space="preserve"> Приложения 4 изложить в следующей редакции: </w:t>
      </w:r>
      <w:proofErr w:type="gramStart"/>
      <w:r w:rsidR="003A5F57">
        <w:rPr>
          <w:szCs w:val="28"/>
        </w:rPr>
        <w:t>«Приложение 4 к Административному</w:t>
      </w:r>
      <w:r w:rsidR="003A5F57" w:rsidRPr="006F4D05">
        <w:rPr>
          <w:szCs w:val="28"/>
        </w:rPr>
        <w:t xml:space="preserve"> регламент</w:t>
      </w:r>
      <w:r w:rsidR="003A5F57">
        <w:rPr>
          <w:szCs w:val="28"/>
        </w:rPr>
        <w:t>у</w:t>
      </w:r>
      <w:r w:rsidR="003A5F57" w:rsidRPr="006F4D05">
        <w:rPr>
          <w:szCs w:val="28"/>
        </w:rPr>
        <w:t xml:space="preserve">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</w:t>
      </w:r>
      <w:r w:rsidR="003A5F57">
        <w:rPr>
          <w:szCs w:val="28"/>
        </w:rPr>
        <w:t xml:space="preserve"> 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="003A5F57" w:rsidRPr="006F4D05">
        <w:rPr>
          <w:szCs w:val="28"/>
        </w:rPr>
        <w:t xml:space="preserve"> подъемов привязных аэростатов над </w:t>
      </w:r>
      <w:r w:rsidR="003A5F57">
        <w:rPr>
          <w:szCs w:val="28"/>
        </w:rPr>
        <w:t>территорией муниципального образования</w:t>
      </w:r>
      <w:r w:rsidR="003A5F57" w:rsidRPr="006F4D05">
        <w:rPr>
          <w:szCs w:val="28"/>
        </w:rPr>
        <w:t xml:space="preserve"> </w:t>
      </w:r>
      <w:r w:rsidR="003A5F57">
        <w:rPr>
          <w:szCs w:val="28"/>
        </w:rPr>
        <w:t>«Сюмсинский район», а также посадка (взлет) на расположенные в границах муниципального образования «Сюмсинский район» площадки, сведения</w:t>
      </w:r>
      <w:proofErr w:type="gramEnd"/>
      <w:r w:rsidR="003A5F57">
        <w:rPr>
          <w:szCs w:val="28"/>
        </w:rPr>
        <w:t xml:space="preserve"> </w:t>
      </w:r>
      <w:proofErr w:type="gramStart"/>
      <w:r w:rsidR="003A5F57">
        <w:rPr>
          <w:szCs w:val="28"/>
        </w:rPr>
        <w:t>о которых не опубликованы в документах аэронавигационной информации».</w:t>
      </w:r>
      <w:proofErr w:type="gramEnd"/>
    </w:p>
    <w:p w:rsidR="003A5F57" w:rsidRDefault="003A5F57" w:rsidP="0048751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2. Настоящее постановление вступает в силу с момента его официального опубликования.</w:t>
      </w:r>
    </w:p>
    <w:p w:rsidR="005A4095" w:rsidRPr="003A5F57" w:rsidRDefault="003A5F57" w:rsidP="0048751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3. </w:t>
      </w:r>
      <w:r w:rsidRPr="005A4095">
        <w:rPr>
          <w:shd w:val="clear" w:color="auto" w:fill="FFFFFF"/>
        </w:rPr>
        <w:t>Настоящее постановление подлежит опубликованию на официальном сайте муниципального образования «Сюмсинский район».</w:t>
      </w:r>
    </w:p>
    <w:p w:rsidR="005A4095" w:rsidRPr="008E3B06" w:rsidRDefault="005A4095" w:rsidP="005A4095">
      <w:pPr>
        <w:jc w:val="both"/>
        <w:rPr>
          <w:szCs w:val="28"/>
        </w:rPr>
      </w:pPr>
    </w:p>
    <w:p w:rsidR="005A4095" w:rsidRPr="008E3B06" w:rsidRDefault="005A4095" w:rsidP="005A4095">
      <w:pPr>
        <w:jc w:val="both"/>
        <w:rPr>
          <w:szCs w:val="28"/>
        </w:rPr>
      </w:pPr>
    </w:p>
    <w:p w:rsidR="005A4095" w:rsidRPr="008E3B06" w:rsidRDefault="005A4095" w:rsidP="005A4095">
      <w:pPr>
        <w:jc w:val="both"/>
        <w:rPr>
          <w:szCs w:val="28"/>
        </w:rPr>
      </w:pPr>
      <w:r w:rsidRPr="008E3B06">
        <w:rPr>
          <w:szCs w:val="28"/>
        </w:rPr>
        <w:t>Глава муниципального образования</w:t>
      </w:r>
    </w:p>
    <w:p w:rsidR="005A4095" w:rsidRPr="008E3B06" w:rsidRDefault="005A4095" w:rsidP="005A4095">
      <w:pPr>
        <w:jc w:val="both"/>
        <w:rPr>
          <w:szCs w:val="28"/>
        </w:rPr>
      </w:pPr>
      <w:r w:rsidRPr="008E3B06">
        <w:t>«</w:t>
      </w:r>
      <w:r>
        <w:t>Сюмсинский</w:t>
      </w:r>
      <w:r w:rsidRPr="008E3B06">
        <w:t xml:space="preserve"> район»</w:t>
      </w:r>
      <w:r w:rsidRPr="008E3B06">
        <w:tab/>
      </w:r>
      <w:r w:rsidRPr="008E3B06">
        <w:tab/>
      </w:r>
      <w:r w:rsidRPr="008E3B06">
        <w:tab/>
      </w:r>
      <w:r w:rsidRPr="008E3B06">
        <w:tab/>
      </w:r>
      <w:r w:rsidRPr="008E3B06">
        <w:tab/>
      </w:r>
      <w:r w:rsidRPr="008E3B06">
        <w:tab/>
      </w:r>
      <w:r w:rsidRPr="008E3B06">
        <w:tab/>
      </w:r>
      <w:r>
        <w:t xml:space="preserve">        </w:t>
      </w:r>
      <w:r w:rsidR="00A57064">
        <w:t xml:space="preserve">  </w:t>
      </w:r>
      <w:r>
        <w:t>В.И.Семенов</w:t>
      </w:r>
    </w:p>
    <w:p w:rsidR="002012C5" w:rsidRDefault="002012C5"/>
    <w:sectPr w:rsidR="002012C5" w:rsidSect="00525F62">
      <w:pgSz w:w="11906" w:h="16838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4095"/>
    <w:rsid w:val="002012C5"/>
    <w:rsid w:val="00272A3C"/>
    <w:rsid w:val="003A5F57"/>
    <w:rsid w:val="0048751B"/>
    <w:rsid w:val="005A4095"/>
    <w:rsid w:val="006518F3"/>
    <w:rsid w:val="00983104"/>
    <w:rsid w:val="00A57064"/>
    <w:rsid w:val="00A93E06"/>
    <w:rsid w:val="00AA07F1"/>
    <w:rsid w:val="00B3368F"/>
    <w:rsid w:val="00C9189F"/>
    <w:rsid w:val="00DB243A"/>
    <w:rsid w:val="00DB5787"/>
    <w:rsid w:val="00F141A9"/>
    <w:rsid w:val="00F7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72A3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5A409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409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99"/>
    <w:qFormat/>
    <w:rsid w:val="005A40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5A4095"/>
    <w:pPr>
      <w:spacing w:after="120"/>
    </w:pPr>
  </w:style>
  <w:style w:type="character" w:customStyle="1" w:styleId="a5">
    <w:name w:val="Основной текст Знак"/>
    <w:basedOn w:val="a0"/>
    <w:link w:val="a4"/>
    <w:rsid w:val="005A4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A4095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72A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MOB;n=134762;fld=134;dst=10012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dcterms:created xsi:type="dcterms:W3CDTF">2020-04-30T05:38:00Z</dcterms:created>
  <dcterms:modified xsi:type="dcterms:W3CDTF">2020-04-30T05:38:00Z</dcterms:modified>
</cp:coreProperties>
</file>