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8E5FC0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8E5FC0" w:rsidRDefault="0070592F" w:rsidP="007E0619">
      <w:pPr>
        <w:pStyle w:val="1"/>
        <w:jc w:val="left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 xml:space="preserve">от  24 февраля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                </w:t>
      </w:r>
      <w:r w:rsidR="000B7BEA" w:rsidRPr="00BE5718">
        <w:rPr>
          <w:b w:val="0"/>
          <w:sz w:val="28"/>
          <w:szCs w:val="28"/>
        </w:rPr>
        <w:t xml:space="preserve">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8E5FC0">
        <w:rPr>
          <w:b w:val="0"/>
          <w:sz w:val="28"/>
          <w:szCs w:val="28"/>
        </w:rPr>
        <w:t xml:space="preserve">        </w:t>
      </w:r>
      <w:r w:rsidR="000B7BEA" w:rsidRPr="00BE5718">
        <w:rPr>
          <w:b w:val="0"/>
          <w:sz w:val="28"/>
          <w:szCs w:val="28"/>
        </w:rPr>
        <w:t xml:space="preserve">№  </w:t>
      </w:r>
      <w:r w:rsidR="008E5FC0">
        <w:rPr>
          <w:b w:val="0"/>
          <w:sz w:val="28"/>
          <w:szCs w:val="28"/>
          <w:lang w:val="en-US"/>
        </w:rPr>
        <w:t>114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10138" w:type="dxa"/>
        <w:tblLook w:val="0000"/>
      </w:tblPr>
      <w:tblGrid>
        <w:gridCol w:w="9889"/>
        <w:gridCol w:w="249"/>
      </w:tblGrid>
      <w:tr w:rsidR="0070592F" w:rsidRPr="0045520A" w:rsidTr="00B77AE9">
        <w:tc>
          <w:tcPr>
            <w:tcW w:w="9889" w:type="dxa"/>
          </w:tcPr>
          <w:p w:rsidR="0070592F" w:rsidRPr="00BB09DD" w:rsidRDefault="0070592F" w:rsidP="00E54A12">
            <w:pPr>
              <w:pStyle w:val="1"/>
              <w:rPr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b w:val="0"/>
                <w:bCs w:val="0"/>
                <w:sz w:val="28"/>
                <w:szCs w:val="28"/>
              </w:rPr>
              <w:t xml:space="preserve">О комиссии </w:t>
            </w:r>
            <w:r w:rsidRPr="0045520A">
              <w:rPr>
                <w:b w:val="0"/>
                <w:bCs w:val="0"/>
                <w:sz w:val="28"/>
                <w:szCs w:val="28"/>
              </w:rPr>
              <w:t>по</w:t>
            </w:r>
            <w:r>
              <w:rPr>
                <w:b w:val="0"/>
                <w:bCs w:val="0"/>
                <w:sz w:val="28"/>
                <w:szCs w:val="28"/>
              </w:rPr>
              <w:t xml:space="preserve"> переводу </w:t>
            </w:r>
            <w:r w:rsidRPr="0045520A">
              <w:rPr>
                <w:b w:val="0"/>
                <w:bCs w:val="0"/>
                <w:sz w:val="28"/>
                <w:szCs w:val="28"/>
              </w:rPr>
              <w:t>жилого помещения в нежилое и нежилого помещения в жилое,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45520A">
              <w:rPr>
                <w:b w:val="0"/>
                <w:bCs w:val="0"/>
                <w:sz w:val="28"/>
                <w:szCs w:val="28"/>
              </w:rPr>
              <w:t>переуст</w:t>
            </w:r>
            <w:r>
              <w:rPr>
                <w:b w:val="0"/>
                <w:bCs w:val="0"/>
                <w:sz w:val="28"/>
                <w:szCs w:val="28"/>
              </w:rPr>
              <w:t xml:space="preserve">ройству и (или) перепланировке </w:t>
            </w:r>
            <w:r w:rsidRPr="0045520A">
              <w:rPr>
                <w:b w:val="0"/>
                <w:bCs w:val="0"/>
                <w:sz w:val="28"/>
                <w:szCs w:val="28"/>
              </w:rPr>
              <w:t>жилого помещения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E54A12">
              <w:rPr>
                <w:b w:val="0"/>
                <w:bCs w:val="0"/>
                <w:sz w:val="28"/>
                <w:szCs w:val="28"/>
              </w:rPr>
              <w:t>расположенного на территории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B77AE9">
              <w:rPr>
                <w:b w:val="0"/>
                <w:bCs w:val="0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proofErr w:type="gramEnd"/>
          </w:p>
        </w:tc>
        <w:tc>
          <w:tcPr>
            <w:tcW w:w="249" w:type="dxa"/>
          </w:tcPr>
          <w:p w:rsidR="0070592F" w:rsidRPr="0045520A" w:rsidRDefault="00B77AE9" w:rsidP="00B77AE9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E5718" w:rsidRDefault="00BE5718" w:rsidP="007059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92F" w:rsidRPr="00E54A12" w:rsidRDefault="0070592F" w:rsidP="00E54A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proofErr w:type="gramStart"/>
      <w:r w:rsidRPr="0045520A">
        <w:rPr>
          <w:rFonts w:ascii="Times New Roman" w:hAnsi="Times New Roman" w:cs="Times New Roman"/>
          <w:sz w:val="28"/>
          <w:szCs w:val="28"/>
        </w:rPr>
        <w:t>В целях установления единого подхода по рассмотрению вопросов и принятия в установленном порядке решений по переводу жилого помещения в нежилое и нежилого помещения в жилое, переустройству и (или) перепланировке жилого помещения  в соответствии с Жилищным Кодексом Российской Фед</w:t>
      </w:r>
      <w:r w:rsidR="00E54A12">
        <w:rPr>
          <w:rFonts w:ascii="Times New Roman" w:hAnsi="Times New Roman" w:cs="Times New Roman"/>
          <w:sz w:val="28"/>
          <w:szCs w:val="28"/>
        </w:rPr>
        <w:t>ерации</w:t>
      </w:r>
      <w:r w:rsidR="00254599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«Муниципальный округ Сюмсинский район Удмуртской Республики», </w:t>
      </w:r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  <w:proofErr w:type="gramEnd"/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E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E54A1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E54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E54A1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70592F" w:rsidRPr="0045520A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5520A">
        <w:rPr>
          <w:rFonts w:ascii="Times New Roman" w:hAnsi="Times New Roman" w:cs="Times New Roman"/>
          <w:sz w:val="28"/>
          <w:szCs w:val="28"/>
        </w:rPr>
        <w:t>1. Утвердить</w:t>
      </w:r>
      <w:r w:rsidR="008E5FC0" w:rsidRPr="008E5FC0">
        <w:rPr>
          <w:rFonts w:ascii="Times New Roman" w:hAnsi="Times New Roman" w:cs="Times New Roman"/>
          <w:sz w:val="28"/>
          <w:szCs w:val="28"/>
        </w:rPr>
        <w:t xml:space="preserve"> </w:t>
      </w:r>
      <w:r w:rsidR="008E5FC0">
        <w:rPr>
          <w:rFonts w:ascii="Times New Roman" w:hAnsi="Times New Roman" w:cs="Times New Roman"/>
          <w:sz w:val="28"/>
          <w:szCs w:val="28"/>
        </w:rPr>
        <w:t>прилагаемые</w:t>
      </w:r>
      <w:r w:rsidRPr="0045520A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70592F" w:rsidRPr="00E54A12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5520A">
        <w:rPr>
          <w:rFonts w:ascii="Times New Roman" w:hAnsi="Times New Roman" w:cs="Times New Roman"/>
          <w:sz w:val="28"/>
          <w:szCs w:val="28"/>
        </w:rPr>
        <w:t xml:space="preserve">Положение о комиссии по переводу жилого помещения в нежилое и нежилого помещения в жилое, переустройству и (или) перепланировке жилого помещения </w:t>
      </w:r>
      <w:r>
        <w:rPr>
          <w:rFonts w:ascii="Times New Roman" w:hAnsi="Times New Roman" w:cs="Times New Roman"/>
          <w:sz w:val="28"/>
          <w:szCs w:val="28"/>
        </w:rPr>
        <w:t>расположенного на территории муниципального образования «Муниципальный округ Сюмсинский район Удмуртской Республики</w:t>
      </w:r>
      <w:r w:rsidRPr="00E54A1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0592F" w:rsidRPr="00E54A12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1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54A12">
        <w:rPr>
          <w:rFonts w:ascii="Times New Roman" w:hAnsi="Times New Roman" w:cs="Times New Roman"/>
          <w:sz w:val="28"/>
          <w:szCs w:val="28"/>
        </w:rPr>
        <w:t>Состав комиссии по переводу жилого помещения в нежилое и нежилого помещения в жилое,  переустройству и (или) перепланировке жилого помещения расположенного на территории муниципального образования «Муниципальный округ Сюмсинский район Удмуртской Республики».</w:t>
      </w:r>
      <w:proofErr w:type="gramEnd"/>
    </w:p>
    <w:p w:rsidR="0070592F" w:rsidRPr="00E54A12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12">
        <w:rPr>
          <w:rFonts w:ascii="Times New Roman" w:hAnsi="Times New Roman" w:cs="Times New Roman"/>
          <w:sz w:val="28"/>
          <w:szCs w:val="28"/>
        </w:rPr>
        <w:t>1.3. Форму Акта приемочной комиссии о завершении переустройства и (или) перепланировки переводимого жилого (нежилого) помещения.</w:t>
      </w:r>
    </w:p>
    <w:p w:rsidR="0070592F" w:rsidRDefault="0070592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A12">
        <w:rPr>
          <w:rFonts w:ascii="Times New Roman" w:hAnsi="Times New Roman" w:cs="Times New Roman"/>
          <w:sz w:val="28"/>
          <w:szCs w:val="28"/>
        </w:rPr>
        <w:t>1.4. Форму Акта приемочной комиссии о завершении переустройства и (или) перепланировки  жилого помещения</w:t>
      </w:r>
      <w:r w:rsidRPr="0045520A">
        <w:rPr>
          <w:rFonts w:ascii="Times New Roman" w:hAnsi="Times New Roman" w:cs="Times New Roman"/>
          <w:sz w:val="28"/>
          <w:szCs w:val="28"/>
        </w:rPr>
        <w:t>.</w:t>
      </w:r>
    </w:p>
    <w:p w:rsidR="004F449F" w:rsidRDefault="004F449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B77AE9" w:rsidRDefault="00B77AE9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08 августа 2012 года № 586 «</w:t>
      </w:r>
      <w:r w:rsidRPr="00B77AE9">
        <w:rPr>
          <w:rFonts w:ascii="Times New Roman" w:hAnsi="Times New Roman" w:cs="Times New Roman"/>
          <w:bCs/>
          <w:sz w:val="28"/>
          <w:szCs w:val="28"/>
        </w:rPr>
        <w:t xml:space="preserve">О комиссии по переводу жилого помещения в нежилое и нежилого помещения в жилое, </w:t>
      </w:r>
      <w:r w:rsidRPr="00B77AE9">
        <w:rPr>
          <w:rFonts w:ascii="Times New Roman" w:hAnsi="Times New Roman" w:cs="Times New Roman"/>
          <w:bCs/>
          <w:sz w:val="28"/>
          <w:szCs w:val="28"/>
        </w:rPr>
        <w:lastRenderedPageBreak/>
        <w:t>переустройству и (или) перепланировке жилого помещения Администрации района»;</w:t>
      </w:r>
      <w:proofErr w:type="gramEnd"/>
    </w:p>
    <w:p w:rsidR="004F449F" w:rsidRDefault="004F449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16 июня 2015 года № 330 «</w:t>
      </w:r>
      <w:r w:rsidR="00B77AE9">
        <w:rPr>
          <w:rFonts w:ascii="Times New Roman" w:hAnsi="Times New Roman" w:cs="Times New Roman"/>
          <w:sz w:val="28"/>
          <w:szCs w:val="28"/>
        </w:rPr>
        <w:t>О внесении изменений в Приложения 3, 4 к постановлению Администрации муниципального образования «Сюмсинский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7AE9">
        <w:rPr>
          <w:rFonts w:ascii="Times New Roman" w:hAnsi="Times New Roman" w:cs="Times New Roman"/>
          <w:sz w:val="28"/>
          <w:szCs w:val="28"/>
        </w:rPr>
        <w:t xml:space="preserve"> от 08 августа 2012 года № 586 «</w:t>
      </w:r>
      <w:r w:rsidR="00B77AE9" w:rsidRPr="00B77AE9">
        <w:rPr>
          <w:rFonts w:ascii="Times New Roman" w:hAnsi="Times New Roman" w:cs="Times New Roman"/>
          <w:bCs/>
          <w:sz w:val="28"/>
          <w:szCs w:val="28"/>
        </w:rPr>
        <w:t>О комиссии по переводу жилого помещения в нежилое и нежилого помещения в жилое, переустройству и (или) перепланировке жилого помещения Администрации района</w:t>
      </w:r>
      <w:r w:rsidR="00B77AE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449F" w:rsidRDefault="004F449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21 сентября 2020 года № 336 «</w:t>
      </w:r>
      <w:r w:rsidR="00B77AE9" w:rsidRPr="00512D21">
        <w:rPr>
          <w:rFonts w:ascii="Times New Roman" w:hAnsi="Times New Roman" w:cs="Times New Roman"/>
          <w:sz w:val="28"/>
          <w:szCs w:val="28"/>
        </w:rPr>
        <w:t>О</w:t>
      </w:r>
      <w:r w:rsidR="00B77AE9">
        <w:rPr>
          <w:rFonts w:ascii="Times New Roman" w:hAnsi="Times New Roman" w:cs="Times New Roman"/>
          <w:sz w:val="28"/>
          <w:szCs w:val="28"/>
        </w:rPr>
        <w:t xml:space="preserve"> внесении изменений в составы комиссий при Администрации</w:t>
      </w:r>
      <w:r w:rsidR="00B77AE9" w:rsidRPr="00512D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77AE9">
        <w:rPr>
          <w:rFonts w:ascii="Times New Roman" w:hAnsi="Times New Roman" w:cs="Times New Roman"/>
          <w:sz w:val="28"/>
          <w:szCs w:val="28"/>
        </w:rPr>
        <w:t xml:space="preserve"> образования «Сюмсинский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F449F" w:rsidRPr="0045520A" w:rsidRDefault="004F449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«Сюмсинский район» от 24 февраля 2021 года № 78 «</w:t>
      </w:r>
      <w:r w:rsidRPr="00512D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составы комиссий при Администрации</w:t>
      </w:r>
      <w:r w:rsidRPr="00512D21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«Сюмсинский район».</w:t>
      </w:r>
    </w:p>
    <w:p w:rsidR="0070592F" w:rsidRPr="0045520A" w:rsidRDefault="004F449F" w:rsidP="008E5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3</w:t>
      </w:r>
      <w:r w:rsidR="0070592F" w:rsidRPr="004552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592F" w:rsidRPr="004552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592F" w:rsidRPr="004552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0592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«Муниципальный округ Сюмсинский район Удмуртской Республики» </w:t>
      </w:r>
      <w:proofErr w:type="spellStart"/>
      <w:r w:rsidR="0070592F">
        <w:rPr>
          <w:rFonts w:ascii="Times New Roman" w:hAnsi="Times New Roman" w:cs="Times New Roman"/>
          <w:sz w:val="28"/>
          <w:szCs w:val="28"/>
        </w:rPr>
        <w:t>Альматова</w:t>
      </w:r>
      <w:proofErr w:type="spellEnd"/>
      <w:r w:rsidR="008E5FC0">
        <w:rPr>
          <w:rFonts w:ascii="Times New Roman" w:hAnsi="Times New Roman" w:cs="Times New Roman"/>
          <w:sz w:val="28"/>
          <w:szCs w:val="28"/>
        </w:rPr>
        <w:t xml:space="preserve"> А.А</w:t>
      </w:r>
      <w:r w:rsidR="0070592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8E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BEA" w:rsidRPr="000009D7" w:rsidRDefault="000B7BEA" w:rsidP="008E5FC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8E5FC0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A" w:rsidRPr="003F21F5" w:rsidRDefault="000B7BEA" w:rsidP="000B7BEA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7E34" w:rsidRDefault="003D7E34"/>
    <w:p w:rsidR="00E54A12" w:rsidRDefault="00E54A12"/>
    <w:p w:rsidR="00E54A12" w:rsidRDefault="00E54A12"/>
    <w:p w:rsidR="00E54A12" w:rsidRDefault="00E54A12"/>
    <w:p w:rsidR="00E54A12" w:rsidRDefault="00E54A12"/>
    <w:p w:rsidR="008E5FC0" w:rsidRDefault="008E5FC0"/>
    <w:p w:rsidR="008E5FC0" w:rsidRDefault="008E5FC0"/>
    <w:p w:rsidR="008E5FC0" w:rsidRDefault="008E5FC0"/>
    <w:p w:rsidR="008E5FC0" w:rsidRDefault="008E5FC0"/>
    <w:p w:rsidR="008E5FC0" w:rsidRDefault="008E5FC0"/>
    <w:p w:rsidR="00E54A12" w:rsidRDefault="00E54A12"/>
    <w:p w:rsidR="00B10613" w:rsidRDefault="00B10613" w:rsidP="008E5FC0">
      <w:pPr>
        <w:spacing w:after="0" w:line="240" w:lineRule="auto"/>
        <w:ind w:left="4962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B10613" w:rsidSect="008E5FC0">
          <w:headerReference w:type="default" r:id="rId8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54A12" w:rsidRPr="00E54A12" w:rsidRDefault="008E5FC0" w:rsidP="008E5FC0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УТВЕРЖДЕНО</w:t>
      </w:r>
    </w:p>
    <w:p w:rsidR="00E54A12" w:rsidRPr="00E54A12" w:rsidRDefault="008E5FC0" w:rsidP="008E5FC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образования «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Удмуртской Республики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54A12" w:rsidRPr="00E54A12" w:rsidRDefault="00E54A12" w:rsidP="008E5FC0">
      <w:pPr>
        <w:spacing w:after="0" w:line="240" w:lineRule="auto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  <w:r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24 февраля 2022 года №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114</w:t>
      </w:r>
    </w:p>
    <w:p w:rsidR="00E54A12" w:rsidRPr="0045520A" w:rsidRDefault="00E54A12" w:rsidP="008E5F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599" w:rsidRDefault="00E54A12" w:rsidP="00E54A1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E54A12" w:rsidRPr="00F611C7" w:rsidRDefault="00254599" w:rsidP="00E54A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54A12" w:rsidRPr="00F611C7">
        <w:rPr>
          <w:sz w:val="28"/>
          <w:szCs w:val="28"/>
        </w:rPr>
        <w:t xml:space="preserve"> Комиссии по переводу жилого помещения в нежилое и нежилого помещения в жилое,  переустройству и (или) перепланировке жилого помещения  расположенного на территории муниципального образования «</w:t>
      </w:r>
      <w:r w:rsidR="00E54A12">
        <w:rPr>
          <w:sz w:val="28"/>
          <w:szCs w:val="28"/>
        </w:rPr>
        <w:t xml:space="preserve">Муниципальный округ </w:t>
      </w:r>
      <w:r w:rsidR="00E54A12" w:rsidRPr="00F611C7">
        <w:rPr>
          <w:sz w:val="28"/>
          <w:szCs w:val="28"/>
        </w:rPr>
        <w:t>Сюмсинский район</w:t>
      </w:r>
      <w:r w:rsidR="00E54A12">
        <w:rPr>
          <w:sz w:val="28"/>
          <w:szCs w:val="28"/>
        </w:rPr>
        <w:t xml:space="preserve"> Удмуртской Республики</w:t>
      </w:r>
      <w:r w:rsidR="00E54A12" w:rsidRPr="00F611C7">
        <w:rPr>
          <w:sz w:val="28"/>
          <w:szCs w:val="28"/>
        </w:rPr>
        <w:t>»</w:t>
      </w:r>
      <w:proofErr w:type="gramEnd"/>
    </w:p>
    <w:p w:rsidR="00E54A12" w:rsidRPr="00F611C7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1001"/>
    </w:p>
    <w:bookmarkEnd w:id="2"/>
    <w:p w:rsidR="00E54A12" w:rsidRPr="00F611C7" w:rsidRDefault="00E54A12" w:rsidP="00E54A12">
      <w:pPr>
        <w:pStyle w:val="1"/>
        <w:rPr>
          <w:sz w:val="28"/>
          <w:szCs w:val="28"/>
        </w:rPr>
      </w:pPr>
      <w:r w:rsidRPr="00F611C7">
        <w:rPr>
          <w:sz w:val="28"/>
          <w:szCs w:val="28"/>
        </w:rPr>
        <w:t>1. Общие положения</w:t>
      </w:r>
    </w:p>
    <w:p w:rsidR="00E54A12" w:rsidRPr="0045520A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011"/>
    </w:p>
    <w:bookmarkEnd w:id="3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реализации положений Жилищного кодекса Российской Федерации по переводу жилого (нежилого) помещения в нежилое (жилое) помещение (далее - Перевод), переустройству и (или) перепланировке  жилого помещения.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2"/>
      <w:r w:rsidRPr="0045520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5520A">
        <w:rPr>
          <w:rFonts w:ascii="Times New Roman" w:hAnsi="Times New Roman" w:cs="Times New Roman"/>
          <w:sz w:val="28"/>
          <w:szCs w:val="28"/>
        </w:rPr>
        <w:t xml:space="preserve">Вопросы, связанные с переводом жилого (нежилого) помещения в нежилое (жилое) помещение, переустройством и (или) перепланировкой жилого помещения рассматриваются Комиссией по переводу жилого помещения в нежилое и нежилого помещения в жилое, переустройству и (или) перепланировке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муниципального образования «Муниципальный округ Сюмсинский район Удмуртской Республики»  (далее - </w:t>
      </w:r>
      <w:r w:rsidRPr="0045520A">
        <w:rPr>
          <w:rFonts w:ascii="Times New Roman" w:hAnsi="Times New Roman" w:cs="Times New Roman"/>
          <w:sz w:val="28"/>
          <w:szCs w:val="28"/>
        </w:rPr>
        <w:t>Комиссия), которая является постоянно действующим коллегиальным органом.</w:t>
      </w:r>
      <w:proofErr w:type="gramEnd"/>
    </w:p>
    <w:bookmarkEnd w:id="4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 xml:space="preserve">Состав Комиссии создается 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r w:rsidRPr="0045520A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 Российской Федерации, действующим законодательством Российской Федерации, а также нормативно-правовыми актами субъекта Российской Федерации и органов местного самоуправления.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4"/>
      <w:bookmarkEnd w:id="5"/>
      <w:r w:rsidRPr="0045520A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45520A">
        <w:rPr>
          <w:rFonts w:ascii="Times New Roman" w:hAnsi="Times New Roman" w:cs="Times New Roman"/>
          <w:sz w:val="28"/>
          <w:szCs w:val="28"/>
        </w:rPr>
        <w:t xml:space="preserve">Прием, проверка полноты и соответствия документов действующему законодательству по вопросам перевода жилых (нежилых) помещений в нежилые (жилые), переустройства и (или) перепланировки жилого помещения </w:t>
      </w:r>
      <w:r>
        <w:rPr>
          <w:rFonts w:ascii="Times New Roman" w:hAnsi="Times New Roman" w:cs="Times New Roman"/>
          <w:sz w:val="28"/>
          <w:szCs w:val="28"/>
        </w:rPr>
        <w:t>расположенного на территории муниципального образования «Муниципальный округ Сюмсинский район Удмуртской Республики» осуществляется А</w:t>
      </w:r>
      <w:r w:rsidRPr="0045520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 w:rsidRPr="0045520A">
        <w:rPr>
          <w:rFonts w:ascii="Times New Roman" w:hAnsi="Times New Roman" w:cs="Times New Roman"/>
          <w:sz w:val="28"/>
          <w:szCs w:val="28"/>
        </w:rPr>
        <w:t>, которая в последующем передает документы на рассмотрение Комиссии.</w:t>
      </w:r>
      <w:proofErr w:type="gramEnd"/>
    </w:p>
    <w:p w:rsidR="00B10613" w:rsidRDefault="00B10613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0613" w:rsidSect="00B10613">
          <w:headerReference w:type="first" r:id="rId9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bookmarkStart w:id="7" w:name="sub_1015"/>
      <w:bookmarkEnd w:id="6"/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lastRenderedPageBreak/>
        <w:t>1.5. Перевод жилого (нежилого) помещения в нежилое (жилое) помещение, переустройство и (или) перепланировка жилого помещения допускается при условии соблюдения норм Жилищного кодекса Российской Федерации, законодательства о градостроительной деятельности и настоящего Положения.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6"/>
      <w:bookmarkEnd w:id="7"/>
      <w:r w:rsidRPr="0045520A">
        <w:rPr>
          <w:rFonts w:ascii="Times New Roman" w:hAnsi="Times New Roman" w:cs="Times New Roman"/>
          <w:sz w:val="28"/>
          <w:szCs w:val="28"/>
        </w:rPr>
        <w:t>1.6. Вопросы, связанные с проведением капитального ремонта, реконструкции жилых помещений после их перевода в нежилые помещения, настоящим Положением не регулируются.</w:t>
      </w:r>
    </w:p>
    <w:bookmarkEnd w:id="8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12" w:rsidRPr="00F611C7" w:rsidRDefault="00E54A12" w:rsidP="008E5FC0">
      <w:pPr>
        <w:pStyle w:val="1"/>
        <w:ind w:firstLine="709"/>
        <w:rPr>
          <w:sz w:val="28"/>
          <w:szCs w:val="28"/>
        </w:rPr>
      </w:pPr>
      <w:bookmarkStart w:id="9" w:name="sub_1002"/>
      <w:r w:rsidRPr="00F611C7">
        <w:rPr>
          <w:sz w:val="28"/>
          <w:szCs w:val="28"/>
        </w:rPr>
        <w:t>2. Полномочия Комиссии</w:t>
      </w:r>
    </w:p>
    <w:bookmarkEnd w:id="9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2.1. Для решения поставленных задач Комиссия вправе: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520A">
        <w:rPr>
          <w:rFonts w:ascii="Times New Roman" w:hAnsi="Times New Roman" w:cs="Times New Roman"/>
          <w:sz w:val="28"/>
          <w:szCs w:val="28"/>
        </w:rPr>
        <w:t>рассматривать и оценивать представленные на Комиссию документы с точки зрения соблюдения законодательства;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520A">
        <w:rPr>
          <w:rFonts w:ascii="Times New Roman" w:hAnsi="Times New Roman" w:cs="Times New Roman"/>
          <w:sz w:val="28"/>
          <w:szCs w:val="28"/>
        </w:rPr>
        <w:t>осуществлять обследование жилого (нежилого) помещения, функциональное назначение которого изменяется;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-осуществлять обследование инженерных сетей, санитарно-технического, электрического или другого оборудования, требующего внесения изменений в технический паспорт жилого помещения;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- осуществлять обследование жилого помещения, конфигурация которого изменяется;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- привлекать иных, не указанных в составе Комиссии специалистов (экспертов) для участия в заседании Комиссии.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12" w:rsidRPr="00F0514F" w:rsidRDefault="00E54A12" w:rsidP="008E5FC0">
      <w:pPr>
        <w:pStyle w:val="1"/>
        <w:ind w:firstLine="709"/>
        <w:rPr>
          <w:sz w:val="28"/>
          <w:szCs w:val="28"/>
        </w:rPr>
      </w:pPr>
      <w:bookmarkStart w:id="10" w:name="sub_1003"/>
      <w:r w:rsidRPr="00F0514F">
        <w:rPr>
          <w:sz w:val="28"/>
          <w:szCs w:val="28"/>
        </w:rPr>
        <w:t>3. Порядок работы Комиссии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31"/>
      <w:bookmarkEnd w:id="10"/>
    </w:p>
    <w:bookmarkEnd w:id="11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3.1. Комиссия осуществляет свою деятельность на основании представленных собственником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2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собственника</w:t>
      </w:r>
      <w:r w:rsidRPr="0045520A">
        <w:rPr>
          <w:rFonts w:ascii="Times New Roman" w:hAnsi="Times New Roman" w:cs="Times New Roman"/>
          <w:sz w:val="28"/>
          <w:szCs w:val="28"/>
        </w:rPr>
        <w:t>ми) помещения, заявления и установленных законодательством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32"/>
      <w:r w:rsidRPr="0045520A">
        <w:rPr>
          <w:rFonts w:ascii="Times New Roman" w:hAnsi="Times New Roman" w:cs="Times New Roman"/>
          <w:sz w:val="28"/>
          <w:szCs w:val="28"/>
        </w:rPr>
        <w:t>3.2. Организует работу Комиссии и ведет ее заседания председатель Комиссии.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33"/>
      <w:bookmarkEnd w:id="12"/>
      <w:r w:rsidRPr="0045520A">
        <w:rPr>
          <w:rFonts w:ascii="Times New Roman" w:hAnsi="Times New Roman" w:cs="Times New Roman"/>
          <w:sz w:val="28"/>
          <w:szCs w:val="28"/>
        </w:rPr>
        <w:t>3.3. Заседания Комиссии проводятся по мере необходимости. Заседание Комиссии является правомочным при участии более половины от общего числа членов Комиссии.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4"/>
      <w:bookmarkEnd w:id="13"/>
      <w:r w:rsidRPr="0045520A">
        <w:rPr>
          <w:rFonts w:ascii="Times New Roman" w:hAnsi="Times New Roman" w:cs="Times New Roman"/>
          <w:sz w:val="28"/>
          <w:szCs w:val="28"/>
        </w:rPr>
        <w:t>3.4. Комиссия принимает решения по рассматриваемым вопросам путем открытого голосования, большинством голосов от числа присутствующих на заседании членов Комиссии. При равенстве голосов - голос председателя является решающим.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35"/>
      <w:bookmarkEnd w:id="14"/>
      <w:r w:rsidRPr="0045520A">
        <w:rPr>
          <w:rFonts w:ascii="Times New Roman" w:hAnsi="Times New Roman" w:cs="Times New Roman"/>
          <w:sz w:val="28"/>
          <w:szCs w:val="28"/>
        </w:rPr>
        <w:t>3.5. Результаты рассмотрения представленных на заседание Комиссии документов оформляются протоколом, который подписывается председателем и членами Комиссии, присутствующими на заседании.</w:t>
      </w:r>
    </w:p>
    <w:p w:rsidR="009858A1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858A1" w:rsidSect="00B10613">
          <w:headerReference w:type="first" r:id="rId10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  <w:bookmarkStart w:id="16" w:name="sub_1036"/>
      <w:bookmarkEnd w:id="15"/>
      <w:r w:rsidRPr="0045520A">
        <w:rPr>
          <w:rFonts w:ascii="Times New Roman" w:hAnsi="Times New Roman" w:cs="Times New Roman"/>
          <w:sz w:val="28"/>
          <w:szCs w:val="28"/>
        </w:rPr>
        <w:t xml:space="preserve">3.6. В соответствии с протоколом заседания, Комиссия принимает решение о переводе или об отказе в переводе помещения, переустройстве и (или) перепланировке или об отказе в переустройстве и (или) перепланировке которое оформляется </w:t>
      </w:r>
      <w:r w:rsidRPr="0015751A">
        <w:rPr>
          <w:rFonts w:ascii="Times New Roman" w:hAnsi="Times New Roman" w:cs="Times New Roman"/>
          <w:sz w:val="28"/>
          <w:szCs w:val="28"/>
        </w:rPr>
        <w:t xml:space="preserve">по форме установленной уполномоченным 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51A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федеральным органом исполнительной власти.</w:t>
      </w:r>
    </w:p>
    <w:bookmarkEnd w:id="16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20A">
        <w:rPr>
          <w:rFonts w:ascii="Times New Roman" w:hAnsi="Times New Roman" w:cs="Times New Roman"/>
          <w:sz w:val="28"/>
          <w:szCs w:val="28"/>
        </w:rPr>
        <w:t>Принятие решения о переводе или об отказе в переводе, переустройстве и (или) перепланировке или об отказе в переустройстве и (или) перепланировке, осуществляется с учетом соблюдения прав и законных интересов граждан, соседей, проживающих в жилом многоквартирном доме, в котором располагается переводимое жилое помещение, а также требований пожарной безопасности, санитарно-гигиенических, экологических и иных требований законодательства,</w:t>
      </w:r>
      <w:proofErr w:type="gramEnd"/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37"/>
      <w:r w:rsidRPr="0045520A">
        <w:rPr>
          <w:rFonts w:ascii="Times New Roman" w:hAnsi="Times New Roman" w:cs="Times New Roman"/>
          <w:sz w:val="28"/>
          <w:szCs w:val="28"/>
        </w:rPr>
        <w:t xml:space="preserve">3.7. Не позднее чем через три рабочих дня со дня принятия одного из указанных в </w:t>
      </w:r>
      <w:hyperlink w:anchor="sub_1036" w:history="1">
        <w:r w:rsidRPr="00E54A12">
          <w:rPr>
            <w:rStyle w:val="ac"/>
            <w:rFonts w:ascii="Times New Roman" w:hAnsi="Times New Roman"/>
            <w:color w:val="auto"/>
            <w:sz w:val="28"/>
            <w:szCs w:val="28"/>
          </w:rPr>
          <w:t>пункте 3.6</w:t>
        </w:r>
      </w:hyperlink>
      <w:r w:rsidRPr="0045520A">
        <w:rPr>
          <w:rFonts w:ascii="Times New Roman" w:hAnsi="Times New Roman" w:cs="Times New Roman"/>
          <w:sz w:val="28"/>
          <w:szCs w:val="28"/>
        </w:rPr>
        <w:t xml:space="preserve"> настоящего Положения решений, заявителю Комиссией выдается или направляется по адресу, указанному в заявлении, уведомление о принятии одного из указанных решений. Одновременно с выдачей или направлением заявителю уведомления информируются о принятии указанного решения собственники помещений, примыкающих к помещению, в отношении которого принято указанное решение.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8"/>
      <w:bookmarkEnd w:id="17"/>
      <w:r w:rsidRPr="0045520A">
        <w:rPr>
          <w:rFonts w:ascii="Times New Roman" w:hAnsi="Times New Roman" w:cs="Times New Roman"/>
          <w:sz w:val="28"/>
          <w:szCs w:val="28"/>
        </w:rPr>
        <w:t xml:space="preserve">3.8. </w:t>
      </w:r>
      <w:r w:rsidRPr="0085669B">
        <w:rPr>
          <w:rFonts w:ascii="Times New Roman" w:hAnsi="Times New Roman" w:cs="Times New Roman"/>
          <w:sz w:val="28"/>
          <w:szCs w:val="28"/>
        </w:rPr>
        <w:t>Уведомление подтверждает окончание перевода помещения, переустройства и (или) перепланировки и является основанием использования помещения в качестве жилого или нежилого.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9"/>
      <w:bookmarkEnd w:id="18"/>
      <w:r w:rsidRPr="0045520A">
        <w:rPr>
          <w:rFonts w:ascii="Times New Roman" w:hAnsi="Times New Roman" w:cs="Times New Roman"/>
          <w:sz w:val="28"/>
          <w:szCs w:val="28"/>
        </w:rPr>
        <w:t>3.9. В случае необходимости проведения переустройства и (или) перепланировки переводимого помещения и (или) иных работ для нежилого помещения, в уведомлении содержатся требования об их проведении, перечень иных работ, если их проведение необходимо.</w:t>
      </w:r>
    </w:p>
    <w:bookmarkEnd w:id="19"/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0A">
        <w:rPr>
          <w:rFonts w:ascii="Times New Roman" w:hAnsi="Times New Roman" w:cs="Times New Roman"/>
          <w:sz w:val="28"/>
          <w:szCs w:val="28"/>
        </w:rPr>
        <w:t>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представлявшегося заявителем, и (или) ины</w:t>
      </w:r>
      <w:r>
        <w:rPr>
          <w:rFonts w:ascii="Times New Roman" w:hAnsi="Times New Roman" w:cs="Times New Roman"/>
          <w:sz w:val="28"/>
          <w:szCs w:val="28"/>
        </w:rPr>
        <w:t>х указанных в уведомлении работ.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0"/>
      <w:r w:rsidRPr="0045520A">
        <w:rPr>
          <w:rFonts w:ascii="Times New Roman" w:hAnsi="Times New Roman" w:cs="Times New Roman"/>
          <w:sz w:val="28"/>
          <w:szCs w:val="28"/>
        </w:rPr>
        <w:t xml:space="preserve">3.10. Завершение переустройства и (или) перепланировки и (или) иных работ в переводимом или жилом помещении подтверждается актом приемочной комиссии о завершении переустройства и (или) перепланировки жилого или переводимого помещения, оформленном в трех экземплярах. </w:t>
      </w:r>
      <w:bookmarkEnd w:id="20"/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1"/>
      <w:r w:rsidRPr="0045520A">
        <w:rPr>
          <w:rFonts w:ascii="Times New Roman" w:hAnsi="Times New Roman" w:cs="Times New Roman"/>
          <w:sz w:val="28"/>
          <w:szCs w:val="28"/>
        </w:rPr>
        <w:t>3.11. Приемочная комиссия может осуществлять выездные проверки по месту проведения работ по переоборудованию и (или) перепланировки в  помещении на предмет соответствия условиям разрешительной и проектной документации, с составлением акта освидетельствования скрытых работ.</w:t>
      </w:r>
    </w:p>
    <w:p w:rsidR="00E54A12" w:rsidRPr="0045520A" w:rsidRDefault="00E54A12" w:rsidP="008E5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12"/>
      <w:bookmarkEnd w:id="21"/>
      <w:r w:rsidRPr="0045520A">
        <w:rPr>
          <w:rFonts w:ascii="Times New Roman" w:hAnsi="Times New Roman" w:cs="Times New Roman"/>
          <w:sz w:val="28"/>
          <w:szCs w:val="28"/>
        </w:rPr>
        <w:t xml:space="preserve">3.12. Акт приемочной комиссии является приложением к уведомлению о переводе жилого (нежилого) помещения в нежилое (жилое), переустройстве и (или) перепланировке жилого помещения выданное Заявителю в соответствии </w:t>
      </w:r>
      <w:r w:rsidRPr="00E54A1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sub_1037" w:history="1">
        <w:r w:rsidRPr="00E54A12">
          <w:rPr>
            <w:rStyle w:val="ac"/>
            <w:rFonts w:ascii="Times New Roman" w:hAnsi="Times New Roman"/>
            <w:color w:val="auto"/>
            <w:sz w:val="28"/>
            <w:szCs w:val="28"/>
          </w:rPr>
          <w:t>пунктом 3.7</w:t>
        </w:r>
      </w:hyperlink>
      <w:r w:rsidRPr="00E54A12">
        <w:rPr>
          <w:rFonts w:ascii="Times New Roman" w:hAnsi="Times New Roman" w:cs="Times New Roman"/>
          <w:sz w:val="28"/>
          <w:szCs w:val="28"/>
        </w:rPr>
        <w:t xml:space="preserve">. </w:t>
      </w:r>
      <w:r w:rsidRPr="0045520A">
        <w:rPr>
          <w:rFonts w:ascii="Times New Roman" w:hAnsi="Times New Roman" w:cs="Times New Roman"/>
          <w:sz w:val="28"/>
          <w:szCs w:val="28"/>
        </w:rPr>
        <w:t>настоящего Положения, и подтверждает возможность использования помещения.</w:t>
      </w:r>
    </w:p>
    <w:bookmarkEnd w:id="22"/>
    <w:p w:rsidR="00E54A12" w:rsidRDefault="00E54A12" w:rsidP="008E5FC0">
      <w:pPr>
        <w:spacing w:after="0" w:line="240" w:lineRule="auto"/>
        <w:ind w:firstLine="709"/>
        <w:jc w:val="both"/>
      </w:pPr>
    </w:p>
    <w:p w:rsidR="0029191B" w:rsidRPr="004D65DD" w:rsidRDefault="0029191B" w:rsidP="008E5F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65DD">
        <w:rPr>
          <w:rFonts w:ascii="Times New Roman" w:hAnsi="Times New Roman" w:cs="Times New Roman"/>
          <w:sz w:val="28"/>
          <w:szCs w:val="28"/>
        </w:rPr>
        <w:t>_________________</w:t>
      </w:r>
    </w:p>
    <w:p w:rsidR="0029191B" w:rsidRDefault="0029191B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9858A1" w:rsidRDefault="009858A1" w:rsidP="008E5FC0">
      <w:pPr>
        <w:spacing w:after="0" w:line="240" w:lineRule="auto"/>
        <w:ind w:firstLine="709"/>
        <w:jc w:val="both"/>
        <w:sectPr w:rsidR="009858A1" w:rsidSect="00B10613">
          <w:headerReference w:type="first" r:id="rId11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8E5FC0" w:rsidRDefault="008E5FC0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 w:rsidP="008E5FC0">
      <w:pPr>
        <w:spacing w:after="0" w:line="240" w:lineRule="auto"/>
        <w:ind w:firstLine="709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E54A12" w:rsidRDefault="00E54A12">
      <w:pPr>
        <w:spacing w:after="0"/>
        <w:jc w:val="both"/>
      </w:pPr>
    </w:p>
    <w:p w:rsidR="009858A1" w:rsidRDefault="009858A1">
      <w:pPr>
        <w:spacing w:after="0"/>
        <w:jc w:val="both"/>
      </w:pPr>
    </w:p>
    <w:p w:rsidR="00E54A12" w:rsidRPr="00E54A12" w:rsidRDefault="00E54A12" w:rsidP="00E54A12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858A1" w:rsidRDefault="009858A1" w:rsidP="008E5FC0">
      <w:pPr>
        <w:spacing w:after="0" w:line="240" w:lineRule="auto"/>
        <w:ind w:left="4536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9858A1" w:rsidSect="00B10613">
          <w:headerReference w:type="first" r:id="rId12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54A12" w:rsidRPr="00E54A12" w:rsidRDefault="008E5FC0" w:rsidP="008E5FC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УТВЕРЖДЁН</w:t>
      </w:r>
    </w:p>
    <w:p w:rsidR="00E54A12" w:rsidRPr="00E54A12" w:rsidRDefault="008E5FC0" w:rsidP="008E5FC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образования «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  <w:r w:rsidR="00392EE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Удмуртской Республики</w:t>
      </w:r>
      <w:r w:rsidR="00E54A12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54A12" w:rsidRPr="00E54A12" w:rsidRDefault="00392EE3" w:rsidP="008E5FC0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от 24 февраля 2022 года №</w:t>
      </w:r>
      <w:r w:rsidR="008E5FC0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114</w:t>
      </w:r>
    </w:p>
    <w:p w:rsidR="00E54A12" w:rsidRPr="0045520A" w:rsidRDefault="00E54A12" w:rsidP="00E54A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A12" w:rsidRPr="004D65DD" w:rsidRDefault="00E54A12" w:rsidP="00E54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65DD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переводу жилого помещения в нежилое и нежилого помещения в жилое, переустройству и (или) </w:t>
      </w:r>
      <w:r w:rsidR="00392EE3">
        <w:rPr>
          <w:rFonts w:ascii="Times New Roman" w:hAnsi="Times New Roman" w:cs="Times New Roman"/>
          <w:b/>
          <w:sz w:val="28"/>
          <w:szCs w:val="28"/>
        </w:rPr>
        <w:t>перепланировке жилого помещения</w:t>
      </w:r>
      <w:r w:rsidRPr="004D65DD">
        <w:rPr>
          <w:rFonts w:ascii="Times New Roman" w:hAnsi="Times New Roman" w:cs="Times New Roman"/>
          <w:b/>
          <w:sz w:val="28"/>
          <w:szCs w:val="28"/>
        </w:rPr>
        <w:t xml:space="preserve"> расположенного на территории муниципального образования «</w:t>
      </w:r>
      <w:r w:rsidR="00392EE3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4D65DD">
        <w:rPr>
          <w:rFonts w:ascii="Times New Roman" w:hAnsi="Times New Roman" w:cs="Times New Roman"/>
          <w:b/>
          <w:sz w:val="28"/>
          <w:szCs w:val="28"/>
        </w:rPr>
        <w:t>Сюмсинский район</w:t>
      </w:r>
      <w:r w:rsidR="00392EE3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4D65D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E54A12" w:rsidRPr="004D65DD" w:rsidRDefault="00E54A12" w:rsidP="00E54A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A12" w:rsidRPr="004D65DD" w:rsidRDefault="00392EE3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  <w:r w:rsidR="00E54A12">
        <w:rPr>
          <w:rFonts w:ascii="Times New Roman" w:hAnsi="Times New Roman" w:cs="Times New Roman"/>
          <w:sz w:val="28"/>
          <w:szCs w:val="28"/>
        </w:rPr>
        <w:t xml:space="preserve"> А.А.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54A12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E54A12" w:rsidRPr="004D65DD">
        <w:rPr>
          <w:rFonts w:ascii="Times New Roman" w:hAnsi="Times New Roman" w:cs="Times New Roman"/>
          <w:sz w:val="28"/>
          <w:szCs w:val="28"/>
        </w:rPr>
        <w:t>», председатель комиссии;</w:t>
      </w:r>
    </w:p>
    <w:p w:rsidR="00E54A12" w:rsidRPr="004D65DD" w:rsidRDefault="00E54A12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5DD">
        <w:rPr>
          <w:rFonts w:ascii="Times New Roman" w:hAnsi="Times New Roman" w:cs="Times New Roman"/>
          <w:sz w:val="28"/>
          <w:szCs w:val="28"/>
        </w:rPr>
        <w:t xml:space="preserve">Захарова О.М. – начальник Управления имущественных и земельных отношений Администрации муниципального образования </w:t>
      </w:r>
      <w:r w:rsidR="00392EE3" w:rsidRPr="004D65DD">
        <w:rPr>
          <w:rFonts w:ascii="Times New Roman" w:hAnsi="Times New Roman" w:cs="Times New Roman"/>
          <w:sz w:val="28"/>
          <w:szCs w:val="28"/>
        </w:rPr>
        <w:t>«</w:t>
      </w:r>
      <w:r w:rsidR="00392EE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92EE3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92EE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92EE3" w:rsidRPr="004D65DD">
        <w:rPr>
          <w:rFonts w:ascii="Times New Roman" w:hAnsi="Times New Roman" w:cs="Times New Roman"/>
          <w:sz w:val="28"/>
          <w:szCs w:val="28"/>
        </w:rPr>
        <w:t>»</w:t>
      </w:r>
      <w:r w:rsidRPr="004D65DD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:rsidR="00E54A12" w:rsidRPr="004D65DD" w:rsidRDefault="00392EE3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E54A12">
        <w:rPr>
          <w:rFonts w:ascii="Times New Roman" w:hAnsi="Times New Roman" w:cs="Times New Roman"/>
          <w:sz w:val="28"/>
          <w:szCs w:val="28"/>
        </w:rPr>
        <w:t>архитектуры, строительства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E54A12" w:rsidRPr="004D65D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E54A12" w:rsidRPr="004D65DD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="00E54A12" w:rsidRPr="004D65DD">
        <w:rPr>
          <w:rFonts w:ascii="Times New Roman" w:hAnsi="Times New Roman" w:cs="Times New Roman"/>
          <w:sz w:val="28"/>
          <w:szCs w:val="28"/>
        </w:rPr>
        <w:t xml:space="preserve"> хозяйства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имущественных и земельных отношений </w:t>
      </w:r>
      <w:r w:rsidR="00E54A12" w:rsidRPr="004D65D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4D65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4D65DD">
        <w:rPr>
          <w:rFonts w:ascii="Times New Roman" w:hAnsi="Times New Roman" w:cs="Times New Roman"/>
          <w:sz w:val="28"/>
          <w:szCs w:val="28"/>
        </w:rPr>
        <w:t>»</w:t>
      </w:r>
      <w:r w:rsidR="00E54A12" w:rsidRPr="004D65DD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E54A12" w:rsidRPr="004D65DD" w:rsidRDefault="00E54A12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5DD">
        <w:rPr>
          <w:rFonts w:ascii="Times New Roman" w:hAnsi="Times New Roman" w:cs="Times New Roman"/>
          <w:sz w:val="28"/>
          <w:szCs w:val="28"/>
        </w:rPr>
        <w:t xml:space="preserve">Рябов П.В. – заместитель главного государственного инспектора </w:t>
      </w:r>
      <w:proofErr w:type="spellStart"/>
      <w:r w:rsidRPr="004D65DD">
        <w:rPr>
          <w:rFonts w:ascii="Times New Roman" w:hAnsi="Times New Roman" w:cs="Times New Roman"/>
          <w:sz w:val="28"/>
          <w:szCs w:val="28"/>
        </w:rPr>
        <w:t>Увинского</w:t>
      </w:r>
      <w:proofErr w:type="spellEnd"/>
      <w:r w:rsidRPr="004D6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5DD"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 w:rsidRPr="004D65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5DD">
        <w:rPr>
          <w:rFonts w:ascii="Times New Roman" w:hAnsi="Times New Roman" w:cs="Times New Roman"/>
          <w:sz w:val="28"/>
          <w:szCs w:val="28"/>
        </w:rPr>
        <w:t>Селтинского</w:t>
      </w:r>
      <w:proofErr w:type="spellEnd"/>
      <w:r w:rsidRPr="004D65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65DD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4D65DD">
        <w:rPr>
          <w:rFonts w:ascii="Times New Roman" w:hAnsi="Times New Roman" w:cs="Times New Roman"/>
          <w:sz w:val="28"/>
          <w:szCs w:val="28"/>
        </w:rPr>
        <w:t xml:space="preserve"> районов Удмуртской Республики по пожарному надзору (по согласованию);</w:t>
      </w:r>
    </w:p>
    <w:p w:rsidR="00E54A12" w:rsidRPr="004D65DD" w:rsidRDefault="00E54A12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5DD">
        <w:rPr>
          <w:rFonts w:ascii="Times New Roman" w:hAnsi="Times New Roman" w:cs="Times New Roman"/>
          <w:sz w:val="28"/>
          <w:szCs w:val="28"/>
        </w:rPr>
        <w:t xml:space="preserve">Суслопарова Е.В. – инженер – сметчик </w:t>
      </w:r>
      <w:r w:rsidR="00392EE3" w:rsidRPr="004D65D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92EE3">
        <w:rPr>
          <w:rFonts w:ascii="Times New Roman" w:hAnsi="Times New Roman" w:cs="Times New Roman"/>
          <w:sz w:val="28"/>
          <w:szCs w:val="28"/>
        </w:rPr>
        <w:t>архитектуры, строительства</w:t>
      </w:r>
      <w:r w:rsidR="00392EE3" w:rsidRPr="004D65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392EE3" w:rsidRPr="004D65DD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392EE3" w:rsidRPr="004D65DD">
        <w:rPr>
          <w:rFonts w:ascii="Times New Roman" w:hAnsi="Times New Roman" w:cs="Times New Roman"/>
          <w:sz w:val="28"/>
          <w:szCs w:val="28"/>
        </w:rPr>
        <w:t xml:space="preserve"> – коммунального</w:t>
      </w:r>
      <w:proofErr w:type="gramEnd"/>
      <w:r w:rsidR="00392EE3" w:rsidRPr="004D65DD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392EE3">
        <w:rPr>
          <w:rFonts w:ascii="Times New Roman" w:hAnsi="Times New Roman" w:cs="Times New Roman"/>
          <w:sz w:val="28"/>
          <w:szCs w:val="28"/>
        </w:rPr>
        <w:t>Управления имущественных и земельных отношений</w:t>
      </w:r>
      <w:r w:rsidR="00392EE3" w:rsidRPr="004D65D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392EE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92EE3" w:rsidRPr="004D65DD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92EE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CA6224">
        <w:rPr>
          <w:rFonts w:ascii="Times New Roman" w:hAnsi="Times New Roman" w:cs="Times New Roman"/>
          <w:sz w:val="28"/>
          <w:szCs w:val="28"/>
        </w:rPr>
        <w:t>»</w:t>
      </w:r>
      <w:r w:rsidRPr="004D65DD">
        <w:rPr>
          <w:rFonts w:ascii="Times New Roman" w:hAnsi="Times New Roman" w:cs="Times New Roman"/>
          <w:sz w:val="28"/>
          <w:szCs w:val="28"/>
        </w:rPr>
        <w:t>;</w:t>
      </w:r>
    </w:p>
    <w:p w:rsidR="00E54A12" w:rsidRDefault="00E54A12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903">
        <w:rPr>
          <w:rFonts w:ascii="Times New Roman" w:hAnsi="Times New Roman" w:cs="Times New Roman"/>
          <w:sz w:val="28"/>
          <w:szCs w:val="28"/>
        </w:rPr>
        <w:t xml:space="preserve">Кудрявцев А.С. – мастер </w:t>
      </w:r>
      <w:proofErr w:type="spellStart"/>
      <w:r w:rsidRPr="00126903">
        <w:rPr>
          <w:rFonts w:ascii="Times New Roman" w:hAnsi="Times New Roman" w:cs="Times New Roman"/>
          <w:sz w:val="28"/>
          <w:szCs w:val="28"/>
        </w:rPr>
        <w:t>Сюмсинской</w:t>
      </w:r>
      <w:proofErr w:type="spellEnd"/>
      <w:r w:rsidRPr="00126903">
        <w:rPr>
          <w:rFonts w:ascii="Times New Roman" w:hAnsi="Times New Roman" w:cs="Times New Roman"/>
          <w:sz w:val="28"/>
          <w:szCs w:val="28"/>
        </w:rPr>
        <w:t xml:space="preserve"> эксплуатационной газовой службы филиала АО «Газпром газораспределение Ижевск» в пос. Ува (по согласованию);</w:t>
      </w:r>
    </w:p>
    <w:p w:rsidR="00CA6224" w:rsidRDefault="00CA6224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5DD"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  <w:r w:rsidRPr="004D65DD">
        <w:rPr>
          <w:rFonts w:ascii="Times New Roman" w:hAnsi="Times New Roman" w:cs="Times New Roman"/>
          <w:sz w:val="28"/>
          <w:szCs w:val="28"/>
        </w:rPr>
        <w:t xml:space="preserve"> С.Н. – начальник территориального отдела Управления </w:t>
      </w:r>
      <w:proofErr w:type="spellStart"/>
      <w:r w:rsidRPr="004D65D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D65DD">
        <w:rPr>
          <w:rFonts w:ascii="Times New Roman" w:hAnsi="Times New Roman" w:cs="Times New Roman"/>
          <w:sz w:val="28"/>
          <w:szCs w:val="28"/>
        </w:rPr>
        <w:t xml:space="preserve"> по Удмуртской Республике в поселке Ува (по согласованию).</w:t>
      </w:r>
    </w:p>
    <w:p w:rsidR="009858A1" w:rsidRPr="004D65DD" w:rsidRDefault="009858A1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8A1" w:rsidRDefault="009858A1" w:rsidP="00E54A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sectPr w:rsidR="009858A1" w:rsidSect="00B10613">
          <w:headerReference w:type="first" r:id="rId13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54A12" w:rsidRPr="004D65DD" w:rsidRDefault="00392EE3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lastRenderedPageBreak/>
        <w:t>Начальники территориальных отделов (управлений)</w:t>
      </w:r>
      <w:r w:rsidR="00E54A12" w:rsidRPr="004D6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he-IL"/>
        </w:rPr>
        <w:t xml:space="preserve">, на территории которых предполагается </w:t>
      </w:r>
      <w:r w:rsidR="00E54A12" w:rsidRPr="004D65DD">
        <w:rPr>
          <w:rFonts w:ascii="Times New Roman" w:hAnsi="Times New Roman" w:cs="Times New Roman"/>
          <w:sz w:val="28"/>
          <w:szCs w:val="28"/>
        </w:rPr>
        <w:t>перевод жилого помещения в нежилое и нежилого помещения в жилое, переустройство и (или) перепланировка жилого помещения.</w:t>
      </w:r>
    </w:p>
    <w:p w:rsidR="00E54A12" w:rsidRPr="004D65DD" w:rsidRDefault="00E54A12" w:rsidP="00E5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A12" w:rsidRPr="004D65DD" w:rsidRDefault="00E54A12" w:rsidP="00E54A1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65DD">
        <w:rPr>
          <w:rFonts w:ascii="Times New Roman" w:hAnsi="Times New Roman" w:cs="Times New Roman"/>
          <w:sz w:val="28"/>
          <w:szCs w:val="28"/>
        </w:rPr>
        <w:t>_________________</w:t>
      </w:r>
    </w:p>
    <w:p w:rsidR="00E54A12" w:rsidRDefault="00E54A12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54599" w:rsidRDefault="00254599" w:rsidP="00E54A12">
      <w:pPr>
        <w:spacing w:after="0"/>
        <w:jc w:val="center"/>
      </w:pPr>
    </w:p>
    <w:p w:rsidR="00254599" w:rsidRDefault="00254599" w:rsidP="00E54A12">
      <w:pPr>
        <w:spacing w:after="0"/>
        <w:jc w:val="center"/>
      </w:pPr>
    </w:p>
    <w:p w:rsidR="00254599" w:rsidRDefault="00254599" w:rsidP="00E54A12">
      <w:pPr>
        <w:spacing w:after="0"/>
        <w:jc w:val="center"/>
      </w:pPr>
    </w:p>
    <w:p w:rsidR="00254599" w:rsidRDefault="00254599" w:rsidP="00E54A12">
      <w:pPr>
        <w:spacing w:after="0"/>
        <w:jc w:val="center"/>
      </w:pPr>
    </w:p>
    <w:p w:rsidR="00CA6224" w:rsidRDefault="00CA6224" w:rsidP="00E54A12">
      <w:pPr>
        <w:spacing w:after="0"/>
        <w:jc w:val="center"/>
      </w:pPr>
    </w:p>
    <w:p w:rsidR="00CA6224" w:rsidRDefault="00CA6224" w:rsidP="00E54A12">
      <w:pPr>
        <w:spacing w:after="0"/>
        <w:jc w:val="center"/>
      </w:pPr>
    </w:p>
    <w:p w:rsidR="00CA6224" w:rsidRDefault="00CA6224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29191B" w:rsidRDefault="0029191B" w:rsidP="00E54A12">
      <w:pPr>
        <w:spacing w:after="0"/>
        <w:jc w:val="center"/>
      </w:pPr>
    </w:p>
    <w:p w:rsidR="009858A1" w:rsidRDefault="009858A1" w:rsidP="00CA6224">
      <w:pPr>
        <w:spacing w:after="0" w:line="240" w:lineRule="auto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9858A1" w:rsidSect="00B10613">
          <w:headerReference w:type="first" r:id="rId14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191B" w:rsidRPr="0029191B" w:rsidRDefault="00CA6224" w:rsidP="00CA62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                                                   УТВЕРЖДЁН</w:t>
      </w:r>
    </w:p>
    <w:p w:rsidR="0029191B" w:rsidRPr="00E54A12" w:rsidRDefault="00CA6224" w:rsidP="00CA6224">
      <w:pPr>
        <w:spacing w:after="0" w:line="240" w:lineRule="auto"/>
        <w:ind w:left="453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29191B" w:rsidRP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29191B" w:rsidRP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29191B" w:rsidRP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  <w:r w:rsid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Удмуртской Республики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9191B" w:rsidRPr="00E54A12" w:rsidRDefault="00CA6224" w:rsidP="00CA62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r w:rsid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от 24 февраля 2022 года №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114</w:t>
      </w:r>
    </w:p>
    <w:p w:rsidR="0029191B" w:rsidRPr="0045520A" w:rsidRDefault="0029191B" w:rsidP="0029191B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613">
        <w:rPr>
          <w:rFonts w:ascii="Times New Roman" w:hAnsi="Times New Roman" w:cs="Times New Roman"/>
          <w:b/>
          <w:sz w:val="24"/>
          <w:szCs w:val="24"/>
        </w:rPr>
        <w:t xml:space="preserve">АКТ № 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ПРИЕМОЧНОЙ КОМИССИИ О ЗАВЕРШЕНИИ ПЕРЕУСТРОЙСТВА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И (ИЛИ) ПЕРЕПЛАНИРОВКИ ЖИЛОГО ПОМЕЩЕНИЯ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от </w:t>
      </w:r>
      <w:r w:rsidR="00CA6224" w:rsidRPr="00B10613">
        <w:rPr>
          <w:rFonts w:ascii="Times New Roman" w:hAnsi="Times New Roman" w:cs="Times New Roman"/>
          <w:sz w:val="24"/>
          <w:szCs w:val="24"/>
        </w:rPr>
        <w:t>«____»</w:t>
      </w:r>
      <w:r w:rsidRPr="00B10613">
        <w:rPr>
          <w:rFonts w:ascii="Times New Roman" w:hAnsi="Times New Roman" w:cs="Times New Roman"/>
          <w:sz w:val="24"/>
          <w:szCs w:val="24"/>
        </w:rPr>
        <w:t xml:space="preserve"> </w:t>
      </w:r>
      <w:r w:rsidR="00CA6224" w:rsidRPr="00B10613">
        <w:rPr>
          <w:rFonts w:ascii="Times New Roman" w:hAnsi="Times New Roman" w:cs="Times New Roman"/>
          <w:sz w:val="24"/>
          <w:szCs w:val="24"/>
        </w:rPr>
        <w:t xml:space="preserve"> 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 20_____ года               </w:t>
      </w:r>
      <w:r w:rsidR="00CA6224" w:rsidRPr="00B1061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106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A6224" w:rsidRPr="00B10613">
        <w:rPr>
          <w:rFonts w:ascii="Times New Roman" w:hAnsi="Times New Roman" w:cs="Times New Roman"/>
          <w:sz w:val="24"/>
          <w:szCs w:val="24"/>
        </w:rPr>
        <w:t xml:space="preserve">  </w:t>
      </w:r>
      <w:r w:rsidRPr="00B10613">
        <w:rPr>
          <w:rFonts w:ascii="Times New Roman" w:hAnsi="Times New Roman" w:cs="Times New Roman"/>
          <w:sz w:val="24"/>
          <w:szCs w:val="24"/>
        </w:rPr>
        <w:t>с. Сюмси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ПРИЕМОЧНАЯ КОМИССИЯ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(Ф.И.О., должности членов комиссии, наименование организации)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УСТАНОВИЛА: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1. Заявителем: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(Ф.И.О. лица, являющегося инициатором работ по переустройству, перепланировке помещения)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предъявлено    к    приемке   после   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переустройства    и   </w:t>
      </w:r>
      <w:r w:rsidRPr="00B10613">
        <w:rPr>
          <w:rFonts w:ascii="Times New Roman" w:hAnsi="Times New Roman" w:cs="Times New Roman"/>
          <w:sz w:val="24"/>
          <w:szCs w:val="24"/>
        </w:rPr>
        <w:t>(или)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перепланировки</w:t>
      </w:r>
      <w:r w:rsidRPr="00B10613">
        <w:rPr>
          <w:rFonts w:ascii="Times New Roman" w:hAnsi="Times New Roman" w:cs="Times New Roman"/>
          <w:sz w:val="24"/>
          <w:szCs w:val="24"/>
        </w:rPr>
        <w:t xml:space="preserve"> помещение,     расположенное      по     адресу: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2. Переустройство,    перепланировка   помещения   произведены на основании  решения о согласовании переустройства и перепланировки жилого помещения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от «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»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 2015 года №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_</w:t>
      </w:r>
      <w:r w:rsidRPr="00B1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1B" w:rsidRPr="00B10613" w:rsidRDefault="0029191B" w:rsidP="002919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3. Проект    переустройства и (или) перепланировки жилого помещения разработан: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(наименование проектной организации)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4. Переустройство и (или) перепланировка  жилого  помещения осуществлялись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(самостоятельными силами с привлечением подрядной организации, наименование подрядной организации)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5. Общая площадь жилого помещения:     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                   в том числе жилая площадь: 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РЕШИЛА: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Выполненные  ремонтно-строительные  работы  по  переустройству и (или) перепланировке помещения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(соответствуют/не соответствуют проекту переустройства и (или</w:t>
      </w:r>
      <w:proofErr w:type="gramStart"/>
      <w:r w:rsidRPr="00B1061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10613">
        <w:rPr>
          <w:rFonts w:ascii="Times New Roman" w:hAnsi="Times New Roman" w:cs="Times New Roman"/>
          <w:sz w:val="24"/>
          <w:szCs w:val="24"/>
        </w:rPr>
        <w:t>ерепланировки помещения)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20"/>
      </w:tblPr>
      <w:tblGrid>
        <w:gridCol w:w="4820"/>
        <w:gridCol w:w="4536"/>
      </w:tblGrid>
      <w:tr w:rsidR="0029191B" w:rsidRPr="00B10613" w:rsidTr="000E4F22">
        <w:tc>
          <w:tcPr>
            <w:tcW w:w="4820" w:type="dxa"/>
          </w:tcPr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комиссии:</w:t>
            </w:r>
          </w:p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комиссии:</w:t>
            </w:r>
          </w:p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</w:t>
            </w:r>
          </w:p>
        </w:tc>
        <w:tc>
          <w:tcPr>
            <w:tcW w:w="4536" w:type="dxa"/>
          </w:tcPr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58A1" w:rsidRDefault="009858A1" w:rsidP="0029191B">
      <w:pPr>
        <w:spacing w:after="0" w:line="240" w:lineRule="auto"/>
        <w:jc w:val="center"/>
        <w:sectPr w:rsidR="009858A1" w:rsidSect="00B10613">
          <w:headerReference w:type="default" r:id="rId15"/>
          <w:headerReference w:type="first" r:id="rId16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191B" w:rsidRDefault="0029191B" w:rsidP="0029191B">
      <w:pPr>
        <w:spacing w:after="0" w:line="240" w:lineRule="auto"/>
        <w:jc w:val="center"/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0613" w:rsidRDefault="00B10613" w:rsidP="0029191B">
      <w:pPr>
        <w:spacing w:after="0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858A1" w:rsidRDefault="009858A1" w:rsidP="00B10613">
      <w:pPr>
        <w:spacing w:after="0" w:line="240" w:lineRule="auto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858A1" w:rsidRDefault="009858A1" w:rsidP="00B10613">
      <w:pPr>
        <w:spacing w:after="0" w:line="240" w:lineRule="auto"/>
        <w:ind w:left="5103"/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sectPr w:rsidR="009858A1" w:rsidSect="00B10613"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191B" w:rsidRPr="00E54A12" w:rsidRDefault="00B10613" w:rsidP="00B1061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УТВЕРЖДЁН</w:t>
      </w:r>
    </w:p>
    <w:p w:rsidR="0029191B" w:rsidRPr="00E54A12" w:rsidRDefault="00B10613" w:rsidP="00B1061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остановлени</w:t>
      </w: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ем 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муниципального образования «</w:t>
      </w:r>
      <w:r w:rsid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Муниципальный округ 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Сюмсинский район</w:t>
      </w:r>
      <w:r w:rsidR="0029191B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Удмуртской Республики</w:t>
      </w:r>
      <w:r w:rsidR="0029191B" w:rsidRPr="00E54A12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29191B" w:rsidRPr="00E54A12" w:rsidRDefault="0029191B" w:rsidP="00B10613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>от 24 февраля 2022 года №</w:t>
      </w:r>
      <w:r w:rsidR="00B10613">
        <w:rPr>
          <w:rStyle w:val="ad"/>
          <w:rFonts w:ascii="Times New Roman" w:hAnsi="Times New Roman" w:cs="Times New Roman"/>
          <w:b w:val="0"/>
          <w:color w:val="auto"/>
          <w:sz w:val="28"/>
          <w:szCs w:val="28"/>
        </w:rPr>
        <w:t xml:space="preserve"> 114</w:t>
      </w:r>
    </w:p>
    <w:p w:rsidR="0029191B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</w:t>
      </w: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3F">
        <w:rPr>
          <w:rFonts w:ascii="Times New Roman" w:hAnsi="Times New Roman" w:cs="Times New Roman"/>
        </w:rPr>
        <w:t>ПРИЕМОЧНОЙ КОМИССИИ О ПРИЕМКЕ В ЭКСПЛУАТАЦИЮ РАБОТ,</w:t>
      </w: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3F">
        <w:rPr>
          <w:rFonts w:ascii="Times New Roman" w:hAnsi="Times New Roman" w:cs="Times New Roman"/>
        </w:rPr>
        <w:t xml:space="preserve">УСТАНОВЛЕННЫХ В УВЕДОМЛЕНИЯХ О ПЕРЕВОДЕ </w:t>
      </w:r>
      <w:proofErr w:type="gramStart"/>
      <w:r w:rsidRPr="0072043F">
        <w:rPr>
          <w:rFonts w:ascii="Times New Roman" w:hAnsi="Times New Roman" w:cs="Times New Roman"/>
        </w:rPr>
        <w:t>ЖИЛОГО</w:t>
      </w:r>
      <w:proofErr w:type="gramEnd"/>
      <w:r w:rsidRPr="0072043F">
        <w:rPr>
          <w:rFonts w:ascii="Times New Roman" w:hAnsi="Times New Roman" w:cs="Times New Roman"/>
        </w:rPr>
        <w:t xml:space="preserve"> (НЕЖИЛОГО)</w:t>
      </w: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043F">
        <w:rPr>
          <w:rFonts w:ascii="Times New Roman" w:hAnsi="Times New Roman" w:cs="Times New Roman"/>
        </w:rPr>
        <w:t xml:space="preserve">ПОМЕЩЕНИЯ В НЕЖИЛОЕ (ЖИЛОЕ) ПОМЕЩЕНИЕ </w:t>
      </w:r>
    </w:p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«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» </w:t>
      </w:r>
      <w:r w:rsidRPr="00B10613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B10613">
        <w:rPr>
          <w:rFonts w:ascii="Times New Roman" w:hAnsi="Times New Roman" w:cs="Times New Roman"/>
          <w:sz w:val="24"/>
          <w:szCs w:val="24"/>
        </w:rPr>
        <w:t xml:space="preserve"> 20_______ год                                                                       </w:t>
      </w:r>
      <w:r w:rsidR="00B106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0613">
        <w:rPr>
          <w:rFonts w:ascii="Times New Roman" w:hAnsi="Times New Roman" w:cs="Times New Roman"/>
          <w:sz w:val="24"/>
          <w:szCs w:val="24"/>
        </w:rPr>
        <w:t>с. Сюмси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Приемочная комиссия в составе: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1B" w:rsidRPr="0072043F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043F">
        <w:rPr>
          <w:rFonts w:ascii="Times New Roman" w:hAnsi="Times New Roman" w:cs="Times New Roman"/>
          <w:sz w:val="20"/>
          <w:szCs w:val="20"/>
        </w:rPr>
        <w:t>(Ф.И.О., должности членов комиссии, наименование организации)</w:t>
      </w:r>
    </w:p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p w:rsidR="0029191B" w:rsidRPr="00B10613" w:rsidRDefault="0029191B" w:rsidP="002919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Руководствуясь Положением «О комиссии по переводу жилого помещения в нежилое и нежилого помещения в жилое, переустройству  и (или) перепланировке жилого помещения расположенного на территории муниципального образования « Муниципальный округ Сюмсинский район Удмуртской Республики» утвержденным постановлением Администрации муниципального образования «Муниципальный округ Сюмсинский район Удмуртской Республики» от 24 февраля 2022 года №</w:t>
      </w:r>
      <w:proofErr w:type="gramStart"/>
      <w:r w:rsidRPr="00B106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УСТАНОВИЛА:</w:t>
      </w:r>
    </w:p>
    <w:p w:rsidR="0029191B" w:rsidRPr="00B10613" w:rsidRDefault="0029191B" w:rsidP="0029191B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Заявителем: </w:t>
      </w: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0613">
        <w:rPr>
          <w:rFonts w:ascii="Times New Roman" w:hAnsi="Times New Roman" w:cs="Times New Roman"/>
        </w:rPr>
        <w:t>(Ф.И.О)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предъявлено к приемке в эксплуатацию жилое (нежилое) помещение по адресу: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2. Перепланировка (переустройство) произведено согласно уведомлению  </w:t>
      </w:r>
      <w:proofErr w:type="gramStart"/>
      <w:r w:rsidRPr="00B10613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191B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3. Перепланировка (переустройство) осуществлялась </w:t>
      </w:r>
    </w:p>
    <w:p w:rsidR="00B10613" w:rsidRPr="00B10613" w:rsidRDefault="00B10613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4.  Предъявленное  к  приемке  в эксплуатацию жилое (нежилое) помещение имеет следующие показатели:</w:t>
      </w:r>
    </w:p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0"/>
        <w:gridCol w:w="840"/>
        <w:gridCol w:w="1080"/>
        <w:gridCol w:w="1560"/>
      </w:tblGrid>
      <w:tr w:rsidR="0029191B" w:rsidRPr="0072043F" w:rsidTr="000E4F22">
        <w:trPr>
          <w:trHeight w:val="400"/>
          <w:tblCellSpacing w:w="5" w:type="nil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Наименование                             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Ед.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2043F">
              <w:rPr>
                <w:rFonts w:ascii="Times New Roman" w:hAnsi="Times New Roman" w:cs="Times New Roman"/>
              </w:rPr>
              <w:t>изм</w:t>
            </w:r>
            <w:proofErr w:type="spellEnd"/>
            <w:r w:rsidRPr="0072043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По</w:t>
            </w:r>
          </w:p>
          <w:p w:rsidR="0029191B" w:rsidRPr="0072043F" w:rsidRDefault="0029191B" w:rsidP="0029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Фактическая</w:t>
            </w:r>
          </w:p>
        </w:tc>
      </w:tr>
      <w:tr w:rsidR="0029191B" w:rsidRPr="0072043F" w:rsidTr="000E4F22">
        <w:trPr>
          <w:trHeight w:val="400"/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1. Площадь всех частей здания с учетом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помещений вспомогательного назначения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1B" w:rsidRPr="0072043F" w:rsidTr="000E4F22">
        <w:trPr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в т.ч. лоджий, балконов   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191B" w:rsidRPr="0072043F" w:rsidTr="000E4F22">
        <w:trPr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 xml:space="preserve">2. Общая площадь помещения              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43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91B" w:rsidRPr="0072043F" w:rsidTr="000E4F22">
        <w:trPr>
          <w:tblCellSpacing w:w="5" w:type="nil"/>
        </w:trPr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p w:rsidR="0029191B" w:rsidRDefault="0029191B" w:rsidP="0029191B">
      <w:pPr>
        <w:spacing w:after="0" w:line="240" w:lineRule="auto"/>
        <w:rPr>
          <w:rFonts w:ascii="Times New Roman" w:hAnsi="Times New Roman" w:cs="Times New Roman"/>
        </w:rPr>
      </w:pPr>
      <w:r w:rsidRPr="0072043F">
        <w:rPr>
          <w:rFonts w:ascii="Times New Roman" w:hAnsi="Times New Roman" w:cs="Times New Roman"/>
        </w:rPr>
        <w:lastRenderedPageBreak/>
        <w:t xml:space="preserve">  </w:t>
      </w:r>
    </w:p>
    <w:p w:rsidR="009858A1" w:rsidRDefault="009858A1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58A1" w:rsidSect="00B10613">
          <w:headerReference w:type="default" r:id="rId17"/>
          <w:headerReference w:type="first" r:id="rId18"/>
          <w:type w:val="continuous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lastRenderedPageBreak/>
        <w:t xml:space="preserve"> 5.   В   результате   осмотра   жилого  (нежилого)  помещения  комиссия установила: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РЕШИЛА: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Предъявленное к приемке жилое (нежилое) помещение ______________________________</w:t>
      </w: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 xml:space="preserve">по адресу:                       </w:t>
      </w:r>
    </w:p>
    <w:p w:rsidR="0029191B" w:rsidRPr="00B10613" w:rsidRDefault="0029191B" w:rsidP="002919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91B" w:rsidRPr="00B10613" w:rsidRDefault="0029191B" w:rsidP="00291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613">
        <w:rPr>
          <w:rFonts w:ascii="Times New Roman" w:hAnsi="Times New Roman" w:cs="Times New Roman"/>
          <w:sz w:val="24"/>
          <w:szCs w:val="24"/>
        </w:rPr>
        <w:t>Принять в эксплуатацию</w:t>
      </w:r>
    </w:p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92" w:type="dxa"/>
        <w:tblInd w:w="108" w:type="dxa"/>
        <w:tblLook w:val="0420"/>
      </w:tblPr>
      <w:tblGrid>
        <w:gridCol w:w="5774"/>
        <w:gridCol w:w="4318"/>
      </w:tblGrid>
      <w:tr w:rsidR="0029191B" w:rsidRPr="0072043F" w:rsidTr="000E4F22">
        <w:trPr>
          <w:trHeight w:val="4590"/>
        </w:trPr>
        <w:tc>
          <w:tcPr>
            <w:tcW w:w="5774" w:type="dxa"/>
          </w:tcPr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Председатель комиссии: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B10613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Члены комиссии: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</w:rPr>
              <w:t xml:space="preserve">______________________________________       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043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(подпись)</w:t>
            </w:r>
          </w:p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18" w:type="dxa"/>
          </w:tcPr>
          <w:p w:rsidR="0029191B" w:rsidRPr="0072043F" w:rsidRDefault="0029191B" w:rsidP="00291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29191B" w:rsidRPr="0072043F" w:rsidRDefault="0029191B" w:rsidP="0029191B">
      <w:pPr>
        <w:spacing w:after="0" w:line="240" w:lineRule="auto"/>
        <w:rPr>
          <w:rFonts w:ascii="Times New Roman" w:hAnsi="Times New Roman" w:cs="Times New Roman"/>
        </w:rPr>
      </w:pPr>
    </w:p>
    <w:p w:rsidR="0029191B" w:rsidRDefault="009858A1" w:rsidP="0029191B">
      <w:pPr>
        <w:spacing w:after="0" w:line="240" w:lineRule="auto"/>
        <w:jc w:val="center"/>
      </w:pPr>
      <w:r>
        <w:t>_____________________________</w:t>
      </w:r>
    </w:p>
    <w:sectPr w:rsidR="0029191B" w:rsidSect="00B10613"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E0" w:rsidRDefault="00CF44E0" w:rsidP="004408F5">
      <w:pPr>
        <w:spacing w:after="0" w:line="240" w:lineRule="auto"/>
      </w:pPr>
      <w:r>
        <w:separator/>
      </w:r>
    </w:p>
  </w:endnote>
  <w:endnote w:type="continuationSeparator" w:id="0">
    <w:p w:rsidR="00CF44E0" w:rsidRDefault="00CF44E0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E0" w:rsidRDefault="00CF44E0" w:rsidP="004408F5">
      <w:pPr>
        <w:spacing w:after="0" w:line="240" w:lineRule="auto"/>
      </w:pPr>
      <w:r>
        <w:separator/>
      </w:r>
    </w:p>
  </w:footnote>
  <w:footnote w:type="continuationSeparator" w:id="0">
    <w:p w:rsidR="00CF44E0" w:rsidRDefault="00CF44E0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341A13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9858A1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527286"/>
      <w:docPartObj>
        <w:docPartGallery w:val="Page Numbers (Top of Page)"/>
        <w:docPartUnique/>
      </w:docPartObj>
    </w:sdtPr>
    <w:sdtContent>
      <w:p w:rsidR="009858A1" w:rsidRDefault="009858A1">
        <w:pPr>
          <w:pStyle w:val="a6"/>
          <w:jc w:val="center"/>
        </w:pPr>
        <w:r>
          <w:t>2</w:t>
        </w:r>
      </w:p>
    </w:sdtContent>
  </w:sdt>
  <w:p w:rsidR="009858A1" w:rsidRDefault="009858A1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613" w:rsidRDefault="00B1061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  <w: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  <w:r>
      <w:t>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8A1" w:rsidRDefault="009858A1" w:rsidP="009858A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63B"/>
    <w:multiLevelType w:val="hybridMultilevel"/>
    <w:tmpl w:val="EA58E6FC"/>
    <w:lvl w:ilvl="0" w:tplc="272C440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182A7B"/>
    <w:rsid w:val="002000F9"/>
    <w:rsid w:val="00254599"/>
    <w:rsid w:val="0029191B"/>
    <w:rsid w:val="00306559"/>
    <w:rsid w:val="00341A13"/>
    <w:rsid w:val="00380E63"/>
    <w:rsid w:val="00392EE3"/>
    <w:rsid w:val="003D7E34"/>
    <w:rsid w:val="004408F5"/>
    <w:rsid w:val="004F449F"/>
    <w:rsid w:val="00533CD7"/>
    <w:rsid w:val="006664BA"/>
    <w:rsid w:val="0070592F"/>
    <w:rsid w:val="00744C37"/>
    <w:rsid w:val="00786619"/>
    <w:rsid w:val="0079119D"/>
    <w:rsid w:val="00795F22"/>
    <w:rsid w:val="007E0619"/>
    <w:rsid w:val="008E5FC0"/>
    <w:rsid w:val="009858A1"/>
    <w:rsid w:val="009C0499"/>
    <w:rsid w:val="009D1CDB"/>
    <w:rsid w:val="00A30C39"/>
    <w:rsid w:val="00A53C4C"/>
    <w:rsid w:val="00A61132"/>
    <w:rsid w:val="00AA33BF"/>
    <w:rsid w:val="00B10613"/>
    <w:rsid w:val="00B77AE9"/>
    <w:rsid w:val="00BE5718"/>
    <w:rsid w:val="00C328D0"/>
    <w:rsid w:val="00CA6224"/>
    <w:rsid w:val="00CD6E9C"/>
    <w:rsid w:val="00CF44E0"/>
    <w:rsid w:val="00D3669B"/>
    <w:rsid w:val="00E5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70592F"/>
    <w:rPr>
      <w:rFonts w:cs="Times New Roman"/>
      <w:color w:val="008000"/>
    </w:rPr>
  </w:style>
  <w:style w:type="character" w:customStyle="1" w:styleId="ad">
    <w:name w:val="Цветовое выделение"/>
    <w:uiPriority w:val="99"/>
    <w:rsid w:val="00E54A12"/>
    <w:rPr>
      <w:b/>
      <w:color w:val="000080"/>
    </w:rPr>
  </w:style>
  <w:style w:type="paragraph" w:styleId="ae">
    <w:name w:val="List Paragraph"/>
    <w:basedOn w:val="a"/>
    <w:uiPriority w:val="34"/>
    <w:qFormat/>
    <w:rsid w:val="00B1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2</cp:revision>
  <cp:lastPrinted>2021-12-10T06:41:00Z</cp:lastPrinted>
  <dcterms:created xsi:type="dcterms:W3CDTF">2022-03-01T18:09:00Z</dcterms:created>
  <dcterms:modified xsi:type="dcterms:W3CDTF">2022-03-01T18:09:00Z</dcterms:modified>
</cp:coreProperties>
</file>