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8"/>
        <w:gridCol w:w="6283"/>
      </w:tblGrid>
      <w:tr w:rsidR="00A31631" w:rsidTr="007F2144">
        <w:trPr>
          <w:trHeight w:hRule="exact" w:val="1339"/>
        </w:trPr>
        <w:tc>
          <w:tcPr>
            <w:tcW w:w="9791" w:type="dxa"/>
            <w:gridSpan w:val="2"/>
            <w:shd w:val="clear" w:color="auto" w:fill="FFFFFF"/>
          </w:tcPr>
          <w:tbl>
            <w:tblPr>
              <w:tblW w:w="9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8"/>
              <w:gridCol w:w="1260"/>
              <w:gridCol w:w="3843"/>
            </w:tblGrid>
            <w:tr w:rsidR="00A31631" w:rsidTr="00C14F5E">
              <w:trPr>
                <w:trHeight w:val="1257"/>
              </w:trPr>
              <w:tc>
                <w:tcPr>
                  <w:tcW w:w="4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Администрация </w:t>
                  </w:r>
                </w:p>
                <w:p w:rsidR="00A31631" w:rsidRP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муниципального образования «Сюмсинский район»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9142DC" w:rsidP="002351BE">
                  <w:pPr>
                    <w:jc w:val="center"/>
                    <w:rPr>
                      <w:spacing w:val="20"/>
                    </w:rPr>
                  </w:pPr>
                  <w:r w:rsidRPr="00807A89">
                    <w:rPr>
                      <w:noProof/>
                      <w:spacing w:val="20"/>
                      <w:lang w:bidi="ar-S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-4445</wp:posOffset>
                        </wp:positionV>
                        <wp:extent cx="715010" cy="683260"/>
                        <wp:effectExtent l="19050" t="0" r="889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A31631" w:rsidP="002351BE">
                  <w:pPr>
                    <w:pStyle w:val="a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«Сюмси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ёрос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» </w:t>
                  </w:r>
                </w:p>
                <w:p w:rsidR="00A31631" w:rsidRPr="00807A89" w:rsidRDefault="00A31631" w:rsidP="002351BE">
                  <w:pPr>
                    <w:pStyle w:val="a4"/>
                    <w:ind w:left="-10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кылдытэтлэн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Администрациез</w:t>
                  </w:r>
                  <w:proofErr w:type="spellEnd"/>
                </w:p>
                <w:p w:rsidR="00A31631" w:rsidRPr="00807A89" w:rsidRDefault="00A31631" w:rsidP="002351BE">
                  <w:pPr>
                    <w:jc w:val="center"/>
                    <w:rPr>
                      <w:rFonts w:ascii="Udmurt Academy" w:hAnsi="Udmurt Academy" w:cs="Udmurt Academy"/>
                      <w:spacing w:val="20"/>
                    </w:rPr>
                  </w:pPr>
                </w:p>
              </w:tc>
            </w:tr>
          </w:tbl>
          <w:p w:rsidR="00A31631" w:rsidRDefault="00A31631" w:rsidP="002351BE">
            <w:pPr>
              <w:ind w:firstLine="1020"/>
            </w:pPr>
          </w:p>
        </w:tc>
      </w:tr>
      <w:tr w:rsidR="00A31631" w:rsidTr="007F2144">
        <w:trPr>
          <w:trHeight w:hRule="exact" w:val="1066"/>
        </w:trPr>
        <w:tc>
          <w:tcPr>
            <w:tcW w:w="9791" w:type="dxa"/>
            <w:gridSpan w:val="2"/>
            <w:shd w:val="clear" w:color="auto" w:fill="FFFFFF"/>
            <w:vAlign w:val="center"/>
          </w:tcPr>
          <w:p w:rsidR="00A31631" w:rsidRDefault="006740D1" w:rsidP="002351BE">
            <w:pPr>
              <w:jc w:val="center"/>
            </w:pPr>
            <w:r>
              <w:rPr>
                <w:rStyle w:val="220pt"/>
                <w:rFonts w:eastAsia="Arial Unicode MS"/>
              </w:rPr>
              <w:t xml:space="preserve">              </w:t>
            </w:r>
            <w:r w:rsidR="00A31631">
              <w:rPr>
                <w:rStyle w:val="220pt"/>
                <w:rFonts w:eastAsia="Arial Unicode MS"/>
              </w:rPr>
              <w:t>ПОСТАНОВЛЕНИЕ</w:t>
            </w:r>
          </w:p>
        </w:tc>
      </w:tr>
      <w:tr w:rsidR="00A31631" w:rsidTr="007F2144">
        <w:trPr>
          <w:trHeight w:hRule="exact" w:val="594"/>
        </w:trPr>
        <w:tc>
          <w:tcPr>
            <w:tcW w:w="3508" w:type="dxa"/>
            <w:shd w:val="clear" w:color="auto" w:fill="FFFFFF"/>
            <w:vAlign w:val="center"/>
          </w:tcPr>
          <w:p w:rsidR="00A31631" w:rsidRPr="00373AD5" w:rsidRDefault="002F3CCE" w:rsidP="007F2144">
            <w:pPr>
              <w:ind w:left="180"/>
              <w:rPr>
                <w:sz w:val="28"/>
                <w:szCs w:val="28"/>
              </w:rPr>
            </w:pPr>
            <w:r>
              <w:rPr>
                <w:rStyle w:val="22pt"/>
                <w:rFonts w:eastAsia="Arial Unicode MS"/>
                <w:spacing w:val="0"/>
                <w:sz w:val="28"/>
                <w:szCs w:val="28"/>
              </w:rPr>
              <w:t>от 24</w:t>
            </w:r>
            <w:r w:rsidR="00A31631" w:rsidRPr="00373AD5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</w:t>
            </w:r>
            <w:r w:rsidR="00802785">
              <w:rPr>
                <w:rStyle w:val="20"/>
                <w:rFonts w:eastAsia="Arial Unicode MS"/>
                <w:sz w:val="28"/>
                <w:szCs w:val="28"/>
              </w:rPr>
              <w:t>июн</w:t>
            </w:r>
            <w:r>
              <w:rPr>
                <w:rStyle w:val="20"/>
                <w:rFonts w:eastAsia="Arial Unicode MS"/>
                <w:sz w:val="28"/>
                <w:szCs w:val="28"/>
              </w:rPr>
              <w:t>я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 xml:space="preserve"> 2019</w:t>
            </w:r>
            <w:r w:rsidR="00A31631" w:rsidRPr="00373AD5">
              <w:rPr>
                <w:rStyle w:val="20"/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A31631" w:rsidRPr="00373AD5" w:rsidRDefault="007F2144" w:rsidP="002351BE">
            <w:pPr>
              <w:jc w:val="right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 xml:space="preserve">№ </w:t>
            </w:r>
            <w:r w:rsidR="002F3CCE">
              <w:rPr>
                <w:rStyle w:val="20"/>
                <w:rFonts w:eastAsia="Arial Unicode MS"/>
                <w:sz w:val="28"/>
                <w:szCs w:val="28"/>
              </w:rPr>
              <w:t>262</w:t>
            </w:r>
          </w:p>
        </w:tc>
      </w:tr>
      <w:tr w:rsidR="00A31631" w:rsidTr="007F2144">
        <w:trPr>
          <w:trHeight w:hRule="exact" w:val="612"/>
        </w:trPr>
        <w:tc>
          <w:tcPr>
            <w:tcW w:w="3508" w:type="dxa"/>
            <w:shd w:val="clear" w:color="auto" w:fill="FFFFFF"/>
          </w:tcPr>
          <w:p w:rsidR="00A31631" w:rsidRPr="00373AD5" w:rsidRDefault="00A31631" w:rsidP="002351BE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FFFFFF"/>
            <w:vAlign w:val="center"/>
          </w:tcPr>
          <w:p w:rsidR="00A31631" w:rsidRPr="00373AD5" w:rsidRDefault="00A31631" w:rsidP="002351BE">
            <w:pPr>
              <w:ind w:left="980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с. Сюмси</w:t>
            </w:r>
          </w:p>
        </w:tc>
      </w:tr>
      <w:tr w:rsidR="00A31631" w:rsidTr="007F2144">
        <w:trPr>
          <w:trHeight w:hRule="exact" w:val="1678"/>
        </w:trPr>
        <w:tc>
          <w:tcPr>
            <w:tcW w:w="9791" w:type="dxa"/>
            <w:gridSpan w:val="2"/>
            <w:shd w:val="clear" w:color="auto" w:fill="FFFFFF"/>
            <w:vAlign w:val="center"/>
          </w:tcPr>
          <w:p w:rsidR="00373AD5" w:rsidRDefault="00A31631" w:rsidP="00373AD5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О внесении изменений в муниципальную программу «Охрана здоровья и формирование здорового образа жизни населения муниципального образования «Сюм</w:t>
            </w:r>
            <w:r w:rsidR="00895C2B" w:rsidRPr="00373AD5">
              <w:rPr>
                <w:rStyle w:val="20"/>
                <w:rFonts w:eastAsia="Arial Unicode MS"/>
                <w:sz w:val="28"/>
                <w:szCs w:val="28"/>
              </w:rPr>
              <w:t>синский район»</w:t>
            </w:r>
            <w:r w:rsidRPr="00373AD5">
              <w:rPr>
                <w:rStyle w:val="20"/>
                <w:rFonts w:eastAsia="Arial Unicode MS"/>
                <w:sz w:val="28"/>
                <w:szCs w:val="28"/>
              </w:rPr>
              <w:t>, утверждённую постановлением Администрации муниципального образования «Сюмсинский район» от 02 октября 2014 года № 659/1 «Об утверждении</w:t>
            </w:r>
            <w:r w:rsidR="00373AD5">
              <w:rPr>
                <w:rStyle w:val="20"/>
                <w:rFonts w:eastAsia="Arial Unicode MS"/>
                <w:sz w:val="28"/>
                <w:szCs w:val="28"/>
              </w:rPr>
              <w:t xml:space="preserve"> муниципальных программ»</w:t>
            </w:r>
          </w:p>
          <w:p w:rsidR="00373AD5" w:rsidRDefault="00373AD5" w:rsidP="00373AD5">
            <w:pPr>
              <w:jc w:val="center"/>
              <w:rPr>
                <w:rStyle w:val="20"/>
                <w:rFonts w:eastAsia="Arial Unicode MS"/>
              </w:rPr>
            </w:pPr>
          </w:p>
          <w:p w:rsidR="00373AD5" w:rsidRPr="00373AD5" w:rsidRDefault="00373AD5" w:rsidP="003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Arial Unicode MS"/>
              </w:rPr>
              <w:t>В</w:t>
            </w:r>
          </w:p>
          <w:p w:rsidR="00A31631" w:rsidRPr="00373AD5" w:rsidRDefault="00A31631" w:rsidP="0068569D">
            <w:pPr>
              <w:jc w:val="center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муниципальных программ»</w:t>
            </w:r>
          </w:p>
        </w:tc>
      </w:tr>
    </w:tbl>
    <w:p w:rsidR="009142DC" w:rsidRDefault="009142DC" w:rsidP="00373AD5">
      <w:pPr>
        <w:rPr>
          <w:rFonts w:ascii="Times New Roman" w:hAnsi="Times New Roman" w:cs="Times New Roman"/>
        </w:rPr>
      </w:pPr>
    </w:p>
    <w:p w:rsidR="008017A6" w:rsidRDefault="003A54F1" w:rsidP="003A5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«Сюмсинский район»</w:t>
      </w:r>
      <w:r w:rsidR="0051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 </w:t>
      </w:r>
    </w:p>
    <w:p w:rsidR="0006154F" w:rsidRDefault="0006154F" w:rsidP="0006154F">
      <w:pPr>
        <w:jc w:val="both"/>
        <w:rPr>
          <w:rFonts w:ascii="Times New Roman" w:hAnsi="Times New Roman" w:cs="Times New Roman"/>
          <w:sz w:val="28"/>
          <w:szCs w:val="28"/>
        </w:rPr>
      </w:pPr>
      <w:r w:rsidRPr="00C968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Pr="00C968F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 w:rsidRPr="00061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974" w:rsidRPr="00B7288D" w:rsidRDefault="0006154F" w:rsidP="00F27140">
      <w:pPr>
        <w:pStyle w:val="a8"/>
        <w:numPr>
          <w:ilvl w:val="0"/>
          <w:numId w:val="19"/>
        </w:numPr>
        <w:ind w:left="0" w:firstLine="360"/>
        <w:jc w:val="both"/>
        <w:rPr>
          <w:rStyle w:val="20"/>
          <w:rFonts w:eastAsia="Arial Unicode MS"/>
          <w:sz w:val="28"/>
          <w:szCs w:val="28"/>
        </w:rPr>
      </w:pPr>
      <w:r w:rsidRPr="00B7288D">
        <w:rPr>
          <w:rFonts w:ascii="Times New Roman" w:hAnsi="Times New Roman" w:cs="Times New Roman"/>
          <w:sz w:val="28"/>
          <w:szCs w:val="28"/>
        </w:rPr>
        <w:t>Внести</w:t>
      </w:r>
      <w:r w:rsidR="00E64DB4" w:rsidRPr="00B7288D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 w:rsidR="00E705C6" w:rsidRPr="00B7288D">
        <w:rPr>
          <w:rFonts w:ascii="Times New Roman" w:hAnsi="Times New Roman" w:cs="Times New Roman"/>
          <w:sz w:val="28"/>
          <w:szCs w:val="28"/>
        </w:rPr>
        <w:t xml:space="preserve"> № 2 </w:t>
      </w:r>
      <w:r w:rsidR="00A65D61" w:rsidRPr="00B7288D">
        <w:rPr>
          <w:rFonts w:ascii="Times New Roman" w:hAnsi="Times New Roman" w:cs="Times New Roman"/>
          <w:sz w:val="28"/>
          <w:szCs w:val="28"/>
        </w:rPr>
        <w:t>под</w:t>
      </w:r>
      <w:r w:rsidR="00E64DB4" w:rsidRPr="00B7288D">
        <w:rPr>
          <w:rFonts w:ascii="Times New Roman" w:hAnsi="Times New Roman" w:cs="Times New Roman"/>
          <w:sz w:val="28"/>
          <w:szCs w:val="28"/>
        </w:rPr>
        <w:t>программы «</w:t>
      </w:r>
      <w:r w:rsidR="00561E58" w:rsidRPr="00B7288D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B7288D">
        <w:rPr>
          <w:rFonts w:ascii="Times New Roman" w:hAnsi="Times New Roman" w:cs="Times New Roman"/>
          <w:sz w:val="28"/>
          <w:szCs w:val="28"/>
        </w:rPr>
        <w:t xml:space="preserve"> </w:t>
      </w:r>
      <w:r w:rsidR="00A65D61" w:rsidRPr="00B7288D">
        <w:rPr>
          <w:rFonts w:ascii="Times New Roman" w:hAnsi="Times New Roman" w:cs="Times New Roman"/>
          <w:sz w:val="28"/>
          <w:szCs w:val="28"/>
        </w:rPr>
        <w:t>развития физической культуры и спорта»,</w:t>
      </w:r>
      <w:r w:rsidR="00A65D61" w:rsidRPr="00B7288D">
        <w:rPr>
          <w:rStyle w:val="20"/>
          <w:rFonts w:eastAsia="Arial Unicode MS"/>
          <w:sz w:val="28"/>
          <w:szCs w:val="28"/>
        </w:rPr>
        <w:t xml:space="preserve"> </w:t>
      </w:r>
      <w:proofErr w:type="gramStart"/>
      <w:r w:rsidR="00A65D61" w:rsidRPr="00B7288D">
        <w:rPr>
          <w:rStyle w:val="20"/>
          <w:rFonts w:eastAsia="Arial Unicode MS"/>
          <w:sz w:val="28"/>
          <w:szCs w:val="28"/>
        </w:rPr>
        <w:t>утверждённую</w:t>
      </w:r>
      <w:proofErr w:type="gramEnd"/>
      <w:r w:rsidR="00A65D61" w:rsidRPr="00B7288D">
        <w:rPr>
          <w:rStyle w:val="20"/>
          <w:rFonts w:eastAsia="Arial Unicode MS"/>
          <w:sz w:val="28"/>
          <w:szCs w:val="28"/>
        </w:rPr>
        <w:t xml:space="preserve"> постановлением Администрации муниципального образования «Сюмсинский район» от 02 октября 2014 года № 659/1 «Об утверждении муниципальных программ», изменение</w:t>
      </w:r>
      <w:r w:rsidR="00E06FF0" w:rsidRPr="00B7288D">
        <w:rPr>
          <w:rStyle w:val="20"/>
          <w:rFonts w:eastAsia="Arial Unicode MS"/>
          <w:sz w:val="28"/>
          <w:szCs w:val="28"/>
        </w:rPr>
        <w:t>, добавив строки</w:t>
      </w:r>
      <w:r w:rsidR="00606D2A" w:rsidRPr="00B7288D">
        <w:rPr>
          <w:rStyle w:val="20"/>
          <w:rFonts w:eastAsia="Arial Unicode MS"/>
          <w:sz w:val="28"/>
          <w:szCs w:val="28"/>
        </w:rPr>
        <w:t xml:space="preserve"> </w:t>
      </w:r>
      <w:r w:rsidR="001427FE" w:rsidRPr="00B7288D">
        <w:rPr>
          <w:rStyle w:val="20"/>
          <w:rFonts w:eastAsia="Arial Unicode MS"/>
          <w:sz w:val="28"/>
          <w:szCs w:val="28"/>
        </w:rPr>
        <w:t xml:space="preserve">02 </w:t>
      </w:r>
      <w:r w:rsidR="009449B7" w:rsidRPr="00B7288D">
        <w:rPr>
          <w:rStyle w:val="20"/>
          <w:rFonts w:eastAsia="Arial Unicode MS"/>
          <w:sz w:val="28"/>
          <w:szCs w:val="28"/>
        </w:rPr>
        <w:t xml:space="preserve">1 </w:t>
      </w:r>
      <w:r w:rsidR="009449B7" w:rsidRPr="00B728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449B7" w:rsidRPr="00B7288D">
        <w:rPr>
          <w:rFonts w:ascii="Times New Roman" w:hAnsi="Times New Roman" w:cs="Times New Roman"/>
          <w:sz w:val="28"/>
          <w:szCs w:val="28"/>
        </w:rPr>
        <w:t>5</w:t>
      </w:r>
      <w:r w:rsidR="00561E58" w:rsidRPr="00B7288D">
        <w:rPr>
          <w:rFonts w:ascii="Times New Roman" w:hAnsi="Times New Roman" w:cs="Times New Roman"/>
          <w:sz w:val="28"/>
          <w:szCs w:val="28"/>
        </w:rPr>
        <w:t>,</w:t>
      </w:r>
      <w:r w:rsidR="00973FCF" w:rsidRPr="00B7288D">
        <w:rPr>
          <w:rFonts w:ascii="Times New Roman" w:hAnsi="Times New Roman" w:cs="Times New Roman"/>
          <w:sz w:val="28"/>
          <w:szCs w:val="28"/>
        </w:rPr>
        <w:t xml:space="preserve"> </w:t>
      </w:r>
      <w:r w:rsidR="00973FCF" w:rsidRPr="00B7288D">
        <w:rPr>
          <w:rStyle w:val="20"/>
          <w:rFonts w:eastAsia="Arial Unicode MS"/>
          <w:sz w:val="28"/>
          <w:szCs w:val="28"/>
        </w:rPr>
        <w:t xml:space="preserve">02 1 </w:t>
      </w:r>
      <w:r w:rsidR="00973FCF" w:rsidRPr="00B728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73FCF" w:rsidRPr="00B7288D">
        <w:rPr>
          <w:rFonts w:ascii="Times New Roman" w:hAnsi="Times New Roman" w:cs="Times New Roman"/>
          <w:sz w:val="28"/>
          <w:szCs w:val="28"/>
        </w:rPr>
        <w:t>5 1</w:t>
      </w:r>
      <w:r w:rsidR="00606D2A" w:rsidRPr="00B7288D">
        <w:rPr>
          <w:rStyle w:val="20"/>
          <w:rFonts w:eastAsia="Arial Unicode MS"/>
          <w:sz w:val="28"/>
          <w:szCs w:val="28"/>
        </w:rPr>
        <w:t xml:space="preserve"> следующего содержания:</w:t>
      </w:r>
    </w:p>
    <w:p w:rsidR="00C42974" w:rsidRPr="00C42974" w:rsidRDefault="00C42974" w:rsidP="00606D2A">
      <w:pPr>
        <w:pStyle w:val="a8"/>
        <w:ind w:left="0"/>
        <w:jc w:val="both"/>
        <w:rPr>
          <w:rStyle w:val="20"/>
          <w:rFonts w:eastAsia="Arial Unicode MS"/>
          <w:sz w:val="28"/>
          <w:szCs w:val="28"/>
        </w:rPr>
      </w:pPr>
      <w:r w:rsidRPr="00C42974">
        <w:rPr>
          <w:rStyle w:val="20"/>
          <w:rFonts w:eastAsia="Arial Unicode MS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"/>
        <w:gridCol w:w="439"/>
        <w:gridCol w:w="354"/>
        <w:gridCol w:w="1994"/>
        <w:gridCol w:w="2683"/>
        <w:gridCol w:w="709"/>
        <w:gridCol w:w="1901"/>
        <w:gridCol w:w="850"/>
      </w:tblGrid>
      <w:tr w:rsidR="009449B7" w:rsidRPr="0083036A" w:rsidTr="00B7288D">
        <w:trPr>
          <w:trHeight w:val="3087"/>
        </w:trPr>
        <w:tc>
          <w:tcPr>
            <w:tcW w:w="426" w:type="dxa"/>
          </w:tcPr>
          <w:p w:rsidR="009449B7" w:rsidRPr="00E34171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</w:tcPr>
          <w:p w:rsidR="009449B7" w:rsidRPr="00E34171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9449B7" w:rsidRPr="00E34171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1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P5</w:t>
            </w:r>
          </w:p>
        </w:tc>
        <w:tc>
          <w:tcPr>
            <w:tcW w:w="354" w:type="dxa"/>
          </w:tcPr>
          <w:p w:rsidR="009449B7" w:rsidRPr="00E34171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:rsidR="009449B7" w:rsidRPr="00E34171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  <w:r w:rsidRPr="00E34171">
              <w:rPr>
                <w:rFonts w:ascii="Times New Roman" w:hAnsi="Times New Roman" w:cs="Times New Roman"/>
              </w:rPr>
              <w:t>Федеральный проект «Спорт- норма жизни»</w:t>
            </w:r>
          </w:p>
        </w:tc>
        <w:tc>
          <w:tcPr>
            <w:tcW w:w="2683" w:type="dxa"/>
          </w:tcPr>
          <w:p w:rsidR="009449B7" w:rsidRPr="00E34171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  <w:r w:rsidRPr="00E34171">
              <w:rPr>
                <w:rFonts w:ascii="Times New Roman" w:hAnsi="Times New Roman" w:cs="Times New Roman"/>
              </w:rPr>
              <w:t>Отдел по физической культуре, спорту и молодежной политике Администрации муниципального образования Сюмсинский район</w:t>
            </w:r>
          </w:p>
        </w:tc>
        <w:tc>
          <w:tcPr>
            <w:tcW w:w="709" w:type="dxa"/>
          </w:tcPr>
          <w:p w:rsidR="009449B7" w:rsidRPr="00E34171" w:rsidRDefault="009449B7" w:rsidP="00E06FF0">
            <w:pPr>
              <w:jc w:val="center"/>
              <w:rPr>
                <w:rFonts w:ascii="Times New Roman" w:hAnsi="Times New Roman" w:cs="Times New Roman"/>
              </w:rPr>
            </w:pPr>
            <w:r w:rsidRPr="00E34171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01" w:type="dxa"/>
          </w:tcPr>
          <w:p w:rsidR="009449B7" w:rsidRPr="00E34171" w:rsidRDefault="009449B7" w:rsidP="00E06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71">
              <w:rPr>
                <w:rFonts w:ascii="Times New Roman" w:hAnsi="Times New Roman" w:cs="Times New Roman"/>
              </w:rPr>
              <w:t xml:space="preserve">Увеличение  численности </w:t>
            </w:r>
            <w:proofErr w:type="gramStart"/>
            <w:r w:rsidRPr="00E34171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E34171">
              <w:rPr>
                <w:rFonts w:ascii="Times New Roman" w:hAnsi="Times New Roman" w:cs="Times New Roman"/>
              </w:rPr>
              <w:t xml:space="preserve">   физической культурой и спортом  в </w:t>
            </w:r>
            <w:proofErr w:type="spellStart"/>
            <w:r w:rsidRPr="00E34171">
              <w:rPr>
                <w:rFonts w:ascii="Times New Roman" w:hAnsi="Times New Roman" w:cs="Times New Roman"/>
              </w:rPr>
              <w:t>Сюмсинском</w:t>
            </w:r>
            <w:proofErr w:type="spellEnd"/>
            <w:r w:rsidRPr="00E34171">
              <w:rPr>
                <w:rFonts w:ascii="Times New Roman" w:hAnsi="Times New Roman" w:cs="Times New Roman"/>
              </w:rPr>
              <w:t xml:space="preserve"> районе.</w:t>
            </w:r>
          </w:p>
          <w:p w:rsidR="009449B7" w:rsidRPr="00E34171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  <w:r w:rsidRPr="00E341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449B7" w:rsidRPr="009449B7" w:rsidRDefault="009449B7" w:rsidP="00E06F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9B7" w:rsidRPr="0083036A" w:rsidTr="00B7288D">
        <w:trPr>
          <w:trHeight w:val="3087"/>
        </w:trPr>
        <w:tc>
          <w:tcPr>
            <w:tcW w:w="426" w:type="dxa"/>
          </w:tcPr>
          <w:p w:rsidR="009449B7" w:rsidRPr="00B7288D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</w:tcPr>
          <w:p w:rsidR="009449B7" w:rsidRPr="00B7288D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9449B7" w:rsidRPr="00B7288D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8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P5</w:t>
            </w:r>
          </w:p>
        </w:tc>
        <w:tc>
          <w:tcPr>
            <w:tcW w:w="354" w:type="dxa"/>
          </w:tcPr>
          <w:p w:rsidR="009449B7" w:rsidRPr="00B7288D" w:rsidRDefault="009449B7" w:rsidP="00E06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9449B7" w:rsidRPr="00E2793A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  <w:r w:rsidRPr="00E2793A">
              <w:rPr>
                <w:rFonts w:ascii="Times New Roman" w:hAnsi="Times New Roman" w:cs="Times New Roman"/>
              </w:rPr>
              <w:t>«Оснащение объектов  спортивной инфраструктуры спортивно- технологическим оборудованием»</w:t>
            </w:r>
          </w:p>
        </w:tc>
        <w:tc>
          <w:tcPr>
            <w:tcW w:w="2683" w:type="dxa"/>
          </w:tcPr>
          <w:p w:rsidR="009449B7" w:rsidRPr="00E2793A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  <w:r w:rsidRPr="00E2793A">
              <w:rPr>
                <w:rFonts w:ascii="Times New Roman" w:hAnsi="Times New Roman" w:cs="Times New Roman"/>
              </w:rPr>
              <w:t>Отдел по физической культуре, спорту и молодежной политике Администрации муниципального образования Сюмсинский район</w:t>
            </w:r>
          </w:p>
        </w:tc>
        <w:tc>
          <w:tcPr>
            <w:tcW w:w="709" w:type="dxa"/>
          </w:tcPr>
          <w:p w:rsidR="009449B7" w:rsidRPr="00E2793A" w:rsidRDefault="009449B7" w:rsidP="00E06FF0">
            <w:pPr>
              <w:jc w:val="center"/>
              <w:rPr>
                <w:rFonts w:ascii="Times New Roman" w:hAnsi="Times New Roman" w:cs="Times New Roman"/>
              </w:rPr>
            </w:pPr>
            <w:r w:rsidRPr="00E2793A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01" w:type="dxa"/>
          </w:tcPr>
          <w:p w:rsidR="009449B7" w:rsidRPr="00E2793A" w:rsidRDefault="009449B7" w:rsidP="00E06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793A">
              <w:rPr>
                <w:rFonts w:ascii="Times New Roman" w:hAnsi="Times New Roman" w:cs="Times New Roman"/>
              </w:rPr>
              <w:t xml:space="preserve">Увеличение  численности </w:t>
            </w:r>
            <w:proofErr w:type="gramStart"/>
            <w:r w:rsidRPr="00E2793A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E2793A">
              <w:rPr>
                <w:rFonts w:ascii="Times New Roman" w:hAnsi="Times New Roman" w:cs="Times New Roman"/>
              </w:rPr>
              <w:t xml:space="preserve">   физической культурой и спортом  в </w:t>
            </w:r>
            <w:proofErr w:type="spellStart"/>
            <w:r w:rsidRPr="00E2793A">
              <w:rPr>
                <w:rFonts w:ascii="Times New Roman" w:hAnsi="Times New Roman" w:cs="Times New Roman"/>
              </w:rPr>
              <w:t>Сюмсинском</w:t>
            </w:r>
            <w:proofErr w:type="spellEnd"/>
            <w:r w:rsidRPr="00E2793A">
              <w:rPr>
                <w:rFonts w:ascii="Times New Roman" w:hAnsi="Times New Roman" w:cs="Times New Roman"/>
              </w:rPr>
              <w:t xml:space="preserve"> районе.</w:t>
            </w:r>
          </w:p>
          <w:p w:rsidR="009449B7" w:rsidRPr="00E2793A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  <w:r w:rsidRPr="00E27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449B7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  <w:r w:rsidRPr="00E2793A">
              <w:rPr>
                <w:rFonts w:ascii="Times New Roman" w:hAnsi="Times New Roman" w:cs="Times New Roman"/>
              </w:rPr>
              <w:t>02.1.1</w:t>
            </w:r>
          </w:p>
          <w:p w:rsidR="009449B7" w:rsidRPr="00E2793A" w:rsidRDefault="009449B7" w:rsidP="00E06F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2974" w:rsidRDefault="00C42974" w:rsidP="00C42974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».</w:t>
      </w:r>
    </w:p>
    <w:p w:rsidR="00E2793A" w:rsidRDefault="001427F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ab/>
      </w:r>
      <w:r w:rsidR="00924154">
        <w:rPr>
          <w:rStyle w:val="20"/>
          <w:rFonts w:eastAsia="Arial Unicode MS"/>
          <w:sz w:val="28"/>
          <w:szCs w:val="28"/>
        </w:rPr>
        <w:t xml:space="preserve">2. </w:t>
      </w:r>
      <w:r>
        <w:rPr>
          <w:rStyle w:val="20"/>
          <w:rFonts w:eastAsia="Arial Unicode MS"/>
          <w:sz w:val="28"/>
          <w:szCs w:val="28"/>
        </w:rPr>
        <w:t>Опубликовать настоящее</w:t>
      </w:r>
      <w:r w:rsidR="00924154">
        <w:rPr>
          <w:rStyle w:val="20"/>
          <w:rFonts w:eastAsia="Arial Unicode MS"/>
          <w:sz w:val="28"/>
          <w:szCs w:val="28"/>
        </w:rPr>
        <w:t xml:space="preserve"> постановление на официальном сайте муниципального </w:t>
      </w:r>
      <w:r w:rsidR="00856856">
        <w:rPr>
          <w:rStyle w:val="20"/>
          <w:rFonts w:eastAsia="Arial Unicode MS"/>
          <w:sz w:val="28"/>
          <w:szCs w:val="28"/>
        </w:rPr>
        <w:tab/>
      </w:r>
      <w:r w:rsidR="00924154">
        <w:rPr>
          <w:rStyle w:val="20"/>
          <w:rFonts w:eastAsia="Arial Unicode MS"/>
          <w:sz w:val="28"/>
          <w:szCs w:val="28"/>
        </w:rPr>
        <w:t>образования «Сюмсинский район»</w:t>
      </w:r>
      <w:r>
        <w:rPr>
          <w:rStyle w:val="20"/>
          <w:rFonts w:eastAsia="Arial Unicode MS"/>
          <w:sz w:val="28"/>
          <w:szCs w:val="28"/>
        </w:rPr>
        <w:t>.</w:t>
      </w:r>
    </w:p>
    <w:p w:rsidR="00E64DB4" w:rsidRPr="00856856" w:rsidRDefault="00856856" w:rsidP="00A65D61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5685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017A6" w:rsidRP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В.И. Семенов</w:t>
      </w:r>
    </w:p>
    <w:sectPr w:rsidR="008017A6" w:rsidRPr="008017A6" w:rsidSect="0031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2" w:right="709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8D" w:rsidRDefault="00B7288D" w:rsidP="009142DC">
      <w:r>
        <w:separator/>
      </w:r>
    </w:p>
  </w:endnote>
  <w:endnote w:type="continuationSeparator" w:id="0">
    <w:p w:rsidR="00B7288D" w:rsidRDefault="00B7288D" w:rsidP="0091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8D" w:rsidRDefault="00B7288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8D" w:rsidRDefault="00B7288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8D" w:rsidRDefault="00B728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8D" w:rsidRDefault="00B7288D" w:rsidP="009142DC">
      <w:r>
        <w:separator/>
      </w:r>
    </w:p>
  </w:footnote>
  <w:footnote w:type="continuationSeparator" w:id="0">
    <w:p w:rsidR="00B7288D" w:rsidRDefault="00B7288D" w:rsidP="0091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8D" w:rsidRDefault="00B728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7288D" w:rsidRPr="00CE48A5" w:rsidRDefault="00B7288D">
        <w:pPr>
          <w:pStyle w:val="a9"/>
          <w:jc w:val="center"/>
          <w:rPr>
            <w:rFonts w:ascii="Times New Roman" w:hAnsi="Times New Roman"/>
            <w:sz w:val="20"/>
          </w:rPr>
        </w:pPr>
        <w:r w:rsidRPr="00EF4CDC">
          <w:rPr>
            <w:rFonts w:ascii="Times New Roman" w:hAnsi="Times New Roman"/>
          </w:rPr>
          <w:fldChar w:fldCharType="begin"/>
        </w:r>
        <w:r w:rsidRPr="00EF4CDC">
          <w:rPr>
            <w:rFonts w:ascii="Times New Roman" w:hAnsi="Times New Roman"/>
          </w:rPr>
          <w:instrText xml:space="preserve"> PAGE   \* MERGEFORMAT </w:instrText>
        </w:r>
        <w:r w:rsidRPr="00EF4CDC">
          <w:rPr>
            <w:rFonts w:ascii="Times New Roman" w:hAnsi="Times New Roman"/>
          </w:rPr>
          <w:fldChar w:fldCharType="separate"/>
        </w:r>
        <w:r w:rsidR="00F27140">
          <w:rPr>
            <w:rFonts w:ascii="Times New Roman" w:hAnsi="Times New Roman"/>
            <w:noProof/>
          </w:rPr>
          <w:t>2</w:t>
        </w:r>
        <w:r w:rsidRPr="00EF4CDC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8D" w:rsidRDefault="00B72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E3"/>
    <w:multiLevelType w:val="multilevel"/>
    <w:tmpl w:val="4F0002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4403E46"/>
    <w:multiLevelType w:val="multilevel"/>
    <w:tmpl w:val="7908BA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07142BE3"/>
    <w:multiLevelType w:val="hybridMultilevel"/>
    <w:tmpl w:val="ADB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22A7"/>
    <w:multiLevelType w:val="multilevel"/>
    <w:tmpl w:val="5262C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4AB230C"/>
    <w:multiLevelType w:val="multilevel"/>
    <w:tmpl w:val="98C09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2178227C"/>
    <w:multiLevelType w:val="multilevel"/>
    <w:tmpl w:val="5836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B146E"/>
    <w:multiLevelType w:val="multilevel"/>
    <w:tmpl w:val="DCAC3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1017D"/>
    <w:multiLevelType w:val="multilevel"/>
    <w:tmpl w:val="9E826BA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26D71"/>
    <w:multiLevelType w:val="multilevel"/>
    <w:tmpl w:val="9B64E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C3D55"/>
    <w:multiLevelType w:val="multilevel"/>
    <w:tmpl w:val="2C5E6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F112E"/>
    <w:multiLevelType w:val="hybridMultilevel"/>
    <w:tmpl w:val="F196B5EC"/>
    <w:lvl w:ilvl="0" w:tplc="F0DE2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3E2B"/>
    <w:multiLevelType w:val="hybridMultilevel"/>
    <w:tmpl w:val="0B1EDC94"/>
    <w:lvl w:ilvl="0" w:tplc="FFCE2B1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275ED"/>
    <w:multiLevelType w:val="multilevel"/>
    <w:tmpl w:val="AB6A9B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C0E1F"/>
    <w:multiLevelType w:val="multilevel"/>
    <w:tmpl w:val="CB726B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71A7A"/>
    <w:multiLevelType w:val="multilevel"/>
    <w:tmpl w:val="D5EE84A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750BA"/>
    <w:multiLevelType w:val="multilevel"/>
    <w:tmpl w:val="7B32A5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C026B"/>
    <w:multiLevelType w:val="multilevel"/>
    <w:tmpl w:val="6F68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12C309E"/>
    <w:multiLevelType w:val="multilevel"/>
    <w:tmpl w:val="DA2C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1A4EA2"/>
    <w:multiLevelType w:val="multilevel"/>
    <w:tmpl w:val="A47E27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31"/>
    <w:rsid w:val="000435E7"/>
    <w:rsid w:val="0006154F"/>
    <w:rsid w:val="00077122"/>
    <w:rsid w:val="00081E95"/>
    <w:rsid w:val="000A7569"/>
    <w:rsid w:val="001427FE"/>
    <w:rsid w:val="00160CED"/>
    <w:rsid w:val="00183202"/>
    <w:rsid w:val="001B15E6"/>
    <w:rsid w:val="001D5847"/>
    <w:rsid w:val="002351BE"/>
    <w:rsid w:val="00267320"/>
    <w:rsid w:val="00272975"/>
    <w:rsid w:val="00277292"/>
    <w:rsid w:val="0029259B"/>
    <w:rsid w:val="00294D42"/>
    <w:rsid w:val="002F3CCE"/>
    <w:rsid w:val="00310297"/>
    <w:rsid w:val="00344C52"/>
    <w:rsid w:val="00360734"/>
    <w:rsid w:val="00366381"/>
    <w:rsid w:val="0037379D"/>
    <w:rsid w:val="00373AD5"/>
    <w:rsid w:val="003A54F1"/>
    <w:rsid w:val="003D5005"/>
    <w:rsid w:val="00414FF1"/>
    <w:rsid w:val="004A5F19"/>
    <w:rsid w:val="00504495"/>
    <w:rsid w:val="005134DE"/>
    <w:rsid w:val="005411C4"/>
    <w:rsid w:val="00561E58"/>
    <w:rsid w:val="00562188"/>
    <w:rsid w:val="005A7271"/>
    <w:rsid w:val="005C7384"/>
    <w:rsid w:val="00606D2A"/>
    <w:rsid w:val="00644D94"/>
    <w:rsid w:val="006740D1"/>
    <w:rsid w:val="0068569D"/>
    <w:rsid w:val="00693D41"/>
    <w:rsid w:val="00695B5D"/>
    <w:rsid w:val="00720FD6"/>
    <w:rsid w:val="00743048"/>
    <w:rsid w:val="00750B0B"/>
    <w:rsid w:val="00755D97"/>
    <w:rsid w:val="007D1A82"/>
    <w:rsid w:val="007E3B2A"/>
    <w:rsid w:val="007F2144"/>
    <w:rsid w:val="008017A6"/>
    <w:rsid w:val="00802785"/>
    <w:rsid w:val="00804D35"/>
    <w:rsid w:val="00807A89"/>
    <w:rsid w:val="0084026D"/>
    <w:rsid w:val="00844D19"/>
    <w:rsid w:val="00856856"/>
    <w:rsid w:val="00870E08"/>
    <w:rsid w:val="00895C2B"/>
    <w:rsid w:val="008D6E1E"/>
    <w:rsid w:val="009142DC"/>
    <w:rsid w:val="00924154"/>
    <w:rsid w:val="00942D55"/>
    <w:rsid w:val="009449B7"/>
    <w:rsid w:val="00965E93"/>
    <w:rsid w:val="009737FD"/>
    <w:rsid w:val="00973FCF"/>
    <w:rsid w:val="009858AE"/>
    <w:rsid w:val="009E2E57"/>
    <w:rsid w:val="00A31631"/>
    <w:rsid w:val="00A65D61"/>
    <w:rsid w:val="00AB392C"/>
    <w:rsid w:val="00B26071"/>
    <w:rsid w:val="00B30DDC"/>
    <w:rsid w:val="00B7288D"/>
    <w:rsid w:val="00B96509"/>
    <w:rsid w:val="00BC1134"/>
    <w:rsid w:val="00BF2F20"/>
    <w:rsid w:val="00C14F5E"/>
    <w:rsid w:val="00C42974"/>
    <w:rsid w:val="00C54A8B"/>
    <w:rsid w:val="00C968F8"/>
    <w:rsid w:val="00CB039D"/>
    <w:rsid w:val="00CB403B"/>
    <w:rsid w:val="00CE48A5"/>
    <w:rsid w:val="00D242E8"/>
    <w:rsid w:val="00D63495"/>
    <w:rsid w:val="00D86A32"/>
    <w:rsid w:val="00D95049"/>
    <w:rsid w:val="00D96937"/>
    <w:rsid w:val="00DA1DD6"/>
    <w:rsid w:val="00E06FF0"/>
    <w:rsid w:val="00E2535B"/>
    <w:rsid w:val="00E2793A"/>
    <w:rsid w:val="00E3071B"/>
    <w:rsid w:val="00E34171"/>
    <w:rsid w:val="00E64DB4"/>
    <w:rsid w:val="00E705C6"/>
    <w:rsid w:val="00EB1221"/>
    <w:rsid w:val="00ED5350"/>
    <w:rsid w:val="00EF4CDC"/>
    <w:rsid w:val="00F27140"/>
    <w:rsid w:val="00FB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A31631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A3163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A31631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3163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31631"/>
    <w:rPr>
      <w:rFonts w:ascii="Udmurt Academy" w:hAnsi="Udmurt Academy"/>
      <w:spacing w:val="50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A31631"/>
    <w:pPr>
      <w:widowControl/>
      <w:jc w:val="center"/>
    </w:pPr>
    <w:rPr>
      <w:rFonts w:ascii="Udmurt Academy" w:eastAsiaTheme="minorHAnsi" w:hAnsi="Udmurt Academy" w:cstheme="minorBidi"/>
      <w:color w:val="auto"/>
      <w:spacing w:val="50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A316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31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3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67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Полужирный;Курсив;Интервал 0 pt"/>
    <w:basedOn w:val="2"/>
    <w:rsid w:val="00E2535B"/>
    <w:rPr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paragraph" w:styleId="a8">
    <w:name w:val="List Paragraph"/>
    <w:basedOn w:val="a"/>
    <w:uiPriority w:val="34"/>
    <w:qFormat/>
    <w:rsid w:val="0029259B"/>
    <w:pPr>
      <w:ind w:left="720"/>
      <w:contextualSpacing/>
    </w:pPr>
  </w:style>
  <w:style w:type="character" w:customStyle="1" w:styleId="22">
    <w:name w:val="Основной текст (2) + Полужирный;Курсив"/>
    <w:basedOn w:val="2"/>
    <w:rsid w:val="00FB7B0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14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14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57</cp:revision>
  <cp:lastPrinted>2019-06-26T05:59:00Z</cp:lastPrinted>
  <dcterms:created xsi:type="dcterms:W3CDTF">2018-06-20T06:14:00Z</dcterms:created>
  <dcterms:modified xsi:type="dcterms:W3CDTF">2019-06-26T06:03:00Z</dcterms:modified>
</cp:coreProperties>
</file>