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321BA" w:rsidRPr="00F321BA" w:rsidTr="006C47AF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21BA" w:rsidRPr="00F321BA" w:rsidRDefault="00F321BA" w:rsidP="00F321BA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F321BA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F321BA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F321BA" w:rsidRPr="00F321BA" w:rsidRDefault="00F321BA" w:rsidP="00F321BA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F321BA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F321BA" w:rsidRPr="00F321BA" w:rsidRDefault="00F321BA" w:rsidP="00F321BA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F321BA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F321BA" w:rsidRPr="00F321BA" w:rsidRDefault="00F321BA" w:rsidP="00F321BA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1BA" w:rsidRPr="00F321BA" w:rsidRDefault="000A385B" w:rsidP="00F321BA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21BA" w:rsidRPr="00F321BA" w:rsidRDefault="00F321BA" w:rsidP="00F321BA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F321BA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F321BA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F321BA" w:rsidRPr="00F321BA" w:rsidRDefault="00F321BA" w:rsidP="00F321BA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F321BA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F321BA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F321BA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F321BA" w:rsidRPr="00F321BA" w:rsidRDefault="00F321BA" w:rsidP="00F321BA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F321BA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F321BA" w:rsidRPr="00F321BA" w:rsidRDefault="00F321BA" w:rsidP="00F321BA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F321BA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F321BA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F321BA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F321BA">
              <w:rPr>
                <w:rFonts w:eastAsia="Calibri" w:cs="Calibri"/>
                <w:spacing w:val="50"/>
                <w:lang w:eastAsia="en-US"/>
              </w:rPr>
              <w:t>А</w:t>
            </w:r>
            <w:r w:rsidRPr="00F321BA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F321BA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F321BA" w:rsidRPr="00F321BA" w:rsidRDefault="00F321BA" w:rsidP="00F321BA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F321BA">
        <w:rPr>
          <w:b/>
          <w:bCs/>
          <w:spacing w:val="20"/>
          <w:sz w:val="40"/>
          <w:szCs w:val="40"/>
        </w:rPr>
        <w:t>ПОСТАНОВЛЕНИЕ</w:t>
      </w:r>
    </w:p>
    <w:p w:rsidR="00F321BA" w:rsidRPr="00F321BA" w:rsidRDefault="00F321BA" w:rsidP="00F321BA">
      <w:pPr>
        <w:keepNext/>
        <w:outlineLvl w:val="0"/>
        <w:rPr>
          <w:b/>
          <w:bCs/>
          <w:sz w:val="28"/>
          <w:szCs w:val="28"/>
        </w:rPr>
      </w:pPr>
      <w:r w:rsidRPr="00F321BA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F321BA" w:rsidRPr="00F321BA" w:rsidRDefault="00F321BA" w:rsidP="00F321BA">
      <w:pPr>
        <w:keepNext/>
        <w:outlineLvl w:val="0"/>
        <w:rPr>
          <w:bCs/>
          <w:sz w:val="28"/>
          <w:szCs w:val="28"/>
        </w:rPr>
      </w:pPr>
      <w:r w:rsidRPr="00F321BA">
        <w:rPr>
          <w:bCs/>
          <w:sz w:val="28"/>
          <w:szCs w:val="28"/>
        </w:rPr>
        <w:t xml:space="preserve">от </w:t>
      </w:r>
      <w:r w:rsidR="009659B3">
        <w:rPr>
          <w:bCs/>
          <w:sz w:val="28"/>
          <w:szCs w:val="28"/>
        </w:rPr>
        <w:t>26</w:t>
      </w:r>
      <w:r w:rsidRPr="00F321BA">
        <w:rPr>
          <w:bCs/>
          <w:sz w:val="28"/>
          <w:szCs w:val="28"/>
        </w:rPr>
        <w:t xml:space="preserve"> января 2022 года                                                           </w:t>
      </w:r>
      <w:r w:rsidR="009659B3">
        <w:rPr>
          <w:bCs/>
          <w:sz w:val="28"/>
          <w:szCs w:val="28"/>
        </w:rPr>
        <w:t xml:space="preserve">                           </w:t>
      </w:r>
      <w:r w:rsidRPr="00F321BA">
        <w:rPr>
          <w:bCs/>
          <w:sz w:val="28"/>
          <w:szCs w:val="28"/>
        </w:rPr>
        <w:t xml:space="preserve">№ </w:t>
      </w:r>
      <w:r w:rsidR="009659B3">
        <w:rPr>
          <w:bCs/>
          <w:sz w:val="28"/>
          <w:szCs w:val="28"/>
        </w:rPr>
        <w:t>46</w:t>
      </w:r>
      <w:r w:rsidRPr="00F321BA">
        <w:rPr>
          <w:bCs/>
          <w:sz w:val="28"/>
          <w:szCs w:val="28"/>
        </w:rPr>
        <w:t xml:space="preserve"> </w:t>
      </w:r>
    </w:p>
    <w:p w:rsidR="00F321BA" w:rsidRPr="00F321BA" w:rsidRDefault="00F321BA" w:rsidP="00F321B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321BA">
        <w:rPr>
          <w:rFonts w:eastAsia="Calibri"/>
          <w:sz w:val="28"/>
          <w:szCs w:val="28"/>
          <w:lang w:eastAsia="en-US"/>
        </w:rPr>
        <w:t>с. Сюмси</w:t>
      </w:r>
    </w:p>
    <w:p w:rsidR="00585831" w:rsidRPr="00967C94" w:rsidRDefault="003461A4" w:rsidP="00585831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9.95pt;width:474.75pt;height:56.8pt;z-index:251657728" stroked="f">
            <v:textbox style="mso-next-textbox:#_x0000_s1026">
              <w:txbxContent>
                <w:p w:rsidR="009E675B" w:rsidRDefault="003B312A" w:rsidP="004C753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967C94">
                    <w:rPr>
                      <w:b w:val="0"/>
                      <w:sz w:val="28"/>
                      <w:szCs w:val="28"/>
                    </w:rPr>
                    <w:t xml:space="preserve">О </w:t>
                  </w:r>
                  <w:r w:rsidR="009E675B">
                    <w:rPr>
                      <w:b w:val="0"/>
                      <w:sz w:val="28"/>
                      <w:szCs w:val="28"/>
                    </w:rPr>
                    <w:t xml:space="preserve">создании комиссии по проведению торгов по продаже прав </w:t>
                  </w:r>
                </w:p>
                <w:p w:rsidR="008A2445" w:rsidRPr="00967C94" w:rsidRDefault="009E675B" w:rsidP="004C753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в отношении имущества</w:t>
                  </w:r>
                </w:p>
              </w:txbxContent>
            </v:textbox>
          </v:shape>
        </w:pict>
      </w:r>
      <w:r w:rsidR="00585831" w:rsidRPr="00967C94">
        <w:rPr>
          <w:sz w:val="28"/>
          <w:szCs w:val="28"/>
        </w:rPr>
        <w:t xml:space="preserve">                                                                             </w:t>
      </w:r>
    </w:p>
    <w:p w:rsidR="00585831" w:rsidRPr="00967C94" w:rsidRDefault="00585831" w:rsidP="00585831">
      <w:pPr>
        <w:rPr>
          <w:sz w:val="28"/>
          <w:szCs w:val="28"/>
        </w:rPr>
      </w:pPr>
    </w:p>
    <w:p w:rsidR="000C18CE" w:rsidRDefault="000C18CE" w:rsidP="00524565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67C94" w:rsidRPr="00967C94" w:rsidRDefault="00967C94" w:rsidP="00524565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321BA" w:rsidRPr="00F321BA" w:rsidRDefault="00F321BA" w:rsidP="00F321BA">
      <w:pPr>
        <w:jc w:val="both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ab/>
      </w:r>
      <w:r w:rsidRPr="00F321BA">
        <w:rPr>
          <w:sz w:val="28"/>
          <w:szCs w:val="28"/>
        </w:rPr>
        <w:t xml:space="preserve">В целях организации проведения торгов по продаже прав в отношении муниципального имущества муниципального образования </w:t>
      </w:r>
      <w:r w:rsidRPr="00F321BA">
        <w:rPr>
          <w:bCs/>
          <w:sz w:val="28"/>
          <w:szCs w:val="28"/>
        </w:rPr>
        <w:t>«Муниципальный округ Сюмсинск</w:t>
      </w:r>
      <w:r w:rsidR="009659B3">
        <w:rPr>
          <w:bCs/>
          <w:sz w:val="28"/>
          <w:szCs w:val="28"/>
        </w:rPr>
        <w:t>ий район Удмуртской Республики»</w:t>
      </w:r>
      <w:r w:rsidRPr="00F321BA">
        <w:rPr>
          <w:sz w:val="28"/>
          <w:szCs w:val="28"/>
        </w:rPr>
        <w:t xml:space="preserve"> (в том числе земельных участков) и земельных участков государственной </w:t>
      </w:r>
      <w:proofErr w:type="spellStart"/>
      <w:r w:rsidRPr="00F321BA">
        <w:rPr>
          <w:sz w:val="28"/>
          <w:szCs w:val="28"/>
        </w:rPr>
        <w:t>неразграниченной</w:t>
      </w:r>
      <w:proofErr w:type="spellEnd"/>
      <w:r w:rsidRPr="00F321BA">
        <w:rPr>
          <w:sz w:val="28"/>
          <w:szCs w:val="28"/>
        </w:rPr>
        <w:t xml:space="preserve"> собственности,</w:t>
      </w:r>
      <w:r w:rsidR="00D01EAF" w:rsidRPr="00967C94">
        <w:rPr>
          <w:b/>
          <w:sz w:val="28"/>
          <w:szCs w:val="28"/>
        </w:rPr>
        <w:t xml:space="preserve"> </w:t>
      </w:r>
      <w:r w:rsidRPr="00F321BA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F321BA">
        <w:rPr>
          <w:b/>
          <w:color w:val="000000"/>
          <w:spacing w:val="20"/>
          <w:sz w:val="28"/>
          <w:szCs w:val="28"/>
        </w:rPr>
        <w:t>постановляет:</w:t>
      </w:r>
    </w:p>
    <w:p w:rsidR="008A2445" w:rsidRPr="008A2445" w:rsidRDefault="00DA787E" w:rsidP="008A24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A2445" w:rsidRPr="008A2445">
        <w:rPr>
          <w:sz w:val="28"/>
          <w:szCs w:val="28"/>
        </w:rPr>
        <w:t xml:space="preserve">Создать единую комиссию по проведению торгов по продаже прав в отношении муниципального имущества муниципального образования </w:t>
      </w:r>
      <w:r w:rsidR="00F321BA" w:rsidRPr="00F321BA">
        <w:rPr>
          <w:bCs/>
          <w:sz w:val="28"/>
          <w:szCs w:val="28"/>
        </w:rPr>
        <w:t>«Муниципальный округ Сюмсинский район Удмуртской Республики»</w:t>
      </w:r>
      <w:r w:rsidR="00F321BA" w:rsidRPr="00F321BA">
        <w:rPr>
          <w:sz w:val="28"/>
          <w:szCs w:val="28"/>
        </w:rPr>
        <w:t xml:space="preserve"> </w:t>
      </w:r>
      <w:r w:rsidR="008A2445" w:rsidRPr="008A2445">
        <w:rPr>
          <w:sz w:val="28"/>
          <w:szCs w:val="28"/>
        </w:rPr>
        <w:t xml:space="preserve">(в том числе земельных участков) и земельных участков государственной </w:t>
      </w:r>
      <w:proofErr w:type="spellStart"/>
      <w:r w:rsidR="008A2445" w:rsidRPr="008A2445">
        <w:rPr>
          <w:sz w:val="28"/>
          <w:szCs w:val="28"/>
        </w:rPr>
        <w:t>неразграниченной</w:t>
      </w:r>
      <w:proofErr w:type="spellEnd"/>
      <w:r w:rsidR="008A2445" w:rsidRPr="008A2445">
        <w:rPr>
          <w:sz w:val="28"/>
          <w:szCs w:val="28"/>
        </w:rPr>
        <w:t xml:space="preserve"> собственности (далее – комиссия) в следующем составе:</w:t>
      </w:r>
    </w:p>
    <w:p w:rsidR="008A2445" w:rsidRPr="008A2445" w:rsidRDefault="008A2445" w:rsidP="008A2445">
      <w:pPr>
        <w:jc w:val="both"/>
        <w:rPr>
          <w:bCs/>
          <w:sz w:val="28"/>
          <w:szCs w:val="28"/>
        </w:rPr>
      </w:pPr>
      <w:r w:rsidRPr="008A2445">
        <w:rPr>
          <w:rFonts w:eastAsia="Calibri" w:cs="Calibri"/>
          <w:sz w:val="28"/>
          <w:szCs w:val="28"/>
        </w:rPr>
        <w:tab/>
      </w:r>
      <w:r w:rsidRPr="00450A6B">
        <w:rPr>
          <w:sz w:val="28"/>
          <w:szCs w:val="28"/>
        </w:rPr>
        <w:t xml:space="preserve">- </w:t>
      </w:r>
      <w:proofErr w:type="spellStart"/>
      <w:r w:rsidR="00450A6B" w:rsidRPr="00450A6B">
        <w:rPr>
          <w:sz w:val="28"/>
          <w:szCs w:val="28"/>
        </w:rPr>
        <w:t>Альматов</w:t>
      </w:r>
      <w:proofErr w:type="spellEnd"/>
      <w:r w:rsidR="00450A6B" w:rsidRPr="00450A6B">
        <w:rPr>
          <w:sz w:val="28"/>
          <w:szCs w:val="28"/>
        </w:rPr>
        <w:t xml:space="preserve"> Александр Анатольевич</w:t>
      </w:r>
      <w:r w:rsidRPr="00450A6B">
        <w:rPr>
          <w:sz w:val="28"/>
          <w:szCs w:val="28"/>
        </w:rPr>
        <w:t>,</w:t>
      </w:r>
      <w:r w:rsidRPr="008A2445">
        <w:rPr>
          <w:sz w:val="28"/>
          <w:szCs w:val="28"/>
        </w:rPr>
        <w:t xml:space="preserve"> заместитель главы Администрации муниципального образования </w:t>
      </w:r>
      <w:r w:rsidR="00906013" w:rsidRPr="00906013">
        <w:rPr>
          <w:bCs/>
          <w:sz w:val="28"/>
          <w:szCs w:val="28"/>
        </w:rPr>
        <w:t>«Муниципальный округ Сюмсинск</w:t>
      </w:r>
      <w:r w:rsidR="00906013">
        <w:rPr>
          <w:bCs/>
          <w:sz w:val="28"/>
          <w:szCs w:val="28"/>
        </w:rPr>
        <w:t>ий район Удмуртской Республики»,</w:t>
      </w:r>
      <w:r w:rsidR="00906013" w:rsidRPr="00906013">
        <w:rPr>
          <w:sz w:val="28"/>
          <w:szCs w:val="28"/>
        </w:rPr>
        <w:t xml:space="preserve"> </w:t>
      </w:r>
      <w:r w:rsidRPr="008A2445">
        <w:rPr>
          <w:sz w:val="28"/>
          <w:szCs w:val="28"/>
        </w:rPr>
        <w:t>председатель комиссии;</w:t>
      </w:r>
    </w:p>
    <w:p w:rsidR="008A2445" w:rsidRPr="008A2445" w:rsidRDefault="008A2445" w:rsidP="008A2445">
      <w:pPr>
        <w:jc w:val="both"/>
        <w:rPr>
          <w:sz w:val="28"/>
          <w:szCs w:val="28"/>
        </w:rPr>
      </w:pPr>
      <w:r w:rsidRPr="008A2445">
        <w:rPr>
          <w:bCs/>
          <w:sz w:val="28"/>
          <w:szCs w:val="28"/>
        </w:rPr>
        <w:tab/>
      </w:r>
      <w:r w:rsidRPr="008A2445">
        <w:rPr>
          <w:sz w:val="28"/>
          <w:szCs w:val="28"/>
        </w:rPr>
        <w:t xml:space="preserve">- Захарова Ольга Михайловна, начальник Управления имущественных и земельных отношений Администрации муниципального образования </w:t>
      </w:r>
      <w:r w:rsidR="00906013" w:rsidRPr="00906013">
        <w:rPr>
          <w:bCs/>
          <w:sz w:val="28"/>
          <w:szCs w:val="28"/>
        </w:rPr>
        <w:t>«Муниципальный округ Сюмсинск</w:t>
      </w:r>
      <w:r w:rsidR="00906013">
        <w:rPr>
          <w:bCs/>
          <w:sz w:val="28"/>
          <w:szCs w:val="28"/>
        </w:rPr>
        <w:t>ий район Удмуртской Республики»</w:t>
      </w:r>
      <w:r w:rsidRPr="008A2445">
        <w:rPr>
          <w:sz w:val="28"/>
          <w:szCs w:val="28"/>
        </w:rPr>
        <w:t>, заместитель председателя;</w:t>
      </w:r>
    </w:p>
    <w:p w:rsidR="00906013" w:rsidRPr="00906013" w:rsidRDefault="008A2445" w:rsidP="009060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445">
        <w:rPr>
          <w:rFonts w:eastAsia="Calibri" w:cs="Calibri"/>
          <w:sz w:val="28"/>
          <w:szCs w:val="28"/>
        </w:rPr>
        <w:tab/>
      </w:r>
      <w:r w:rsidR="00906013" w:rsidRPr="00906013">
        <w:rPr>
          <w:sz w:val="28"/>
          <w:szCs w:val="28"/>
        </w:rPr>
        <w:t xml:space="preserve">- </w:t>
      </w:r>
      <w:proofErr w:type="spellStart"/>
      <w:r w:rsidR="00906013" w:rsidRPr="00906013">
        <w:rPr>
          <w:sz w:val="28"/>
          <w:szCs w:val="28"/>
        </w:rPr>
        <w:t>Морсеева</w:t>
      </w:r>
      <w:proofErr w:type="spellEnd"/>
      <w:r w:rsidR="00906013" w:rsidRPr="00906013">
        <w:rPr>
          <w:sz w:val="28"/>
          <w:szCs w:val="28"/>
        </w:rPr>
        <w:t xml:space="preserve"> Юлия Александровна,</w:t>
      </w:r>
      <w:r w:rsidR="00906013" w:rsidRPr="00906013">
        <w:rPr>
          <w:color w:val="FF0000"/>
          <w:sz w:val="28"/>
          <w:szCs w:val="28"/>
        </w:rPr>
        <w:t xml:space="preserve">  </w:t>
      </w:r>
      <w:r w:rsidR="00906013" w:rsidRPr="00906013">
        <w:rPr>
          <w:sz w:val="28"/>
          <w:szCs w:val="28"/>
        </w:rPr>
        <w:t xml:space="preserve">главный специалист – эксперт Сектора по </w:t>
      </w:r>
      <w:r w:rsidR="00902839">
        <w:rPr>
          <w:sz w:val="28"/>
          <w:szCs w:val="28"/>
        </w:rPr>
        <w:t>управлению имуществом</w:t>
      </w:r>
      <w:r w:rsidR="00906013" w:rsidRPr="00906013">
        <w:rPr>
          <w:sz w:val="28"/>
          <w:szCs w:val="28"/>
        </w:rPr>
        <w:t xml:space="preserve">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Республики», секретарь комиссии;</w:t>
      </w:r>
    </w:p>
    <w:p w:rsidR="00906013" w:rsidRDefault="00906013" w:rsidP="008A24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8A2445" w:rsidRPr="008A2445" w:rsidRDefault="00906013" w:rsidP="008A2445">
      <w:pPr>
        <w:jc w:val="both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ab/>
      </w:r>
      <w:r w:rsidR="008A2445" w:rsidRPr="008A2445">
        <w:rPr>
          <w:sz w:val="28"/>
          <w:szCs w:val="28"/>
        </w:rPr>
        <w:t xml:space="preserve">- </w:t>
      </w:r>
      <w:proofErr w:type="spellStart"/>
      <w:r w:rsidR="008A2445" w:rsidRPr="008A2445">
        <w:rPr>
          <w:sz w:val="28"/>
          <w:szCs w:val="28"/>
        </w:rPr>
        <w:t>Бельтюков</w:t>
      </w:r>
      <w:proofErr w:type="spellEnd"/>
      <w:r w:rsidR="008A2445" w:rsidRPr="008A2445">
        <w:rPr>
          <w:sz w:val="28"/>
          <w:szCs w:val="28"/>
        </w:rPr>
        <w:t xml:space="preserve"> Денис Васильевич, начальник </w:t>
      </w:r>
      <w:proofErr w:type="gramStart"/>
      <w:r w:rsidR="008A2445" w:rsidRPr="008A2445">
        <w:rPr>
          <w:sz w:val="28"/>
          <w:szCs w:val="28"/>
        </w:rPr>
        <w:t>Отдела организационной работы  Управления организационной работы Аппарата Главы муниципального</w:t>
      </w:r>
      <w:proofErr w:type="gramEnd"/>
      <w:r w:rsidR="008A2445" w:rsidRPr="008A2445">
        <w:rPr>
          <w:sz w:val="28"/>
          <w:szCs w:val="28"/>
        </w:rPr>
        <w:t xml:space="preserve"> образования </w:t>
      </w:r>
      <w:r w:rsidRPr="00F321BA">
        <w:rPr>
          <w:bCs/>
          <w:sz w:val="28"/>
          <w:szCs w:val="28"/>
        </w:rPr>
        <w:t>«Муниципальный округ Сюмсинск</w:t>
      </w:r>
      <w:r>
        <w:rPr>
          <w:bCs/>
          <w:sz w:val="28"/>
          <w:szCs w:val="28"/>
        </w:rPr>
        <w:t xml:space="preserve">ий район </w:t>
      </w:r>
      <w:r>
        <w:rPr>
          <w:bCs/>
          <w:sz w:val="28"/>
          <w:szCs w:val="28"/>
        </w:rPr>
        <w:lastRenderedPageBreak/>
        <w:t>Удмуртской Республики»</w:t>
      </w:r>
      <w:r w:rsidR="009659B3">
        <w:rPr>
          <w:sz w:val="28"/>
          <w:szCs w:val="28"/>
        </w:rPr>
        <w:t>, р</w:t>
      </w:r>
      <w:r w:rsidR="008A2445" w:rsidRPr="008A2445">
        <w:rPr>
          <w:sz w:val="28"/>
          <w:szCs w:val="28"/>
        </w:rPr>
        <w:t>айонного Совета д</w:t>
      </w:r>
      <w:r>
        <w:rPr>
          <w:sz w:val="28"/>
          <w:szCs w:val="28"/>
        </w:rPr>
        <w:t>епутатов и Администрации района;</w:t>
      </w:r>
    </w:p>
    <w:p w:rsidR="00906013" w:rsidRDefault="009659B3" w:rsidP="008A2445">
      <w:p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noProof/>
          <w:sz w:val="28"/>
          <w:szCs w:val="28"/>
        </w:rPr>
        <w:pict>
          <v:rect id="_x0000_s1028" style="position:absolute;left:0;text-align:left;margin-left:212.45pt;margin-top:-69.4pt;width:1in;height:27.75pt;z-index:251658752" strokecolor="white [3212]">
            <v:textbox>
              <w:txbxContent>
                <w:p w:rsidR="009659B3" w:rsidRDefault="009659B3">
                  <w:r>
                    <w:t>2</w:t>
                  </w:r>
                </w:p>
              </w:txbxContent>
            </v:textbox>
          </v:rect>
        </w:pict>
      </w:r>
      <w:r w:rsidR="008A2445" w:rsidRPr="008A2445">
        <w:rPr>
          <w:rFonts w:eastAsia="Calibri" w:cs="Calibri"/>
          <w:sz w:val="28"/>
          <w:szCs w:val="28"/>
        </w:rPr>
        <w:tab/>
      </w:r>
      <w:r w:rsidR="00906013" w:rsidRPr="00906013">
        <w:rPr>
          <w:rFonts w:eastAsia="Calibri" w:cs="Calibri"/>
          <w:sz w:val="28"/>
          <w:szCs w:val="28"/>
        </w:rPr>
        <w:t xml:space="preserve">- Кузнецов Юрий Валентинович, заместитель начальника Управления имущественных и земельных отношений – начальник Сектора </w:t>
      </w:r>
      <w:r w:rsidR="00902839">
        <w:rPr>
          <w:rFonts w:eastAsia="Calibri" w:cs="Calibri"/>
          <w:sz w:val="28"/>
          <w:szCs w:val="28"/>
        </w:rPr>
        <w:t>по управлению имуществом</w:t>
      </w:r>
      <w:r w:rsidR="00906013" w:rsidRPr="00906013">
        <w:rPr>
          <w:rFonts w:eastAsia="Calibri" w:cs="Calibri"/>
          <w:sz w:val="28"/>
          <w:szCs w:val="28"/>
        </w:rPr>
        <w:t xml:space="preserve"> Администрации муниципального образования </w:t>
      </w:r>
      <w:r w:rsidR="00906013" w:rsidRPr="00906013">
        <w:rPr>
          <w:rFonts w:eastAsia="Calibri" w:cs="Calibri"/>
          <w:bCs/>
          <w:sz w:val="28"/>
          <w:szCs w:val="28"/>
        </w:rPr>
        <w:t>«Муниципальный округ Сюмсинский район Удмуртской Республики»</w:t>
      </w:r>
      <w:r w:rsidR="00906013" w:rsidRPr="00906013">
        <w:rPr>
          <w:rFonts w:eastAsia="Calibri" w:cs="Calibri"/>
          <w:sz w:val="28"/>
          <w:szCs w:val="28"/>
        </w:rPr>
        <w:t>;</w:t>
      </w:r>
    </w:p>
    <w:p w:rsidR="008A2445" w:rsidRDefault="00906013" w:rsidP="008A2445">
      <w:p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</w:r>
      <w:r w:rsidR="008A2445" w:rsidRPr="008A2445">
        <w:rPr>
          <w:rFonts w:eastAsia="Calibri" w:cs="Calibri"/>
          <w:sz w:val="28"/>
          <w:szCs w:val="28"/>
        </w:rPr>
        <w:t xml:space="preserve">- Селезнева Анна Анатольевна, заместитель начальника Управления финансов Администрации муниципального образования </w:t>
      </w:r>
      <w:r w:rsidRPr="00906013">
        <w:rPr>
          <w:rFonts w:eastAsia="Calibri" w:cs="Calibri"/>
          <w:bCs/>
          <w:sz w:val="28"/>
          <w:szCs w:val="28"/>
        </w:rPr>
        <w:t>«Муниципальный округ Сюмсинский район Удмуртской Республики»</w:t>
      </w:r>
      <w:r w:rsidRPr="00906013">
        <w:rPr>
          <w:rFonts w:eastAsia="Calibri" w:cs="Calibri"/>
          <w:sz w:val="28"/>
          <w:szCs w:val="28"/>
        </w:rPr>
        <w:t xml:space="preserve"> </w:t>
      </w:r>
      <w:r w:rsidRPr="008A2445">
        <w:rPr>
          <w:rFonts w:eastAsia="Calibri" w:cs="Calibri"/>
          <w:sz w:val="28"/>
          <w:szCs w:val="28"/>
        </w:rPr>
        <w:t>– начальник бюджетного отдела</w:t>
      </w:r>
      <w:r w:rsidR="008A2445" w:rsidRPr="008A2445">
        <w:rPr>
          <w:sz w:val="28"/>
          <w:szCs w:val="28"/>
        </w:rPr>
        <w:t>.</w:t>
      </w:r>
    </w:p>
    <w:p w:rsidR="00F321BA" w:rsidRDefault="009E675B" w:rsidP="00F321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</w:r>
      <w:r w:rsidR="008A2445" w:rsidRPr="00187323">
        <w:rPr>
          <w:rFonts w:eastAsia="Calibri" w:cs="Calibri"/>
          <w:sz w:val="28"/>
          <w:szCs w:val="28"/>
        </w:rPr>
        <w:t xml:space="preserve">2. </w:t>
      </w:r>
      <w:r w:rsidR="00F321BA">
        <w:rPr>
          <w:rFonts w:eastAsia="Calibri" w:cs="Calibri"/>
          <w:sz w:val="28"/>
          <w:szCs w:val="28"/>
        </w:rPr>
        <w:t xml:space="preserve">Утвердить прилагаемое </w:t>
      </w:r>
      <w:r w:rsidR="009659B3">
        <w:rPr>
          <w:spacing w:val="20"/>
          <w:sz w:val="28"/>
          <w:szCs w:val="28"/>
        </w:rPr>
        <w:t>П</w:t>
      </w:r>
      <w:r w:rsidR="00F321BA" w:rsidRPr="00F321BA">
        <w:rPr>
          <w:spacing w:val="20"/>
          <w:sz w:val="28"/>
          <w:szCs w:val="28"/>
        </w:rPr>
        <w:t xml:space="preserve">оложение </w:t>
      </w:r>
      <w:r w:rsidR="00F321BA" w:rsidRPr="00F321BA">
        <w:rPr>
          <w:bCs/>
          <w:sz w:val="28"/>
          <w:szCs w:val="28"/>
        </w:rPr>
        <w:t xml:space="preserve">о </w:t>
      </w:r>
      <w:r w:rsidR="00F321BA" w:rsidRPr="00F321BA">
        <w:rPr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</w:t>
      </w:r>
      <w:r w:rsidR="00906013" w:rsidRPr="00906013">
        <w:rPr>
          <w:bCs/>
          <w:sz w:val="28"/>
          <w:szCs w:val="28"/>
        </w:rPr>
        <w:t>«Муниципальный округ Сюмсинский район Удмуртской Республики»</w:t>
      </w:r>
      <w:r w:rsidR="00906013" w:rsidRPr="00906013">
        <w:rPr>
          <w:sz w:val="28"/>
          <w:szCs w:val="28"/>
        </w:rPr>
        <w:t xml:space="preserve"> </w:t>
      </w:r>
      <w:r w:rsidR="00F321BA" w:rsidRPr="00F321BA">
        <w:rPr>
          <w:sz w:val="28"/>
          <w:szCs w:val="28"/>
        </w:rPr>
        <w:t xml:space="preserve">(в том числе земельных участков) и земельных участков государственной </w:t>
      </w:r>
      <w:proofErr w:type="spellStart"/>
      <w:r w:rsidR="00F321BA" w:rsidRPr="00F321BA">
        <w:rPr>
          <w:sz w:val="28"/>
          <w:szCs w:val="28"/>
        </w:rPr>
        <w:t>неразграниченной</w:t>
      </w:r>
      <w:proofErr w:type="spellEnd"/>
      <w:r w:rsidR="00F321BA" w:rsidRPr="00F321BA">
        <w:rPr>
          <w:sz w:val="28"/>
          <w:szCs w:val="28"/>
        </w:rPr>
        <w:t xml:space="preserve"> собственности.</w:t>
      </w:r>
    </w:p>
    <w:p w:rsidR="003D55A7" w:rsidRDefault="006B071C" w:rsidP="00F321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D55A7">
        <w:rPr>
          <w:sz w:val="28"/>
          <w:szCs w:val="28"/>
        </w:rPr>
        <w:t xml:space="preserve">Признать утратившими </w:t>
      </w:r>
      <w:r w:rsidR="003D55A7" w:rsidRPr="007E59CE">
        <w:rPr>
          <w:sz w:val="28"/>
          <w:szCs w:val="28"/>
        </w:rPr>
        <w:t>силу</w:t>
      </w:r>
      <w:r w:rsidRPr="007E59CE">
        <w:rPr>
          <w:color w:val="000000"/>
          <w:sz w:val="28"/>
          <w:szCs w:val="28"/>
        </w:rPr>
        <w:t xml:space="preserve"> следующие постановления</w:t>
      </w:r>
      <w:r>
        <w:rPr>
          <w:color w:val="000000"/>
          <w:sz w:val="22"/>
          <w:szCs w:val="22"/>
        </w:rPr>
        <w:t xml:space="preserve"> </w:t>
      </w:r>
      <w:r w:rsidRPr="006B071C">
        <w:rPr>
          <w:sz w:val="28"/>
          <w:szCs w:val="28"/>
        </w:rPr>
        <w:t>Администрации муниципального образования «Сюмсинский район»</w:t>
      </w:r>
      <w:r>
        <w:rPr>
          <w:sz w:val="28"/>
          <w:szCs w:val="28"/>
        </w:rPr>
        <w:t xml:space="preserve">: </w:t>
      </w:r>
    </w:p>
    <w:p w:rsidR="006B071C" w:rsidRDefault="006B071C" w:rsidP="006B07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3D55A7">
        <w:rPr>
          <w:sz w:val="28"/>
          <w:szCs w:val="28"/>
        </w:rPr>
        <w:t>т 1 марта 2019 года № 88</w:t>
      </w:r>
      <w:r w:rsidRPr="006B071C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B071C">
        <w:rPr>
          <w:sz w:val="28"/>
          <w:szCs w:val="28"/>
        </w:rPr>
        <w:t>О создании комиссии по проведению торгов по продаже прав в отношении имущества</w:t>
      </w:r>
      <w:r>
        <w:rPr>
          <w:sz w:val="28"/>
          <w:szCs w:val="28"/>
        </w:rPr>
        <w:t>»;</w:t>
      </w:r>
    </w:p>
    <w:p w:rsidR="003D55A7" w:rsidRPr="006B071C" w:rsidRDefault="006B071C" w:rsidP="00F321B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о</w:t>
      </w:r>
      <w:r w:rsidR="003D55A7">
        <w:rPr>
          <w:sz w:val="28"/>
          <w:szCs w:val="28"/>
        </w:rPr>
        <w:t xml:space="preserve">т 10 марта 2021 года № 94 </w:t>
      </w:r>
      <w:r>
        <w:rPr>
          <w:sz w:val="28"/>
          <w:szCs w:val="28"/>
        </w:rPr>
        <w:t>«О внесении изменений в постановление</w:t>
      </w:r>
      <w:r w:rsidRPr="006B071C">
        <w:rPr>
          <w:sz w:val="28"/>
          <w:szCs w:val="28"/>
        </w:rPr>
        <w:t xml:space="preserve"> Администрации муниципального образования «Сюмсинский район»</w:t>
      </w:r>
      <w:r w:rsidR="007E59C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321BA" w:rsidRPr="00F321BA" w:rsidRDefault="00F321BA" w:rsidP="00F321B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E59CE">
        <w:rPr>
          <w:sz w:val="28"/>
          <w:szCs w:val="28"/>
        </w:rPr>
        <w:t>4</w:t>
      </w:r>
      <w:r w:rsidRPr="00F321BA">
        <w:rPr>
          <w:bCs/>
          <w:sz w:val="28"/>
          <w:szCs w:val="28"/>
        </w:rPr>
        <w:t xml:space="preserve">. Настоящее постановление вступает в силу с момента его подписания и подлежит опубликованию на </w:t>
      </w:r>
      <w:r w:rsidR="009659B3">
        <w:rPr>
          <w:bCs/>
          <w:sz w:val="28"/>
          <w:szCs w:val="28"/>
        </w:rPr>
        <w:t xml:space="preserve">официальном </w:t>
      </w:r>
      <w:r w:rsidRPr="00F321BA">
        <w:rPr>
          <w:bCs/>
          <w:sz w:val="28"/>
          <w:szCs w:val="28"/>
        </w:rPr>
        <w:t>сайте муниципального образования «Муниципальный округ Сюмсинский район Удмуртской Республики».</w:t>
      </w:r>
    </w:p>
    <w:p w:rsidR="00F321BA" w:rsidRPr="00F321BA" w:rsidRDefault="00F321BA" w:rsidP="00F321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75B" w:rsidRDefault="009E675B" w:rsidP="00D77357">
      <w:pPr>
        <w:jc w:val="both"/>
        <w:rPr>
          <w:sz w:val="28"/>
          <w:szCs w:val="28"/>
        </w:rPr>
      </w:pPr>
    </w:p>
    <w:p w:rsidR="00F321BA" w:rsidRPr="00F321BA" w:rsidRDefault="00F321BA" w:rsidP="00F321BA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 w:rsidRPr="00F321BA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F321BA">
        <w:rPr>
          <w:rFonts w:eastAsia="Calibri"/>
          <w:sz w:val="28"/>
          <w:szCs w:val="28"/>
          <w:lang w:eastAsia="en-US"/>
        </w:rPr>
        <w:t>Сюмсинского</w:t>
      </w:r>
      <w:proofErr w:type="spellEnd"/>
      <w:r w:rsidRPr="00F321BA"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В.И.Семёнов    </w:t>
      </w:r>
    </w:p>
    <w:p w:rsidR="00BD1CF5" w:rsidRDefault="00BD1CF5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450A6B" w:rsidRDefault="00450A6B" w:rsidP="00F321BA">
      <w:pPr>
        <w:jc w:val="both"/>
        <w:rPr>
          <w:sz w:val="28"/>
          <w:szCs w:val="28"/>
        </w:rPr>
      </w:pPr>
    </w:p>
    <w:p w:rsidR="00450A6B" w:rsidRDefault="00450A6B" w:rsidP="00F321BA">
      <w:pPr>
        <w:jc w:val="both"/>
        <w:rPr>
          <w:sz w:val="28"/>
          <w:szCs w:val="28"/>
        </w:rPr>
      </w:pPr>
    </w:p>
    <w:p w:rsidR="00450A6B" w:rsidRDefault="00450A6B" w:rsidP="00F321BA">
      <w:pPr>
        <w:jc w:val="both"/>
        <w:rPr>
          <w:sz w:val="28"/>
          <w:szCs w:val="28"/>
        </w:rPr>
      </w:pPr>
    </w:p>
    <w:p w:rsidR="00450A6B" w:rsidRDefault="00450A6B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p w:rsidR="00F321BA" w:rsidRDefault="00F321BA" w:rsidP="00F321BA">
      <w:pPr>
        <w:jc w:val="both"/>
        <w:rPr>
          <w:sz w:val="28"/>
          <w:szCs w:val="28"/>
        </w:rPr>
      </w:pPr>
    </w:p>
    <w:tbl>
      <w:tblPr>
        <w:tblW w:w="15032" w:type="dxa"/>
        <w:tblLook w:val="01E0"/>
      </w:tblPr>
      <w:tblGrid>
        <w:gridCol w:w="9606"/>
        <w:gridCol w:w="5426"/>
      </w:tblGrid>
      <w:tr w:rsidR="00F321BA" w:rsidRPr="00F321BA" w:rsidTr="006C47AF">
        <w:trPr>
          <w:trHeight w:val="988"/>
        </w:trPr>
        <w:tc>
          <w:tcPr>
            <w:tcW w:w="9606" w:type="dxa"/>
          </w:tcPr>
          <w:p w:rsidR="00F321BA" w:rsidRPr="00F321BA" w:rsidRDefault="00F321BA" w:rsidP="00F321B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lastRenderedPageBreak/>
              <w:t>УТВЕРЖДЕНО</w:t>
            </w:r>
          </w:p>
          <w:p w:rsidR="00F321BA" w:rsidRPr="00F321BA" w:rsidRDefault="00F321BA" w:rsidP="00F321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постановлением Администрации</w:t>
            </w:r>
          </w:p>
          <w:p w:rsidR="00F321BA" w:rsidRPr="00F321BA" w:rsidRDefault="00F321BA" w:rsidP="00F321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муниципального образования</w:t>
            </w:r>
          </w:p>
          <w:p w:rsidR="00F321BA" w:rsidRDefault="00F321BA" w:rsidP="00F321BA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</w:t>
            </w:r>
            <w:r w:rsidRPr="00F321BA">
              <w:rPr>
                <w:bCs/>
                <w:sz w:val="28"/>
                <w:szCs w:val="28"/>
              </w:rPr>
              <w:t xml:space="preserve">«Муниципальный округ </w:t>
            </w:r>
          </w:p>
          <w:p w:rsidR="00F321BA" w:rsidRDefault="00F321BA" w:rsidP="00F321BA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F321BA">
              <w:rPr>
                <w:bCs/>
                <w:sz w:val="28"/>
                <w:szCs w:val="28"/>
              </w:rPr>
              <w:t>Сюмсинский район Удмуртской Республики»</w:t>
            </w:r>
          </w:p>
          <w:p w:rsidR="00F321BA" w:rsidRPr="00F321BA" w:rsidRDefault="00F321BA" w:rsidP="00F321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от </w:t>
            </w:r>
            <w:r w:rsidR="009659B3">
              <w:rPr>
                <w:sz w:val="28"/>
                <w:szCs w:val="28"/>
              </w:rPr>
              <w:t xml:space="preserve">26 </w:t>
            </w:r>
            <w:r>
              <w:rPr>
                <w:sz w:val="28"/>
                <w:szCs w:val="28"/>
              </w:rPr>
              <w:t>января</w:t>
            </w:r>
            <w:r w:rsidRPr="00F321B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F321BA">
              <w:rPr>
                <w:sz w:val="28"/>
                <w:szCs w:val="28"/>
              </w:rPr>
              <w:t xml:space="preserve"> года №</w:t>
            </w:r>
            <w:r w:rsidR="009659B3">
              <w:rPr>
                <w:sz w:val="28"/>
                <w:szCs w:val="28"/>
              </w:rPr>
              <w:t xml:space="preserve"> 46</w:t>
            </w:r>
            <w:r w:rsidRPr="00F321BA">
              <w:rPr>
                <w:sz w:val="28"/>
                <w:szCs w:val="28"/>
              </w:rPr>
              <w:t xml:space="preserve">  </w:t>
            </w:r>
          </w:p>
          <w:p w:rsidR="00F321BA" w:rsidRPr="00F321BA" w:rsidRDefault="00F321BA" w:rsidP="00F321B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F321BA" w:rsidRPr="00F321BA" w:rsidRDefault="00F321BA" w:rsidP="00F321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21BA">
              <w:rPr>
                <w:b/>
                <w:bCs/>
                <w:sz w:val="28"/>
                <w:szCs w:val="28"/>
              </w:rPr>
              <w:t xml:space="preserve">Положение о </w:t>
            </w:r>
            <w:r w:rsidRPr="00F321BA">
              <w:rPr>
                <w:b/>
                <w:sz w:val="28"/>
                <w:szCs w:val="28"/>
              </w:rPr>
              <w:t xml:space="preserve">комиссии по проведению торгов по продаже прав в отношении муниципального имущества муниципального образования </w:t>
            </w:r>
            <w:r w:rsidRPr="00F321BA">
              <w:rPr>
                <w:b/>
                <w:bCs/>
                <w:sz w:val="28"/>
                <w:szCs w:val="28"/>
              </w:rPr>
              <w:t>«Муниципальный округ Сюмсинский район Удмуртской Республики»</w:t>
            </w:r>
            <w:proofErr w:type="gramStart"/>
            <w:r w:rsidRPr="00F321BA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F321BA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F321BA">
              <w:rPr>
                <w:b/>
                <w:sz w:val="28"/>
                <w:szCs w:val="28"/>
              </w:rPr>
              <w:t>в</w:t>
            </w:r>
            <w:proofErr w:type="gramEnd"/>
            <w:r w:rsidRPr="00F321BA">
              <w:rPr>
                <w:b/>
                <w:sz w:val="28"/>
                <w:szCs w:val="28"/>
              </w:rPr>
              <w:t xml:space="preserve"> том числе земельных участков) и земельных участков государственной </w:t>
            </w:r>
            <w:proofErr w:type="spellStart"/>
            <w:r w:rsidRPr="00F321BA">
              <w:rPr>
                <w:b/>
                <w:sz w:val="28"/>
                <w:szCs w:val="28"/>
              </w:rPr>
              <w:t>неразграниченной</w:t>
            </w:r>
            <w:proofErr w:type="spellEnd"/>
            <w:r w:rsidRPr="00F321BA">
              <w:rPr>
                <w:b/>
                <w:sz w:val="28"/>
                <w:szCs w:val="28"/>
              </w:rPr>
              <w:t xml:space="preserve"> собственности</w:t>
            </w:r>
          </w:p>
          <w:p w:rsidR="00F321BA" w:rsidRPr="00F321BA" w:rsidRDefault="00F321BA" w:rsidP="00F321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  1. Настоящее Положение устанавливает порядок создания и деятельности комиссии по проведению торгов по продаже прав в отношении муниципального имущества муниципального образования </w:t>
            </w:r>
            <w:r w:rsidRPr="00F321BA">
              <w:rPr>
                <w:bCs/>
                <w:sz w:val="28"/>
                <w:szCs w:val="28"/>
              </w:rPr>
              <w:t>«Муниципальный округ Сюмсинский район Удмуртской Республики»</w:t>
            </w:r>
            <w:r w:rsidRPr="00F321BA">
              <w:rPr>
                <w:sz w:val="28"/>
                <w:szCs w:val="28"/>
              </w:rPr>
              <w:t xml:space="preserve"> (в том числе земельных участков) и земельных участков государственной </w:t>
            </w:r>
            <w:proofErr w:type="spellStart"/>
            <w:r w:rsidRPr="00F321BA">
              <w:rPr>
                <w:sz w:val="28"/>
                <w:szCs w:val="28"/>
              </w:rPr>
              <w:t>неразграниченной</w:t>
            </w:r>
            <w:proofErr w:type="spellEnd"/>
            <w:r w:rsidRPr="00F321BA">
              <w:rPr>
                <w:sz w:val="28"/>
                <w:szCs w:val="28"/>
              </w:rPr>
              <w:t xml:space="preserve"> собственности (далее - комиссия).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 2. Комиссия создается на постоянной основе Администрацией муниципального образования </w:t>
            </w:r>
            <w:r w:rsidRPr="00F321BA">
              <w:rPr>
                <w:bCs/>
                <w:sz w:val="28"/>
                <w:szCs w:val="28"/>
              </w:rPr>
              <w:t>«Муниципальный округ Сюмсинский район Удмуртской Республики»</w:t>
            </w:r>
            <w:r w:rsidRPr="00F321BA">
              <w:rPr>
                <w:sz w:val="28"/>
                <w:szCs w:val="28"/>
              </w:rPr>
              <w:t xml:space="preserve"> (далее – Администрация).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 3. Руководство деятельностью комиссии осуществляет председатель комиссии, являющийся заместителем главы Администрации.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4. Комиссия осуществляет следующие функции: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а) рассмотрение заявок на участие в торгах, 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б) отбор участников торгов, 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в) ведение протокола рассмотрения заявок на участие в торгах, протокола торгов, протокола об отказе от заключения договора, протокола об отстранении заявителя или участника торгов от участия в торгах.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bookmarkStart w:id="0" w:name="Par24"/>
            <w:bookmarkEnd w:id="0"/>
            <w:r w:rsidRPr="00F321BA">
              <w:rPr>
                <w:sz w:val="28"/>
                <w:szCs w:val="28"/>
              </w:rPr>
              <w:t xml:space="preserve">        5. Заседания комиссии проводятся по мере возникновения вопросов,  требующих решения комиссии.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6. Комиссия правомочна принимать решения при присутствии на заседании комиссии 50 и более процентов членов комиссии.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 7. Решение комиссии принимается большинством голосов присутствующих на заседании членов комиссии и оформляется протоколом заседания, который подписывается присутствующими на заседании членами комиссии. </w:t>
            </w:r>
          </w:p>
          <w:p w:rsidR="00F321BA" w:rsidRPr="00F321BA" w:rsidRDefault="00F321BA" w:rsidP="00F321BA">
            <w:pPr>
              <w:jc w:val="both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При равенстве голосов членов комиссии голос председателя комиссии является решающим.</w:t>
            </w:r>
          </w:p>
          <w:p w:rsidR="00F321BA" w:rsidRPr="00F321BA" w:rsidRDefault="00F321BA" w:rsidP="00F321BA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      Особое мнение членов комиссии, не согласных с принятым решением, оформляется в виде приложения к решению комиссии.</w:t>
            </w:r>
          </w:p>
        </w:tc>
        <w:tc>
          <w:tcPr>
            <w:tcW w:w="5426" w:type="dxa"/>
          </w:tcPr>
          <w:p w:rsidR="00F321BA" w:rsidRPr="00F321BA" w:rsidRDefault="00F321BA" w:rsidP="00F321BA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F321BA" w:rsidRPr="00967C94" w:rsidRDefault="00F321BA" w:rsidP="00F321BA">
      <w:pPr>
        <w:jc w:val="center"/>
        <w:rPr>
          <w:sz w:val="28"/>
          <w:szCs w:val="28"/>
        </w:rPr>
      </w:pPr>
      <w:r w:rsidRPr="00F321BA">
        <w:rPr>
          <w:sz w:val="28"/>
          <w:szCs w:val="28"/>
        </w:rPr>
        <w:t>____________</w:t>
      </w:r>
      <w:r w:rsidR="009659B3">
        <w:rPr>
          <w:sz w:val="28"/>
          <w:szCs w:val="28"/>
        </w:rPr>
        <w:t>____</w:t>
      </w:r>
    </w:p>
    <w:sectPr w:rsidR="00F321BA" w:rsidRPr="00967C94" w:rsidSect="00462F8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CF" w:rsidRDefault="00CD77CF" w:rsidP="004A5D28">
      <w:r>
        <w:separator/>
      </w:r>
    </w:p>
  </w:endnote>
  <w:endnote w:type="continuationSeparator" w:id="0">
    <w:p w:rsidR="00CD77CF" w:rsidRDefault="00CD77CF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CF" w:rsidRDefault="00CD77CF" w:rsidP="004A5D28">
      <w:r>
        <w:separator/>
      </w:r>
    </w:p>
  </w:footnote>
  <w:footnote w:type="continuationSeparator" w:id="0">
    <w:p w:rsidR="00CD77CF" w:rsidRDefault="00CD77CF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7A" w:rsidRDefault="0066007A" w:rsidP="00450A6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63"/>
    <w:multiLevelType w:val="hybridMultilevel"/>
    <w:tmpl w:val="73DE9E1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7BF2613"/>
    <w:multiLevelType w:val="hybridMultilevel"/>
    <w:tmpl w:val="DE005244"/>
    <w:lvl w:ilvl="0" w:tplc="C930D7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DD3445"/>
    <w:multiLevelType w:val="hybridMultilevel"/>
    <w:tmpl w:val="1502668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9213AD6"/>
    <w:multiLevelType w:val="hybridMultilevel"/>
    <w:tmpl w:val="1AF0B6BE"/>
    <w:lvl w:ilvl="0" w:tplc="37B0C3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EF4354"/>
    <w:multiLevelType w:val="hybridMultilevel"/>
    <w:tmpl w:val="744873B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45853212"/>
    <w:multiLevelType w:val="hybridMultilevel"/>
    <w:tmpl w:val="4AD6739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7A49141C"/>
    <w:multiLevelType w:val="hybridMultilevel"/>
    <w:tmpl w:val="668A50F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41097"/>
    <w:rsid w:val="00041152"/>
    <w:rsid w:val="000645B0"/>
    <w:rsid w:val="000A385B"/>
    <w:rsid w:val="000C18CE"/>
    <w:rsid w:val="00184B99"/>
    <w:rsid w:val="001876C8"/>
    <w:rsid w:val="00197A16"/>
    <w:rsid w:val="001A11AC"/>
    <w:rsid w:val="001C1D8B"/>
    <w:rsid w:val="001C7B4B"/>
    <w:rsid w:val="001D1C65"/>
    <w:rsid w:val="001D6BE2"/>
    <w:rsid w:val="001E37EE"/>
    <w:rsid w:val="001E7554"/>
    <w:rsid w:val="0021271B"/>
    <w:rsid w:val="002150FB"/>
    <w:rsid w:val="0025508E"/>
    <w:rsid w:val="00271905"/>
    <w:rsid w:val="00291957"/>
    <w:rsid w:val="002B2407"/>
    <w:rsid w:val="002B5057"/>
    <w:rsid w:val="002C6357"/>
    <w:rsid w:val="002C67A0"/>
    <w:rsid w:val="00304854"/>
    <w:rsid w:val="0031341A"/>
    <w:rsid w:val="003461A4"/>
    <w:rsid w:val="00382EFC"/>
    <w:rsid w:val="0039681D"/>
    <w:rsid w:val="00396F19"/>
    <w:rsid w:val="003A2BEC"/>
    <w:rsid w:val="003A69BE"/>
    <w:rsid w:val="003B312A"/>
    <w:rsid w:val="003C61F6"/>
    <w:rsid w:val="003D55A7"/>
    <w:rsid w:val="003E2C5E"/>
    <w:rsid w:val="003F5236"/>
    <w:rsid w:val="004466BA"/>
    <w:rsid w:val="00450A6B"/>
    <w:rsid w:val="00462F86"/>
    <w:rsid w:val="00466DBA"/>
    <w:rsid w:val="004832C0"/>
    <w:rsid w:val="00487829"/>
    <w:rsid w:val="00497D02"/>
    <w:rsid w:val="004A5D28"/>
    <w:rsid w:val="004B3442"/>
    <w:rsid w:val="004C2DA9"/>
    <w:rsid w:val="004C753D"/>
    <w:rsid w:val="004F39C8"/>
    <w:rsid w:val="00512C53"/>
    <w:rsid w:val="00524565"/>
    <w:rsid w:val="00533B98"/>
    <w:rsid w:val="00563AD8"/>
    <w:rsid w:val="00582496"/>
    <w:rsid w:val="00585831"/>
    <w:rsid w:val="005A0FCC"/>
    <w:rsid w:val="005B274C"/>
    <w:rsid w:val="005B497D"/>
    <w:rsid w:val="005C309D"/>
    <w:rsid w:val="00605DE2"/>
    <w:rsid w:val="00607FA7"/>
    <w:rsid w:val="00620728"/>
    <w:rsid w:val="006543EC"/>
    <w:rsid w:val="0066007A"/>
    <w:rsid w:val="006657CE"/>
    <w:rsid w:val="006936D0"/>
    <w:rsid w:val="00696AA8"/>
    <w:rsid w:val="006B071C"/>
    <w:rsid w:val="006C00C5"/>
    <w:rsid w:val="006C47AF"/>
    <w:rsid w:val="006C5B54"/>
    <w:rsid w:val="006D4D05"/>
    <w:rsid w:val="006E63ED"/>
    <w:rsid w:val="006F464E"/>
    <w:rsid w:val="0070374E"/>
    <w:rsid w:val="007041DE"/>
    <w:rsid w:val="007137E8"/>
    <w:rsid w:val="00747834"/>
    <w:rsid w:val="00761CF1"/>
    <w:rsid w:val="00766009"/>
    <w:rsid w:val="00771E87"/>
    <w:rsid w:val="007C3330"/>
    <w:rsid w:val="007C56D7"/>
    <w:rsid w:val="007E1ADB"/>
    <w:rsid w:val="007E59CE"/>
    <w:rsid w:val="007F64C5"/>
    <w:rsid w:val="008349A3"/>
    <w:rsid w:val="00864115"/>
    <w:rsid w:val="00874A47"/>
    <w:rsid w:val="0087707B"/>
    <w:rsid w:val="008A2445"/>
    <w:rsid w:val="008D5DE6"/>
    <w:rsid w:val="00902839"/>
    <w:rsid w:val="00906013"/>
    <w:rsid w:val="00911CE4"/>
    <w:rsid w:val="00915DE8"/>
    <w:rsid w:val="00920A48"/>
    <w:rsid w:val="009659B3"/>
    <w:rsid w:val="00967C94"/>
    <w:rsid w:val="009829DD"/>
    <w:rsid w:val="00997B0D"/>
    <w:rsid w:val="009A1509"/>
    <w:rsid w:val="009B6270"/>
    <w:rsid w:val="009C0477"/>
    <w:rsid w:val="009D307D"/>
    <w:rsid w:val="009E675B"/>
    <w:rsid w:val="009E7142"/>
    <w:rsid w:val="009F11FA"/>
    <w:rsid w:val="009F1C6E"/>
    <w:rsid w:val="009F5927"/>
    <w:rsid w:val="00A168A0"/>
    <w:rsid w:val="00A36E5D"/>
    <w:rsid w:val="00A54101"/>
    <w:rsid w:val="00A65628"/>
    <w:rsid w:val="00A84B71"/>
    <w:rsid w:val="00A91FE0"/>
    <w:rsid w:val="00A92321"/>
    <w:rsid w:val="00AE4BFA"/>
    <w:rsid w:val="00B14AEC"/>
    <w:rsid w:val="00B5291A"/>
    <w:rsid w:val="00B5490D"/>
    <w:rsid w:val="00BC1B2A"/>
    <w:rsid w:val="00BD1CF5"/>
    <w:rsid w:val="00BE5A11"/>
    <w:rsid w:val="00BF5E2A"/>
    <w:rsid w:val="00C00CED"/>
    <w:rsid w:val="00C1754C"/>
    <w:rsid w:val="00C33E1A"/>
    <w:rsid w:val="00C41E41"/>
    <w:rsid w:val="00C71614"/>
    <w:rsid w:val="00C75358"/>
    <w:rsid w:val="00C82CFB"/>
    <w:rsid w:val="00C906EC"/>
    <w:rsid w:val="00CB390F"/>
    <w:rsid w:val="00CD3540"/>
    <w:rsid w:val="00CD77CF"/>
    <w:rsid w:val="00CF3117"/>
    <w:rsid w:val="00D01EAF"/>
    <w:rsid w:val="00D03716"/>
    <w:rsid w:val="00D1538C"/>
    <w:rsid w:val="00D34D1A"/>
    <w:rsid w:val="00D43931"/>
    <w:rsid w:val="00D50327"/>
    <w:rsid w:val="00D70CF5"/>
    <w:rsid w:val="00D77357"/>
    <w:rsid w:val="00D8712E"/>
    <w:rsid w:val="00DA787E"/>
    <w:rsid w:val="00DB38B8"/>
    <w:rsid w:val="00DE0F73"/>
    <w:rsid w:val="00E061E3"/>
    <w:rsid w:val="00E1537C"/>
    <w:rsid w:val="00E24077"/>
    <w:rsid w:val="00E35AF7"/>
    <w:rsid w:val="00E36A91"/>
    <w:rsid w:val="00E50A11"/>
    <w:rsid w:val="00E852AA"/>
    <w:rsid w:val="00E90454"/>
    <w:rsid w:val="00EA75AC"/>
    <w:rsid w:val="00EE3236"/>
    <w:rsid w:val="00EF3D38"/>
    <w:rsid w:val="00EF3F38"/>
    <w:rsid w:val="00F26868"/>
    <w:rsid w:val="00F27CBB"/>
    <w:rsid w:val="00F321BA"/>
    <w:rsid w:val="00F94428"/>
    <w:rsid w:val="00F9670E"/>
    <w:rsid w:val="00FB5D72"/>
    <w:rsid w:val="00FC26FB"/>
    <w:rsid w:val="00FC3D39"/>
    <w:rsid w:val="00FC4AFB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5">
    <w:name w:val="header"/>
    <w:basedOn w:val="a"/>
    <w:link w:val="a6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A5D28"/>
    <w:rPr>
      <w:sz w:val="24"/>
      <w:szCs w:val="24"/>
    </w:rPr>
  </w:style>
  <w:style w:type="paragraph" w:styleId="a7">
    <w:name w:val="footer"/>
    <w:basedOn w:val="a"/>
    <w:link w:val="a8"/>
    <w:rsid w:val="004A5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5D28"/>
    <w:rPr>
      <w:sz w:val="24"/>
      <w:szCs w:val="24"/>
    </w:rPr>
  </w:style>
  <w:style w:type="paragraph" w:styleId="a9">
    <w:name w:val="No Spacing"/>
    <w:uiPriority w:val="1"/>
    <w:qFormat/>
    <w:rsid w:val="009F5927"/>
    <w:rPr>
      <w:sz w:val="24"/>
      <w:szCs w:val="24"/>
    </w:rPr>
  </w:style>
  <w:style w:type="paragraph" w:styleId="aa">
    <w:name w:val="Balloon Text"/>
    <w:basedOn w:val="a"/>
    <w:link w:val="ab"/>
    <w:rsid w:val="00965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65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</cp:lastModifiedBy>
  <cp:revision>2</cp:revision>
  <cp:lastPrinted>2019-03-01T05:29:00Z</cp:lastPrinted>
  <dcterms:created xsi:type="dcterms:W3CDTF">2022-01-27T10:53:00Z</dcterms:created>
  <dcterms:modified xsi:type="dcterms:W3CDTF">2022-01-27T10:53:00Z</dcterms:modified>
</cp:coreProperties>
</file>