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3"/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1"/>
        <w:gridCol w:w="1366"/>
        <w:gridCol w:w="4488"/>
      </w:tblGrid>
      <w:tr w:rsidR="00A11856" w:rsidTr="00187666">
        <w:trPr>
          <w:trHeight w:val="1273"/>
        </w:trPr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A11856" w:rsidRDefault="00A11856" w:rsidP="0018766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Администрация 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br/>
              <w:t>муниципального образования «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Муниципальный округ</w:t>
            </w:r>
          </w:p>
          <w:p w:rsidR="00A11856" w:rsidRDefault="00A11856" w:rsidP="0018766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Сюмсинский район</w:t>
            </w:r>
          </w:p>
          <w:p w:rsidR="00A11856" w:rsidRPr="00A52BC9" w:rsidRDefault="00A11856" w:rsidP="0018766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» 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A11856" w:rsidRDefault="00A11856" w:rsidP="00187666">
            <w:pPr>
              <w:spacing w:after="0"/>
              <w:jc w:val="center"/>
            </w:pPr>
            <w:r>
              <w:rPr>
                <w:rFonts w:ascii="Udmurt Academy" w:hAnsi="Udmurt Academy" w:cs="Udmurt Academy"/>
                <w:noProof/>
                <w:lang w:eastAsia="ru-RU"/>
              </w:rPr>
              <w:drawing>
                <wp:inline distT="0" distB="0" distL="0" distR="0">
                  <wp:extent cx="714375" cy="6858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</w:tcPr>
          <w:p w:rsidR="00A11856" w:rsidRPr="005E5DDB" w:rsidRDefault="00A11856" w:rsidP="0018766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Элькунысь</w:t>
            </w:r>
            <w:proofErr w:type="spellEnd"/>
          </w:p>
          <w:p w:rsidR="00A11856" w:rsidRPr="005E5DDB" w:rsidRDefault="00A11856" w:rsidP="0018766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</w:p>
          <w:p w:rsidR="00A11856" w:rsidRPr="005E5DDB" w:rsidRDefault="00A11856" w:rsidP="00187666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pacing w:val="50"/>
                <w:sz w:val="24"/>
                <w:szCs w:val="24"/>
              </w:rPr>
            </w:pPr>
            <w:r w:rsidRPr="005E5DDB">
              <w:rPr>
                <w:rFonts w:ascii="Times New Roman" w:hAnsi="Times New Roman"/>
                <w:spacing w:val="50"/>
                <w:sz w:val="24"/>
                <w:szCs w:val="24"/>
              </w:rPr>
              <w:t>муниципал округ»</w:t>
            </w:r>
          </w:p>
          <w:p w:rsidR="00A11856" w:rsidRPr="00A6347B" w:rsidRDefault="00A11856" w:rsidP="00187666">
            <w:pPr>
              <w:pStyle w:val="a4"/>
              <w:spacing w:after="0" w:line="240" w:lineRule="auto"/>
              <w:jc w:val="center"/>
              <w:rPr>
                <w:rFonts w:ascii="Udmurt Academy" w:hAnsi="Udmurt Academy" w:cs="Udmurt Academy"/>
                <w:spacing w:val="50"/>
              </w:rPr>
            </w:pP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кылдытэтлэн</w:t>
            </w:r>
            <w:proofErr w:type="spellEnd"/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pacing w:val="50"/>
                <w:sz w:val="24"/>
                <w:szCs w:val="24"/>
              </w:rPr>
              <w:t>А</w:t>
            </w:r>
            <w:r w:rsidRPr="00B901AE">
              <w:rPr>
                <w:rFonts w:ascii="Udmurt Academy" w:hAnsi="Udmurt Academy" w:cs="Udmurt Academy"/>
                <w:spacing w:val="5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EC7A4D" w:rsidRDefault="00EC7A4D" w:rsidP="00EC7A4D">
      <w:pPr>
        <w:pStyle w:val="1"/>
        <w:rPr>
          <w:spacing w:val="20"/>
          <w:sz w:val="40"/>
          <w:szCs w:val="40"/>
        </w:rPr>
      </w:pPr>
    </w:p>
    <w:p w:rsidR="00EC7A4D" w:rsidRDefault="00111B34" w:rsidP="00EC7A4D">
      <w:pPr>
        <w:pStyle w:val="1"/>
        <w:rPr>
          <w:spacing w:val="20"/>
          <w:sz w:val="40"/>
          <w:szCs w:val="40"/>
        </w:rPr>
      </w:pPr>
      <w:r>
        <w:rPr>
          <w:spacing w:val="20"/>
          <w:sz w:val="40"/>
          <w:szCs w:val="40"/>
        </w:rPr>
        <w:t>ПОСТАНОВЛЕНИЕ</w:t>
      </w:r>
    </w:p>
    <w:p w:rsidR="00EC7A4D" w:rsidRDefault="00EC7A4D" w:rsidP="00EC7A4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EC7A4D" w:rsidRDefault="001F4698" w:rsidP="00EC7A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="00870717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EC7A4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C7A4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="00227EEC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FE4CD5" w:rsidRPr="00611161" w:rsidRDefault="00EC7A4D" w:rsidP="00227E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161">
        <w:rPr>
          <w:rFonts w:ascii="Times New Roman" w:hAnsi="Times New Roman" w:cs="Times New Roman"/>
          <w:sz w:val="28"/>
          <w:szCs w:val="28"/>
        </w:rPr>
        <w:t>с. Сюмси</w:t>
      </w:r>
    </w:p>
    <w:p w:rsidR="00103800" w:rsidRDefault="00FE4CD5" w:rsidP="009E6B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161">
        <w:rPr>
          <w:rFonts w:ascii="Times New Roman" w:hAnsi="Times New Roman" w:cs="Times New Roman"/>
          <w:sz w:val="28"/>
          <w:szCs w:val="28"/>
        </w:rPr>
        <w:t>Об у</w:t>
      </w:r>
      <w:r w:rsidR="00103800" w:rsidRPr="00611161">
        <w:rPr>
          <w:rFonts w:ascii="Times New Roman" w:hAnsi="Times New Roman" w:cs="Times New Roman"/>
          <w:sz w:val="28"/>
          <w:szCs w:val="28"/>
        </w:rPr>
        <w:t>тверждении Комплекса мероприятий по созданию в общеобразовательных организациях, расположенных в сельской местности, на территории муниципального</w:t>
      </w:r>
      <w:r w:rsidR="00611161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A1185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11856" w:rsidRPr="002E579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E5790" w:rsidRPr="002E57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 </w:t>
      </w:r>
      <w:r w:rsidR="00611161">
        <w:rPr>
          <w:rFonts w:ascii="Times New Roman" w:hAnsi="Times New Roman" w:cs="Times New Roman"/>
          <w:sz w:val="28"/>
          <w:szCs w:val="28"/>
        </w:rPr>
        <w:t>Сюмсинский</w:t>
      </w:r>
      <w:r w:rsidR="00A11856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103800" w:rsidRPr="00611161">
        <w:rPr>
          <w:rFonts w:ascii="Times New Roman" w:hAnsi="Times New Roman" w:cs="Times New Roman"/>
          <w:sz w:val="28"/>
          <w:szCs w:val="28"/>
        </w:rPr>
        <w:t xml:space="preserve">», условий </w:t>
      </w:r>
      <w:r w:rsidR="00870717" w:rsidRPr="00611161">
        <w:rPr>
          <w:rFonts w:ascii="Times New Roman" w:hAnsi="Times New Roman" w:cs="Times New Roman"/>
          <w:sz w:val="28"/>
          <w:szCs w:val="28"/>
        </w:rPr>
        <w:t>д</w:t>
      </w:r>
      <w:r w:rsidR="00103800" w:rsidRPr="00611161">
        <w:rPr>
          <w:rFonts w:ascii="Times New Roman" w:hAnsi="Times New Roman" w:cs="Times New Roman"/>
          <w:sz w:val="28"/>
          <w:szCs w:val="28"/>
        </w:rPr>
        <w:t>ля занятий физической культурой и спортом в 202</w:t>
      </w:r>
      <w:r w:rsidR="00A11856">
        <w:rPr>
          <w:rFonts w:ascii="Times New Roman" w:hAnsi="Times New Roman" w:cs="Times New Roman"/>
          <w:sz w:val="28"/>
          <w:szCs w:val="28"/>
        </w:rPr>
        <w:t>3</w:t>
      </w:r>
      <w:r w:rsidR="00103800" w:rsidRPr="00611161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E6B73" w:rsidRPr="00611161" w:rsidRDefault="009E6B73" w:rsidP="00F3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800" w:rsidRPr="009E6B73" w:rsidRDefault="00103800" w:rsidP="009E6B7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proofErr w:type="gramStart"/>
      <w:r w:rsidRPr="00611161">
        <w:rPr>
          <w:rFonts w:ascii="Times New Roman" w:hAnsi="Times New Roman" w:cs="Times New Roman"/>
          <w:sz w:val="28"/>
          <w:szCs w:val="28"/>
        </w:rPr>
        <w:t>В целях реализации мероприятий по созданию в муниципальных общеобразовательных организациях, расположенных в сельской местности, на территории муниципального образования «</w:t>
      </w:r>
      <w:r w:rsidR="00430B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611161">
        <w:rPr>
          <w:rFonts w:ascii="Times New Roman" w:hAnsi="Times New Roman" w:cs="Times New Roman"/>
          <w:sz w:val="28"/>
          <w:szCs w:val="28"/>
        </w:rPr>
        <w:t>Сюмсинский район</w:t>
      </w:r>
      <w:r w:rsidR="00430B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611161">
        <w:rPr>
          <w:rFonts w:ascii="Times New Roman" w:hAnsi="Times New Roman" w:cs="Times New Roman"/>
          <w:sz w:val="28"/>
          <w:szCs w:val="28"/>
        </w:rPr>
        <w:t>» условий для занятий физич</w:t>
      </w:r>
      <w:r w:rsidR="00611161">
        <w:rPr>
          <w:rFonts w:ascii="Times New Roman" w:hAnsi="Times New Roman" w:cs="Times New Roman"/>
          <w:sz w:val="28"/>
          <w:szCs w:val="28"/>
        </w:rPr>
        <w:t>еской культурой и спортом в 202</w:t>
      </w:r>
      <w:r w:rsidR="002E5790" w:rsidRPr="002E57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11161">
        <w:rPr>
          <w:rFonts w:ascii="Times New Roman" w:hAnsi="Times New Roman" w:cs="Times New Roman"/>
          <w:sz w:val="28"/>
          <w:szCs w:val="28"/>
        </w:rPr>
        <w:t xml:space="preserve"> году</w:t>
      </w:r>
      <w:r w:rsidR="00951368" w:rsidRPr="00611161">
        <w:rPr>
          <w:rFonts w:ascii="Times New Roman" w:hAnsi="Times New Roman" w:cs="Times New Roman"/>
          <w:sz w:val="28"/>
          <w:szCs w:val="28"/>
        </w:rPr>
        <w:t xml:space="preserve">, </w:t>
      </w:r>
      <w:r w:rsidR="00951368" w:rsidRPr="00F36D8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Удмуртской Респу</w:t>
      </w:r>
      <w:r w:rsidR="00F36D82">
        <w:rPr>
          <w:rFonts w:ascii="Times New Roman" w:hAnsi="Times New Roman" w:cs="Times New Roman"/>
          <w:sz w:val="28"/>
          <w:szCs w:val="28"/>
        </w:rPr>
        <w:t>блики от 04 сентября 2013 года №</w:t>
      </w:r>
      <w:r w:rsidR="009E6B73">
        <w:rPr>
          <w:rFonts w:ascii="Times New Roman" w:hAnsi="Times New Roman" w:cs="Times New Roman"/>
          <w:sz w:val="28"/>
          <w:szCs w:val="28"/>
        </w:rPr>
        <w:t xml:space="preserve"> </w:t>
      </w:r>
      <w:r w:rsidR="00951368" w:rsidRPr="00F36D82">
        <w:rPr>
          <w:rFonts w:ascii="Times New Roman" w:hAnsi="Times New Roman" w:cs="Times New Roman"/>
          <w:sz w:val="28"/>
          <w:szCs w:val="28"/>
        </w:rPr>
        <w:t>391 «Об утверждении государственной программы Удмуртской Республики «Развитие образования», руководствуясь Уставом муниципального образования «</w:t>
      </w:r>
      <w:r w:rsidR="00A11856" w:rsidRPr="00F36D82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A11856" w:rsidRPr="00F36D82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951368" w:rsidRPr="00F36D82">
        <w:rPr>
          <w:rFonts w:ascii="Times New Roman" w:hAnsi="Times New Roman" w:cs="Times New Roman"/>
          <w:sz w:val="28"/>
          <w:szCs w:val="28"/>
        </w:rPr>
        <w:t>Сюмсинский район</w:t>
      </w:r>
      <w:r w:rsidR="00A11856" w:rsidRPr="00F36D8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951368" w:rsidRPr="00F36D82">
        <w:rPr>
          <w:rFonts w:ascii="Times New Roman" w:hAnsi="Times New Roman" w:cs="Times New Roman"/>
          <w:sz w:val="28"/>
          <w:szCs w:val="28"/>
        </w:rPr>
        <w:t xml:space="preserve">», </w:t>
      </w:r>
      <w:r w:rsidR="00951368" w:rsidRPr="009E6B73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</w:t>
      </w:r>
      <w:r w:rsidR="00A11856" w:rsidRPr="009E6B73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="00951368" w:rsidRPr="009E6B73">
        <w:rPr>
          <w:rFonts w:ascii="Times New Roman" w:hAnsi="Times New Roman" w:cs="Times New Roman"/>
          <w:b/>
          <w:sz w:val="28"/>
          <w:szCs w:val="28"/>
        </w:rPr>
        <w:t>Сюмсинский район</w:t>
      </w:r>
      <w:r w:rsidR="00A11856" w:rsidRPr="009E6B73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="00951368" w:rsidRPr="009E6B7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51368" w:rsidRPr="009E6B73">
        <w:rPr>
          <w:rFonts w:ascii="Times New Roman" w:hAnsi="Times New Roman" w:cs="Times New Roman"/>
          <w:b/>
          <w:spacing w:val="20"/>
          <w:sz w:val="28"/>
          <w:szCs w:val="28"/>
        </w:rPr>
        <w:t>пост</w:t>
      </w:r>
      <w:r w:rsidR="009E6B73" w:rsidRPr="009E6B73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951368" w:rsidRPr="009E6B73">
        <w:rPr>
          <w:rFonts w:ascii="Times New Roman" w:hAnsi="Times New Roman" w:cs="Times New Roman"/>
          <w:b/>
          <w:spacing w:val="20"/>
          <w:sz w:val="28"/>
          <w:szCs w:val="28"/>
        </w:rPr>
        <w:t>новляет:</w:t>
      </w:r>
    </w:p>
    <w:p w:rsidR="00951368" w:rsidRPr="009E6B73" w:rsidRDefault="009E6B73" w:rsidP="009E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1368" w:rsidRPr="009E6B73">
        <w:rPr>
          <w:rFonts w:ascii="Times New Roman" w:hAnsi="Times New Roman" w:cs="Times New Roman"/>
          <w:sz w:val="28"/>
          <w:szCs w:val="28"/>
        </w:rPr>
        <w:t>Утвердить прилагаемый Комплекс мероприятий по созданию в общеобразовательных организациях, расположенных в сельской местности, на территории муниципально</w:t>
      </w:r>
      <w:r w:rsidR="00611161" w:rsidRPr="009E6B73">
        <w:rPr>
          <w:rFonts w:ascii="Times New Roman" w:hAnsi="Times New Roman" w:cs="Times New Roman"/>
          <w:sz w:val="28"/>
          <w:szCs w:val="28"/>
        </w:rPr>
        <w:t xml:space="preserve">го образования «Муниципальный округ Сюмсинский район Удмуртской Республики </w:t>
      </w:r>
      <w:r w:rsidR="00951368" w:rsidRPr="009E6B73">
        <w:rPr>
          <w:rFonts w:ascii="Times New Roman" w:hAnsi="Times New Roman" w:cs="Times New Roman"/>
          <w:sz w:val="28"/>
          <w:szCs w:val="28"/>
        </w:rPr>
        <w:t>», условий для занятий физической культурой и спортом</w:t>
      </w:r>
      <w:r w:rsidR="00227EEC" w:rsidRPr="009E6B73">
        <w:rPr>
          <w:rFonts w:ascii="Times New Roman" w:hAnsi="Times New Roman" w:cs="Times New Roman"/>
          <w:sz w:val="28"/>
          <w:szCs w:val="28"/>
        </w:rPr>
        <w:t xml:space="preserve"> в 202</w:t>
      </w:r>
      <w:r w:rsidR="007B2ECB" w:rsidRPr="009E6B73">
        <w:rPr>
          <w:rFonts w:ascii="Times New Roman" w:hAnsi="Times New Roman" w:cs="Times New Roman"/>
          <w:sz w:val="28"/>
          <w:szCs w:val="28"/>
        </w:rPr>
        <w:t>3</w:t>
      </w:r>
      <w:r w:rsidR="00227EEC" w:rsidRPr="009E6B7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11161" w:rsidRPr="009E6B73" w:rsidRDefault="009E6B73" w:rsidP="009E6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11161" w:rsidRPr="009E6B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11161" w:rsidRPr="009E6B73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E51FD">
        <w:rPr>
          <w:rFonts w:ascii="Times New Roman" w:hAnsi="Times New Roman" w:cs="Times New Roman"/>
          <w:sz w:val="28"/>
          <w:szCs w:val="28"/>
        </w:rPr>
        <w:t>настоящего постановления возложить на начальника У</w:t>
      </w:r>
      <w:r w:rsidR="00611161" w:rsidRPr="009E6B73">
        <w:rPr>
          <w:rFonts w:ascii="Times New Roman" w:hAnsi="Times New Roman" w:cs="Times New Roman"/>
          <w:sz w:val="28"/>
          <w:szCs w:val="28"/>
        </w:rPr>
        <w:t xml:space="preserve">правления образования Администрации </w:t>
      </w:r>
      <w:r w:rsidR="005E51FD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Сюмсинский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Сметанину Н.И.</w:t>
      </w:r>
    </w:p>
    <w:p w:rsidR="00F36D82" w:rsidRDefault="00F36D82" w:rsidP="00F3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82" w:rsidRDefault="00F36D82" w:rsidP="00F3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B73" w:rsidRDefault="007B2ECB" w:rsidP="009E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9E6B73">
        <w:rPr>
          <w:rFonts w:ascii="Times New Roman" w:hAnsi="Times New Roman" w:cs="Times New Roman"/>
          <w:sz w:val="28"/>
          <w:szCs w:val="28"/>
        </w:rPr>
        <w:t>г</w:t>
      </w:r>
      <w:r w:rsidR="00227EEC" w:rsidRPr="006111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27EEC" w:rsidRPr="00611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EEC" w:rsidRDefault="009E6B73" w:rsidP="009E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227EEC" w:rsidRPr="0061116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B2ECB">
        <w:rPr>
          <w:rFonts w:ascii="Times New Roman" w:hAnsi="Times New Roman" w:cs="Times New Roman"/>
          <w:sz w:val="28"/>
          <w:szCs w:val="28"/>
        </w:rPr>
        <w:t xml:space="preserve">                    А.А.</w:t>
      </w:r>
      <w:r w:rsidR="005E5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ECB">
        <w:rPr>
          <w:rFonts w:ascii="Times New Roman" w:hAnsi="Times New Roman" w:cs="Times New Roman"/>
          <w:sz w:val="28"/>
          <w:szCs w:val="28"/>
        </w:rPr>
        <w:t>Альматов</w:t>
      </w:r>
      <w:proofErr w:type="spellEnd"/>
    </w:p>
    <w:p w:rsidR="00E600BE" w:rsidRDefault="00E600BE" w:rsidP="00E600BE">
      <w:pPr>
        <w:pStyle w:val="12"/>
        <w:ind w:left="4820"/>
        <w:jc w:val="center"/>
        <w:rPr>
          <w:rFonts w:ascii="Times New Roman" w:hAnsi="Times New Roman"/>
          <w:sz w:val="28"/>
          <w:szCs w:val="28"/>
        </w:rPr>
        <w:sectPr w:rsidR="00E600BE" w:rsidSect="005E51FD">
          <w:headerReference w:type="default" r:id="rId8"/>
          <w:pgSz w:w="11906" w:h="16838"/>
          <w:pgMar w:top="1135" w:right="991" w:bottom="1440" w:left="1800" w:header="708" w:footer="708" w:gutter="0"/>
          <w:cols w:space="708"/>
          <w:titlePg/>
          <w:docGrid w:linePitch="360"/>
        </w:sectPr>
      </w:pPr>
    </w:p>
    <w:p w:rsidR="00E600BE" w:rsidRDefault="00E600BE" w:rsidP="00E600BE">
      <w:pPr>
        <w:pStyle w:val="12"/>
        <w:ind w:left="4820"/>
        <w:jc w:val="center"/>
        <w:rPr>
          <w:rFonts w:ascii="Times New Roman" w:hAnsi="Times New Roman"/>
          <w:sz w:val="28"/>
          <w:szCs w:val="28"/>
        </w:rPr>
        <w:sectPr w:rsidR="00E600BE" w:rsidSect="00E600BE">
          <w:headerReference w:type="default" r:id="rId9"/>
          <w:pgSz w:w="11906" w:h="16838"/>
          <w:pgMar w:top="1440" w:right="991" w:bottom="1440" w:left="1800" w:header="708" w:footer="708" w:gutter="0"/>
          <w:cols w:space="708"/>
          <w:docGrid w:linePitch="360"/>
        </w:sectPr>
      </w:pPr>
    </w:p>
    <w:p w:rsidR="009E6B73" w:rsidRPr="009E6B73" w:rsidRDefault="005E51FD" w:rsidP="00E600BE">
      <w:pPr>
        <w:pStyle w:val="12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600BE" w:rsidRDefault="009E6B73" w:rsidP="00E600BE">
      <w:pPr>
        <w:pStyle w:val="12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11B34" w:rsidRPr="009E6B73">
        <w:rPr>
          <w:rFonts w:ascii="Times New Roman" w:hAnsi="Times New Roman"/>
          <w:sz w:val="28"/>
          <w:szCs w:val="28"/>
        </w:rPr>
        <w:t>остановлени</w:t>
      </w:r>
      <w:r w:rsidR="005E51FD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227EEC" w:rsidRPr="009E6B73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00BE" w:rsidRDefault="00227EEC" w:rsidP="00E600BE">
      <w:pPr>
        <w:pStyle w:val="12"/>
        <w:ind w:left="4820"/>
        <w:jc w:val="center"/>
        <w:rPr>
          <w:rFonts w:ascii="Times New Roman" w:hAnsi="Times New Roman"/>
          <w:sz w:val="28"/>
          <w:szCs w:val="28"/>
        </w:rPr>
      </w:pPr>
      <w:r w:rsidRPr="009E6B73">
        <w:rPr>
          <w:rFonts w:ascii="Times New Roman" w:hAnsi="Times New Roman"/>
          <w:sz w:val="28"/>
          <w:szCs w:val="28"/>
        </w:rPr>
        <w:t>«</w:t>
      </w:r>
      <w:r w:rsidR="00A11856" w:rsidRPr="009E6B73">
        <w:rPr>
          <w:rFonts w:ascii="Times New Roman" w:hAnsi="Times New Roman"/>
          <w:sz w:val="28"/>
          <w:szCs w:val="28"/>
        </w:rPr>
        <w:t xml:space="preserve">Муниципальный округ </w:t>
      </w:r>
      <w:r w:rsidRPr="009E6B73">
        <w:rPr>
          <w:rFonts w:ascii="Times New Roman" w:hAnsi="Times New Roman"/>
          <w:sz w:val="28"/>
          <w:szCs w:val="28"/>
        </w:rPr>
        <w:t>Сюмсинский район</w:t>
      </w:r>
    </w:p>
    <w:p w:rsidR="00227EEC" w:rsidRPr="009E6B73" w:rsidRDefault="00A11856" w:rsidP="00E600BE">
      <w:pPr>
        <w:pStyle w:val="12"/>
        <w:ind w:left="4820"/>
        <w:jc w:val="center"/>
        <w:rPr>
          <w:rFonts w:ascii="Times New Roman" w:hAnsi="Times New Roman"/>
          <w:sz w:val="28"/>
          <w:szCs w:val="28"/>
        </w:rPr>
      </w:pPr>
      <w:r w:rsidRPr="009E6B73">
        <w:rPr>
          <w:rFonts w:ascii="Times New Roman" w:hAnsi="Times New Roman"/>
          <w:sz w:val="28"/>
          <w:szCs w:val="28"/>
        </w:rPr>
        <w:t>Удмуртской Республики</w:t>
      </w:r>
      <w:r w:rsidR="00227EEC" w:rsidRPr="009E6B73">
        <w:rPr>
          <w:rFonts w:ascii="Times New Roman" w:hAnsi="Times New Roman"/>
          <w:sz w:val="28"/>
          <w:szCs w:val="28"/>
        </w:rPr>
        <w:t>»</w:t>
      </w:r>
    </w:p>
    <w:p w:rsidR="00227EEC" w:rsidRPr="009E6B73" w:rsidRDefault="003D23DF" w:rsidP="00E600BE">
      <w:pPr>
        <w:pStyle w:val="12"/>
        <w:ind w:left="4820"/>
        <w:jc w:val="center"/>
        <w:rPr>
          <w:rFonts w:ascii="Times New Roman" w:hAnsi="Times New Roman"/>
          <w:sz w:val="28"/>
          <w:szCs w:val="28"/>
        </w:rPr>
      </w:pPr>
      <w:r w:rsidRPr="009E6B73">
        <w:rPr>
          <w:rFonts w:ascii="Times New Roman" w:hAnsi="Times New Roman"/>
          <w:sz w:val="28"/>
          <w:szCs w:val="28"/>
        </w:rPr>
        <w:t xml:space="preserve">от </w:t>
      </w:r>
      <w:r w:rsidR="001F4698">
        <w:rPr>
          <w:rFonts w:ascii="Times New Roman" w:hAnsi="Times New Roman"/>
          <w:sz w:val="28"/>
          <w:szCs w:val="28"/>
        </w:rPr>
        <w:t>27</w:t>
      </w:r>
      <w:r w:rsidR="00870717" w:rsidRPr="009E6B73">
        <w:rPr>
          <w:rFonts w:ascii="Times New Roman" w:hAnsi="Times New Roman"/>
          <w:sz w:val="28"/>
          <w:szCs w:val="28"/>
        </w:rPr>
        <w:t xml:space="preserve"> января</w:t>
      </w:r>
      <w:r w:rsidRPr="009E6B73">
        <w:rPr>
          <w:rFonts w:ascii="Times New Roman" w:hAnsi="Times New Roman"/>
          <w:sz w:val="28"/>
          <w:szCs w:val="28"/>
        </w:rPr>
        <w:t xml:space="preserve"> </w:t>
      </w:r>
      <w:r w:rsidR="00227EEC" w:rsidRPr="009E6B73">
        <w:rPr>
          <w:rFonts w:ascii="Times New Roman" w:hAnsi="Times New Roman"/>
          <w:sz w:val="28"/>
          <w:szCs w:val="28"/>
        </w:rPr>
        <w:t>202</w:t>
      </w:r>
      <w:r w:rsidR="007B2ECB" w:rsidRPr="009E6B73">
        <w:rPr>
          <w:rFonts w:ascii="Times New Roman" w:hAnsi="Times New Roman"/>
          <w:sz w:val="28"/>
          <w:szCs w:val="28"/>
        </w:rPr>
        <w:t>3</w:t>
      </w:r>
      <w:r w:rsidR="00227EEC" w:rsidRPr="009E6B73">
        <w:rPr>
          <w:rFonts w:ascii="Times New Roman" w:hAnsi="Times New Roman"/>
          <w:sz w:val="28"/>
          <w:szCs w:val="28"/>
        </w:rPr>
        <w:t xml:space="preserve"> года</w:t>
      </w:r>
      <w:r w:rsidR="009E6B73">
        <w:rPr>
          <w:rFonts w:ascii="Times New Roman" w:hAnsi="Times New Roman"/>
          <w:sz w:val="28"/>
          <w:szCs w:val="28"/>
        </w:rPr>
        <w:t xml:space="preserve"> </w:t>
      </w:r>
      <w:r w:rsidR="009E6B73" w:rsidRPr="009E6B73">
        <w:rPr>
          <w:rFonts w:ascii="Times New Roman" w:hAnsi="Times New Roman"/>
          <w:sz w:val="28"/>
          <w:szCs w:val="28"/>
        </w:rPr>
        <w:t>№</w:t>
      </w:r>
      <w:r w:rsidR="001F4698">
        <w:rPr>
          <w:rFonts w:ascii="Times New Roman" w:hAnsi="Times New Roman"/>
          <w:sz w:val="28"/>
          <w:szCs w:val="28"/>
        </w:rPr>
        <w:t xml:space="preserve"> 26</w:t>
      </w:r>
    </w:p>
    <w:p w:rsidR="00227EEC" w:rsidRPr="009E6B73" w:rsidRDefault="00227EEC" w:rsidP="00B13D53">
      <w:pPr>
        <w:pStyle w:val="12"/>
        <w:ind w:left="5670"/>
        <w:jc w:val="right"/>
        <w:rPr>
          <w:rFonts w:ascii="Times New Roman" w:hAnsi="Times New Roman"/>
          <w:sz w:val="28"/>
          <w:szCs w:val="28"/>
        </w:rPr>
      </w:pPr>
    </w:p>
    <w:p w:rsidR="005E51FD" w:rsidRDefault="00227EEC" w:rsidP="00430BF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B13D53">
        <w:rPr>
          <w:rFonts w:ascii="Times New Roman" w:hAnsi="Times New Roman"/>
          <w:b/>
          <w:sz w:val="28"/>
          <w:szCs w:val="28"/>
        </w:rPr>
        <w:t>Комплекс мероприятий по созданию в общеобразовательных</w:t>
      </w:r>
      <w:r w:rsidR="009E6B73" w:rsidRPr="00B13D53">
        <w:rPr>
          <w:rFonts w:ascii="Times New Roman" w:hAnsi="Times New Roman"/>
          <w:b/>
          <w:sz w:val="28"/>
          <w:szCs w:val="28"/>
        </w:rPr>
        <w:t xml:space="preserve"> </w:t>
      </w:r>
      <w:r w:rsidRPr="00B13D53">
        <w:rPr>
          <w:rFonts w:ascii="Times New Roman" w:hAnsi="Times New Roman"/>
          <w:b/>
          <w:sz w:val="28"/>
          <w:szCs w:val="28"/>
        </w:rPr>
        <w:t>организациях, расположенных в сельской местности муниципального образования</w:t>
      </w:r>
      <w:r w:rsidR="009E6B73" w:rsidRPr="00B13D53">
        <w:rPr>
          <w:rFonts w:ascii="Times New Roman" w:hAnsi="Times New Roman"/>
          <w:b/>
          <w:sz w:val="28"/>
          <w:szCs w:val="28"/>
        </w:rPr>
        <w:t xml:space="preserve"> </w:t>
      </w:r>
      <w:r w:rsidRPr="00B13D53">
        <w:rPr>
          <w:rFonts w:ascii="Times New Roman" w:hAnsi="Times New Roman"/>
          <w:b/>
          <w:sz w:val="28"/>
          <w:szCs w:val="28"/>
        </w:rPr>
        <w:t>«</w:t>
      </w:r>
      <w:r w:rsidR="00430BF0" w:rsidRPr="00B13D53">
        <w:rPr>
          <w:rFonts w:ascii="Times New Roman" w:hAnsi="Times New Roman"/>
          <w:b/>
          <w:sz w:val="28"/>
          <w:szCs w:val="28"/>
        </w:rPr>
        <w:t xml:space="preserve">Муниципальный округ </w:t>
      </w:r>
      <w:r w:rsidRPr="00B13D53">
        <w:rPr>
          <w:rFonts w:ascii="Times New Roman" w:hAnsi="Times New Roman"/>
          <w:b/>
          <w:sz w:val="28"/>
          <w:szCs w:val="28"/>
        </w:rPr>
        <w:t>Сюмсинский район</w:t>
      </w:r>
      <w:r w:rsidR="00430BF0" w:rsidRPr="00B13D53">
        <w:rPr>
          <w:rFonts w:ascii="Times New Roman" w:hAnsi="Times New Roman"/>
          <w:b/>
          <w:sz w:val="28"/>
          <w:szCs w:val="28"/>
        </w:rPr>
        <w:t xml:space="preserve"> Удмуртской Республики»</w:t>
      </w:r>
      <w:r w:rsidRPr="00B13D53">
        <w:rPr>
          <w:rFonts w:ascii="Times New Roman" w:hAnsi="Times New Roman"/>
          <w:b/>
          <w:sz w:val="28"/>
          <w:szCs w:val="28"/>
        </w:rPr>
        <w:t>» условий для занятий физической</w:t>
      </w:r>
      <w:r w:rsidR="00EE545F" w:rsidRPr="00B13D53">
        <w:rPr>
          <w:rFonts w:ascii="Times New Roman" w:hAnsi="Times New Roman"/>
          <w:b/>
          <w:sz w:val="28"/>
          <w:szCs w:val="28"/>
        </w:rPr>
        <w:t xml:space="preserve"> </w:t>
      </w:r>
      <w:r w:rsidR="00870717" w:rsidRPr="00B13D53">
        <w:rPr>
          <w:rFonts w:ascii="Times New Roman" w:hAnsi="Times New Roman"/>
          <w:b/>
          <w:sz w:val="28"/>
          <w:szCs w:val="28"/>
        </w:rPr>
        <w:t>культурой и спортом</w:t>
      </w:r>
    </w:p>
    <w:p w:rsidR="00227EEC" w:rsidRPr="00B13D53" w:rsidRDefault="00870717" w:rsidP="00430BF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B13D53">
        <w:rPr>
          <w:rFonts w:ascii="Times New Roman" w:hAnsi="Times New Roman"/>
          <w:b/>
          <w:sz w:val="28"/>
          <w:szCs w:val="28"/>
        </w:rPr>
        <w:t xml:space="preserve"> в 202</w:t>
      </w:r>
      <w:r w:rsidR="007B2ECB" w:rsidRPr="00B13D53">
        <w:rPr>
          <w:rFonts w:ascii="Times New Roman" w:hAnsi="Times New Roman"/>
          <w:b/>
          <w:sz w:val="28"/>
          <w:szCs w:val="28"/>
        </w:rPr>
        <w:t>3</w:t>
      </w:r>
      <w:r w:rsidR="00227EEC" w:rsidRPr="00B13D53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227EEC" w:rsidRPr="00B13D53" w:rsidRDefault="00227EEC" w:rsidP="00227EEC">
      <w:pPr>
        <w:pStyle w:val="12"/>
        <w:rPr>
          <w:rFonts w:ascii="Times New Roman" w:hAnsi="Times New Roman"/>
          <w:b/>
          <w:sz w:val="28"/>
          <w:szCs w:val="28"/>
        </w:rPr>
      </w:pPr>
    </w:p>
    <w:p w:rsidR="00227EEC" w:rsidRPr="00B13D53" w:rsidRDefault="00227EEC" w:rsidP="00E600B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B13D5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13D53">
        <w:rPr>
          <w:rFonts w:ascii="Times New Roman" w:hAnsi="Times New Roman"/>
          <w:sz w:val="28"/>
          <w:szCs w:val="28"/>
        </w:rPr>
        <w:t>Сюмсинском</w:t>
      </w:r>
      <w:proofErr w:type="spellEnd"/>
      <w:r w:rsidRPr="00B13D53">
        <w:rPr>
          <w:rFonts w:ascii="Times New Roman" w:hAnsi="Times New Roman"/>
          <w:sz w:val="28"/>
          <w:szCs w:val="28"/>
        </w:rPr>
        <w:t xml:space="preserve"> районе численность обучающихся образовательных организаций на начало 20</w:t>
      </w:r>
      <w:r w:rsidR="007B2ECB" w:rsidRPr="00B13D53">
        <w:rPr>
          <w:rFonts w:ascii="Times New Roman" w:hAnsi="Times New Roman"/>
          <w:sz w:val="28"/>
          <w:szCs w:val="28"/>
        </w:rPr>
        <w:t>22</w:t>
      </w:r>
      <w:r w:rsidRPr="00B13D53">
        <w:rPr>
          <w:rFonts w:ascii="Times New Roman" w:hAnsi="Times New Roman"/>
          <w:sz w:val="28"/>
          <w:szCs w:val="28"/>
        </w:rPr>
        <w:t>-202</w:t>
      </w:r>
      <w:r w:rsidR="007B2ECB" w:rsidRPr="00B13D53">
        <w:rPr>
          <w:rFonts w:ascii="Times New Roman" w:hAnsi="Times New Roman"/>
          <w:sz w:val="28"/>
          <w:szCs w:val="28"/>
        </w:rPr>
        <w:t>3 учебного года составил</w:t>
      </w:r>
      <w:r w:rsidR="00E600B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B2ECB" w:rsidRPr="00B13D53">
        <w:rPr>
          <w:rFonts w:ascii="Times New Roman" w:hAnsi="Times New Roman"/>
          <w:sz w:val="28"/>
          <w:szCs w:val="28"/>
        </w:rPr>
        <w:t xml:space="preserve"> 1496</w:t>
      </w:r>
      <w:r w:rsidRPr="00B13D53">
        <w:rPr>
          <w:rFonts w:ascii="Times New Roman" w:hAnsi="Times New Roman"/>
          <w:sz w:val="28"/>
          <w:szCs w:val="28"/>
        </w:rPr>
        <w:t xml:space="preserve"> человек, в том числе в организациях, расположен</w:t>
      </w:r>
      <w:r w:rsidR="00AA0677" w:rsidRPr="00B13D53">
        <w:rPr>
          <w:rFonts w:ascii="Times New Roman" w:hAnsi="Times New Roman"/>
          <w:sz w:val="28"/>
          <w:szCs w:val="28"/>
        </w:rPr>
        <w:t xml:space="preserve">ных в сельской местности </w:t>
      </w:r>
      <w:r w:rsidRPr="00B13D53">
        <w:rPr>
          <w:rFonts w:ascii="Times New Roman" w:hAnsi="Times New Roman"/>
          <w:sz w:val="28"/>
          <w:szCs w:val="28"/>
        </w:rPr>
        <w:t>или 100% от общей численности обучающихся. Образовательную деятельность на селе осуществляют 10 общеобразовательных</w:t>
      </w:r>
      <w:r w:rsidR="007B2ECB" w:rsidRPr="00B13D53">
        <w:rPr>
          <w:rFonts w:ascii="Times New Roman" w:hAnsi="Times New Roman"/>
          <w:sz w:val="28"/>
          <w:szCs w:val="28"/>
        </w:rPr>
        <w:t xml:space="preserve"> организаций, в которых учатся 589</w:t>
      </w:r>
      <w:r w:rsidRPr="00B13D53">
        <w:rPr>
          <w:rFonts w:ascii="Times New Roman" w:hAnsi="Times New Roman"/>
          <w:sz w:val="28"/>
          <w:szCs w:val="28"/>
        </w:rPr>
        <w:t xml:space="preserve"> человек на</w:t>
      </w:r>
      <w:r w:rsidR="00870717" w:rsidRPr="00B13D53">
        <w:rPr>
          <w:rFonts w:ascii="Times New Roman" w:hAnsi="Times New Roman"/>
          <w:sz w:val="28"/>
          <w:szCs w:val="28"/>
        </w:rPr>
        <w:t>ч</w:t>
      </w:r>
      <w:r w:rsidR="007B2ECB" w:rsidRPr="00B13D53">
        <w:rPr>
          <w:rFonts w:ascii="Times New Roman" w:hAnsi="Times New Roman"/>
          <w:sz w:val="28"/>
          <w:szCs w:val="28"/>
        </w:rPr>
        <w:t xml:space="preserve">ального уровня образования, 848 </w:t>
      </w:r>
      <w:r w:rsidRPr="00B13D53">
        <w:rPr>
          <w:rFonts w:ascii="Times New Roman" w:hAnsi="Times New Roman"/>
          <w:sz w:val="28"/>
          <w:szCs w:val="28"/>
        </w:rPr>
        <w:t>человек о</w:t>
      </w:r>
      <w:r w:rsidR="00C70A66" w:rsidRPr="00B13D53">
        <w:rPr>
          <w:rFonts w:ascii="Times New Roman" w:hAnsi="Times New Roman"/>
          <w:sz w:val="28"/>
          <w:szCs w:val="28"/>
        </w:rPr>
        <w:t xml:space="preserve">сновного уровня образования, </w:t>
      </w:r>
      <w:r w:rsidR="007B2ECB" w:rsidRPr="00B13D53">
        <w:rPr>
          <w:rFonts w:ascii="Times New Roman" w:hAnsi="Times New Roman"/>
          <w:sz w:val="28"/>
          <w:szCs w:val="28"/>
        </w:rPr>
        <w:t>59</w:t>
      </w:r>
      <w:r w:rsidRPr="00B13D53">
        <w:rPr>
          <w:rFonts w:ascii="Times New Roman" w:hAnsi="Times New Roman"/>
          <w:sz w:val="28"/>
          <w:szCs w:val="28"/>
        </w:rPr>
        <w:t xml:space="preserve"> человек среднего уровня образования. Имеют спортивные залы 10 общеобразовательных организаций, в </w:t>
      </w:r>
      <w:r w:rsidR="00AA0677" w:rsidRPr="00B13D53">
        <w:rPr>
          <w:rFonts w:ascii="Times New Roman" w:hAnsi="Times New Roman"/>
          <w:sz w:val="28"/>
          <w:szCs w:val="28"/>
        </w:rPr>
        <w:t>2</w:t>
      </w:r>
      <w:r w:rsidRPr="00B13D53">
        <w:rPr>
          <w:rFonts w:ascii="Times New Roman" w:hAnsi="Times New Roman"/>
          <w:sz w:val="28"/>
          <w:szCs w:val="28"/>
        </w:rPr>
        <w:t xml:space="preserve"> организациях спортивные залы нуждаются в проведении ремонта</w:t>
      </w:r>
      <w:r w:rsidR="008B242B" w:rsidRPr="00B13D53">
        <w:rPr>
          <w:rFonts w:ascii="Times New Roman" w:hAnsi="Times New Roman"/>
          <w:sz w:val="28"/>
          <w:szCs w:val="28"/>
        </w:rPr>
        <w:t>. В</w:t>
      </w:r>
      <w:r w:rsidR="006205EF" w:rsidRPr="00B13D53">
        <w:rPr>
          <w:rFonts w:ascii="Times New Roman" w:hAnsi="Times New Roman"/>
          <w:sz w:val="28"/>
          <w:szCs w:val="28"/>
        </w:rPr>
        <w:t xml:space="preserve"> 8</w:t>
      </w:r>
      <w:r w:rsidRPr="00B13D53">
        <w:rPr>
          <w:rFonts w:ascii="Times New Roman" w:hAnsi="Times New Roman"/>
          <w:sz w:val="28"/>
          <w:szCs w:val="28"/>
        </w:rPr>
        <w:t xml:space="preserve"> образовательных организациях требу</w:t>
      </w:r>
      <w:r w:rsidR="00C70A66" w:rsidRPr="00B13D53">
        <w:rPr>
          <w:rFonts w:ascii="Times New Roman" w:hAnsi="Times New Roman"/>
          <w:sz w:val="28"/>
          <w:szCs w:val="28"/>
        </w:rPr>
        <w:t>ется ремонт открытых плоскостны</w:t>
      </w:r>
      <w:r w:rsidR="008B242B" w:rsidRPr="00B13D53">
        <w:rPr>
          <w:rFonts w:ascii="Times New Roman" w:hAnsi="Times New Roman"/>
          <w:sz w:val="28"/>
          <w:szCs w:val="28"/>
        </w:rPr>
        <w:t>х спортивных сооружений, в 8</w:t>
      </w:r>
      <w:r w:rsidR="00C70A66" w:rsidRPr="00B13D53">
        <w:rPr>
          <w:rFonts w:ascii="Times New Roman" w:hAnsi="Times New Roman"/>
          <w:sz w:val="28"/>
          <w:szCs w:val="28"/>
        </w:rPr>
        <w:t xml:space="preserve"> </w:t>
      </w:r>
      <w:r w:rsidR="008B242B" w:rsidRPr="00B13D53">
        <w:rPr>
          <w:rFonts w:ascii="Times New Roman" w:hAnsi="Times New Roman"/>
          <w:sz w:val="28"/>
          <w:szCs w:val="28"/>
        </w:rPr>
        <w:t xml:space="preserve">организациях </w:t>
      </w:r>
      <w:r w:rsidR="00C70A66" w:rsidRPr="00B13D53">
        <w:rPr>
          <w:rFonts w:ascii="Times New Roman" w:hAnsi="Times New Roman"/>
          <w:sz w:val="28"/>
          <w:szCs w:val="28"/>
        </w:rPr>
        <w:t>имеется потребность в оснащении спортивным инвентарем и оборудованием</w:t>
      </w:r>
      <w:r w:rsidR="00A11856" w:rsidRPr="00B13D53">
        <w:rPr>
          <w:rFonts w:ascii="Times New Roman" w:hAnsi="Times New Roman"/>
          <w:sz w:val="28"/>
          <w:szCs w:val="28"/>
        </w:rPr>
        <w:t xml:space="preserve"> плоскостных сооружений</w:t>
      </w:r>
      <w:r w:rsidRPr="00B13D53">
        <w:rPr>
          <w:rFonts w:ascii="Times New Roman" w:hAnsi="Times New Roman"/>
          <w:sz w:val="28"/>
          <w:szCs w:val="28"/>
        </w:rPr>
        <w:t xml:space="preserve">. Одним из направлений по обеспечению общедоступного  бесплатного образования детей в </w:t>
      </w:r>
      <w:proofErr w:type="spellStart"/>
      <w:r w:rsidRPr="00B13D53">
        <w:rPr>
          <w:rFonts w:ascii="Times New Roman" w:hAnsi="Times New Roman"/>
          <w:sz w:val="28"/>
          <w:szCs w:val="28"/>
        </w:rPr>
        <w:t>Сюмсинском</w:t>
      </w:r>
      <w:proofErr w:type="spellEnd"/>
      <w:r w:rsidRPr="00B13D53">
        <w:rPr>
          <w:rFonts w:ascii="Times New Roman" w:hAnsi="Times New Roman"/>
          <w:sz w:val="28"/>
          <w:szCs w:val="28"/>
        </w:rPr>
        <w:t xml:space="preserve"> районе является укрепление материально-технической базы образовательных учреждений.</w:t>
      </w:r>
    </w:p>
    <w:p w:rsidR="00450CA0" w:rsidRPr="00B13D53" w:rsidRDefault="00111B34" w:rsidP="00E600BE">
      <w:pPr>
        <w:pStyle w:val="12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3D53">
        <w:rPr>
          <w:rFonts w:ascii="Times New Roman" w:hAnsi="Times New Roman"/>
          <w:sz w:val="28"/>
          <w:szCs w:val="28"/>
        </w:rPr>
        <w:t>В 20</w:t>
      </w:r>
      <w:r w:rsidR="00870717" w:rsidRPr="00B13D53">
        <w:rPr>
          <w:rFonts w:ascii="Times New Roman" w:hAnsi="Times New Roman"/>
          <w:sz w:val="28"/>
          <w:szCs w:val="28"/>
        </w:rPr>
        <w:t>2</w:t>
      </w:r>
      <w:r w:rsidR="006205EF" w:rsidRPr="00B13D53">
        <w:rPr>
          <w:rFonts w:ascii="Times New Roman" w:hAnsi="Times New Roman"/>
          <w:sz w:val="28"/>
          <w:szCs w:val="28"/>
        </w:rPr>
        <w:t>2</w:t>
      </w:r>
      <w:r w:rsidR="00227EEC" w:rsidRPr="00B13D53">
        <w:rPr>
          <w:rFonts w:ascii="Times New Roman" w:hAnsi="Times New Roman"/>
          <w:sz w:val="28"/>
          <w:szCs w:val="28"/>
        </w:rPr>
        <w:t xml:space="preserve"> году на отрасль «Образование» из бюджета Удмуртской Республики на проектирование, строительство, реконструкцию и капитальных ремонт объектов образования</w:t>
      </w:r>
      <w:r w:rsidR="00870717" w:rsidRPr="00B13D53">
        <w:rPr>
          <w:rFonts w:ascii="Times New Roman" w:hAnsi="Times New Roman"/>
          <w:sz w:val="28"/>
          <w:szCs w:val="28"/>
        </w:rPr>
        <w:t xml:space="preserve"> (с</w:t>
      </w:r>
      <w:r w:rsidR="006205EF" w:rsidRPr="00B13D53">
        <w:rPr>
          <w:rFonts w:ascii="Times New Roman" w:hAnsi="Times New Roman"/>
          <w:sz w:val="28"/>
          <w:szCs w:val="28"/>
        </w:rPr>
        <w:t>портивных залов) выделено 434950</w:t>
      </w:r>
      <w:r w:rsidR="00870717" w:rsidRPr="00B13D53">
        <w:rPr>
          <w:rFonts w:ascii="Times New Roman" w:hAnsi="Times New Roman"/>
          <w:sz w:val="28"/>
          <w:szCs w:val="28"/>
        </w:rPr>
        <w:t>,</w:t>
      </w:r>
      <w:r w:rsidR="00227EEC" w:rsidRPr="00B13D53">
        <w:rPr>
          <w:rFonts w:ascii="Times New Roman" w:hAnsi="Times New Roman"/>
          <w:sz w:val="28"/>
          <w:szCs w:val="28"/>
        </w:rPr>
        <w:t>00 рублей:</w:t>
      </w:r>
      <w:r w:rsidR="00450CA0" w:rsidRPr="00B13D53">
        <w:rPr>
          <w:rFonts w:ascii="Times New Roman" w:hAnsi="Times New Roman"/>
          <w:sz w:val="28"/>
          <w:szCs w:val="28"/>
        </w:rPr>
        <w:t xml:space="preserve"> оснащение спортивным инвентарем и оборудованием открытых плос</w:t>
      </w:r>
      <w:r w:rsidR="006205EF" w:rsidRPr="00B13D53">
        <w:rPr>
          <w:rFonts w:ascii="Times New Roman" w:hAnsi="Times New Roman"/>
          <w:sz w:val="28"/>
          <w:szCs w:val="28"/>
        </w:rPr>
        <w:t>костных спорти</w:t>
      </w:r>
      <w:r w:rsidR="00A11856" w:rsidRPr="00B13D53">
        <w:rPr>
          <w:rFonts w:ascii="Times New Roman" w:hAnsi="Times New Roman"/>
          <w:sz w:val="28"/>
          <w:szCs w:val="28"/>
        </w:rPr>
        <w:t xml:space="preserve">вных сооружений </w:t>
      </w:r>
      <w:r w:rsidR="002E5790" w:rsidRPr="00B13D53">
        <w:rPr>
          <w:rFonts w:ascii="Times New Roman" w:hAnsi="Times New Roman"/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  <w:r w:rsidR="009E6B73" w:rsidRPr="00B13D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A11856" w:rsidRPr="00B13D53">
        <w:rPr>
          <w:rFonts w:ascii="Times New Roman" w:hAnsi="Times New Roman"/>
          <w:color w:val="000000" w:themeColor="text1"/>
          <w:sz w:val="28"/>
          <w:szCs w:val="28"/>
        </w:rPr>
        <w:t>Кильмезской</w:t>
      </w:r>
      <w:proofErr w:type="spellEnd"/>
      <w:r w:rsidR="006205EF" w:rsidRPr="00B13D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790" w:rsidRPr="00B13D53">
        <w:rPr>
          <w:rFonts w:ascii="Times New Roman" w:hAnsi="Times New Roman"/>
          <w:color w:val="000000" w:themeColor="text1"/>
          <w:sz w:val="28"/>
          <w:szCs w:val="28"/>
        </w:rPr>
        <w:t>средней общеобразовательной школы</w:t>
      </w:r>
      <w:r w:rsidR="006205EF" w:rsidRPr="00B13D5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27EEC" w:rsidRPr="00B13D53" w:rsidRDefault="00227EEC" w:rsidP="00E600B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3D53">
        <w:rPr>
          <w:rFonts w:ascii="Times New Roman" w:hAnsi="Times New Roman"/>
          <w:sz w:val="28"/>
          <w:szCs w:val="28"/>
        </w:rPr>
        <w:t xml:space="preserve">Целью комплекса мероприятий по созданию в общеобразовательных организациях </w:t>
      </w:r>
      <w:proofErr w:type="spellStart"/>
      <w:r w:rsidR="002E5790" w:rsidRPr="00B13D53">
        <w:rPr>
          <w:rFonts w:ascii="Times New Roman" w:hAnsi="Times New Roman"/>
          <w:color w:val="000000" w:themeColor="text1"/>
          <w:sz w:val="28"/>
          <w:szCs w:val="28"/>
        </w:rPr>
        <w:t>Сю</w:t>
      </w:r>
      <w:r w:rsidRPr="00B13D5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2E5790" w:rsidRPr="00B13D5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B13D53">
        <w:rPr>
          <w:rFonts w:ascii="Times New Roman" w:hAnsi="Times New Roman"/>
          <w:color w:val="000000" w:themeColor="text1"/>
          <w:sz w:val="28"/>
          <w:szCs w:val="28"/>
        </w:rPr>
        <w:t>инского</w:t>
      </w:r>
      <w:proofErr w:type="spellEnd"/>
      <w:r w:rsidRPr="00B13D53">
        <w:rPr>
          <w:rFonts w:ascii="Times New Roman" w:hAnsi="Times New Roman"/>
          <w:sz w:val="28"/>
          <w:szCs w:val="28"/>
        </w:rPr>
        <w:t xml:space="preserve"> района условий для занятий физической культурой и спортом является улучшение состоя</w:t>
      </w:r>
      <w:r w:rsidR="00611161" w:rsidRPr="00B13D53">
        <w:rPr>
          <w:rFonts w:ascii="Times New Roman" w:hAnsi="Times New Roman"/>
          <w:sz w:val="28"/>
          <w:szCs w:val="28"/>
        </w:rPr>
        <w:t>ния здоровья детского населения</w:t>
      </w:r>
      <w:r w:rsidRPr="00B13D53">
        <w:rPr>
          <w:rFonts w:ascii="Times New Roman" w:hAnsi="Times New Roman"/>
          <w:sz w:val="28"/>
          <w:szCs w:val="28"/>
        </w:rPr>
        <w:t xml:space="preserve">, привлечение к регулярным занятиям физкультурой и спортом детей, подростков и молодежи, пропаганда физкультурно-спортивного движения в сельской местности, повышение роли физкультуры и спорта </w:t>
      </w:r>
      <w:r w:rsidRPr="00B13D53">
        <w:rPr>
          <w:rFonts w:ascii="Times New Roman" w:hAnsi="Times New Roman"/>
          <w:sz w:val="28"/>
          <w:szCs w:val="28"/>
        </w:rPr>
        <w:lastRenderedPageBreak/>
        <w:t>для профилактики правонарушений, преодоления распространения наркомании и алкоголизма.</w:t>
      </w:r>
      <w:proofErr w:type="gramEnd"/>
    </w:p>
    <w:p w:rsidR="00227EEC" w:rsidRPr="00B13D53" w:rsidRDefault="00111B34" w:rsidP="00E600B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B13D53">
        <w:rPr>
          <w:rFonts w:ascii="Times New Roman" w:hAnsi="Times New Roman"/>
          <w:sz w:val="28"/>
          <w:szCs w:val="28"/>
        </w:rPr>
        <w:t>В 202</w:t>
      </w:r>
      <w:r w:rsidR="006205EF" w:rsidRPr="00B13D53">
        <w:rPr>
          <w:rFonts w:ascii="Times New Roman" w:hAnsi="Times New Roman"/>
          <w:sz w:val="28"/>
          <w:szCs w:val="28"/>
        </w:rPr>
        <w:t>3</w:t>
      </w:r>
      <w:r w:rsidR="00227EEC" w:rsidRPr="00B13D53">
        <w:rPr>
          <w:rFonts w:ascii="Times New Roman" w:hAnsi="Times New Roman"/>
          <w:sz w:val="28"/>
          <w:szCs w:val="28"/>
        </w:rPr>
        <w:t xml:space="preserve"> году запл</w:t>
      </w:r>
      <w:r w:rsidR="006B098E" w:rsidRPr="00B13D53">
        <w:rPr>
          <w:rFonts w:ascii="Times New Roman" w:hAnsi="Times New Roman"/>
          <w:sz w:val="28"/>
          <w:szCs w:val="28"/>
        </w:rPr>
        <w:t xml:space="preserve">анирована установка плоскостного сооружения в </w:t>
      </w:r>
      <w:r w:rsidR="002E5790" w:rsidRPr="00B13D53">
        <w:rPr>
          <w:rFonts w:ascii="Times New Roman" w:hAnsi="Times New Roman"/>
          <w:color w:val="000000" w:themeColor="text1"/>
          <w:sz w:val="28"/>
          <w:szCs w:val="28"/>
        </w:rPr>
        <w:t>Муниципальном бюджетном общеобразовательном учреждении</w:t>
      </w:r>
      <w:r w:rsidR="006B098E" w:rsidRPr="00B13D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B098E" w:rsidRPr="00B13D53">
        <w:rPr>
          <w:rFonts w:ascii="Times New Roman" w:hAnsi="Times New Roman"/>
          <w:color w:val="000000" w:themeColor="text1"/>
          <w:sz w:val="28"/>
          <w:szCs w:val="28"/>
        </w:rPr>
        <w:t>Сюмсинской</w:t>
      </w:r>
      <w:proofErr w:type="spellEnd"/>
      <w:r w:rsidR="006B098E" w:rsidRPr="00B13D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5790" w:rsidRPr="00B13D53">
        <w:rPr>
          <w:rFonts w:ascii="Times New Roman" w:hAnsi="Times New Roman"/>
          <w:color w:val="000000" w:themeColor="text1"/>
          <w:sz w:val="28"/>
          <w:szCs w:val="28"/>
        </w:rPr>
        <w:t>средней общеобразовательной школы</w:t>
      </w:r>
      <w:r w:rsidR="00611161" w:rsidRPr="00B13D5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463A1" w:rsidRPr="00B13D53">
        <w:rPr>
          <w:rFonts w:ascii="Times New Roman" w:hAnsi="Times New Roman"/>
          <w:sz w:val="28"/>
          <w:szCs w:val="28"/>
        </w:rPr>
        <w:t xml:space="preserve"> Спортивный клуб</w:t>
      </w:r>
      <w:r w:rsidR="00A11856" w:rsidRPr="00B13D53">
        <w:rPr>
          <w:rFonts w:ascii="Times New Roman" w:hAnsi="Times New Roman"/>
          <w:sz w:val="28"/>
          <w:szCs w:val="28"/>
        </w:rPr>
        <w:t xml:space="preserve"> в данном учреждении </w:t>
      </w:r>
      <w:r w:rsidR="006B098E" w:rsidRPr="00B13D53">
        <w:rPr>
          <w:rFonts w:ascii="Times New Roman" w:hAnsi="Times New Roman"/>
          <w:sz w:val="28"/>
          <w:szCs w:val="28"/>
        </w:rPr>
        <w:t>создан в 2016</w:t>
      </w:r>
      <w:r w:rsidR="000463A1" w:rsidRPr="00B13D53">
        <w:rPr>
          <w:rFonts w:ascii="Times New Roman" w:hAnsi="Times New Roman"/>
          <w:sz w:val="28"/>
          <w:szCs w:val="28"/>
        </w:rPr>
        <w:t xml:space="preserve"> году. </w:t>
      </w:r>
      <w:r w:rsidR="00227EEC" w:rsidRPr="00B13D53">
        <w:rPr>
          <w:rFonts w:ascii="Times New Roman" w:hAnsi="Times New Roman"/>
          <w:sz w:val="28"/>
          <w:szCs w:val="28"/>
        </w:rPr>
        <w:t>В результате создания условий для занятий физической культурой и спортом  увеличится число обучающихся во</w:t>
      </w:r>
      <w:r w:rsidR="00A11856" w:rsidRPr="00B13D53">
        <w:rPr>
          <w:rFonts w:ascii="Times New Roman" w:hAnsi="Times New Roman"/>
          <w:sz w:val="28"/>
          <w:szCs w:val="28"/>
        </w:rPr>
        <w:t xml:space="preserve"> </w:t>
      </w:r>
      <w:r w:rsidR="009E6B73" w:rsidRPr="00B13D53">
        <w:rPr>
          <w:rFonts w:ascii="Times New Roman" w:hAnsi="Times New Roman"/>
          <w:sz w:val="28"/>
          <w:szCs w:val="28"/>
        </w:rPr>
        <w:t>в</w:t>
      </w:r>
      <w:r w:rsidR="00A11856" w:rsidRPr="00B13D53">
        <w:rPr>
          <w:rFonts w:ascii="Times New Roman" w:hAnsi="Times New Roman"/>
          <w:sz w:val="28"/>
          <w:szCs w:val="28"/>
        </w:rPr>
        <w:t>неурочное время на 10</w:t>
      </w:r>
      <w:r w:rsidR="00227EEC" w:rsidRPr="00B13D53">
        <w:rPr>
          <w:rFonts w:ascii="Times New Roman" w:hAnsi="Times New Roman"/>
          <w:sz w:val="28"/>
          <w:szCs w:val="28"/>
        </w:rPr>
        <w:t>%.</w:t>
      </w:r>
    </w:p>
    <w:p w:rsidR="00227EEC" w:rsidRDefault="00227EEC" w:rsidP="00227EEC">
      <w:pPr>
        <w:pStyle w:val="12"/>
        <w:jc w:val="both"/>
        <w:rPr>
          <w:rFonts w:ascii="Times New Roman" w:hAnsi="Times New Roman"/>
          <w:sz w:val="20"/>
          <w:szCs w:val="20"/>
        </w:rPr>
      </w:pPr>
    </w:p>
    <w:tbl>
      <w:tblPr>
        <w:tblW w:w="10941" w:type="dxa"/>
        <w:tblInd w:w="-581" w:type="dxa"/>
        <w:tblLook w:val="04A0"/>
      </w:tblPr>
      <w:tblGrid>
        <w:gridCol w:w="10941"/>
      </w:tblGrid>
      <w:tr w:rsidR="00111B34" w:rsidRPr="00154179" w:rsidTr="002F1454">
        <w:trPr>
          <w:trHeight w:val="80"/>
        </w:trPr>
        <w:tc>
          <w:tcPr>
            <w:tcW w:w="10941" w:type="dxa"/>
            <w:vAlign w:val="center"/>
          </w:tcPr>
          <w:p w:rsidR="00111B34" w:rsidRPr="00154179" w:rsidRDefault="00111B34" w:rsidP="009E6B73">
            <w:pPr>
              <w:spacing w:line="240" w:lineRule="auto"/>
              <w:ind w:left="34" w:right="955" w:hanging="3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Перечень </w:t>
            </w:r>
            <w:r w:rsidRPr="00733F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на 202</w:t>
            </w:r>
            <w:r w:rsidR="006205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11B34" w:rsidRPr="006B0E7D" w:rsidTr="002F1454">
        <w:trPr>
          <w:trHeight w:val="345"/>
        </w:trPr>
        <w:tc>
          <w:tcPr>
            <w:tcW w:w="10941" w:type="dxa"/>
            <w:vAlign w:val="center"/>
          </w:tcPr>
          <w:tbl>
            <w:tblPr>
              <w:tblW w:w="9356" w:type="dxa"/>
              <w:tblInd w:w="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13"/>
              <w:gridCol w:w="1699"/>
              <w:gridCol w:w="1579"/>
              <w:gridCol w:w="2465"/>
            </w:tblGrid>
            <w:tr w:rsidR="00895214" w:rsidRPr="00B13D53" w:rsidTr="009544DB">
              <w:trPr>
                <w:cantSplit/>
                <w:trHeight w:val="378"/>
              </w:trPr>
              <w:tc>
                <w:tcPr>
                  <w:tcW w:w="4190" w:type="dxa"/>
                  <w:vMerge w:val="restart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Общая численность обучающихся в школе на начало 202</w:t>
                  </w:r>
                  <w:r w:rsidR="000463A1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/202</w:t>
                  </w:r>
                  <w:r w:rsidR="000463A1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учебного года</w:t>
                  </w:r>
                  <w:r w:rsidRPr="00B13D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человек</w:t>
                  </w:r>
                </w:p>
              </w:tc>
              <w:tc>
                <w:tcPr>
                  <w:tcW w:w="3075" w:type="dxa"/>
                  <w:gridSpan w:val="2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 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6B098E" w:rsidP="00E600BE">
                  <w:pPr>
                    <w:spacing w:after="0" w:line="240" w:lineRule="auto"/>
                    <w:ind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843</w:t>
                  </w:r>
                </w:p>
              </w:tc>
            </w:tr>
            <w:tr w:rsidR="00895214" w:rsidRPr="00B13D53" w:rsidTr="009544DB">
              <w:trPr>
                <w:cantSplit/>
                <w:trHeight w:val="379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vMerge w:val="restart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образования</w:t>
                  </w: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Начальное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6B098E" w:rsidP="00E600BE">
                  <w:pPr>
                    <w:spacing w:after="0" w:line="240" w:lineRule="auto"/>
                    <w:ind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363</w:t>
                  </w:r>
                </w:p>
              </w:tc>
            </w:tr>
            <w:tr w:rsidR="00895214" w:rsidRPr="00B13D53" w:rsidTr="009544DB">
              <w:trPr>
                <w:cantSplit/>
                <w:trHeight w:val="378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Основное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6B098E" w:rsidP="00E600BE">
                  <w:pPr>
                    <w:spacing w:after="0" w:line="240" w:lineRule="auto"/>
                    <w:ind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44</w:t>
                  </w:r>
                  <w:r w:rsidR="002047AA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895214" w:rsidRPr="00B13D53" w:rsidTr="009544DB">
              <w:trPr>
                <w:cantSplit/>
                <w:trHeight w:val="379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Среднее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2047AA" w:rsidP="00E600BE">
                  <w:pPr>
                    <w:spacing w:after="0" w:line="240" w:lineRule="auto"/>
                    <w:ind w:left="34" w:right="955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38</w:t>
                  </w:r>
                </w:p>
              </w:tc>
            </w:tr>
            <w:tr w:rsidR="00895214" w:rsidRPr="00B13D53" w:rsidTr="009544DB">
              <w:trPr>
                <w:cantSplit/>
              </w:trPr>
              <w:tc>
                <w:tcPr>
                  <w:tcW w:w="7265" w:type="dxa"/>
                  <w:gridSpan w:val="3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Наличие и площадь спортивного зала,  </w:t>
                  </w:r>
                  <w:r w:rsidRPr="00B13D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штук/ кв. метров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0463A1" w:rsidP="00E600BE">
                  <w:pPr>
                    <w:spacing w:after="0" w:line="240" w:lineRule="auto"/>
                    <w:ind w:left="34" w:right="955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1/2</w:t>
                  </w:r>
                  <w:r w:rsidR="00B302B5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</w:t>
                  </w:r>
                </w:p>
              </w:tc>
            </w:tr>
            <w:tr w:rsidR="00895214" w:rsidRPr="00B13D53" w:rsidTr="009544DB">
              <w:trPr>
                <w:cantSplit/>
                <w:trHeight w:val="391"/>
              </w:trPr>
              <w:tc>
                <w:tcPr>
                  <w:tcW w:w="4190" w:type="dxa"/>
                  <w:vMerge w:val="restart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Планируется ремонт спортивного зала</w:t>
                  </w:r>
                </w:p>
              </w:tc>
              <w:tc>
                <w:tcPr>
                  <w:tcW w:w="3075" w:type="dxa"/>
                  <w:gridSpan w:val="2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2047AA" w:rsidP="00E600BE">
                  <w:pPr>
                    <w:spacing w:after="0" w:line="240" w:lineRule="auto"/>
                    <w:ind w:left="34" w:right="955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95214" w:rsidRPr="00B13D53" w:rsidTr="009544DB">
              <w:trPr>
                <w:cantSplit/>
                <w:trHeight w:val="439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5" w:type="dxa"/>
                  <w:gridSpan w:val="2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2047AA" w:rsidP="00E600BE">
                  <w:pPr>
                    <w:spacing w:after="0" w:line="240" w:lineRule="auto"/>
                    <w:ind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95214" w:rsidRPr="00B13D53" w:rsidTr="009544DB">
              <w:trPr>
                <w:cantSplit/>
                <w:trHeight w:val="545"/>
              </w:trPr>
              <w:tc>
                <w:tcPr>
                  <w:tcW w:w="4190" w:type="dxa"/>
                  <w:vMerge w:val="restart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Планируется перепрофилирование аудитории под спортивный зал для занятия физической культурой и спортом</w:t>
                  </w:r>
                </w:p>
              </w:tc>
              <w:tc>
                <w:tcPr>
                  <w:tcW w:w="3075" w:type="dxa"/>
                  <w:gridSpan w:val="2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ind w:left="34" w:right="955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95214" w:rsidRPr="00B13D53" w:rsidTr="009544DB">
              <w:trPr>
                <w:cantSplit/>
                <w:trHeight w:val="574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5" w:type="dxa"/>
                  <w:gridSpan w:val="2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ind w:left="34" w:right="955" w:hanging="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95214" w:rsidRPr="00B13D53" w:rsidTr="009544DB">
              <w:trPr>
                <w:cantSplit/>
                <w:trHeight w:val="437"/>
              </w:trPr>
              <w:tc>
                <w:tcPr>
                  <w:tcW w:w="4190" w:type="dxa"/>
                  <w:vMerge w:val="restart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</w:t>
                  </w:r>
                  <w:proofErr w:type="gramStart"/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занимающихся физической культурой и спортом в школе </w:t>
                  </w:r>
                  <w:r w:rsidRPr="00B13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 внеурочное время</w:t>
                  </w: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по каждому уровню общего образования, </w:t>
                  </w:r>
                  <w:r w:rsidRPr="00B13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 исключением дошкольного образования </w:t>
                  </w:r>
                </w:p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(на 01.10.202</w:t>
                  </w:r>
                  <w:r w:rsidR="000463A1" w:rsidRPr="00B13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B13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- исходное значение),</w:t>
                  </w: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13D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1593" w:type="dxa"/>
                  <w:vMerge w:val="restart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образования</w:t>
                  </w: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Начальное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B302B5" w:rsidP="00E600BE">
                  <w:pPr>
                    <w:tabs>
                      <w:tab w:val="left" w:pos="878"/>
                    </w:tabs>
                    <w:spacing w:after="0" w:line="240" w:lineRule="auto"/>
                    <w:ind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</w:p>
              </w:tc>
            </w:tr>
            <w:tr w:rsidR="00895214" w:rsidRPr="00B13D53" w:rsidTr="009544DB">
              <w:trPr>
                <w:cantSplit/>
                <w:trHeight w:val="402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Основное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B302B5" w:rsidP="00E600BE">
                  <w:pPr>
                    <w:tabs>
                      <w:tab w:val="left" w:pos="878"/>
                    </w:tabs>
                    <w:spacing w:after="0" w:line="240" w:lineRule="auto"/>
                    <w:ind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147</w:t>
                  </w:r>
                </w:p>
              </w:tc>
            </w:tr>
            <w:tr w:rsidR="00895214" w:rsidRPr="00B13D53" w:rsidTr="009544DB">
              <w:trPr>
                <w:cantSplit/>
                <w:trHeight w:val="421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Среднее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B302B5" w:rsidP="00E600BE">
                  <w:pPr>
                    <w:tabs>
                      <w:tab w:val="left" w:pos="878"/>
                    </w:tabs>
                    <w:spacing w:after="0" w:line="240" w:lineRule="auto"/>
                    <w:ind w:left="34"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895214" w:rsidRPr="00B13D53" w:rsidTr="009544DB">
              <w:trPr>
                <w:cantSplit/>
                <w:trHeight w:val="980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B302B5" w:rsidP="00E600BE">
                  <w:pPr>
                    <w:tabs>
                      <w:tab w:val="left" w:pos="878"/>
                    </w:tabs>
                    <w:spacing w:after="0" w:line="240" w:lineRule="auto"/>
                    <w:ind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259</w:t>
                  </w:r>
                </w:p>
              </w:tc>
            </w:tr>
            <w:tr w:rsidR="00895214" w:rsidRPr="00B13D53" w:rsidTr="009544DB">
              <w:trPr>
                <w:cantSplit/>
                <w:trHeight w:val="445"/>
              </w:trPr>
              <w:tc>
                <w:tcPr>
                  <w:tcW w:w="4190" w:type="dxa"/>
                  <w:vMerge w:val="restart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Плановое увеличение количества обучающихся, занимающихся физической культурой и спортом </w:t>
                  </w:r>
                  <w:r w:rsidRPr="00B13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 внеурочное время</w:t>
                  </w: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(по каждому уровню общего </w:t>
                  </w:r>
                  <w:r w:rsidR="00AB442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6" type="#_x0000_t202" style="position:absolute;margin-left:210.05pt;margin-top:-41.95pt;width:58.5pt;height:30.75pt;z-index:251658240;mso-position-horizontal-relative:text;mso-position-vertical-relative:text" stroked="f">
                        <v:textbox>
                          <w:txbxContent>
                            <w:p w:rsidR="00E600BE" w:rsidRDefault="00E600BE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образования), </w:t>
                  </w:r>
                  <w:r w:rsidRPr="00B13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 исключением дошкольного образования</w:t>
                  </w: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</w:t>
                  </w:r>
                  <w:r w:rsidRPr="00B13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запланированное значение</w:t>
                  </w: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), </w:t>
                  </w:r>
                  <w:r w:rsidRPr="00B13D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человек</w:t>
                  </w:r>
                </w:p>
              </w:tc>
              <w:tc>
                <w:tcPr>
                  <w:tcW w:w="1593" w:type="dxa"/>
                  <w:vMerge w:val="restart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Уровень образования</w:t>
                  </w: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Начальное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B302B5" w:rsidP="00E600BE">
                  <w:pPr>
                    <w:tabs>
                      <w:tab w:val="left" w:pos="878"/>
                    </w:tabs>
                    <w:spacing w:after="0" w:line="240" w:lineRule="auto"/>
                    <w:ind w:left="34"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</w:tr>
            <w:tr w:rsidR="00895214" w:rsidRPr="00B13D53" w:rsidTr="009544DB">
              <w:trPr>
                <w:cantSplit/>
                <w:trHeight w:val="510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Основное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B302B5" w:rsidP="00E600BE">
                  <w:pPr>
                    <w:tabs>
                      <w:tab w:val="left" w:pos="878"/>
                    </w:tabs>
                    <w:spacing w:after="0" w:line="240" w:lineRule="auto"/>
                    <w:ind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DE298D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895214" w:rsidRPr="00B13D53" w:rsidTr="009544DB">
              <w:trPr>
                <w:cantSplit/>
                <w:trHeight w:val="510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Среднее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B302B5" w:rsidP="00E600BE">
                  <w:pPr>
                    <w:tabs>
                      <w:tab w:val="left" w:pos="878"/>
                    </w:tabs>
                    <w:spacing w:after="0" w:line="240" w:lineRule="auto"/>
                    <w:ind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895214" w:rsidRPr="00B13D53" w:rsidTr="009544DB">
              <w:trPr>
                <w:cantSplit/>
                <w:trHeight w:val="510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433F6A" w:rsidP="00E600BE">
                  <w:pPr>
                    <w:tabs>
                      <w:tab w:val="left" w:pos="878"/>
                    </w:tabs>
                    <w:spacing w:after="0" w:line="240" w:lineRule="auto"/>
                    <w:ind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302B5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DE298D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895214" w:rsidRPr="00B13D53" w:rsidTr="009544DB">
              <w:trPr>
                <w:cantSplit/>
                <w:trHeight w:val="510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93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82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tabs>
                      <w:tab w:val="left" w:pos="87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967DF4" w:rsidP="00E600BE">
                  <w:pPr>
                    <w:tabs>
                      <w:tab w:val="left" w:pos="878"/>
                    </w:tabs>
                    <w:spacing w:after="0" w:line="240" w:lineRule="auto"/>
                    <w:ind w:left="34" w:right="95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31.08</w:t>
                  </w:r>
                  <w:r w:rsidR="00895214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DE298D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895214" w:rsidRPr="00B13D53" w:rsidTr="009544DB">
              <w:trPr>
                <w:cantSplit/>
                <w:trHeight w:val="429"/>
              </w:trPr>
              <w:tc>
                <w:tcPr>
                  <w:tcW w:w="4190" w:type="dxa"/>
                  <w:vMerge w:val="restart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Создание школьного спортивного клуба </w:t>
                  </w:r>
                  <w:r w:rsidRPr="00B13D5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(обязательно для всех образовательных организаций)</w:t>
                  </w:r>
                </w:p>
              </w:tc>
              <w:tc>
                <w:tcPr>
                  <w:tcW w:w="3075" w:type="dxa"/>
                  <w:gridSpan w:val="2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DE298D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/функционирует с 2016г.</w:t>
                  </w:r>
                </w:p>
              </w:tc>
            </w:tr>
            <w:tr w:rsidR="00895214" w:rsidRPr="00B13D53" w:rsidTr="009544DB">
              <w:trPr>
                <w:cantSplit/>
                <w:trHeight w:val="439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5" w:type="dxa"/>
                  <w:gridSpan w:val="2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433F6A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3F1D74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риказ</w:t>
                  </w: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создании</w:t>
                  </w:r>
                  <w:r w:rsidR="002047AA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№213/01-02 от 28.12.2016г</w:t>
                  </w:r>
                  <w:r w:rsidR="0026620C"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895214" w:rsidRPr="00B13D53" w:rsidTr="009544DB">
              <w:trPr>
                <w:cantSplit/>
                <w:trHeight w:val="554"/>
              </w:trPr>
              <w:tc>
                <w:tcPr>
                  <w:tcW w:w="4190" w:type="dxa"/>
                  <w:vMerge w:val="restart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Потребность в оснащении спортивным инвентарем и оборудованием  открытых плоскостных спортивных сооружений</w:t>
                  </w:r>
                </w:p>
              </w:tc>
              <w:tc>
                <w:tcPr>
                  <w:tcW w:w="3075" w:type="dxa"/>
                  <w:gridSpan w:val="2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2047AA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95214" w:rsidRPr="00B13D53" w:rsidTr="009544DB">
              <w:trPr>
                <w:cantSplit/>
                <w:trHeight w:val="580"/>
              </w:trPr>
              <w:tc>
                <w:tcPr>
                  <w:tcW w:w="4190" w:type="dxa"/>
                  <w:vMerge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75" w:type="dxa"/>
                  <w:gridSpan w:val="2"/>
                  <w:shd w:val="clear" w:color="auto" w:fill="auto"/>
                  <w:vAlign w:val="center"/>
                </w:tcPr>
                <w:p w:rsidR="00895214" w:rsidRPr="00B13D53" w:rsidRDefault="00895214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</w:t>
                  </w:r>
                </w:p>
              </w:tc>
              <w:tc>
                <w:tcPr>
                  <w:tcW w:w="2091" w:type="dxa"/>
                  <w:shd w:val="clear" w:color="auto" w:fill="auto"/>
                  <w:vAlign w:val="center"/>
                </w:tcPr>
                <w:p w:rsidR="00895214" w:rsidRPr="00B13D53" w:rsidRDefault="002047AA" w:rsidP="00E600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3D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31.08.2023</w:t>
                  </w:r>
                </w:p>
              </w:tc>
            </w:tr>
          </w:tbl>
          <w:p w:rsidR="00111B34" w:rsidRPr="006B0E7D" w:rsidRDefault="00111B34" w:rsidP="002F1454">
            <w:pPr>
              <w:ind w:left="34" w:right="955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178FD" w:rsidRDefault="005178FD" w:rsidP="005178FD">
      <w:pPr>
        <w:pStyle w:val="12"/>
        <w:jc w:val="both"/>
        <w:rPr>
          <w:rFonts w:ascii="Times New Roman" w:hAnsi="Times New Roman"/>
          <w:sz w:val="20"/>
          <w:szCs w:val="20"/>
        </w:rPr>
      </w:pPr>
    </w:p>
    <w:p w:rsidR="005E51FD" w:rsidRPr="00947C31" w:rsidRDefault="005E51FD" w:rsidP="005E51FD">
      <w:pPr>
        <w:pStyle w:val="1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</w:t>
      </w:r>
    </w:p>
    <w:sectPr w:rsidR="005E51FD" w:rsidRPr="00947C31" w:rsidSect="00E600BE">
      <w:headerReference w:type="default" r:id="rId10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79" w:rsidRDefault="005C3179" w:rsidP="00E600BE">
      <w:pPr>
        <w:spacing w:after="0" w:line="240" w:lineRule="auto"/>
      </w:pPr>
      <w:r>
        <w:separator/>
      </w:r>
    </w:p>
  </w:endnote>
  <w:endnote w:type="continuationSeparator" w:id="0">
    <w:p w:rsidR="005C3179" w:rsidRDefault="005C3179" w:rsidP="00E6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79" w:rsidRDefault="005C3179" w:rsidP="00E600BE">
      <w:pPr>
        <w:spacing w:after="0" w:line="240" w:lineRule="auto"/>
      </w:pPr>
      <w:r>
        <w:separator/>
      </w:r>
    </w:p>
  </w:footnote>
  <w:footnote w:type="continuationSeparator" w:id="0">
    <w:p w:rsidR="005C3179" w:rsidRDefault="005C3179" w:rsidP="00E6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5730"/>
      <w:docPartObj>
        <w:docPartGallery w:val="Page Numbers (Top of Page)"/>
        <w:docPartUnique/>
      </w:docPartObj>
    </w:sdtPr>
    <w:sdtContent>
      <w:p w:rsidR="00E600BE" w:rsidRDefault="00AB4426">
        <w:pPr>
          <w:pStyle w:val="a9"/>
          <w:jc w:val="center"/>
        </w:pPr>
        <w:fldSimple w:instr=" PAGE   \* MERGEFORMAT ">
          <w:r w:rsidR="00E600BE">
            <w:rPr>
              <w:noProof/>
            </w:rPr>
            <w:t>1</w:t>
          </w:r>
        </w:fldSimple>
      </w:p>
    </w:sdtContent>
  </w:sdt>
  <w:p w:rsidR="00E600BE" w:rsidRDefault="00E600B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0BE" w:rsidRDefault="00E600BE">
    <w:pPr>
      <w:pStyle w:val="a9"/>
      <w:jc w:val="center"/>
    </w:pPr>
  </w:p>
  <w:p w:rsidR="00E600BE" w:rsidRDefault="00E600B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5737"/>
      <w:docPartObj>
        <w:docPartGallery w:val="Page Numbers (Top of Page)"/>
        <w:docPartUnique/>
      </w:docPartObj>
    </w:sdtPr>
    <w:sdtContent>
      <w:p w:rsidR="00E600BE" w:rsidRDefault="00E600BE">
        <w:pPr>
          <w:pStyle w:val="a9"/>
          <w:jc w:val="center"/>
        </w:pPr>
        <w:r>
          <w:t>2</w:t>
        </w:r>
      </w:p>
    </w:sdtContent>
  </w:sdt>
  <w:p w:rsidR="00E600BE" w:rsidRDefault="00E600B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5CE"/>
    <w:multiLevelType w:val="hybridMultilevel"/>
    <w:tmpl w:val="EE0AB282"/>
    <w:lvl w:ilvl="0" w:tplc="02526E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FE4CD5"/>
    <w:rsid w:val="000463A1"/>
    <w:rsid w:val="00103800"/>
    <w:rsid w:val="00111B34"/>
    <w:rsid w:val="00134EC1"/>
    <w:rsid w:val="001F4698"/>
    <w:rsid w:val="002047AA"/>
    <w:rsid w:val="00227EEC"/>
    <w:rsid w:val="0026620C"/>
    <w:rsid w:val="002B52FA"/>
    <w:rsid w:val="002E2859"/>
    <w:rsid w:val="002E5790"/>
    <w:rsid w:val="003D23DF"/>
    <w:rsid w:val="003F1D74"/>
    <w:rsid w:val="00430BF0"/>
    <w:rsid w:val="00433F6A"/>
    <w:rsid w:val="00450CA0"/>
    <w:rsid w:val="005178FD"/>
    <w:rsid w:val="005702B7"/>
    <w:rsid w:val="005C3179"/>
    <w:rsid w:val="005E51FD"/>
    <w:rsid w:val="00611161"/>
    <w:rsid w:val="006205EF"/>
    <w:rsid w:val="006B098E"/>
    <w:rsid w:val="00767E05"/>
    <w:rsid w:val="007B2ECB"/>
    <w:rsid w:val="00870717"/>
    <w:rsid w:val="00895214"/>
    <w:rsid w:val="008B242B"/>
    <w:rsid w:val="00951368"/>
    <w:rsid w:val="009544DB"/>
    <w:rsid w:val="00967DF4"/>
    <w:rsid w:val="009E6B73"/>
    <w:rsid w:val="00A11856"/>
    <w:rsid w:val="00A6024F"/>
    <w:rsid w:val="00AA0677"/>
    <w:rsid w:val="00AB4426"/>
    <w:rsid w:val="00B03E47"/>
    <w:rsid w:val="00B13D53"/>
    <w:rsid w:val="00B302B5"/>
    <w:rsid w:val="00BE5C0D"/>
    <w:rsid w:val="00C506DC"/>
    <w:rsid w:val="00C52333"/>
    <w:rsid w:val="00C70A66"/>
    <w:rsid w:val="00D44B7A"/>
    <w:rsid w:val="00D56CBC"/>
    <w:rsid w:val="00DE298D"/>
    <w:rsid w:val="00E600BE"/>
    <w:rsid w:val="00EC7A4D"/>
    <w:rsid w:val="00EE545F"/>
    <w:rsid w:val="00F36D82"/>
    <w:rsid w:val="00F454FF"/>
    <w:rsid w:val="00F57470"/>
    <w:rsid w:val="00F73D0B"/>
    <w:rsid w:val="00FE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4F"/>
  </w:style>
  <w:style w:type="paragraph" w:styleId="1">
    <w:name w:val="heading 1"/>
    <w:basedOn w:val="a"/>
    <w:next w:val="a"/>
    <w:link w:val="10"/>
    <w:qFormat/>
    <w:rsid w:val="00EC7A4D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A4D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customStyle="1" w:styleId="a3">
    <w:name w:val="Основной текст Знак"/>
    <w:basedOn w:val="a0"/>
    <w:link w:val="a4"/>
    <w:locked/>
    <w:rsid w:val="00EC7A4D"/>
    <w:rPr>
      <w:rFonts w:ascii="Calibri" w:hAnsi="Calibri" w:cs="Calibri"/>
    </w:rPr>
  </w:style>
  <w:style w:type="paragraph" w:styleId="a4">
    <w:name w:val="Body Text"/>
    <w:basedOn w:val="a"/>
    <w:link w:val="a3"/>
    <w:rsid w:val="00EC7A4D"/>
    <w:pPr>
      <w:spacing w:after="120"/>
    </w:pPr>
    <w:rPr>
      <w:rFonts w:ascii="Calibri" w:hAnsi="Calibri" w:cs="Calibri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C7A4D"/>
  </w:style>
  <w:style w:type="paragraph" w:styleId="a5">
    <w:name w:val="Balloon Text"/>
    <w:basedOn w:val="a"/>
    <w:link w:val="a6"/>
    <w:uiPriority w:val="99"/>
    <w:semiHidden/>
    <w:unhideWhenUsed/>
    <w:rsid w:val="00EC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A4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227E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11161"/>
    <w:pPr>
      <w:ind w:left="720"/>
      <w:contextualSpacing/>
    </w:pPr>
  </w:style>
  <w:style w:type="character" w:styleId="a8">
    <w:name w:val="line number"/>
    <w:basedOn w:val="a0"/>
    <w:uiPriority w:val="99"/>
    <w:semiHidden/>
    <w:unhideWhenUsed/>
    <w:rsid w:val="00B13D53"/>
  </w:style>
  <w:style w:type="paragraph" w:styleId="a9">
    <w:name w:val="header"/>
    <w:basedOn w:val="a"/>
    <w:link w:val="aa"/>
    <w:uiPriority w:val="99"/>
    <w:unhideWhenUsed/>
    <w:rsid w:val="00E6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00BE"/>
  </w:style>
  <w:style w:type="paragraph" w:styleId="ab">
    <w:name w:val="footer"/>
    <w:basedOn w:val="a"/>
    <w:link w:val="ac"/>
    <w:uiPriority w:val="99"/>
    <w:semiHidden/>
    <w:unhideWhenUsed/>
    <w:rsid w:val="00E60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AR</cp:lastModifiedBy>
  <cp:revision>2</cp:revision>
  <cp:lastPrinted>2023-01-31T04:42:00Z</cp:lastPrinted>
  <dcterms:created xsi:type="dcterms:W3CDTF">2023-01-31T04:42:00Z</dcterms:created>
  <dcterms:modified xsi:type="dcterms:W3CDTF">2023-01-31T04:42:00Z</dcterms:modified>
</cp:coreProperties>
</file>