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proofErr w:type="spellStart"/>
            <w:r w:rsidRPr="00A52BC9">
              <w:rPr>
                <w:rFonts w:ascii="Times New Roman" w:hAnsi="Times New Roman" w:cs="Times New Roman"/>
                <w:spacing w:val="50"/>
                <w:sz w:val="24"/>
                <w:szCs w:val="24"/>
              </w:rPr>
              <w:t>Сюмсинский</w:t>
            </w:r>
            <w:proofErr w:type="spellEnd"/>
            <w:r w:rsidRPr="00A52BC9">
              <w:rPr>
                <w:rFonts w:ascii="Times New Roman" w:hAnsi="Times New Roman" w:cs="Times New Roman"/>
                <w:spacing w:val="50"/>
                <w:sz w:val="24"/>
                <w:szCs w:val="24"/>
              </w:rPr>
              <w:t xml:space="preserve">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C5BB3">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D3669B">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BE5718" w:rsidRDefault="00580487" w:rsidP="007E0619">
      <w:pPr>
        <w:pStyle w:val="1"/>
        <w:jc w:val="left"/>
        <w:rPr>
          <w:b w:val="0"/>
          <w:sz w:val="28"/>
          <w:szCs w:val="28"/>
        </w:rPr>
      </w:pPr>
      <w:r>
        <w:rPr>
          <w:b w:val="0"/>
          <w:sz w:val="28"/>
          <w:szCs w:val="28"/>
        </w:rPr>
        <w:t xml:space="preserve">от 27 октября </w:t>
      </w:r>
      <w:r w:rsidR="00CD6E9C" w:rsidRPr="00BE5718">
        <w:rPr>
          <w:b w:val="0"/>
          <w:sz w:val="28"/>
          <w:szCs w:val="28"/>
        </w:rPr>
        <w:t>20</w:t>
      </w:r>
      <w:r w:rsidR="00BE5718">
        <w:rPr>
          <w:b w:val="0"/>
          <w:sz w:val="28"/>
          <w:szCs w:val="28"/>
        </w:rPr>
        <w:t>2</w:t>
      </w:r>
      <w:r w:rsidR="00D3669B">
        <w:rPr>
          <w:b w:val="0"/>
          <w:sz w:val="28"/>
          <w:szCs w:val="28"/>
        </w:rPr>
        <w:t>2</w:t>
      </w:r>
      <w:r w:rsidR="000B7BEA" w:rsidRPr="00BE5718">
        <w:rPr>
          <w:b w:val="0"/>
          <w:sz w:val="28"/>
          <w:szCs w:val="28"/>
        </w:rPr>
        <w:t xml:space="preserve"> года                                                                   </w:t>
      </w:r>
      <w:r w:rsidR="0079119D" w:rsidRPr="00BE5718">
        <w:rPr>
          <w:b w:val="0"/>
          <w:sz w:val="28"/>
          <w:szCs w:val="28"/>
        </w:rPr>
        <w:t xml:space="preserve">           </w:t>
      </w:r>
      <w:r>
        <w:rPr>
          <w:b w:val="0"/>
          <w:sz w:val="28"/>
          <w:szCs w:val="28"/>
        </w:rPr>
        <w:t xml:space="preserve">   </w:t>
      </w:r>
      <w:r w:rsidR="000B7BEA" w:rsidRPr="00BE5718">
        <w:rPr>
          <w:b w:val="0"/>
          <w:sz w:val="28"/>
          <w:szCs w:val="28"/>
        </w:rPr>
        <w:t>№</w:t>
      </w:r>
      <w:r>
        <w:rPr>
          <w:b w:val="0"/>
          <w:sz w:val="28"/>
          <w:szCs w:val="28"/>
        </w:rPr>
        <w:t xml:space="preserve"> 710</w:t>
      </w:r>
      <w:r w:rsidR="000B7BEA" w:rsidRPr="00BE5718">
        <w:rPr>
          <w:b w:val="0"/>
          <w:sz w:val="28"/>
          <w:szCs w:val="28"/>
        </w:rPr>
        <w:t xml:space="preserve">  </w:t>
      </w:r>
    </w:p>
    <w:p w:rsidR="000B7BEA" w:rsidRDefault="000B7BEA"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580487" w:rsidRDefault="00580487" w:rsidP="00580487">
      <w:pPr>
        <w:spacing w:after="0" w:line="240" w:lineRule="auto"/>
        <w:jc w:val="center"/>
        <w:rPr>
          <w:rFonts w:ascii="Times New Roman" w:eastAsia="Times New Roman" w:hAnsi="Times New Roman" w:cs="Times New Roman"/>
          <w:color w:val="000000"/>
          <w:sz w:val="28"/>
          <w:szCs w:val="28"/>
          <w:lang w:eastAsia="ru-RU"/>
        </w:rPr>
      </w:pPr>
    </w:p>
    <w:p w:rsidR="00580487" w:rsidRPr="00262844" w:rsidRDefault="00580487" w:rsidP="005804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w:t>
      </w:r>
      <w:r w:rsidRPr="00262844">
        <w:rPr>
          <w:rFonts w:ascii="Times New Roman" w:eastAsia="Times New Roman" w:hAnsi="Times New Roman" w:cs="Times New Roman"/>
          <w:sz w:val="28"/>
          <w:szCs w:val="28"/>
        </w:rPr>
        <w:t>орядка ликвидации</w:t>
      </w:r>
      <w:r>
        <w:rPr>
          <w:rFonts w:ascii="Times New Roman" w:eastAsia="Times New Roman" w:hAnsi="Times New Roman" w:cs="Times New Roman"/>
          <w:sz w:val="28"/>
          <w:szCs w:val="28"/>
        </w:rPr>
        <w:t xml:space="preserve"> </w:t>
      </w:r>
      <w:r w:rsidRPr="00262844">
        <w:rPr>
          <w:rFonts w:ascii="Times New Roman" w:eastAsia="Times New Roman" w:hAnsi="Times New Roman" w:cs="Times New Roman"/>
          <w:sz w:val="28"/>
          <w:szCs w:val="28"/>
        </w:rPr>
        <w:t>аварийных ситуаций в системах</w:t>
      </w:r>
    </w:p>
    <w:p w:rsidR="00580487" w:rsidRPr="00262844" w:rsidRDefault="00580487" w:rsidP="005804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теплоснабжения</w:t>
      </w:r>
      <w:r w:rsidRPr="00262844">
        <w:rPr>
          <w:rFonts w:ascii="Times New Roman" w:eastAsia="Times New Roman" w:hAnsi="Times New Roman" w:cs="Times New Roman"/>
          <w:sz w:val="28"/>
          <w:szCs w:val="28"/>
        </w:rPr>
        <w:t xml:space="preserve"> с учётом взаимодействия</w:t>
      </w:r>
      <w:r>
        <w:rPr>
          <w:rFonts w:ascii="Times New Roman" w:eastAsia="Times New Roman" w:hAnsi="Times New Roman" w:cs="Times New Roman"/>
          <w:sz w:val="28"/>
          <w:szCs w:val="28"/>
        </w:rPr>
        <w:t xml:space="preserve"> </w:t>
      </w:r>
      <w:r w:rsidRPr="00262844">
        <w:rPr>
          <w:rFonts w:ascii="Times New Roman" w:eastAsia="Times New Roman" w:hAnsi="Times New Roman" w:cs="Times New Roman"/>
          <w:sz w:val="28"/>
          <w:szCs w:val="28"/>
        </w:rPr>
        <w:t xml:space="preserve">тепло-, электро-, топливно-и </w:t>
      </w:r>
      <w:proofErr w:type="spellStart"/>
      <w:r w:rsidRPr="00262844">
        <w:rPr>
          <w:rFonts w:ascii="Times New Roman" w:eastAsia="Times New Roman" w:hAnsi="Times New Roman" w:cs="Times New Roman"/>
          <w:sz w:val="28"/>
          <w:szCs w:val="28"/>
        </w:rPr>
        <w:t>водоснабжающих</w:t>
      </w:r>
      <w:proofErr w:type="spellEnd"/>
      <w:r>
        <w:rPr>
          <w:rFonts w:ascii="Times New Roman" w:eastAsia="Times New Roman" w:hAnsi="Times New Roman" w:cs="Times New Roman"/>
          <w:sz w:val="28"/>
          <w:szCs w:val="28"/>
        </w:rPr>
        <w:t xml:space="preserve"> </w:t>
      </w:r>
      <w:r w:rsidRPr="00262844">
        <w:rPr>
          <w:rFonts w:ascii="Times New Roman" w:eastAsia="Times New Roman" w:hAnsi="Times New Roman" w:cs="Times New Roman"/>
          <w:sz w:val="28"/>
          <w:szCs w:val="28"/>
        </w:rPr>
        <w:t>организаций, потребителей тепловой энергии,</w:t>
      </w:r>
    </w:p>
    <w:p w:rsidR="00580487" w:rsidRDefault="00580487" w:rsidP="00580487">
      <w:pPr>
        <w:spacing w:after="0" w:line="240" w:lineRule="auto"/>
        <w:jc w:val="center"/>
        <w:rPr>
          <w:rFonts w:ascii="Times New Roman" w:eastAsia="Times New Roman" w:hAnsi="Times New Roman" w:cs="Times New Roman"/>
          <w:sz w:val="28"/>
          <w:szCs w:val="28"/>
        </w:rPr>
      </w:pPr>
      <w:r w:rsidRPr="00262844">
        <w:rPr>
          <w:rFonts w:ascii="Times New Roman" w:eastAsia="Times New Roman" w:hAnsi="Times New Roman" w:cs="Times New Roman"/>
          <w:sz w:val="28"/>
          <w:szCs w:val="28"/>
        </w:rPr>
        <w:t>а также органов местного самоуправления</w:t>
      </w:r>
      <w:r>
        <w:rPr>
          <w:rFonts w:ascii="Times New Roman" w:eastAsia="Times New Roman" w:hAnsi="Times New Roman" w:cs="Times New Roman"/>
          <w:sz w:val="28"/>
          <w:szCs w:val="28"/>
        </w:rPr>
        <w:t xml:space="preserve"> на территории</w:t>
      </w:r>
    </w:p>
    <w:p w:rsidR="00580487" w:rsidRDefault="00580487" w:rsidP="005804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 «Муниципальный округ</w:t>
      </w:r>
    </w:p>
    <w:p w:rsidR="00580487" w:rsidRDefault="00580487" w:rsidP="00580487">
      <w:pPr>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sz w:val="28"/>
          <w:szCs w:val="28"/>
        </w:rPr>
        <w:t>Сюмсинский</w:t>
      </w:r>
      <w:proofErr w:type="spellEnd"/>
      <w:r>
        <w:rPr>
          <w:rFonts w:ascii="Times New Roman" w:eastAsia="Times New Roman" w:hAnsi="Times New Roman" w:cs="Times New Roman"/>
          <w:sz w:val="28"/>
          <w:szCs w:val="28"/>
        </w:rPr>
        <w:t xml:space="preserve"> район Удмуртской Республики»</w:t>
      </w:r>
      <w:r w:rsidRPr="00262844">
        <w:rPr>
          <w:rFonts w:ascii="Times New Roman" w:eastAsia="Times New Roman" w:hAnsi="Times New Roman" w:cs="Times New Roman"/>
          <w:sz w:val="28"/>
          <w:szCs w:val="28"/>
        </w:rPr>
        <w:br/>
      </w:r>
    </w:p>
    <w:p w:rsidR="00580487" w:rsidRPr="00795324" w:rsidRDefault="00580487" w:rsidP="00580487">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Cs/>
          <w:iCs/>
          <w:sz w:val="28"/>
          <w:szCs w:val="28"/>
        </w:rPr>
        <w:tab/>
      </w:r>
      <w:r w:rsidRPr="00EE2133">
        <w:rPr>
          <w:rFonts w:ascii="Times New Roman" w:hAnsi="Times New Roman" w:cs="Times New Roman"/>
          <w:bCs/>
          <w:iCs/>
          <w:sz w:val="28"/>
          <w:szCs w:val="28"/>
        </w:rPr>
        <w:t>В соответствии с Федер</w:t>
      </w:r>
      <w:r>
        <w:rPr>
          <w:rFonts w:ascii="Times New Roman" w:hAnsi="Times New Roman" w:cs="Times New Roman"/>
          <w:bCs/>
          <w:iCs/>
          <w:sz w:val="28"/>
          <w:szCs w:val="28"/>
        </w:rPr>
        <w:t>альным законом от 06 октября 2003 года № 131-ФЗ «</w:t>
      </w:r>
      <w:r w:rsidRPr="00EE2133">
        <w:rPr>
          <w:rFonts w:ascii="Times New Roman" w:hAnsi="Times New Roman" w:cs="Times New Roman"/>
          <w:bCs/>
          <w:iCs/>
          <w:sz w:val="28"/>
          <w:szCs w:val="28"/>
        </w:rPr>
        <w:t>Об общих принципах организации местного самоуп</w:t>
      </w:r>
      <w:r>
        <w:rPr>
          <w:rFonts w:ascii="Times New Roman" w:hAnsi="Times New Roman" w:cs="Times New Roman"/>
          <w:bCs/>
          <w:iCs/>
          <w:sz w:val="28"/>
          <w:szCs w:val="28"/>
        </w:rPr>
        <w:t>равления в Российской Федерации»</w:t>
      </w:r>
      <w:r w:rsidRPr="00EE2133">
        <w:rPr>
          <w:rFonts w:ascii="Times New Roman" w:hAnsi="Times New Roman" w:cs="Times New Roman"/>
          <w:bCs/>
          <w:iCs/>
          <w:sz w:val="28"/>
          <w:szCs w:val="28"/>
        </w:rPr>
        <w:t xml:space="preserve">, Федеральным </w:t>
      </w:r>
      <w:hyperlink r:id="rId8" w:history="1">
        <w:r w:rsidRPr="00EE2133">
          <w:rPr>
            <w:rFonts w:ascii="Times New Roman" w:hAnsi="Times New Roman" w:cs="Times New Roman"/>
            <w:bCs/>
            <w:iCs/>
            <w:sz w:val="28"/>
            <w:szCs w:val="28"/>
          </w:rPr>
          <w:t>законом</w:t>
        </w:r>
      </w:hyperlink>
      <w:r>
        <w:rPr>
          <w:rFonts w:ascii="Times New Roman" w:hAnsi="Times New Roman" w:cs="Times New Roman"/>
          <w:bCs/>
          <w:iCs/>
          <w:sz w:val="28"/>
          <w:szCs w:val="28"/>
        </w:rPr>
        <w:t xml:space="preserve"> от 27 июля 2010 года № 190-ФЗ «О теплоснабжении»</w:t>
      </w:r>
      <w:r w:rsidRPr="00EE2133">
        <w:rPr>
          <w:rFonts w:ascii="Times New Roman" w:hAnsi="Times New Roman" w:cs="Times New Roman"/>
          <w:bCs/>
          <w:iCs/>
          <w:sz w:val="28"/>
          <w:szCs w:val="28"/>
        </w:rPr>
        <w:t>, в</w:t>
      </w:r>
      <w:r w:rsidRPr="00EE2133">
        <w:rPr>
          <w:rFonts w:ascii="Times New Roman" w:hAnsi="Times New Roman" w:cs="Times New Roman"/>
          <w:sz w:val="28"/>
          <w:szCs w:val="28"/>
        </w:rPr>
        <w:t xml:space="preserve"> целях обеспечения координации, оперативного взаимодействия и реагирования служб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r w:rsidRPr="00EE2133">
        <w:rPr>
          <w:rFonts w:ascii="Times New Roman" w:hAnsi="Times New Roman" w:cs="Times New Roman"/>
          <w:sz w:val="28"/>
          <w:szCs w:val="28"/>
        </w:rPr>
        <w:t xml:space="preserve"> и организаций всех форм собственности при возникновении нештатных ситуаций (аварий) на объектах энергетики, жилищно-коммунального комплекса, жилищного фонда и социально-значимых объектах, руководствуясь Уставом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r>
        <w:rPr>
          <w:rFonts w:ascii="Times New Roman" w:eastAsia="Times New Roman" w:hAnsi="Times New Roman" w:cs="Times New Roman"/>
          <w:color w:val="000000"/>
          <w:sz w:val="28"/>
          <w:szCs w:val="28"/>
          <w:lang w:eastAsia="ru-RU"/>
        </w:rPr>
        <w:t xml:space="preserve"> </w:t>
      </w:r>
      <w:r w:rsidRPr="00A61132">
        <w:rPr>
          <w:rFonts w:ascii="Times New Roman" w:eastAsia="Times New Roman" w:hAnsi="Times New Roman" w:cs="Times New Roman"/>
          <w:b/>
          <w:color w:val="000000"/>
          <w:sz w:val="28"/>
          <w:szCs w:val="28"/>
          <w:lang w:eastAsia="ru-RU"/>
        </w:rPr>
        <w:t>Администрация муниципального образования «</w:t>
      </w:r>
      <w:r>
        <w:rPr>
          <w:rFonts w:ascii="Times New Roman" w:eastAsia="Times New Roman" w:hAnsi="Times New Roman" w:cs="Times New Roman"/>
          <w:b/>
          <w:color w:val="000000"/>
          <w:sz w:val="28"/>
          <w:szCs w:val="28"/>
          <w:lang w:eastAsia="ru-RU"/>
        </w:rPr>
        <w:t xml:space="preserve">Муниципальный округ </w:t>
      </w:r>
      <w:proofErr w:type="spellStart"/>
      <w:r w:rsidRPr="00A61132">
        <w:rPr>
          <w:rFonts w:ascii="Times New Roman" w:eastAsia="Times New Roman" w:hAnsi="Times New Roman" w:cs="Times New Roman"/>
          <w:b/>
          <w:color w:val="000000"/>
          <w:sz w:val="28"/>
          <w:szCs w:val="28"/>
          <w:lang w:eastAsia="ru-RU"/>
        </w:rPr>
        <w:t>Сюмсинский</w:t>
      </w:r>
      <w:proofErr w:type="spellEnd"/>
      <w:r w:rsidRPr="00A61132">
        <w:rPr>
          <w:rFonts w:ascii="Times New Roman" w:eastAsia="Times New Roman" w:hAnsi="Times New Roman" w:cs="Times New Roman"/>
          <w:b/>
          <w:color w:val="000000"/>
          <w:sz w:val="28"/>
          <w:szCs w:val="28"/>
          <w:lang w:eastAsia="ru-RU"/>
        </w:rPr>
        <w:t xml:space="preserve"> район</w:t>
      </w:r>
      <w:r>
        <w:rPr>
          <w:rFonts w:ascii="Times New Roman" w:eastAsia="Times New Roman" w:hAnsi="Times New Roman" w:cs="Times New Roman"/>
          <w:b/>
          <w:color w:val="000000"/>
          <w:sz w:val="28"/>
          <w:szCs w:val="28"/>
          <w:lang w:eastAsia="ru-RU"/>
        </w:rPr>
        <w:t xml:space="preserve"> Удмуртской Республики» </w:t>
      </w:r>
      <w:r w:rsidRPr="00BE5718">
        <w:rPr>
          <w:rFonts w:ascii="Times New Roman" w:eastAsia="Times New Roman" w:hAnsi="Times New Roman" w:cs="Times New Roman"/>
          <w:b/>
          <w:color w:val="000000"/>
          <w:spacing w:val="20"/>
          <w:sz w:val="28"/>
          <w:szCs w:val="28"/>
          <w:lang w:eastAsia="ru-RU"/>
        </w:rPr>
        <w:t>постановляет:</w:t>
      </w:r>
    </w:p>
    <w:p w:rsidR="00580487" w:rsidRPr="00EE2133" w:rsidRDefault="00580487" w:rsidP="00580487">
      <w:pPr>
        <w:pStyle w:val="3"/>
        <w:numPr>
          <w:ilvl w:val="0"/>
          <w:numId w:val="1"/>
        </w:numPr>
        <w:shd w:val="clear" w:color="auto" w:fill="auto"/>
        <w:tabs>
          <w:tab w:val="left" w:pos="1080"/>
        </w:tabs>
        <w:spacing w:before="0" w:after="0" w:line="240" w:lineRule="auto"/>
        <w:ind w:firstLine="697"/>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Pr="00EE2133">
        <w:rPr>
          <w:rFonts w:ascii="Times New Roman" w:hAnsi="Times New Roman" w:cs="Times New Roman"/>
          <w:sz w:val="28"/>
          <w:szCs w:val="28"/>
        </w:rPr>
        <w:t>Утвердить</w:t>
      </w:r>
      <w:r>
        <w:rPr>
          <w:rFonts w:ascii="Times New Roman" w:hAnsi="Times New Roman" w:cs="Times New Roman"/>
          <w:sz w:val="28"/>
          <w:szCs w:val="28"/>
        </w:rPr>
        <w:t xml:space="preserve"> прилагаемый П</w:t>
      </w:r>
      <w:r w:rsidRPr="00EE2133">
        <w:rPr>
          <w:rFonts w:ascii="Times New Roman" w:hAnsi="Times New Roman" w:cs="Times New Roman"/>
          <w:sz w:val="28"/>
          <w:szCs w:val="28"/>
        </w:rPr>
        <w:t>орядок ликвидации аварийных ситуац</w:t>
      </w:r>
      <w:r>
        <w:rPr>
          <w:rFonts w:ascii="Times New Roman" w:hAnsi="Times New Roman" w:cs="Times New Roman"/>
          <w:sz w:val="28"/>
          <w:szCs w:val="28"/>
        </w:rPr>
        <w:t>ий в системах теплоснабжения</w:t>
      </w:r>
      <w:r w:rsidRPr="00EE2133">
        <w:rPr>
          <w:rFonts w:ascii="Times New Roman" w:hAnsi="Times New Roman" w:cs="Times New Roman"/>
          <w:sz w:val="28"/>
          <w:szCs w:val="28"/>
        </w:rPr>
        <w:t xml:space="preserve"> с учетом взаимодействия </w:t>
      </w:r>
      <w:r>
        <w:rPr>
          <w:rFonts w:ascii="Times New Roman" w:hAnsi="Times New Roman" w:cs="Times New Roman"/>
          <w:sz w:val="28"/>
          <w:szCs w:val="28"/>
        </w:rPr>
        <w:t xml:space="preserve">тепло-, топливно- и </w:t>
      </w:r>
      <w:proofErr w:type="spellStart"/>
      <w:r>
        <w:rPr>
          <w:rFonts w:ascii="Times New Roman" w:hAnsi="Times New Roman" w:cs="Times New Roman"/>
          <w:sz w:val="28"/>
          <w:szCs w:val="28"/>
        </w:rPr>
        <w:t>водоснабжающих</w:t>
      </w:r>
      <w:proofErr w:type="spellEnd"/>
      <w:r>
        <w:rPr>
          <w:rFonts w:ascii="Times New Roman" w:hAnsi="Times New Roman" w:cs="Times New Roman"/>
          <w:sz w:val="28"/>
          <w:szCs w:val="28"/>
        </w:rPr>
        <w:t xml:space="preserve"> организаций, потребителей тепловой энергии, а также органов местного самоуправления (далее – Порядок).</w:t>
      </w:r>
    </w:p>
    <w:p w:rsidR="00580487" w:rsidRDefault="00580487" w:rsidP="00580487">
      <w:pPr>
        <w:pStyle w:val="3"/>
        <w:numPr>
          <w:ilvl w:val="0"/>
          <w:numId w:val="1"/>
        </w:numPr>
        <w:shd w:val="clear" w:color="auto" w:fill="auto"/>
        <w:tabs>
          <w:tab w:val="left" w:pos="178"/>
          <w:tab w:val="left" w:pos="1080"/>
        </w:tabs>
        <w:spacing w:before="0" w:after="0" w:line="240" w:lineRule="auto"/>
        <w:ind w:firstLine="697"/>
        <w:rPr>
          <w:rFonts w:ascii="Times New Roman" w:hAnsi="Times New Roman" w:cs="Times New Roman"/>
          <w:sz w:val="28"/>
          <w:szCs w:val="28"/>
        </w:rPr>
      </w:pPr>
      <w:r w:rsidRPr="00EE2133">
        <w:rPr>
          <w:rFonts w:ascii="Times New Roman" w:hAnsi="Times New Roman" w:cs="Times New Roman"/>
          <w:sz w:val="28"/>
          <w:szCs w:val="28"/>
        </w:rPr>
        <w:t>Рекомендовать рук</w:t>
      </w:r>
      <w:r>
        <w:rPr>
          <w:rFonts w:ascii="Times New Roman" w:hAnsi="Times New Roman" w:cs="Times New Roman"/>
          <w:sz w:val="28"/>
          <w:szCs w:val="28"/>
        </w:rPr>
        <w:t>оводителям организаций жилищно-</w:t>
      </w:r>
      <w:r w:rsidRPr="00EE2133">
        <w:rPr>
          <w:rFonts w:ascii="Times New Roman" w:hAnsi="Times New Roman" w:cs="Times New Roman"/>
          <w:sz w:val="28"/>
          <w:szCs w:val="28"/>
        </w:rPr>
        <w:t xml:space="preserve">коммунального </w:t>
      </w:r>
      <w:r>
        <w:rPr>
          <w:rFonts w:ascii="Times New Roman" w:hAnsi="Times New Roman" w:cs="Times New Roman"/>
          <w:sz w:val="28"/>
          <w:szCs w:val="28"/>
        </w:rPr>
        <w:t>комплекса и социально-</w:t>
      </w:r>
      <w:r w:rsidRPr="00EE2133">
        <w:rPr>
          <w:rFonts w:ascii="Times New Roman" w:hAnsi="Times New Roman" w:cs="Times New Roman"/>
          <w:sz w:val="28"/>
          <w:szCs w:val="28"/>
        </w:rPr>
        <w:t xml:space="preserve">значимых объектов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r w:rsidRPr="00EE2133">
        <w:rPr>
          <w:rFonts w:ascii="Times New Roman" w:hAnsi="Times New Roman" w:cs="Times New Roman"/>
          <w:sz w:val="28"/>
          <w:szCs w:val="28"/>
        </w:rPr>
        <w:t xml:space="preserve"> при локализации и ликвидации аварийных и нештатных ситуаций в области жилищно-коммунального комплекса, а также в практической деятельности, руководствоваться </w:t>
      </w:r>
      <w:r>
        <w:rPr>
          <w:rFonts w:ascii="Times New Roman" w:hAnsi="Times New Roman" w:cs="Times New Roman"/>
          <w:sz w:val="28"/>
          <w:szCs w:val="28"/>
        </w:rPr>
        <w:t xml:space="preserve">утверждёнными </w:t>
      </w:r>
      <w:r w:rsidRPr="00EE2133">
        <w:rPr>
          <w:rFonts w:ascii="Times New Roman" w:hAnsi="Times New Roman" w:cs="Times New Roman"/>
          <w:sz w:val="28"/>
          <w:szCs w:val="28"/>
        </w:rPr>
        <w:t>Поря</w:t>
      </w:r>
      <w:r>
        <w:rPr>
          <w:rFonts w:ascii="Times New Roman" w:hAnsi="Times New Roman" w:cs="Times New Roman"/>
          <w:sz w:val="28"/>
          <w:szCs w:val="28"/>
        </w:rPr>
        <w:t>дком.</w:t>
      </w:r>
    </w:p>
    <w:p w:rsidR="004065FB" w:rsidRPr="00795324" w:rsidRDefault="004065FB" w:rsidP="004065FB">
      <w:pPr>
        <w:pStyle w:val="3"/>
        <w:shd w:val="clear" w:color="auto" w:fill="auto"/>
        <w:tabs>
          <w:tab w:val="left" w:pos="178"/>
          <w:tab w:val="left" w:pos="1080"/>
        </w:tabs>
        <w:spacing w:before="0" w:after="0" w:line="240" w:lineRule="auto"/>
        <w:rPr>
          <w:rFonts w:ascii="Times New Roman" w:hAnsi="Times New Roman" w:cs="Times New Roman"/>
          <w:sz w:val="28"/>
          <w:szCs w:val="28"/>
        </w:rPr>
      </w:pPr>
    </w:p>
    <w:p w:rsidR="00580487" w:rsidRDefault="00580487" w:rsidP="004065F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EE2133">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оставляю за собой.</w:t>
      </w:r>
    </w:p>
    <w:p w:rsidR="00580487" w:rsidRDefault="00580487" w:rsidP="00580487">
      <w:pPr>
        <w:spacing w:after="0"/>
        <w:jc w:val="both"/>
        <w:rPr>
          <w:rFonts w:ascii="Times New Roman" w:hAnsi="Times New Roman" w:cs="Times New Roman"/>
          <w:sz w:val="28"/>
          <w:szCs w:val="28"/>
        </w:rPr>
      </w:pPr>
    </w:p>
    <w:p w:rsidR="00580487" w:rsidRDefault="00580487" w:rsidP="00580487">
      <w:pPr>
        <w:spacing w:after="0"/>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580487" w:rsidRPr="003F21F5" w:rsidRDefault="00580487" w:rsidP="00580487">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Pr>
          <w:rFonts w:ascii="Times New Roman" w:hAnsi="Times New Roman" w:cs="Times New Roman"/>
          <w:sz w:val="28"/>
          <w:szCs w:val="28"/>
        </w:rPr>
        <w:t>Администрации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004065FB">
        <w:rPr>
          <w:rFonts w:ascii="Times New Roman" w:hAnsi="Times New Roman" w:cs="Times New Roman"/>
          <w:sz w:val="28"/>
          <w:szCs w:val="28"/>
        </w:rPr>
        <w:tab/>
      </w:r>
      <w:r w:rsidR="004065FB">
        <w:rPr>
          <w:rFonts w:ascii="Times New Roman" w:hAnsi="Times New Roman" w:cs="Times New Roman"/>
          <w:sz w:val="28"/>
          <w:szCs w:val="28"/>
        </w:rPr>
        <w:tab/>
      </w:r>
      <w:r w:rsidR="004065FB">
        <w:rPr>
          <w:rFonts w:ascii="Times New Roman" w:hAnsi="Times New Roman" w:cs="Times New Roman"/>
          <w:sz w:val="28"/>
          <w:szCs w:val="28"/>
        </w:rPr>
        <w:tab/>
      </w:r>
      <w:r w:rsidR="004065FB">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А.А.Альматов</w:t>
      </w:r>
      <w:proofErr w:type="spellEnd"/>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580487" w:rsidRDefault="00580487"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pPr>
    </w:p>
    <w:p w:rsidR="004065FB" w:rsidRDefault="004065FB" w:rsidP="00580487">
      <w:pPr>
        <w:widowControl w:val="0"/>
        <w:autoSpaceDE w:val="0"/>
        <w:autoSpaceDN w:val="0"/>
        <w:adjustRightInd w:val="0"/>
        <w:spacing w:after="0" w:line="240" w:lineRule="auto"/>
        <w:ind w:left="4820"/>
        <w:jc w:val="center"/>
        <w:outlineLvl w:val="0"/>
        <w:rPr>
          <w:rFonts w:ascii="Times New Roman" w:hAnsi="Times New Roman" w:cs="Times New Roman"/>
          <w:sz w:val="28"/>
          <w:szCs w:val="28"/>
        </w:rPr>
        <w:sectPr w:rsidR="004065FB" w:rsidSect="004065FB">
          <w:headerReference w:type="default" r:id="rId9"/>
          <w:headerReference w:type="first" r:id="rId10"/>
          <w:pgSz w:w="11906" w:h="16838"/>
          <w:pgMar w:top="1134" w:right="851" w:bottom="1276" w:left="1701" w:header="709" w:footer="709" w:gutter="0"/>
          <w:cols w:space="708"/>
          <w:titlePg/>
          <w:docGrid w:linePitch="360"/>
        </w:sectPr>
      </w:pPr>
    </w:p>
    <w:p w:rsidR="00580487" w:rsidRPr="00CF104A" w:rsidRDefault="00580487" w:rsidP="00580487">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580487" w:rsidRPr="00CF104A" w:rsidRDefault="00580487" w:rsidP="00580487">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w:t>
      </w:r>
      <w:r w:rsidRPr="00CF104A">
        <w:rPr>
          <w:rFonts w:ascii="Times New Roman" w:hAnsi="Times New Roman" w:cs="Times New Roman"/>
          <w:sz w:val="28"/>
          <w:szCs w:val="28"/>
        </w:rPr>
        <w:t xml:space="preserve">дминистрации </w:t>
      </w:r>
    </w:p>
    <w:p w:rsidR="00580487" w:rsidRDefault="00580487" w:rsidP="00580487">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580487" w:rsidRDefault="00580487" w:rsidP="00580487">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xml:space="preserve">«Муниципальный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w:t>
      </w:r>
    </w:p>
    <w:p w:rsidR="00580487" w:rsidRDefault="00580487" w:rsidP="00580487">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район Удмуртской Республики»</w:t>
      </w:r>
      <w:r w:rsidRPr="00EE2133">
        <w:rPr>
          <w:rFonts w:ascii="Times New Roman" w:hAnsi="Times New Roman" w:cs="Times New Roman"/>
          <w:sz w:val="28"/>
          <w:szCs w:val="28"/>
        </w:rPr>
        <w:t xml:space="preserve"> </w:t>
      </w:r>
    </w:p>
    <w:p w:rsidR="00580487" w:rsidRPr="00CF104A" w:rsidRDefault="00580487" w:rsidP="00580487">
      <w:pPr>
        <w:autoSpaceDE w:val="0"/>
        <w:autoSpaceDN w:val="0"/>
        <w:adjustRightInd w:val="0"/>
        <w:spacing w:after="0"/>
        <w:jc w:val="right"/>
        <w:rPr>
          <w:sz w:val="28"/>
          <w:szCs w:val="28"/>
        </w:rPr>
      </w:pPr>
      <w:r>
        <w:rPr>
          <w:rFonts w:ascii="Times New Roman" w:hAnsi="Times New Roman" w:cs="Times New Roman"/>
          <w:sz w:val="28"/>
          <w:szCs w:val="28"/>
        </w:rPr>
        <w:t>от «27» октября 2022 г. № 710</w:t>
      </w:r>
    </w:p>
    <w:p w:rsidR="00580487" w:rsidRDefault="00580487" w:rsidP="00580487">
      <w:pPr>
        <w:pStyle w:val="40"/>
        <w:shd w:val="clear" w:color="auto" w:fill="auto"/>
        <w:spacing w:before="0" w:after="0"/>
        <w:jc w:val="center"/>
        <w:rPr>
          <w:rFonts w:ascii="Times New Roman" w:hAnsi="Times New Roman" w:cs="Times New Roman"/>
          <w:sz w:val="28"/>
          <w:szCs w:val="28"/>
        </w:rPr>
      </w:pPr>
    </w:p>
    <w:p w:rsidR="00580487" w:rsidRPr="00DA270B" w:rsidRDefault="00580487" w:rsidP="00580487">
      <w:pPr>
        <w:pStyle w:val="40"/>
        <w:shd w:val="clear" w:color="auto" w:fill="auto"/>
        <w:spacing w:before="0" w:after="0"/>
        <w:jc w:val="center"/>
        <w:rPr>
          <w:rFonts w:ascii="Times New Roman" w:hAnsi="Times New Roman" w:cs="Times New Roman"/>
          <w:sz w:val="28"/>
          <w:szCs w:val="28"/>
        </w:rPr>
      </w:pPr>
      <w:r w:rsidRPr="00DA270B">
        <w:rPr>
          <w:rFonts w:ascii="Times New Roman" w:hAnsi="Times New Roman" w:cs="Times New Roman"/>
          <w:sz w:val="28"/>
          <w:szCs w:val="28"/>
        </w:rPr>
        <w:t>Порядок</w:t>
      </w:r>
    </w:p>
    <w:p w:rsidR="00580487" w:rsidRDefault="00580487" w:rsidP="00580487">
      <w:pPr>
        <w:pStyle w:val="40"/>
        <w:shd w:val="clear" w:color="auto" w:fill="auto"/>
        <w:spacing w:before="0" w:after="0"/>
        <w:jc w:val="center"/>
        <w:rPr>
          <w:rFonts w:ascii="Times New Roman" w:hAnsi="Times New Roman" w:cs="Times New Roman"/>
          <w:sz w:val="28"/>
          <w:szCs w:val="28"/>
        </w:rPr>
      </w:pPr>
      <w:r w:rsidRPr="00DA270B">
        <w:rPr>
          <w:rFonts w:ascii="Times New Roman" w:hAnsi="Times New Roman" w:cs="Times New Roman"/>
          <w:sz w:val="28"/>
          <w:szCs w:val="28"/>
        </w:rPr>
        <w:t>ликвидации аварийных ситуац</w:t>
      </w:r>
      <w:r>
        <w:rPr>
          <w:rFonts w:ascii="Times New Roman" w:hAnsi="Times New Roman" w:cs="Times New Roman"/>
          <w:sz w:val="28"/>
          <w:szCs w:val="28"/>
        </w:rPr>
        <w:t>ий в системах теплоснабжения</w:t>
      </w:r>
      <w:r w:rsidRPr="00DA270B">
        <w:rPr>
          <w:rFonts w:ascii="Times New Roman" w:hAnsi="Times New Roman" w:cs="Times New Roman"/>
          <w:sz w:val="28"/>
          <w:szCs w:val="28"/>
        </w:rPr>
        <w:t xml:space="preserve"> с учетом взаимодействия </w:t>
      </w:r>
      <w:r>
        <w:rPr>
          <w:rFonts w:ascii="Times New Roman" w:hAnsi="Times New Roman" w:cs="Times New Roman"/>
          <w:sz w:val="28"/>
          <w:szCs w:val="28"/>
        </w:rPr>
        <w:t xml:space="preserve">тепло-, электро-, топливно- и </w:t>
      </w:r>
      <w:proofErr w:type="spellStart"/>
      <w:r>
        <w:rPr>
          <w:rFonts w:ascii="Times New Roman" w:hAnsi="Times New Roman" w:cs="Times New Roman"/>
          <w:sz w:val="28"/>
          <w:szCs w:val="28"/>
        </w:rPr>
        <w:t>водоснабжающих</w:t>
      </w:r>
      <w:proofErr w:type="spellEnd"/>
      <w:r>
        <w:rPr>
          <w:rFonts w:ascii="Times New Roman" w:hAnsi="Times New Roman" w:cs="Times New Roman"/>
          <w:sz w:val="28"/>
          <w:szCs w:val="28"/>
        </w:rPr>
        <w:t xml:space="preserve"> организаций, потребителей тепловой энергии, а также органов местного самоуправления на территории 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p>
    <w:p w:rsidR="00580487" w:rsidRPr="00DA270B" w:rsidRDefault="00580487" w:rsidP="00580487">
      <w:pPr>
        <w:pStyle w:val="40"/>
        <w:shd w:val="clear" w:color="auto" w:fill="auto"/>
        <w:spacing w:before="0" w:after="0"/>
        <w:jc w:val="center"/>
        <w:rPr>
          <w:rFonts w:ascii="Times New Roman" w:hAnsi="Times New Roman" w:cs="Times New Roman"/>
          <w:sz w:val="28"/>
          <w:szCs w:val="28"/>
        </w:rPr>
      </w:pPr>
    </w:p>
    <w:p w:rsidR="00580487" w:rsidRPr="00DA270B" w:rsidRDefault="00580487" w:rsidP="00580487">
      <w:pPr>
        <w:pStyle w:val="3"/>
        <w:numPr>
          <w:ilvl w:val="0"/>
          <w:numId w:val="2"/>
        </w:numPr>
        <w:shd w:val="clear" w:color="auto" w:fill="auto"/>
        <w:tabs>
          <w:tab w:val="left" w:pos="769"/>
        </w:tabs>
        <w:spacing w:before="0" w:after="0"/>
        <w:ind w:left="20" w:right="20" w:firstLine="420"/>
        <w:rPr>
          <w:rFonts w:ascii="Times New Roman" w:hAnsi="Times New Roman" w:cs="Times New Roman"/>
          <w:sz w:val="28"/>
          <w:szCs w:val="28"/>
        </w:rPr>
      </w:pPr>
      <w:r w:rsidRPr="00DA270B">
        <w:rPr>
          <w:rFonts w:ascii="Times New Roman" w:hAnsi="Times New Roman" w:cs="Times New Roman"/>
          <w:sz w:val="28"/>
          <w:szCs w:val="28"/>
        </w:rPr>
        <w:t>Порядок ликвидации аварийных ситуац</w:t>
      </w:r>
      <w:r>
        <w:rPr>
          <w:rFonts w:ascii="Times New Roman" w:hAnsi="Times New Roman" w:cs="Times New Roman"/>
          <w:sz w:val="28"/>
          <w:szCs w:val="28"/>
        </w:rPr>
        <w:t xml:space="preserve">ий в системах </w:t>
      </w:r>
      <w:r w:rsidRPr="00DA270B">
        <w:rPr>
          <w:rFonts w:ascii="Times New Roman" w:hAnsi="Times New Roman" w:cs="Times New Roman"/>
          <w:sz w:val="28"/>
          <w:szCs w:val="28"/>
        </w:rPr>
        <w:t>теплоснабжения, с учетом</w:t>
      </w:r>
      <w:r>
        <w:rPr>
          <w:rFonts w:ascii="Times New Roman" w:hAnsi="Times New Roman" w:cs="Times New Roman"/>
          <w:sz w:val="28"/>
          <w:szCs w:val="28"/>
        </w:rPr>
        <w:t xml:space="preserve"> взаимодействия тепло-, электро-, топливно- и </w:t>
      </w:r>
      <w:proofErr w:type="spellStart"/>
      <w:r>
        <w:rPr>
          <w:rFonts w:ascii="Times New Roman" w:hAnsi="Times New Roman" w:cs="Times New Roman"/>
          <w:sz w:val="28"/>
          <w:szCs w:val="28"/>
        </w:rPr>
        <w:t>водоснабжающих</w:t>
      </w:r>
      <w:proofErr w:type="spellEnd"/>
      <w:r w:rsidRPr="00DA270B">
        <w:rPr>
          <w:rFonts w:ascii="Times New Roman" w:hAnsi="Times New Roman" w:cs="Times New Roman"/>
          <w:sz w:val="28"/>
          <w:szCs w:val="28"/>
        </w:rPr>
        <w:t xml:space="preserve"> организаций, потребителей и служб жилищно-коммунального хозяйства всех форм собственности (далее - Порядок) разработан в </w:t>
      </w:r>
      <w:r>
        <w:rPr>
          <w:rFonts w:ascii="Times New Roman" w:hAnsi="Times New Roman" w:cs="Times New Roman"/>
          <w:sz w:val="28"/>
          <w:szCs w:val="28"/>
        </w:rPr>
        <w:t>целях координации деятельности А</w:t>
      </w:r>
      <w:r w:rsidRPr="00DA270B">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r w:rsidRPr="00DA270B">
        <w:rPr>
          <w:rFonts w:ascii="Times New Roman" w:hAnsi="Times New Roman" w:cs="Times New Roman"/>
          <w:sz w:val="28"/>
          <w:szCs w:val="28"/>
        </w:rPr>
        <w:t xml:space="preserve">, </w:t>
      </w:r>
      <w:proofErr w:type="spellStart"/>
      <w:r w:rsidRPr="00DA270B">
        <w:rPr>
          <w:rFonts w:ascii="Times New Roman" w:hAnsi="Times New Roman" w:cs="Times New Roman"/>
          <w:sz w:val="28"/>
          <w:szCs w:val="28"/>
        </w:rPr>
        <w:t>ресурсоснабжающих</w:t>
      </w:r>
      <w:proofErr w:type="spellEnd"/>
      <w:r w:rsidRPr="00DA270B">
        <w:rPr>
          <w:rFonts w:ascii="Times New Roman" w:hAnsi="Times New Roman" w:cs="Times New Roman"/>
          <w:sz w:val="28"/>
          <w:szCs w:val="28"/>
        </w:rPr>
        <w:t xml:space="preserve"> организаций, Управляющих организаций и ТСЖ при решении вопросов, связанных с ликвидацией аварийных ситуаций на системах жизнеобеспечения населения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r w:rsidRPr="00DA270B">
        <w:rPr>
          <w:rFonts w:ascii="Times New Roman" w:hAnsi="Times New Roman" w:cs="Times New Roman"/>
          <w:sz w:val="28"/>
          <w:szCs w:val="28"/>
        </w:rPr>
        <w:t>.</w:t>
      </w:r>
    </w:p>
    <w:p w:rsidR="00580487" w:rsidRPr="00DA270B" w:rsidRDefault="00580487" w:rsidP="00580487">
      <w:pPr>
        <w:pStyle w:val="3"/>
        <w:numPr>
          <w:ilvl w:val="0"/>
          <w:numId w:val="2"/>
        </w:numPr>
        <w:shd w:val="clear" w:color="auto" w:fill="auto"/>
        <w:tabs>
          <w:tab w:val="left" w:pos="855"/>
        </w:tabs>
        <w:spacing w:before="0" w:after="0"/>
        <w:ind w:left="20" w:right="20" w:firstLine="420"/>
        <w:rPr>
          <w:rFonts w:ascii="Times New Roman" w:hAnsi="Times New Roman" w:cs="Times New Roman"/>
          <w:sz w:val="28"/>
          <w:szCs w:val="28"/>
        </w:rPr>
      </w:pPr>
      <w:r w:rsidRPr="00DA270B">
        <w:rPr>
          <w:rFonts w:ascii="Times New Roman" w:hAnsi="Times New Roman" w:cs="Times New Roman"/>
          <w:sz w:val="28"/>
          <w:szCs w:val="28"/>
        </w:rPr>
        <w:t xml:space="preserve">Настоящий Порядок обязателен для выполнения исполнителями и потребителями коммунальных услуг, тепло- и </w:t>
      </w:r>
      <w:proofErr w:type="spellStart"/>
      <w:r w:rsidRPr="00DA270B">
        <w:rPr>
          <w:rFonts w:ascii="Times New Roman" w:hAnsi="Times New Roman" w:cs="Times New Roman"/>
          <w:sz w:val="28"/>
          <w:szCs w:val="28"/>
        </w:rPr>
        <w:t>ресурсоснабжающими</w:t>
      </w:r>
      <w:proofErr w:type="spellEnd"/>
      <w:r w:rsidRPr="00DA270B">
        <w:rPr>
          <w:rFonts w:ascii="Times New Roman" w:hAnsi="Times New Roman" w:cs="Times New Roman"/>
          <w:sz w:val="28"/>
          <w:szCs w:val="28"/>
        </w:rPr>
        <w:t xml:space="preserve"> организациями, </w:t>
      </w:r>
      <w:proofErr w:type="spellStart"/>
      <w:r w:rsidRPr="00DA270B">
        <w:rPr>
          <w:rFonts w:ascii="Times New Roman" w:hAnsi="Times New Roman" w:cs="Times New Roman"/>
          <w:sz w:val="28"/>
          <w:szCs w:val="28"/>
        </w:rPr>
        <w:t>строительно</w:t>
      </w:r>
      <w:proofErr w:type="spellEnd"/>
      <w:r w:rsidRPr="00DA270B">
        <w:rPr>
          <w:rFonts w:ascii="Times New Roman" w:hAnsi="Times New Roman" w:cs="Times New Roman"/>
          <w:sz w:val="28"/>
          <w:szCs w:val="28"/>
        </w:rPr>
        <w:t xml:space="preserve"> - монтажными, ремонтными и наладочными организациями, выполняющими строительство, монтаж, наладку и ремонт объектов </w:t>
      </w:r>
      <w:proofErr w:type="spellStart"/>
      <w:r w:rsidRPr="00DA270B">
        <w:rPr>
          <w:rFonts w:ascii="Times New Roman" w:hAnsi="Times New Roman" w:cs="Times New Roman"/>
          <w:sz w:val="28"/>
          <w:szCs w:val="28"/>
        </w:rPr>
        <w:t>жилищно</w:t>
      </w:r>
      <w:proofErr w:type="spellEnd"/>
      <w:r w:rsidRPr="00DA270B">
        <w:rPr>
          <w:rFonts w:ascii="Times New Roman" w:hAnsi="Times New Roman" w:cs="Times New Roman"/>
          <w:sz w:val="28"/>
          <w:szCs w:val="28"/>
        </w:rPr>
        <w:t xml:space="preserve"> - коммунального хозяйства муниципального образования.</w:t>
      </w:r>
    </w:p>
    <w:p w:rsidR="00580487" w:rsidRPr="00DA270B" w:rsidRDefault="00580487" w:rsidP="00580487">
      <w:pPr>
        <w:pStyle w:val="3"/>
        <w:numPr>
          <w:ilvl w:val="0"/>
          <w:numId w:val="2"/>
        </w:numPr>
        <w:shd w:val="clear" w:color="auto" w:fill="auto"/>
        <w:tabs>
          <w:tab w:val="left" w:pos="601"/>
        </w:tabs>
        <w:spacing w:before="0" w:after="0"/>
        <w:ind w:left="20" w:right="20" w:firstLine="420"/>
        <w:rPr>
          <w:rFonts w:ascii="Times New Roman" w:hAnsi="Times New Roman" w:cs="Times New Roman"/>
          <w:sz w:val="28"/>
          <w:szCs w:val="28"/>
        </w:rPr>
      </w:pPr>
      <w:r w:rsidRPr="00DA270B">
        <w:rPr>
          <w:rFonts w:ascii="Times New Roman" w:hAnsi="Times New Roman" w:cs="Times New Roman"/>
          <w:sz w:val="28"/>
          <w:szCs w:val="28"/>
        </w:rPr>
        <w:t xml:space="preserve">В настоящем Порядке используются следующие основные понятия: </w:t>
      </w:r>
    </w:p>
    <w:p w:rsidR="00580487" w:rsidRPr="00DA270B" w:rsidRDefault="00580487" w:rsidP="00580487">
      <w:pPr>
        <w:pStyle w:val="3"/>
        <w:shd w:val="clear" w:color="auto" w:fill="auto"/>
        <w:tabs>
          <w:tab w:val="left" w:pos="601"/>
        </w:tabs>
        <w:spacing w:before="0" w:after="0"/>
        <w:ind w:left="20" w:right="20"/>
        <w:rPr>
          <w:rFonts w:ascii="Times New Roman" w:hAnsi="Times New Roman" w:cs="Times New Roman"/>
          <w:sz w:val="28"/>
          <w:szCs w:val="28"/>
        </w:rPr>
      </w:pPr>
      <w:r>
        <w:rPr>
          <w:rStyle w:val="ad"/>
          <w:rFonts w:eastAsiaTheme="minorEastAsia"/>
          <w:sz w:val="28"/>
          <w:szCs w:val="28"/>
        </w:rPr>
        <w:t>«коммунальные услуги»</w:t>
      </w:r>
      <w:r w:rsidRPr="00DA270B">
        <w:rPr>
          <w:rStyle w:val="ad"/>
          <w:rFonts w:eastAsiaTheme="minorEastAsia"/>
          <w:sz w:val="28"/>
          <w:szCs w:val="28"/>
        </w:rPr>
        <w:t xml:space="preserve"> </w:t>
      </w:r>
      <w:r w:rsidRPr="00DA270B">
        <w:rPr>
          <w:rFonts w:ascii="Times New Roman" w:hAnsi="Times New Roman" w:cs="Times New Roman"/>
          <w:sz w:val="28"/>
          <w:szCs w:val="28"/>
        </w:rPr>
        <w:t>-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w:t>
      </w:r>
      <w:r>
        <w:rPr>
          <w:rFonts w:ascii="Times New Roman" w:hAnsi="Times New Roman" w:cs="Times New Roman"/>
          <w:sz w:val="28"/>
          <w:szCs w:val="28"/>
        </w:rPr>
        <w:t xml:space="preserve">ания граждан в жилых помещениях, благоприятные и безопасные условия использования жилых и нежилых помещений, общего имущества в МКД. </w:t>
      </w:r>
    </w:p>
    <w:p w:rsidR="00580487" w:rsidRPr="00DA270B" w:rsidRDefault="00580487" w:rsidP="00580487">
      <w:pPr>
        <w:pStyle w:val="3"/>
        <w:shd w:val="clear" w:color="auto" w:fill="auto"/>
        <w:spacing w:before="0" w:after="0"/>
        <w:ind w:left="20" w:right="20"/>
        <w:rPr>
          <w:rFonts w:ascii="Times New Roman" w:hAnsi="Times New Roman" w:cs="Times New Roman"/>
          <w:sz w:val="28"/>
          <w:szCs w:val="28"/>
        </w:rPr>
      </w:pPr>
      <w:r>
        <w:rPr>
          <w:rStyle w:val="ad"/>
          <w:rFonts w:eastAsiaTheme="minorEastAsia"/>
          <w:sz w:val="28"/>
          <w:szCs w:val="28"/>
        </w:rPr>
        <w:t>«исполнитель»</w:t>
      </w:r>
      <w:r w:rsidRPr="00DA270B">
        <w:rPr>
          <w:rStyle w:val="ad"/>
          <w:rFonts w:eastAsiaTheme="minorEastAsia"/>
          <w:sz w:val="28"/>
          <w:szCs w:val="28"/>
        </w:rPr>
        <w:t xml:space="preserve"> </w:t>
      </w:r>
      <w:r w:rsidRPr="00DA270B">
        <w:rPr>
          <w:rFonts w:ascii="Times New Roman" w:hAnsi="Times New Roman" w:cs="Times New Roman"/>
          <w:sz w:val="28"/>
          <w:szCs w:val="28"/>
        </w:rPr>
        <w:t>-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4065FB" w:rsidRDefault="00580487" w:rsidP="00580487">
      <w:pPr>
        <w:pStyle w:val="3"/>
        <w:shd w:val="clear" w:color="auto" w:fill="auto"/>
        <w:spacing w:before="0" w:after="0"/>
        <w:ind w:left="20" w:right="20" w:firstLine="420"/>
        <w:rPr>
          <w:rFonts w:ascii="Times New Roman" w:hAnsi="Times New Roman" w:cs="Times New Roman"/>
          <w:sz w:val="28"/>
          <w:szCs w:val="28"/>
        </w:rPr>
        <w:sectPr w:rsidR="004065FB" w:rsidSect="004065FB">
          <w:headerReference w:type="default" r:id="rId11"/>
          <w:pgSz w:w="11906" w:h="16838"/>
          <w:pgMar w:top="1134" w:right="851" w:bottom="851" w:left="1701" w:header="709" w:footer="709" w:gutter="0"/>
          <w:cols w:space="708"/>
          <w:docGrid w:linePitch="360"/>
        </w:sectPr>
      </w:pPr>
      <w:r w:rsidRPr="00DA270B">
        <w:rPr>
          <w:rFonts w:ascii="Times New Roman" w:hAnsi="Times New Roman" w:cs="Times New Roman"/>
          <w:sz w:val="28"/>
          <w:szCs w:val="28"/>
        </w:rPr>
        <w:t xml:space="preserve">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w:t>
      </w:r>
    </w:p>
    <w:p w:rsidR="00580487" w:rsidRPr="00DA270B" w:rsidRDefault="00580487" w:rsidP="004065FB">
      <w:pPr>
        <w:pStyle w:val="3"/>
        <w:shd w:val="clear" w:color="auto" w:fill="auto"/>
        <w:spacing w:before="0" w:after="0"/>
        <w:ind w:left="20" w:right="20" w:hanging="20"/>
        <w:rPr>
          <w:rFonts w:ascii="Times New Roman" w:hAnsi="Times New Roman" w:cs="Times New Roman"/>
          <w:sz w:val="28"/>
          <w:szCs w:val="28"/>
        </w:rPr>
      </w:pPr>
      <w:r w:rsidRPr="00DA270B">
        <w:rPr>
          <w:rFonts w:ascii="Times New Roman" w:hAnsi="Times New Roman" w:cs="Times New Roman"/>
          <w:sz w:val="28"/>
          <w:szCs w:val="28"/>
        </w:rPr>
        <w:lastRenderedPageBreak/>
        <w:t xml:space="preserve">управлении многоквартирным домом собственниками помещений - иная организация, производящая или приобретающая коммунальные ресурсы, </w:t>
      </w:r>
      <w:r>
        <w:rPr>
          <w:rStyle w:val="ad"/>
          <w:rFonts w:eastAsiaTheme="minorEastAsia"/>
          <w:sz w:val="28"/>
          <w:szCs w:val="28"/>
        </w:rPr>
        <w:t>«потребитель»</w:t>
      </w:r>
      <w:r w:rsidRPr="00DA270B">
        <w:rPr>
          <w:rStyle w:val="ad"/>
          <w:rFonts w:eastAsiaTheme="minorEastAsia"/>
          <w:sz w:val="28"/>
          <w:szCs w:val="28"/>
        </w:rPr>
        <w:t xml:space="preserve"> </w:t>
      </w:r>
      <w:r w:rsidRPr="00DA270B">
        <w:rPr>
          <w:rFonts w:ascii="Times New Roman" w:hAnsi="Times New Roman" w:cs="Times New Roman"/>
          <w:sz w:val="28"/>
          <w:szCs w:val="28"/>
        </w:rPr>
        <w:t>-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580487" w:rsidRPr="00DA270B" w:rsidRDefault="00580487" w:rsidP="00580487">
      <w:pPr>
        <w:pStyle w:val="3"/>
        <w:shd w:val="clear" w:color="auto" w:fill="auto"/>
        <w:spacing w:before="0" w:after="0"/>
        <w:ind w:left="20" w:right="20"/>
        <w:rPr>
          <w:rFonts w:ascii="Times New Roman" w:hAnsi="Times New Roman" w:cs="Times New Roman"/>
          <w:sz w:val="28"/>
          <w:szCs w:val="28"/>
        </w:rPr>
      </w:pPr>
      <w:r>
        <w:rPr>
          <w:rStyle w:val="ad"/>
          <w:rFonts w:eastAsiaTheme="minorEastAsia"/>
          <w:sz w:val="28"/>
          <w:szCs w:val="28"/>
        </w:rPr>
        <w:t>«управляющая организация»</w:t>
      </w:r>
      <w:r w:rsidRPr="00DA270B">
        <w:rPr>
          <w:rStyle w:val="ad"/>
          <w:rFonts w:eastAsiaTheme="minorEastAsia"/>
          <w:sz w:val="28"/>
          <w:szCs w:val="28"/>
        </w:rPr>
        <w:t xml:space="preserve"> </w:t>
      </w:r>
      <w:r w:rsidRPr="00DA270B">
        <w:rPr>
          <w:rFonts w:ascii="Times New Roman" w:hAnsi="Times New Roman" w:cs="Times New Roman"/>
          <w:sz w:val="28"/>
          <w:szCs w:val="28"/>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580487" w:rsidRPr="00DA270B" w:rsidRDefault="00580487" w:rsidP="00580487">
      <w:pPr>
        <w:pStyle w:val="3"/>
        <w:shd w:val="clear" w:color="auto" w:fill="auto"/>
        <w:spacing w:before="0" w:after="0"/>
        <w:ind w:left="40" w:right="20"/>
        <w:rPr>
          <w:rFonts w:ascii="Times New Roman" w:hAnsi="Times New Roman" w:cs="Times New Roman"/>
          <w:sz w:val="28"/>
          <w:szCs w:val="28"/>
        </w:rPr>
      </w:pPr>
      <w:r>
        <w:rPr>
          <w:rStyle w:val="ad"/>
          <w:rFonts w:eastAsiaTheme="minorEastAsia"/>
          <w:sz w:val="28"/>
          <w:szCs w:val="28"/>
        </w:rPr>
        <w:t>«</w:t>
      </w:r>
      <w:proofErr w:type="spellStart"/>
      <w:r>
        <w:rPr>
          <w:rStyle w:val="ad"/>
          <w:rFonts w:eastAsiaTheme="minorEastAsia"/>
          <w:sz w:val="28"/>
          <w:szCs w:val="28"/>
        </w:rPr>
        <w:t>ресурсоснабжающая</w:t>
      </w:r>
      <w:proofErr w:type="spellEnd"/>
      <w:r>
        <w:rPr>
          <w:rStyle w:val="ad"/>
          <w:rFonts w:eastAsiaTheme="minorEastAsia"/>
          <w:sz w:val="28"/>
          <w:szCs w:val="28"/>
        </w:rPr>
        <w:t xml:space="preserve"> организация»</w:t>
      </w:r>
      <w:r w:rsidRPr="00DA270B">
        <w:rPr>
          <w:rStyle w:val="ad"/>
          <w:rFonts w:eastAsiaTheme="minorEastAsia"/>
          <w:sz w:val="28"/>
          <w:szCs w:val="28"/>
        </w:rPr>
        <w:t xml:space="preserve"> </w:t>
      </w:r>
      <w:r w:rsidRPr="00DA270B">
        <w:rPr>
          <w:rFonts w:ascii="Times New Roman" w:hAnsi="Times New Roman" w:cs="Times New Roman"/>
          <w:sz w:val="28"/>
          <w:szCs w:val="28"/>
        </w:rPr>
        <w:t>- юридическое лицо, независимо от организационно-правовой формы, а также индивидуальный предприниматель, осуществляющи</w:t>
      </w:r>
      <w:r>
        <w:rPr>
          <w:rFonts w:ascii="Times New Roman" w:hAnsi="Times New Roman" w:cs="Times New Roman"/>
          <w:sz w:val="28"/>
          <w:szCs w:val="28"/>
        </w:rPr>
        <w:t>е продажу коммунальных ресурсов (отведение сточных бытовых вод);</w:t>
      </w:r>
    </w:p>
    <w:p w:rsidR="00580487" w:rsidRPr="00DA270B" w:rsidRDefault="00580487" w:rsidP="00580487">
      <w:pPr>
        <w:pStyle w:val="3"/>
        <w:shd w:val="clear" w:color="auto" w:fill="auto"/>
        <w:spacing w:before="0" w:after="0"/>
        <w:ind w:left="40" w:right="20"/>
        <w:rPr>
          <w:rFonts w:ascii="Times New Roman" w:hAnsi="Times New Roman" w:cs="Times New Roman"/>
          <w:sz w:val="28"/>
          <w:szCs w:val="28"/>
        </w:rPr>
      </w:pPr>
      <w:r>
        <w:rPr>
          <w:rStyle w:val="ad"/>
          <w:rFonts w:eastAsiaTheme="minorEastAsia"/>
          <w:sz w:val="28"/>
          <w:szCs w:val="28"/>
        </w:rPr>
        <w:t>«коммунальные ресурсы»</w:t>
      </w:r>
      <w:r w:rsidRPr="00DA270B">
        <w:rPr>
          <w:rStyle w:val="ad"/>
          <w:rFonts w:eastAsiaTheme="minorEastAsia"/>
          <w:sz w:val="28"/>
          <w:szCs w:val="28"/>
        </w:rPr>
        <w:t xml:space="preserve"> </w:t>
      </w:r>
      <w:r w:rsidRPr="00DA270B">
        <w:rPr>
          <w:rFonts w:ascii="Times New Roman" w:hAnsi="Times New Roman" w:cs="Times New Roman"/>
          <w:sz w:val="28"/>
          <w:szCs w:val="28"/>
        </w:rPr>
        <w:t>- холодная вода, горячая вода, электрическая энергия, тепловая энергия, твердое топливо, используемые для пр</w:t>
      </w:r>
      <w:r>
        <w:rPr>
          <w:rFonts w:ascii="Times New Roman" w:hAnsi="Times New Roman" w:cs="Times New Roman"/>
          <w:sz w:val="28"/>
          <w:szCs w:val="28"/>
        </w:rPr>
        <w:t>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580487" w:rsidRPr="00DA270B" w:rsidRDefault="00580487" w:rsidP="00580487">
      <w:pPr>
        <w:pStyle w:val="3"/>
        <w:numPr>
          <w:ilvl w:val="0"/>
          <w:numId w:val="2"/>
        </w:numPr>
        <w:shd w:val="clear" w:color="auto" w:fill="auto"/>
        <w:tabs>
          <w:tab w:val="left" w:pos="760"/>
          <w:tab w:val="left" w:pos="3611"/>
          <w:tab w:val="left" w:pos="7394"/>
        </w:tabs>
        <w:spacing w:before="0" w:after="0" w:line="307" w:lineRule="exact"/>
        <w:ind w:left="40" w:right="20" w:firstLine="400"/>
        <w:rPr>
          <w:rFonts w:ascii="Times New Roman" w:hAnsi="Times New Roman" w:cs="Times New Roman"/>
          <w:sz w:val="28"/>
          <w:szCs w:val="28"/>
        </w:rPr>
      </w:pPr>
      <w:r>
        <w:rPr>
          <w:rFonts w:ascii="Times New Roman" w:hAnsi="Times New Roman" w:cs="Times New Roman"/>
          <w:sz w:val="28"/>
          <w:szCs w:val="28"/>
        </w:rPr>
        <w:t>Основной задачей А</w:t>
      </w:r>
      <w:r w:rsidRPr="00DA270B">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r w:rsidRPr="00DA270B">
        <w:rPr>
          <w:rFonts w:ascii="Times New Roman" w:hAnsi="Times New Roman" w:cs="Times New Roman"/>
          <w:sz w:val="28"/>
          <w:szCs w:val="28"/>
        </w:rPr>
        <w:t>, организаций жилищно-коммунального и топливно- энергетического комплекса является обеспечение устойчивого тепло-,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580487" w:rsidRPr="00DA270B" w:rsidRDefault="00580487" w:rsidP="00580487">
      <w:pPr>
        <w:pStyle w:val="3"/>
        <w:numPr>
          <w:ilvl w:val="0"/>
          <w:numId w:val="2"/>
        </w:numPr>
        <w:shd w:val="clear" w:color="auto" w:fill="auto"/>
        <w:tabs>
          <w:tab w:val="left" w:pos="731"/>
        </w:tabs>
        <w:spacing w:before="0" w:after="0" w:line="307" w:lineRule="exact"/>
        <w:ind w:left="40" w:right="20" w:firstLine="400"/>
        <w:rPr>
          <w:rFonts w:ascii="Times New Roman" w:hAnsi="Times New Roman" w:cs="Times New Roman"/>
          <w:sz w:val="28"/>
          <w:szCs w:val="28"/>
        </w:rPr>
      </w:pPr>
      <w:r w:rsidRPr="00DA270B">
        <w:rPr>
          <w:rFonts w:ascii="Times New Roman" w:hAnsi="Times New Roman" w:cs="Times New Roman"/>
          <w:sz w:val="28"/>
          <w:szCs w:val="28"/>
        </w:rPr>
        <w:t>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580487" w:rsidRPr="00DA270B" w:rsidRDefault="00580487" w:rsidP="00580487">
      <w:pPr>
        <w:pStyle w:val="3"/>
        <w:numPr>
          <w:ilvl w:val="0"/>
          <w:numId w:val="2"/>
        </w:numPr>
        <w:shd w:val="clear" w:color="auto" w:fill="auto"/>
        <w:tabs>
          <w:tab w:val="left" w:pos="707"/>
        </w:tabs>
        <w:spacing w:before="0" w:after="0" w:line="307" w:lineRule="exact"/>
        <w:ind w:left="40" w:right="20" w:firstLine="400"/>
        <w:rPr>
          <w:rFonts w:ascii="Times New Roman" w:hAnsi="Times New Roman" w:cs="Times New Roman"/>
          <w:sz w:val="28"/>
          <w:szCs w:val="28"/>
        </w:rPr>
      </w:pPr>
      <w:r w:rsidRPr="00DA270B">
        <w:rPr>
          <w:rFonts w:ascii="Times New Roman" w:hAnsi="Times New Roman" w:cs="Times New Roman"/>
          <w:sz w:val="28"/>
          <w:szCs w:val="28"/>
        </w:rPr>
        <w:t xml:space="preserve">Взаимодействие диспетчерских служб организаций жилищно- коммунального комплекса, тепло- и </w:t>
      </w:r>
      <w:proofErr w:type="spellStart"/>
      <w:r w:rsidRPr="00DA270B">
        <w:rPr>
          <w:rFonts w:ascii="Times New Roman" w:hAnsi="Times New Roman" w:cs="Times New Roman"/>
          <w:sz w:val="28"/>
          <w:szCs w:val="28"/>
        </w:rPr>
        <w:t>ресурсоснабжающих</w:t>
      </w:r>
      <w:proofErr w:type="spellEnd"/>
      <w:r w:rsidRPr="00DA270B">
        <w:rPr>
          <w:rFonts w:ascii="Times New Roman" w:hAnsi="Times New Roman" w:cs="Times New Roman"/>
          <w:sz w:val="28"/>
          <w:szCs w:val="28"/>
        </w:rPr>
        <w:t xml:space="preserve"> организаций и администрации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r w:rsidRPr="00EE2133">
        <w:rPr>
          <w:rFonts w:ascii="Times New Roman" w:hAnsi="Times New Roman" w:cs="Times New Roman"/>
          <w:sz w:val="28"/>
          <w:szCs w:val="28"/>
        </w:rPr>
        <w:t xml:space="preserve"> </w:t>
      </w:r>
      <w:r w:rsidRPr="00DA270B">
        <w:rPr>
          <w:rFonts w:ascii="Times New Roman" w:hAnsi="Times New Roman" w:cs="Times New Roman"/>
          <w:sz w:val="28"/>
          <w:szCs w:val="28"/>
        </w:rPr>
        <w:t>определяет</w:t>
      </w:r>
      <w:r>
        <w:rPr>
          <w:rFonts w:ascii="Times New Roman" w:hAnsi="Times New Roman" w:cs="Times New Roman"/>
          <w:sz w:val="28"/>
          <w:szCs w:val="28"/>
        </w:rPr>
        <w:t xml:space="preserve">ся в соответствии с </w:t>
      </w:r>
      <w:r w:rsidRPr="00DA270B">
        <w:rPr>
          <w:rFonts w:ascii="Times New Roman" w:hAnsi="Times New Roman" w:cs="Times New Roman"/>
          <w:sz w:val="28"/>
          <w:szCs w:val="28"/>
        </w:rPr>
        <w:t xml:space="preserve">  действующим законодательством.</w:t>
      </w:r>
    </w:p>
    <w:p w:rsidR="00580487" w:rsidRPr="00DA270B" w:rsidRDefault="00580487" w:rsidP="00580487">
      <w:pPr>
        <w:pStyle w:val="3"/>
        <w:numPr>
          <w:ilvl w:val="0"/>
          <w:numId w:val="2"/>
        </w:numPr>
        <w:shd w:val="clear" w:color="auto" w:fill="auto"/>
        <w:tabs>
          <w:tab w:val="left" w:pos="914"/>
        </w:tabs>
        <w:spacing w:before="0" w:after="0" w:line="307" w:lineRule="exact"/>
        <w:ind w:left="40" w:right="20" w:firstLine="400"/>
        <w:rPr>
          <w:rFonts w:ascii="Times New Roman" w:hAnsi="Times New Roman" w:cs="Times New Roman"/>
          <w:sz w:val="28"/>
          <w:szCs w:val="28"/>
        </w:rPr>
      </w:pPr>
      <w:r w:rsidRPr="00DA270B">
        <w:rPr>
          <w:rFonts w:ascii="Times New Roman" w:hAnsi="Times New Roman" w:cs="Times New Roman"/>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580487" w:rsidRPr="00DA270B" w:rsidRDefault="00580487" w:rsidP="004065FB">
      <w:pPr>
        <w:pStyle w:val="3"/>
        <w:shd w:val="clear" w:color="auto" w:fill="auto"/>
        <w:spacing w:before="0" w:after="0" w:line="307" w:lineRule="exact"/>
        <w:ind w:right="20" w:firstLine="426"/>
        <w:rPr>
          <w:rFonts w:ascii="Times New Roman" w:hAnsi="Times New Roman" w:cs="Times New Roman"/>
          <w:sz w:val="28"/>
          <w:szCs w:val="28"/>
        </w:rPr>
      </w:pPr>
      <w:r w:rsidRPr="00DA270B">
        <w:rPr>
          <w:rFonts w:ascii="Times New Roman" w:hAnsi="Times New Roman" w:cs="Times New Roman"/>
          <w:sz w:val="28"/>
          <w:szCs w:val="28"/>
        </w:rPr>
        <w:t>8. Исполнители коммунальных услуг и потребители должны обеспечивать:</w:t>
      </w:r>
    </w:p>
    <w:p w:rsidR="004065FB" w:rsidRDefault="00580487" w:rsidP="00580487">
      <w:pPr>
        <w:pStyle w:val="3"/>
        <w:numPr>
          <w:ilvl w:val="1"/>
          <w:numId w:val="7"/>
        </w:numPr>
        <w:shd w:val="clear" w:color="auto" w:fill="auto"/>
        <w:tabs>
          <w:tab w:val="left" w:pos="434"/>
        </w:tabs>
        <w:spacing w:before="0" w:after="0" w:line="307" w:lineRule="exact"/>
        <w:ind w:left="0" w:right="20" w:firstLine="426"/>
        <w:rPr>
          <w:rFonts w:ascii="Times New Roman" w:hAnsi="Times New Roman" w:cs="Times New Roman"/>
          <w:sz w:val="28"/>
          <w:szCs w:val="28"/>
        </w:rPr>
      </w:pPr>
      <w:r>
        <w:rPr>
          <w:rFonts w:ascii="Times New Roman" w:hAnsi="Times New Roman" w:cs="Times New Roman"/>
          <w:sz w:val="28"/>
          <w:szCs w:val="28"/>
        </w:rPr>
        <w:t>с</w:t>
      </w:r>
      <w:r w:rsidRPr="00DA270B">
        <w:rPr>
          <w:rFonts w:ascii="Times New Roman" w:hAnsi="Times New Roman" w:cs="Times New Roman"/>
          <w:sz w:val="28"/>
          <w:szCs w:val="28"/>
        </w:rPr>
        <w:t>воевременное</w:t>
      </w:r>
      <w:r>
        <w:rPr>
          <w:rFonts w:ascii="Times New Roman" w:hAnsi="Times New Roman" w:cs="Times New Roman"/>
          <w:sz w:val="28"/>
          <w:szCs w:val="28"/>
        </w:rPr>
        <w:t xml:space="preserve"> </w:t>
      </w:r>
      <w:r w:rsidRPr="00DA270B">
        <w:rPr>
          <w:rFonts w:ascii="Times New Roman" w:hAnsi="Times New Roman" w:cs="Times New Roman"/>
          <w:sz w:val="28"/>
          <w:szCs w:val="28"/>
        </w:rPr>
        <w:t>и качественное</w:t>
      </w:r>
      <w:r>
        <w:rPr>
          <w:rFonts w:ascii="Times New Roman" w:hAnsi="Times New Roman" w:cs="Times New Roman"/>
          <w:sz w:val="28"/>
          <w:szCs w:val="28"/>
        </w:rPr>
        <w:t xml:space="preserve"> </w:t>
      </w:r>
      <w:r w:rsidRPr="00DA270B">
        <w:rPr>
          <w:rFonts w:ascii="Times New Roman" w:hAnsi="Times New Roman" w:cs="Times New Roman"/>
          <w:sz w:val="28"/>
          <w:szCs w:val="28"/>
        </w:rPr>
        <w:t>техническое</w:t>
      </w:r>
      <w:r>
        <w:rPr>
          <w:rFonts w:ascii="Times New Roman" w:hAnsi="Times New Roman" w:cs="Times New Roman"/>
          <w:sz w:val="28"/>
          <w:szCs w:val="28"/>
        </w:rPr>
        <w:t xml:space="preserve"> </w:t>
      </w:r>
      <w:r w:rsidRPr="00DA270B">
        <w:rPr>
          <w:rFonts w:ascii="Times New Roman" w:hAnsi="Times New Roman" w:cs="Times New Roman"/>
          <w:sz w:val="28"/>
          <w:szCs w:val="28"/>
        </w:rPr>
        <w:t>обслуживание</w:t>
      </w:r>
    </w:p>
    <w:p w:rsidR="004065FB" w:rsidRDefault="004065FB" w:rsidP="004065FB">
      <w:pPr>
        <w:pStyle w:val="3"/>
        <w:shd w:val="clear" w:color="auto" w:fill="auto"/>
        <w:tabs>
          <w:tab w:val="left" w:pos="434"/>
        </w:tabs>
        <w:spacing w:before="0" w:after="0" w:line="307" w:lineRule="exact"/>
        <w:ind w:left="426" w:right="20"/>
        <w:rPr>
          <w:rFonts w:ascii="Times New Roman" w:hAnsi="Times New Roman" w:cs="Times New Roman"/>
          <w:sz w:val="28"/>
          <w:szCs w:val="28"/>
        </w:rPr>
        <w:sectPr w:rsidR="004065FB" w:rsidSect="004065FB">
          <w:headerReference w:type="first" r:id="rId12"/>
          <w:pgSz w:w="11906" w:h="16838"/>
          <w:pgMar w:top="1134" w:right="851" w:bottom="993" w:left="1701" w:header="709" w:footer="709" w:gutter="0"/>
          <w:cols w:space="708"/>
          <w:titlePg/>
          <w:docGrid w:linePitch="360"/>
        </w:sectPr>
      </w:pPr>
    </w:p>
    <w:p w:rsidR="00580487" w:rsidRPr="00E13A95" w:rsidRDefault="00580487" w:rsidP="00580487">
      <w:pPr>
        <w:pStyle w:val="3"/>
        <w:numPr>
          <w:ilvl w:val="1"/>
          <w:numId w:val="7"/>
        </w:numPr>
        <w:shd w:val="clear" w:color="auto" w:fill="auto"/>
        <w:tabs>
          <w:tab w:val="left" w:pos="434"/>
        </w:tabs>
        <w:spacing w:before="0" w:after="0" w:line="307" w:lineRule="exact"/>
        <w:ind w:left="0" w:right="20" w:firstLine="426"/>
        <w:rPr>
          <w:rFonts w:ascii="Times New Roman" w:hAnsi="Times New Roman" w:cs="Times New Roman"/>
          <w:sz w:val="28"/>
          <w:szCs w:val="28"/>
        </w:rPr>
      </w:pPr>
      <w:r w:rsidRPr="00DA270B">
        <w:rPr>
          <w:rFonts w:ascii="Times New Roman" w:hAnsi="Times New Roman" w:cs="Times New Roman"/>
          <w:sz w:val="28"/>
          <w:szCs w:val="28"/>
        </w:rPr>
        <w:lastRenderedPageBreak/>
        <w:t xml:space="preserve">и ремонт </w:t>
      </w:r>
      <w:proofErr w:type="spellStart"/>
      <w:r w:rsidRPr="00E13A95">
        <w:rPr>
          <w:rFonts w:ascii="Times New Roman" w:hAnsi="Times New Roman" w:cs="Times New Roman"/>
          <w:sz w:val="28"/>
          <w:szCs w:val="28"/>
        </w:rPr>
        <w:t>теплопотребляющих</w:t>
      </w:r>
      <w:proofErr w:type="spellEnd"/>
      <w:r w:rsidRPr="00E13A95">
        <w:rPr>
          <w:rFonts w:ascii="Times New Roman" w:hAnsi="Times New Roman" w:cs="Times New Roman"/>
          <w:sz w:val="28"/>
          <w:szCs w:val="28"/>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E13A95">
        <w:rPr>
          <w:rFonts w:ascii="Times New Roman" w:hAnsi="Times New Roman" w:cs="Times New Roman"/>
          <w:sz w:val="28"/>
          <w:szCs w:val="28"/>
        </w:rPr>
        <w:t>теплопотребляющих</w:t>
      </w:r>
      <w:proofErr w:type="spellEnd"/>
      <w:r w:rsidRPr="00E13A95">
        <w:rPr>
          <w:rFonts w:ascii="Times New Roman" w:hAnsi="Times New Roman" w:cs="Times New Roman"/>
          <w:sz w:val="28"/>
          <w:szCs w:val="28"/>
        </w:rPr>
        <w:t xml:space="preserve"> установок при временном недостатке тепловой мощности или топлива на источниках теплоснабжения;</w:t>
      </w:r>
    </w:p>
    <w:p w:rsidR="00580487" w:rsidRPr="00E13A95" w:rsidRDefault="00580487" w:rsidP="004065FB">
      <w:pPr>
        <w:pStyle w:val="3"/>
        <w:shd w:val="clear" w:color="auto" w:fill="auto"/>
        <w:tabs>
          <w:tab w:val="left" w:pos="709"/>
        </w:tabs>
        <w:spacing w:before="0" w:after="0" w:line="307" w:lineRule="exact"/>
        <w:ind w:right="20" w:firstLine="426"/>
        <w:rPr>
          <w:rFonts w:ascii="Times New Roman" w:hAnsi="Times New Roman" w:cs="Times New Roman"/>
          <w:sz w:val="28"/>
          <w:szCs w:val="28"/>
        </w:rPr>
      </w:pPr>
      <w:r>
        <w:rPr>
          <w:rFonts w:ascii="Times New Roman" w:hAnsi="Times New Roman" w:cs="Times New Roman"/>
          <w:sz w:val="28"/>
          <w:szCs w:val="28"/>
        </w:rPr>
        <w:t xml:space="preserve">8.2. </w:t>
      </w:r>
      <w:r w:rsidRPr="00DA270B">
        <w:rPr>
          <w:rFonts w:ascii="Times New Roman" w:hAnsi="Times New Roman" w:cs="Times New Roman"/>
          <w:sz w:val="28"/>
          <w:szCs w:val="28"/>
        </w:rPr>
        <w:t xml:space="preserve">допуск работников специализированных организаций, с которыми заключены </w:t>
      </w:r>
      <w:r w:rsidRPr="00E13A95">
        <w:rPr>
          <w:rFonts w:ascii="Times New Roman" w:hAnsi="Times New Roman" w:cs="Times New Roman"/>
          <w:sz w:val="28"/>
          <w:szCs w:val="28"/>
        </w:rPr>
        <w:t xml:space="preserve">договоры на техническое обслуживание и ремонт </w:t>
      </w:r>
      <w:proofErr w:type="spellStart"/>
      <w:r w:rsidRPr="00E13A95">
        <w:rPr>
          <w:rFonts w:ascii="Times New Roman" w:hAnsi="Times New Roman" w:cs="Times New Roman"/>
          <w:sz w:val="28"/>
          <w:szCs w:val="28"/>
        </w:rPr>
        <w:t>теплопотребляющих</w:t>
      </w:r>
      <w:proofErr w:type="spellEnd"/>
      <w:r w:rsidRPr="00E13A95">
        <w:rPr>
          <w:rFonts w:ascii="Times New Roman" w:hAnsi="Times New Roman" w:cs="Times New Roman"/>
          <w:sz w:val="28"/>
          <w:szCs w:val="28"/>
        </w:rPr>
        <w:t xml:space="preserve"> систем, на объекты в любое время суток.</w:t>
      </w:r>
    </w:p>
    <w:p w:rsidR="00580487" w:rsidRPr="00DA270B" w:rsidRDefault="00580487" w:rsidP="00580487">
      <w:pPr>
        <w:pStyle w:val="3"/>
        <w:numPr>
          <w:ilvl w:val="0"/>
          <w:numId w:val="3"/>
        </w:numPr>
        <w:shd w:val="clear" w:color="auto" w:fill="auto"/>
        <w:tabs>
          <w:tab w:val="left" w:pos="779"/>
        </w:tabs>
        <w:spacing w:before="0" w:after="0" w:line="307" w:lineRule="exact"/>
        <w:ind w:left="40" w:right="20" w:firstLine="400"/>
        <w:rPr>
          <w:rFonts w:ascii="Times New Roman" w:hAnsi="Times New Roman" w:cs="Times New Roman"/>
          <w:sz w:val="28"/>
          <w:szCs w:val="28"/>
        </w:rPr>
      </w:pPr>
      <w:r w:rsidRPr="00DA270B">
        <w:rPr>
          <w:rFonts w:ascii="Times New Roman" w:hAnsi="Times New Roman" w:cs="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w:t>
      </w:r>
      <w:r>
        <w:rPr>
          <w:rFonts w:ascii="Times New Roman" w:hAnsi="Times New Roman" w:cs="Times New Roman"/>
          <w:sz w:val="28"/>
          <w:szCs w:val="28"/>
        </w:rPr>
        <w:t>аций, смежных с поврежденной и А</w:t>
      </w:r>
      <w:r w:rsidRPr="00DA270B">
        <w:rPr>
          <w:rFonts w:ascii="Times New Roman" w:hAnsi="Times New Roman" w:cs="Times New Roman"/>
          <w:sz w:val="28"/>
          <w:szCs w:val="28"/>
        </w:rPr>
        <w:t xml:space="preserve">дминистрацию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r w:rsidRPr="00DA270B">
        <w:rPr>
          <w:rFonts w:ascii="Times New Roman" w:hAnsi="Times New Roman" w:cs="Times New Roman"/>
          <w:sz w:val="28"/>
          <w:szCs w:val="28"/>
        </w:rPr>
        <w:t>,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580487" w:rsidRPr="00E13A95" w:rsidRDefault="00580487" w:rsidP="00580487">
      <w:pPr>
        <w:pStyle w:val="3"/>
        <w:numPr>
          <w:ilvl w:val="0"/>
          <w:numId w:val="3"/>
        </w:numPr>
        <w:shd w:val="clear" w:color="auto" w:fill="auto"/>
        <w:tabs>
          <w:tab w:val="left" w:pos="909"/>
        </w:tabs>
        <w:spacing w:before="0" w:after="0" w:line="307" w:lineRule="exact"/>
        <w:ind w:left="40" w:right="20" w:firstLine="400"/>
        <w:rPr>
          <w:rFonts w:ascii="Times New Roman" w:hAnsi="Times New Roman" w:cs="Times New Roman"/>
          <w:sz w:val="28"/>
          <w:szCs w:val="28"/>
        </w:rPr>
      </w:pPr>
      <w:r w:rsidRPr="00E13A95">
        <w:rPr>
          <w:rFonts w:ascii="Times New Roman" w:hAnsi="Times New Roman" w:cs="Times New Roman"/>
          <w:sz w:val="28"/>
          <w:szCs w:val="28"/>
        </w:rPr>
        <w:t xml:space="preserve">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«Муниципальный округ </w:t>
      </w:r>
      <w:proofErr w:type="spellStart"/>
      <w:r w:rsidRPr="00E13A95">
        <w:rPr>
          <w:rFonts w:ascii="Times New Roman" w:hAnsi="Times New Roman" w:cs="Times New Roman"/>
          <w:sz w:val="28"/>
          <w:szCs w:val="28"/>
        </w:rPr>
        <w:t>Сюмсинский</w:t>
      </w:r>
      <w:proofErr w:type="spellEnd"/>
      <w:r w:rsidRPr="00E13A95">
        <w:rPr>
          <w:rFonts w:ascii="Times New Roman" w:hAnsi="Times New Roman" w:cs="Times New Roman"/>
          <w:sz w:val="28"/>
          <w:szCs w:val="28"/>
        </w:rPr>
        <w:t xml:space="preserve"> район Удмуртской Республики и постоянно действующую Комиссию по предупреждению и ликвидации чрезвычайных ситуаций и обеспечению пожарной безопасности муниципального образования «Муниципальный округ </w:t>
      </w:r>
      <w:proofErr w:type="spellStart"/>
      <w:r w:rsidRPr="00E13A95">
        <w:rPr>
          <w:rFonts w:ascii="Times New Roman" w:hAnsi="Times New Roman" w:cs="Times New Roman"/>
          <w:sz w:val="28"/>
          <w:szCs w:val="28"/>
        </w:rPr>
        <w:t>Сюмсинский</w:t>
      </w:r>
      <w:proofErr w:type="spellEnd"/>
      <w:r w:rsidRPr="00E13A95">
        <w:rPr>
          <w:rFonts w:ascii="Times New Roman" w:hAnsi="Times New Roman" w:cs="Times New Roman"/>
          <w:sz w:val="28"/>
          <w:szCs w:val="28"/>
        </w:rPr>
        <w:t xml:space="preserve"> район Удмуртской Республики».</w:t>
      </w:r>
    </w:p>
    <w:p w:rsidR="00580487" w:rsidRDefault="00580487" w:rsidP="004065FB">
      <w:pPr>
        <w:pStyle w:val="3"/>
        <w:shd w:val="clear" w:color="auto" w:fill="auto"/>
        <w:tabs>
          <w:tab w:val="left" w:pos="870"/>
          <w:tab w:val="left" w:leader="underscore" w:pos="562"/>
          <w:tab w:val="left" w:leader="underscore" w:pos="2180"/>
          <w:tab w:val="left" w:leader="underscore" w:pos="3658"/>
        </w:tabs>
        <w:spacing w:before="0" w:after="0"/>
        <w:ind w:right="20" w:firstLine="426"/>
        <w:rPr>
          <w:rFonts w:ascii="Times New Roman" w:hAnsi="Times New Roman" w:cs="Times New Roman"/>
          <w:sz w:val="28"/>
          <w:szCs w:val="28"/>
        </w:rPr>
      </w:pPr>
      <w:r w:rsidRPr="00DA270B">
        <w:rPr>
          <w:rFonts w:ascii="Times New Roman" w:hAnsi="Times New Roman" w:cs="Times New Roman"/>
          <w:sz w:val="28"/>
          <w:szCs w:val="28"/>
        </w:rPr>
        <w:t xml:space="preserve">Ликвидация аварий на объектах жилищно-коммунального хозяйства и социальной сферы осуществляется в соответствии с планом действий по ликвидации последствий аварийных ситуаций на системах теплоснабжения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r w:rsidRPr="00DA270B">
        <w:rPr>
          <w:rFonts w:ascii="Times New Roman" w:hAnsi="Times New Roman" w:cs="Times New Roman"/>
          <w:bCs/>
          <w:sz w:val="28"/>
          <w:szCs w:val="28"/>
        </w:rPr>
        <w:t xml:space="preserve">, утвержденного постановлением главы администрации </w:t>
      </w:r>
      <w:r>
        <w:rPr>
          <w:rFonts w:ascii="Times New Roman" w:hAnsi="Times New Roman" w:cs="Times New Roman"/>
          <w:sz w:val="28"/>
          <w:szCs w:val="28"/>
        </w:rPr>
        <w:t xml:space="preserve">муниципального образования «Муниципальный округ </w:t>
      </w:r>
      <w:proofErr w:type="spellStart"/>
      <w:r>
        <w:rPr>
          <w:rFonts w:ascii="Times New Roman" w:hAnsi="Times New Roman" w:cs="Times New Roman"/>
          <w:sz w:val="28"/>
          <w:szCs w:val="28"/>
        </w:rPr>
        <w:t>Сюмсинский</w:t>
      </w:r>
      <w:proofErr w:type="spellEnd"/>
      <w:r>
        <w:rPr>
          <w:rFonts w:ascii="Times New Roman" w:hAnsi="Times New Roman" w:cs="Times New Roman"/>
          <w:sz w:val="28"/>
          <w:szCs w:val="28"/>
        </w:rPr>
        <w:t xml:space="preserve"> район Удмуртской Республики»</w:t>
      </w:r>
      <w:r w:rsidRPr="00DA270B">
        <w:rPr>
          <w:rFonts w:ascii="Times New Roman" w:hAnsi="Times New Roman" w:cs="Times New Roman"/>
          <w:sz w:val="28"/>
          <w:szCs w:val="28"/>
        </w:rPr>
        <w:t xml:space="preserve">. </w:t>
      </w:r>
    </w:p>
    <w:p w:rsidR="00580487" w:rsidRPr="00314A37" w:rsidRDefault="00580487" w:rsidP="00580487">
      <w:pPr>
        <w:pStyle w:val="3"/>
        <w:numPr>
          <w:ilvl w:val="0"/>
          <w:numId w:val="3"/>
        </w:numPr>
        <w:shd w:val="clear" w:color="auto" w:fill="auto"/>
        <w:tabs>
          <w:tab w:val="left" w:pos="870"/>
          <w:tab w:val="left" w:leader="underscore" w:pos="562"/>
          <w:tab w:val="left" w:leader="underscore" w:pos="2180"/>
          <w:tab w:val="left" w:leader="underscore" w:pos="3658"/>
        </w:tabs>
        <w:spacing w:before="0" w:after="0"/>
        <w:ind w:left="20" w:right="20" w:firstLine="360"/>
        <w:rPr>
          <w:rFonts w:ascii="Times New Roman" w:hAnsi="Times New Roman" w:cs="Times New Roman"/>
          <w:sz w:val="28"/>
          <w:szCs w:val="28"/>
        </w:rPr>
      </w:pPr>
      <w:r w:rsidRPr="00314A37">
        <w:rPr>
          <w:rFonts w:ascii="Times New Roman" w:hAnsi="Times New Roman" w:cs="Times New Roman"/>
          <w:sz w:val="28"/>
          <w:szCs w:val="28"/>
        </w:rPr>
        <w:t xml:space="preserve">Финансирование расходов на проведение непредвиденных </w:t>
      </w:r>
      <w:proofErr w:type="spellStart"/>
      <w:r w:rsidRPr="00314A37">
        <w:rPr>
          <w:rFonts w:ascii="Times New Roman" w:hAnsi="Times New Roman" w:cs="Times New Roman"/>
          <w:sz w:val="28"/>
          <w:szCs w:val="28"/>
        </w:rPr>
        <w:t>аварийно</w:t>
      </w:r>
      <w:r w:rsidRPr="00314A37">
        <w:rPr>
          <w:rFonts w:ascii="Times New Roman" w:hAnsi="Times New Roman" w:cs="Times New Roman"/>
          <w:sz w:val="28"/>
          <w:szCs w:val="28"/>
        </w:rPr>
        <w:softHyphen/>
        <w:t>восстановительных</w:t>
      </w:r>
      <w:proofErr w:type="spellEnd"/>
      <w:r w:rsidRPr="00314A37">
        <w:rPr>
          <w:rFonts w:ascii="Times New Roman" w:hAnsi="Times New Roman" w:cs="Times New Roman"/>
          <w:sz w:val="28"/>
          <w:szCs w:val="28"/>
        </w:rPr>
        <w:t xml:space="preserve">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"Муниципальный округ </w:t>
      </w:r>
      <w:proofErr w:type="spellStart"/>
      <w:r w:rsidRPr="00314A37">
        <w:rPr>
          <w:rFonts w:ascii="Times New Roman" w:hAnsi="Times New Roman" w:cs="Times New Roman"/>
          <w:sz w:val="28"/>
          <w:szCs w:val="28"/>
        </w:rPr>
        <w:t>Сюмсинский</w:t>
      </w:r>
      <w:proofErr w:type="spellEnd"/>
      <w:r w:rsidRPr="00314A37">
        <w:rPr>
          <w:rFonts w:ascii="Times New Roman" w:hAnsi="Times New Roman" w:cs="Times New Roman"/>
          <w:sz w:val="28"/>
          <w:szCs w:val="28"/>
        </w:rPr>
        <w:t xml:space="preserve"> район Удмуртской Республики" на очередной финансовый год.</w:t>
      </w:r>
      <w:r w:rsidRPr="00314A37">
        <w:rPr>
          <w:sz w:val="20"/>
        </w:rPr>
        <w:t xml:space="preserve"> </w:t>
      </w:r>
    </w:p>
    <w:p w:rsidR="00580487" w:rsidRPr="00314A37" w:rsidRDefault="00580487" w:rsidP="00580487">
      <w:pPr>
        <w:pStyle w:val="3"/>
        <w:numPr>
          <w:ilvl w:val="0"/>
          <w:numId w:val="3"/>
        </w:numPr>
        <w:shd w:val="clear" w:color="auto" w:fill="auto"/>
        <w:tabs>
          <w:tab w:val="left" w:pos="870"/>
          <w:tab w:val="left" w:leader="underscore" w:pos="562"/>
          <w:tab w:val="left" w:leader="underscore" w:pos="2180"/>
          <w:tab w:val="left" w:leader="underscore" w:pos="3658"/>
        </w:tabs>
        <w:spacing w:before="0" w:after="0"/>
        <w:ind w:left="20" w:right="20" w:firstLine="360"/>
        <w:rPr>
          <w:rFonts w:ascii="Times New Roman" w:hAnsi="Times New Roman" w:cs="Times New Roman"/>
          <w:sz w:val="28"/>
          <w:szCs w:val="28"/>
        </w:rPr>
      </w:pPr>
      <w:r w:rsidRPr="00314A37">
        <w:rPr>
          <w:rFonts w:ascii="Times New Roman" w:hAnsi="Times New Roman" w:cs="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тепло- и </w:t>
      </w:r>
      <w:proofErr w:type="spellStart"/>
      <w:r w:rsidRPr="00314A37">
        <w:rPr>
          <w:rFonts w:ascii="Times New Roman" w:hAnsi="Times New Roman" w:cs="Times New Roman"/>
          <w:sz w:val="28"/>
          <w:szCs w:val="28"/>
        </w:rPr>
        <w:t>ресурсоснабжающими</w:t>
      </w:r>
      <w:proofErr w:type="spellEnd"/>
      <w:r w:rsidRPr="00314A37">
        <w:rPr>
          <w:rFonts w:ascii="Times New Roman" w:hAnsi="Times New Roman" w:cs="Times New Roman"/>
          <w:sz w:val="28"/>
          <w:szCs w:val="28"/>
        </w:rPr>
        <w:t xml:space="preserve"> организациями и их подрядными организациями по согласованию с органом местного самоуправления.</w:t>
      </w:r>
    </w:p>
    <w:p w:rsidR="004065FB" w:rsidRDefault="00580487" w:rsidP="00580487">
      <w:pPr>
        <w:pStyle w:val="3"/>
        <w:numPr>
          <w:ilvl w:val="0"/>
          <w:numId w:val="3"/>
        </w:numPr>
        <w:shd w:val="clear" w:color="auto" w:fill="auto"/>
        <w:tabs>
          <w:tab w:val="left" w:pos="870"/>
          <w:tab w:val="left" w:leader="underscore" w:pos="562"/>
          <w:tab w:val="left" w:leader="underscore" w:pos="2180"/>
          <w:tab w:val="left" w:leader="underscore" w:pos="3658"/>
        </w:tabs>
        <w:spacing w:before="0" w:after="0"/>
        <w:ind w:left="20" w:right="20" w:firstLine="360"/>
        <w:rPr>
          <w:rFonts w:ascii="Times New Roman" w:hAnsi="Times New Roman" w:cs="Times New Roman"/>
          <w:sz w:val="28"/>
          <w:szCs w:val="28"/>
        </w:rPr>
        <w:sectPr w:rsidR="004065FB" w:rsidSect="004065FB">
          <w:headerReference w:type="first" r:id="rId13"/>
          <w:pgSz w:w="11906" w:h="16838"/>
          <w:pgMar w:top="1134" w:right="851" w:bottom="993" w:left="1701" w:header="709" w:footer="709" w:gutter="0"/>
          <w:cols w:space="708"/>
          <w:titlePg/>
          <w:docGrid w:linePitch="360"/>
        </w:sectPr>
      </w:pPr>
      <w:r w:rsidRPr="00314A37">
        <w:rPr>
          <w:rFonts w:ascii="Times New Roman" w:hAnsi="Times New Roman" w:cs="Times New Roman"/>
          <w:sz w:val="28"/>
          <w:szCs w:val="28"/>
        </w:rPr>
        <w:t xml:space="preserve">Восстановление твердого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w:t>
      </w:r>
    </w:p>
    <w:p w:rsidR="00580487" w:rsidRPr="00314A37" w:rsidRDefault="00580487" w:rsidP="004065FB">
      <w:pPr>
        <w:pStyle w:val="3"/>
        <w:numPr>
          <w:ilvl w:val="0"/>
          <w:numId w:val="3"/>
        </w:numPr>
        <w:shd w:val="clear" w:color="auto" w:fill="auto"/>
        <w:tabs>
          <w:tab w:val="left" w:pos="870"/>
          <w:tab w:val="left" w:leader="underscore" w:pos="562"/>
          <w:tab w:val="left" w:leader="underscore" w:pos="2180"/>
          <w:tab w:val="left" w:leader="underscore" w:pos="3658"/>
        </w:tabs>
        <w:spacing w:before="0" w:after="0"/>
        <w:ind w:left="20" w:right="20" w:firstLine="360"/>
        <w:rPr>
          <w:rFonts w:ascii="Times New Roman" w:hAnsi="Times New Roman" w:cs="Times New Roman"/>
          <w:sz w:val="28"/>
          <w:szCs w:val="28"/>
        </w:rPr>
      </w:pPr>
      <w:r w:rsidRPr="00314A37">
        <w:rPr>
          <w:rFonts w:ascii="Times New Roman" w:hAnsi="Times New Roman" w:cs="Times New Roman"/>
          <w:sz w:val="28"/>
          <w:szCs w:val="28"/>
        </w:rPr>
        <w:lastRenderedPageBreak/>
        <w:t>производятся за счет владельцев инженерных сетей, на которых произошла авария или возник дефект.</w:t>
      </w:r>
    </w:p>
    <w:p w:rsidR="00580487" w:rsidRPr="00314A37" w:rsidRDefault="00580487" w:rsidP="00580487">
      <w:pPr>
        <w:pStyle w:val="3"/>
        <w:numPr>
          <w:ilvl w:val="0"/>
          <w:numId w:val="3"/>
        </w:numPr>
        <w:shd w:val="clear" w:color="auto" w:fill="auto"/>
        <w:tabs>
          <w:tab w:val="left" w:pos="870"/>
          <w:tab w:val="left" w:leader="underscore" w:pos="562"/>
          <w:tab w:val="left" w:leader="underscore" w:pos="2180"/>
          <w:tab w:val="left" w:leader="underscore" w:pos="3658"/>
        </w:tabs>
        <w:spacing w:before="0" w:after="0"/>
        <w:ind w:left="20" w:right="20" w:firstLine="360"/>
        <w:rPr>
          <w:rFonts w:ascii="Times New Roman" w:hAnsi="Times New Roman" w:cs="Times New Roman"/>
          <w:sz w:val="28"/>
          <w:szCs w:val="28"/>
        </w:rPr>
      </w:pPr>
      <w:r w:rsidRPr="00314A37">
        <w:rPr>
          <w:rFonts w:ascii="Times New Roman" w:hAnsi="Times New Roman" w:cs="Times New Roman"/>
          <w:sz w:val="28"/>
          <w:szCs w:val="28"/>
        </w:rPr>
        <w:t xml:space="preserve">Администрация муниципального образования "Муниципальный округ </w:t>
      </w:r>
      <w:proofErr w:type="spellStart"/>
      <w:r w:rsidRPr="00314A37">
        <w:rPr>
          <w:rFonts w:ascii="Times New Roman" w:hAnsi="Times New Roman" w:cs="Times New Roman"/>
          <w:sz w:val="28"/>
          <w:szCs w:val="28"/>
        </w:rPr>
        <w:t>Сюмсинский</w:t>
      </w:r>
      <w:proofErr w:type="spellEnd"/>
      <w:r w:rsidRPr="00314A37">
        <w:rPr>
          <w:rFonts w:ascii="Times New Roman" w:hAnsi="Times New Roman" w:cs="Times New Roman"/>
          <w:sz w:val="28"/>
          <w:szCs w:val="28"/>
        </w:rPr>
        <w:t xml:space="preserve"> район Удмуртской Республики" обязана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580487" w:rsidRDefault="00580487" w:rsidP="00580487">
      <w:pPr>
        <w:pStyle w:val="3"/>
        <w:numPr>
          <w:ilvl w:val="0"/>
          <w:numId w:val="3"/>
        </w:numPr>
        <w:shd w:val="clear" w:color="auto" w:fill="auto"/>
        <w:tabs>
          <w:tab w:val="left" w:pos="870"/>
          <w:tab w:val="left" w:leader="underscore" w:pos="562"/>
          <w:tab w:val="left" w:leader="underscore" w:pos="2180"/>
          <w:tab w:val="left" w:leader="underscore" w:pos="3658"/>
        </w:tabs>
        <w:spacing w:before="0" w:after="0"/>
        <w:ind w:left="20" w:right="20" w:firstLine="360"/>
        <w:rPr>
          <w:rFonts w:ascii="Times New Roman" w:hAnsi="Times New Roman" w:cs="Times New Roman"/>
          <w:sz w:val="28"/>
          <w:szCs w:val="28"/>
        </w:rPr>
      </w:pPr>
      <w:r w:rsidRPr="00314A37">
        <w:rPr>
          <w:rFonts w:ascii="Times New Roman" w:hAnsi="Times New Roman" w:cs="Times New Roman"/>
          <w:sz w:val="28"/>
          <w:szCs w:val="28"/>
        </w:rPr>
        <w:t>Собственники земельных участков, по которым проходят инженерные коммуникации, обязаны:</w:t>
      </w:r>
    </w:p>
    <w:p w:rsidR="00580487" w:rsidRDefault="00580487" w:rsidP="00580487">
      <w:pPr>
        <w:pStyle w:val="3"/>
        <w:shd w:val="clear" w:color="auto" w:fill="auto"/>
        <w:tabs>
          <w:tab w:val="left" w:pos="870"/>
          <w:tab w:val="left" w:leader="underscore" w:pos="562"/>
          <w:tab w:val="left" w:leader="underscore" w:pos="2180"/>
          <w:tab w:val="left" w:leader="underscore" w:pos="3658"/>
        </w:tabs>
        <w:spacing w:before="0" w:after="0"/>
        <w:ind w:right="20" w:firstLine="380"/>
        <w:rPr>
          <w:rFonts w:ascii="Times New Roman" w:hAnsi="Times New Roman" w:cs="Times New Roman"/>
          <w:sz w:val="28"/>
          <w:szCs w:val="28"/>
        </w:rPr>
      </w:pPr>
      <w:r w:rsidRPr="00314A37">
        <w:rPr>
          <w:rFonts w:ascii="Times New Roman" w:hAnsi="Times New Roman" w:cs="Times New Roman"/>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580487" w:rsidRDefault="00580487" w:rsidP="004065FB">
      <w:pPr>
        <w:pStyle w:val="3"/>
        <w:shd w:val="clear" w:color="auto" w:fill="auto"/>
        <w:tabs>
          <w:tab w:val="left" w:leader="underscore" w:pos="426"/>
          <w:tab w:val="left" w:pos="870"/>
          <w:tab w:val="left" w:leader="underscore" w:pos="562"/>
          <w:tab w:val="left" w:leader="underscore" w:pos="2180"/>
          <w:tab w:val="left" w:leader="underscore" w:pos="3658"/>
        </w:tabs>
        <w:spacing w:before="0" w:after="0"/>
        <w:ind w:right="20" w:firstLine="426"/>
        <w:rPr>
          <w:rFonts w:ascii="Times New Roman" w:hAnsi="Times New Roman" w:cs="Times New Roman"/>
          <w:sz w:val="28"/>
          <w:szCs w:val="28"/>
        </w:rPr>
      </w:pPr>
      <w:r w:rsidRPr="00314A37">
        <w:rPr>
          <w:rFonts w:ascii="Times New Roman" w:hAnsi="Times New Roman" w:cs="Times New Roman"/>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580487" w:rsidRDefault="00580487" w:rsidP="00580487">
      <w:pPr>
        <w:pStyle w:val="3"/>
        <w:shd w:val="clear" w:color="auto" w:fill="auto"/>
        <w:tabs>
          <w:tab w:val="left" w:leader="underscore" w:pos="426"/>
          <w:tab w:val="left" w:pos="870"/>
          <w:tab w:val="left" w:leader="underscore" w:pos="562"/>
          <w:tab w:val="left" w:leader="underscore" w:pos="2180"/>
          <w:tab w:val="left" w:leader="underscore" w:pos="3658"/>
        </w:tabs>
        <w:spacing w:before="0" w:after="0"/>
        <w:ind w:right="20" w:firstLine="426"/>
        <w:rPr>
          <w:rFonts w:ascii="Times New Roman" w:hAnsi="Times New Roman" w:cs="Times New Roman"/>
          <w:sz w:val="28"/>
          <w:szCs w:val="28"/>
        </w:rPr>
      </w:pPr>
      <w:r w:rsidRPr="00314A37">
        <w:rPr>
          <w:rFonts w:ascii="Times New Roman" w:hAnsi="Times New Roman" w:cs="Times New Roman"/>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580487" w:rsidRDefault="00580487" w:rsidP="004065FB">
      <w:pPr>
        <w:pStyle w:val="3"/>
        <w:shd w:val="clear" w:color="auto" w:fill="auto"/>
        <w:tabs>
          <w:tab w:val="left" w:pos="870"/>
          <w:tab w:val="left" w:leader="underscore" w:pos="562"/>
          <w:tab w:val="left" w:leader="underscore" w:pos="2180"/>
          <w:tab w:val="left" w:leader="underscore" w:pos="3658"/>
        </w:tabs>
        <w:spacing w:before="0" w:after="0"/>
        <w:ind w:right="20" w:firstLine="426"/>
        <w:rPr>
          <w:rFonts w:ascii="Times New Roman" w:hAnsi="Times New Roman" w:cs="Times New Roman"/>
          <w:sz w:val="28"/>
          <w:szCs w:val="28"/>
        </w:rPr>
      </w:pPr>
      <w:r w:rsidRPr="00314A37">
        <w:rPr>
          <w:rFonts w:ascii="Times New Roman" w:hAnsi="Times New Roman" w:cs="Times New Roman"/>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580487" w:rsidRDefault="00580487" w:rsidP="00580487">
      <w:pPr>
        <w:pStyle w:val="3"/>
        <w:shd w:val="clear" w:color="auto" w:fill="auto"/>
        <w:tabs>
          <w:tab w:val="left" w:leader="underscore" w:pos="426"/>
          <w:tab w:val="left" w:pos="870"/>
          <w:tab w:val="left" w:leader="underscore" w:pos="562"/>
          <w:tab w:val="left" w:leader="underscore" w:pos="2180"/>
          <w:tab w:val="left" w:leader="underscore" w:pos="3658"/>
        </w:tabs>
        <w:spacing w:before="0" w:after="0"/>
        <w:ind w:right="20" w:firstLine="426"/>
        <w:rPr>
          <w:rFonts w:ascii="Times New Roman" w:hAnsi="Times New Roman" w:cs="Times New Roman"/>
          <w:sz w:val="28"/>
          <w:szCs w:val="28"/>
        </w:rPr>
      </w:pPr>
      <w:r w:rsidRPr="00314A37">
        <w:rPr>
          <w:rFonts w:ascii="Times New Roman" w:hAnsi="Times New Roman" w:cs="Times New Roman"/>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580487" w:rsidRDefault="00580487" w:rsidP="004065FB">
      <w:pPr>
        <w:pStyle w:val="3"/>
        <w:shd w:val="clear" w:color="auto" w:fill="auto"/>
        <w:tabs>
          <w:tab w:val="left" w:leader="underscore" w:pos="0"/>
          <w:tab w:val="left" w:leader="underscore" w:pos="142"/>
          <w:tab w:val="left" w:pos="870"/>
          <w:tab w:val="left" w:leader="underscore" w:pos="562"/>
          <w:tab w:val="left" w:leader="underscore" w:pos="2180"/>
          <w:tab w:val="left" w:leader="underscore" w:pos="3658"/>
        </w:tabs>
        <w:spacing w:before="0" w:after="0"/>
        <w:ind w:right="20" w:firstLine="426"/>
        <w:rPr>
          <w:rFonts w:ascii="Times New Roman" w:hAnsi="Times New Roman" w:cs="Times New Roman"/>
          <w:sz w:val="28"/>
          <w:szCs w:val="28"/>
        </w:rPr>
      </w:pPr>
      <w:r w:rsidRPr="00314A37">
        <w:rPr>
          <w:rFonts w:ascii="Times New Roman" w:hAnsi="Times New Roman" w:cs="Times New Roman"/>
          <w:sz w:val="28"/>
          <w:szCs w:val="28"/>
        </w:rPr>
        <w:t>17.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580487" w:rsidRPr="00314A37" w:rsidRDefault="00580487" w:rsidP="00580487">
      <w:pPr>
        <w:pStyle w:val="ConsPlusNormal"/>
        <w:ind w:firstLine="540"/>
        <w:jc w:val="both"/>
        <w:rPr>
          <w:rFonts w:ascii="Times New Roman" w:hAnsi="Times New Roman" w:cs="Times New Roman"/>
          <w:sz w:val="28"/>
          <w:szCs w:val="28"/>
        </w:rPr>
      </w:pPr>
      <w:r w:rsidRPr="00314A37">
        <w:rPr>
          <w:rFonts w:ascii="Times New Roman" w:hAnsi="Times New Roman" w:cs="Times New Roman"/>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580487" w:rsidRDefault="00580487" w:rsidP="00580487">
      <w:pPr>
        <w:pStyle w:val="ConsPlusNormal"/>
        <w:ind w:firstLine="540"/>
        <w:jc w:val="both"/>
        <w:rPr>
          <w:rFonts w:ascii="Times New Roman" w:hAnsi="Times New Roman" w:cs="Times New Roman"/>
          <w:sz w:val="28"/>
          <w:szCs w:val="28"/>
        </w:rPr>
      </w:pPr>
      <w:r w:rsidRPr="00314A37">
        <w:rPr>
          <w:rFonts w:ascii="Times New Roman" w:hAnsi="Times New Roman" w:cs="Times New Roman"/>
          <w:sz w:val="28"/>
          <w:szCs w:val="28"/>
        </w:rPr>
        <w:t xml:space="preserve">- незамедлительно информировать о всех происшествиях, связанных с повреждением инженерных коммуникаций, Администрацию муниципального образования "Муниципальный округ </w:t>
      </w:r>
      <w:proofErr w:type="spellStart"/>
      <w:r w:rsidRPr="00314A37">
        <w:rPr>
          <w:rFonts w:ascii="Times New Roman" w:hAnsi="Times New Roman" w:cs="Times New Roman"/>
          <w:sz w:val="28"/>
          <w:szCs w:val="28"/>
        </w:rPr>
        <w:t>Сюмсинский</w:t>
      </w:r>
      <w:proofErr w:type="spellEnd"/>
      <w:r w:rsidRPr="00314A37">
        <w:rPr>
          <w:rFonts w:ascii="Times New Roman" w:hAnsi="Times New Roman" w:cs="Times New Roman"/>
          <w:sz w:val="28"/>
          <w:szCs w:val="28"/>
        </w:rPr>
        <w:t xml:space="preserve"> район Удмуртской Республики".</w:t>
      </w:r>
    </w:p>
    <w:p w:rsidR="004475C4" w:rsidRDefault="00580487" w:rsidP="00580487">
      <w:pPr>
        <w:pStyle w:val="ConsPlusNormal"/>
        <w:ind w:firstLine="539"/>
        <w:jc w:val="both"/>
        <w:rPr>
          <w:rFonts w:ascii="Times New Roman" w:hAnsi="Times New Roman" w:cs="Times New Roman"/>
          <w:sz w:val="28"/>
          <w:szCs w:val="28"/>
        </w:rPr>
        <w:sectPr w:rsidR="004475C4" w:rsidSect="004065FB">
          <w:headerReference w:type="first" r:id="rId14"/>
          <w:pgSz w:w="11906" w:h="16838"/>
          <w:pgMar w:top="1134" w:right="851" w:bottom="993" w:left="1701" w:header="709" w:footer="709" w:gutter="0"/>
          <w:cols w:space="708"/>
          <w:titlePg/>
          <w:docGrid w:linePitch="360"/>
        </w:sectPr>
      </w:pPr>
      <w:r w:rsidRPr="00314A37">
        <w:rPr>
          <w:rFonts w:ascii="Times New Roman" w:hAnsi="Times New Roman" w:cs="Times New Roman"/>
          <w:sz w:val="28"/>
          <w:szCs w:val="28"/>
        </w:rPr>
        <w:t xml:space="preserve">18.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w:t>
      </w:r>
    </w:p>
    <w:p w:rsidR="00580487" w:rsidRPr="00314A37" w:rsidRDefault="00580487" w:rsidP="004475C4">
      <w:pPr>
        <w:pStyle w:val="ConsPlusNormal"/>
        <w:jc w:val="both"/>
        <w:rPr>
          <w:rFonts w:ascii="Times New Roman" w:hAnsi="Times New Roman" w:cs="Times New Roman"/>
          <w:sz w:val="28"/>
          <w:szCs w:val="28"/>
        </w:rPr>
      </w:pPr>
      <w:r w:rsidRPr="00314A37">
        <w:rPr>
          <w:rFonts w:ascii="Times New Roman" w:hAnsi="Times New Roman" w:cs="Times New Roman"/>
          <w:sz w:val="28"/>
          <w:szCs w:val="28"/>
        </w:rPr>
        <w:lastRenderedPageBreak/>
        <w:t>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580487" w:rsidRPr="00314A37" w:rsidRDefault="00580487" w:rsidP="00580487">
      <w:pPr>
        <w:pStyle w:val="ConsPlusNormal"/>
        <w:ind w:firstLine="539"/>
        <w:jc w:val="both"/>
        <w:rPr>
          <w:rFonts w:ascii="Times New Roman" w:hAnsi="Times New Roman" w:cs="Times New Roman"/>
          <w:sz w:val="28"/>
          <w:szCs w:val="28"/>
        </w:rPr>
      </w:pPr>
      <w:r w:rsidRPr="00314A37">
        <w:rPr>
          <w:rFonts w:ascii="Times New Roman" w:hAnsi="Times New Roman" w:cs="Times New Roman"/>
          <w:sz w:val="28"/>
          <w:szCs w:val="28"/>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w:t>
      </w:r>
      <w:proofErr w:type="spellStart"/>
      <w:r w:rsidRPr="00314A37">
        <w:rPr>
          <w:rFonts w:ascii="Times New Roman" w:hAnsi="Times New Roman" w:cs="Times New Roman"/>
          <w:sz w:val="28"/>
          <w:szCs w:val="28"/>
        </w:rPr>
        <w:t>ресурсоснабжающей</w:t>
      </w:r>
      <w:proofErr w:type="spellEnd"/>
      <w:r w:rsidRPr="00314A37">
        <w:rPr>
          <w:rFonts w:ascii="Times New Roman" w:hAnsi="Times New Roman" w:cs="Times New Roman"/>
          <w:sz w:val="28"/>
          <w:szCs w:val="28"/>
        </w:rPr>
        <w:t xml:space="preserve"> организацией.</w:t>
      </w:r>
    </w:p>
    <w:p w:rsidR="00580487" w:rsidRPr="00314A37" w:rsidRDefault="00580487" w:rsidP="00580487">
      <w:pPr>
        <w:pStyle w:val="ConsPlusNormal"/>
        <w:ind w:firstLine="539"/>
        <w:jc w:val="both"/>
        <w:rPr>
          <w:rFonts w:ascii="Times New Roman" w:hAnsi="Times New Roman" w:cs="Times New Roman"/>
          <w:sz w:val="28"/>
          <w:szCs w:val="28"/>
        </w:rPr>
      </w:pPr>
      <w:r w:rsidRPr="00314A37">
        <w:rPr>
          <w:rFonts w:ascii="Times New Roman" w:hAnsi="Times New Roman" w:cs="Times New Roman"/>
          <w:sz w:val="28"/>
          <w:szCs w:val="28"/>
        </w:rPr>
        <w:t>19.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580487" w:rsidRPr="00314A37" w:rsidRDefault="00580487" w:rsidP="00580487">
      <w:pPr>
        <w:pStyle w:val="ConsPlusNormal"/>
        <w:ind w:firstLine="539"/>
        <w:jc w:val="both"/>
        <w:rPr>
          <w:rFonts w:ascii="Times New Roman" w:hAnsi="Times New Roman" w:cs="Times New Roman"/>
          <w:sz w:val="28"/>
          <w:szCs w:val="28"/>
        </w:rPr>
      </w:pPr>
      <w:r w:rsidRPr="00314A37">
        <w:rPr>
          <w:rFonts w:ascii="Times New Roman" w:hAnsi="Times New Roman" w:cs="Times New Roman"/>
          <w:sz w:val="28"/>
          <w:szCs w:val="28"/>
        </w:rPr>
        <w:t>20. Потребители тепла по надежности теплоснабжения делятся на две категории:</w:t>
      </w:r>
    </w:p>
    <w:p w:rsidR="00580487" w:rsidRPr="00314A37" w:rsidRDefault="00580487" w:rsidP="00580487">
      <w:pPr>
        <w:pStyle w:val="ConsPlusNormal"/>
        <w:ind w:firstLine="539"/>
        <w:jc w:val="both"/>
        <w:rPr>
          <w:rFonts w:ascii="Times New Roman" w:hAnsi="Times New Roman" w:cs="Times New Roman"/>
          <w:sz w:val="28"/>
          <w:szCs w:val="28"/>
        </w:rPr>
      </w:pPr>
      <w:r w:rsidRPr="00314A37">
        <w:rPr>
          <w:rFonts w:ascii="Times New Roman" w:hAnsi="Times New Roman" w:cs="Times New Roman"/>
          <w:sz w:val="28"/>
          <w:szCs w:val="28"/>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580487" w:rsidRPr="00314A37" w:rsidRDefault="00580487" w:rsidP="00580487">
      <w:pPr>
        <w:pStyle w:val="ConsPlusNormal"/>
        <w:ind w:firstLine="539"/>
        <w:jc w:val="both"/>
        <w:rPr>
          <w:rFonts w:ascii="Times New Roman" w:hAnsi="Times New Roman" w:cs="Times New Roman"/>
          <w:sz w:val="28"/>
          <w:szCs w:val="28"/>
        </w:rPr>
      </w:pPr>
      <w:r w:rsidRPr="00314A37">
        <w:rPr>
          <w:rFonts w:ascii="Times New Roman" w:hAnsi="Times New Roman" w:cs="Times New Roman"/>
          <w:sz w:val="28"/>
          <w:szCs w:val="28"/>
        </w:rPr>
        <w:t>- ко второй категории - остальные потребители тепла.</w:t>
      </w:r>
    </w:p>
    <w:p w:rsidR="00580487" w:rsidRPr="00314A37" w:rsidRDefault="00580487" w:rsidP="00580487">
      <w:pPr>
        <w:pStyle w:val="ConsPlusNormal"/>
        <w:ind w:firstLine="539"/>
        <w:jc w:val="both"/>
        <w:rPr>
          <w:rFonts w:ascii="Times New Roman" w:hAnsi="Times New Roman" w:cs="Times New Roman"/>
          <w:sz w:val="28"/>
          <w:szCs w:val="28"/>
        </w:rPr>
      </w:pPr>
      <w:r w:rsidRPr="00314A37">
        <w:rPr>
          <w:rFonts w:ascii="Times New Roman" w:hAnsi="Times New Roman" w:cs="Times New Roman"/>
          <w:sz w:val="28"/>
          <w:szCs w:val="28"/>
        </w:rPr>
        <w:t>21. Источники теплоснабжения по надежности отпуска тепла потребителям делятся на две категории:</w:t>
      </w:r>
    </w:p>
    <w:p w:rsidR="00580487" w:rsidRPr="00314A37" w:rsidRDefault="00580487" w:rsidP="00580487">
      <w:pPr>
        <w:pStyle w:val="ConsPlusNormal"/>
        <w:ind w:firstLine="539"/>
        <w:jc w:val="both"/>
        <w:rPr>
          <w:rFonts w:ascii="Times New Roman" w:hAnsi="Times New Roman" w:cs="Times New Roman"/>
          <w:sz w:val="28"/>
          <w:szCs w:val="28"/>
        </w:rPr>
      </w:pPr>
      <w:r w:rsidRPr="00314A37">
        <w:rPr>
          <w:rFonts w:ascii="Times New Roman" w:hAnsi="Times New Roman" w:cs="Times New Roman"/>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580487" w:rsidRPr="00314A37" w:rsidRDefault="00580487" w:rsidP="00580487">
      <w:pPr>
        <w:pStyle w:val="ConsPlusNormal"/>
        <w:ind w:firstLine="539"/>
        <w:jc w:val="both"/>
        <w:rPr>
          <w:rFonts w:ascii="Times New Roman" w:hAnsi="Times New Roman" w:cs="Times New Roman"/>
          <w:sz w:val="28"/>
          <w:szCs w:val="28"/>
        </w:rPr>
      </w:pPr>
      <w:r w:rsidRPr="00314A37">
        <w:rPr>
          <w:rFonts w:ascii="Times New Roman" w:hAnsi="Times New Roman" w:cs="Times New Roman"/>
          <w:sz w:val="28"/>
          <w:szCs w:val="28"/>
        </w:rPr>
        <w:t>- ко второй категории - остальные источники тепла.</w:t>
      </w:r>
    </w:p>
    <w:p w:rsidR="00580487" w:rsidRPr="00314A37" w:rsidRDefault="00580487" w:rsidP="00580487">
      <w:pPr>
        <w:pStyle w:val="ConsPlusNormal"/>
        <w:ind w:firstLine="539"/>
        <w:jc w:val="both"/>
        <w:rPr>
          <w:rFonts w:ascii="Times New Roman" w:hAnsi="Times New Roman" w:cs="Times New Roman"/>
          <w:sz w:val="28"/>
          <w:szCs w:val="28"/>
        </w:rPr>
      </w:pPr>
      <w:r w:rsidRPr="00314A37">
        <w:rPr>
          <w:rFonts w:ascii="Times New Roman" w:hAnsi="Times New Roman" w:cs="Times New Roman"/>
          <w:sz w:val="28"/>
          <w:szCs w:val="28"/>
        </w:rPr>
        <w:t>22.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580487" w:rsidRDefault="00580487" w:rsidP="00580487">
      <w:pPr>
        <w:pStyle w:val="ConsPlusNormal"/>
        <w:jc w:val="both"/>
      </w:pPr>
    </w:p>
    <w:p w:rsidR="00580487" w:rsidRDefault="004475C4" w:rsidP="004475C4">
      <w:pPr>
        <w:pStyle w:val="ConsPlusNormal"/>
        <w:jc w:val="center"/>
      </w:pPr>
      <w:r>
        <w:t>_____________________</w:t>
      </w:r>
    </w:p>
    <w:p w:rsidR="003D7E34" w:rsidRDefault="003D7E34" w:rsidP="00314A37">
      <w:pPr>
        <w:pStyle w:val="ConsPlusNormal"/>
        <w:jc w:val="both"/>
      </w:pPr>
      <w:bookmarkStart w:id="0" w:name="_GoBack"/>
      <w:bookmarkEnd w:id="0"/>
    </w:p>
    <w:sectPr w:rsidR="003D7E34" w:rsidSect="004065FB">
      <w:headerReference w:type="first" r:id="rId15"/>
      <w:pgSz w:w="11906" w:h="16838"/>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6D" w:rsidRDefault="00D2416D" w:rsidP="004408F5">
      <w:pPr>
        <w:spacing w:after="0" w:line="240" w:lineRule="auto"/>
      </w:pPr>
      <w:r>
        <w:separator/>
      </w:r>
    </w:p>
  </w:endnote>
  <w:endnote w:type="continuationSeparator" w:id="0">
    <w:p w:rsidR="00D2416D" w:rsidRDefault="00D2416D" w:rsidP="0044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6D" w:rsidRDefault="00D2416D" w:rsidP="004408F5">
      <w:pPr>
        <w:spacing w:after="0" w:line="240" w:lineRule="auto"/>
      </w:pPr>
      <w:r>
        <w:separator/>
      </w:r>
    </w:p>
  </w:footnote>
  <w:footnote w:type="continuationSeparator" w:id="0">
    <w:p w:rsidR="00D2416D" w:rsidRDefault="00D2416D" w:rsidP="00440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973568"/>
      <w:docPartObj>
        <w:docPartGallery w:val="Page Numbers (Top of Page)"/>
        <w:docPartUnique/>
      </w:docPartObj>
    </w:sdtPr>
    <w:sdtEndPr/>
    <w:sdtContent>
      <w:p w:rsidR="004408F5" w:rsidRDefault="00A30C39">
        <w:pPr>
          <w:pStyle w:val="a6"/>
          <w:jc w:val="center"/>
        </w:pPr>
        <w:r>
          <w:fldChar w:fldCharType="begin"/>
        </w:r>
        <w:r w:rsidR="004408F5">
          <w:instrText>PAGE   \* MERGEFORMAT</w:instrText>
        </w:r>
        <w:r>
          <w:fldChar w:fldCharType="separate"/>
        </w:r>
        <w:r w:rsidR="004475C4">
          <w:rPr>
            <w:noProof/>
          </w:rPr>
          <w:t>2</w:t>
        </w:r>
        <w:r>
          <w:fldChar w:fldCharType="end"/>
        </w:r>
      </w:p>
    </w:sdtContent>
  </w:sdt>
  <w:p w:rsidR="004408F5" w:rsidRDefault="004408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781673"/>
      <w:docPartObj>
        <w:docPartGallery w:val="Page Numbers (Top of Page)"/>
        <w:docPartUnique/>
      </w:docPartObj>
    </w:sdtPr>
    <w:sdtContent>
      <w:p w:rsidR="004065FB" w:rsidRDefault="004065FB">
        <w:pPr>
          <w:pStyle w:val="a6"/>
          <w:jc w:val="center"/>
        </w:pPr>
        <w:r>
          <w:fldChar w:fldCharType="begin"/>
        </w:r>
        <w:r>
          <w:instrText>PAGE   \* MERGEFORMAT</w:instrText>
        </w:r>
        <w:r>
          <w:fldChar w:fldCharType="separate"/>
        </w:r>
        <w:r w:rsidR="004475C4">
          <w:rPr>
            <w:noProof/>
          </w:rPr>
          <w:t>1</w:t>
        </w:r>
        <w:r>
          <w:fldChar w:fldCharType="end"/>
        </w:r>
      </w:p>
    </w:sdtContent>
  </w:sdt>
  <w:p w:rsidR="004065FB" w:rsidRDefault="004065F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FB" w:rsidRDefault="004065FB">
    <w:pPr>
      <w:pStyle w:val="a6"/>
      <w:jc w:val="center"/>
    </w:pPr>
  </w:p>
  <w:p w:rsidR="004065FB" w:rsidRDefault="004065F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863264"/>
      <w:docPartObj>
        <w:docPartGallery w:val="Page Numbers (Top of Page)"/>
        <w:docPartUnique/>
      </w:docPartObj>
    </w:sdtPr>
    <w:sdtContent>
      <w:p w:rsidR="004065FB" w:rsidRDefault="004065FB">
        <w:pPr>
          <w:pStyle w:val="a6"/>
          <w:jc w:val="center"/>
        </w:pPr>
        <w:r>
          <w:t>2</w:t>
        </w:r>
      </w:p>
    </w:sdtContent>
  </w:sdt>
  <w:p w:rsidR="004065FB" w:rsidRDefault="004065F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365214"/>
      <w:docPartObj>
        <w:docPartGallery w:val="Page Numbers (Top of Page)"/>
        <w:docPartUnique/>
      </w:docPartObj>
    </w:sdtPr>
    <w:sdtContent>
      <w:p w:rsidR="004065FB" w:rsidRDefault="004065FB">
        <w:pPr>
          <w:pStyle w:val="a6"/>
          <w:jc w:val="center"/>
        </w:pPr>
        <w:r>
          <w:t>3</w:t>
        </w:r>
      </w:p>
    </w:sdtContent>
  </w:sdt>
  <w:p w:rsidR="004065FB" w:rsidRDefault="004065F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509991"/>
      <w:docPartObj>
        <w:docPartGallery w:val="Page Numbers (Top of Page)"/>
        <w:docPartUnique/>
      </w:docPartObj>
    </w:sdtPr>
    <w:sdtContent>
      <w:p w:rsidR="004065FB" w:rsidRDefault="004065FB">
        <w:pPr>
          <w:pStyle w:val="a6"/>
          <w:jc w:val="center"/>
        </w:pPr>
        <w:r>
          <w:t>4</w:t>
        </w:r>
      </w:p>
    </w:sdtContent>
  </w:sdt>
  <w:p w:rsidR="004065FB" w:rsidRDefault="004065FB">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149378"/>
      <w:docPartObj>
        <w:docPartGallery w:val="Page Numbers (Top of Page)"/>
        <w:docPartUnique/>
      </w:docPartObj>
    </w:sdtPr>
    <w:sdtContent>
      <w:p w:rsidR="004475C4" w:rsidRDefault="004475C4">
        <w:pPr>
          <w:pStyle w:val="a6"/>
          <w:jc w:val="center"/>
        </w:pPr>
        <w:r>
          <w:t>5</w:t>
        </w:r>
      </w:p>
    </w:sdtContent>
  </w:sdt>
  <w:p w:rsidR="004475C4" w:rsidRDefault="004475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A4BFD"/>
    <w:multiLevelType w:val="multilevel"/>
    <w:tmpl w:val="EDF8D10E"/>
    <w:lvl w:ilvl="0">
      <w:start w:val="17"/>
      <w:numFmt w:val="decimal"/>
      <w:lvlText w:val="%1."/>
      <w:lvlJc w:val="left"/>
      <w:pPr>
        <w:ind w:left="570" w:hanging="570"/>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15:restartNumberingAfterBreak="0">
    <w:nsid w:val="208D6829"/>
    <w:multiLevelType w:val="multilevel"/>
    <w:tmpl w:val="951E12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A506F3"/>
    <w:multiLevelType w:val="multilevel"/>
    <w:tmpl w:val="77F8D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047A6"/>
    <w:multiLevelType w:val="hybridMultilevel"/>
    <w:tmpl w:val="FA36AD28"/>
    <w:lvl w:ilvl="0" w:tplc="F7F291C0">
      <w:start w:val="1"/>
      <w:numFmt w:val="decimal"/>
      <w:lvlText w:val="%1."/>
      <w:lvlJc w:val="left"/>
      <w:pPr>
        <w:tabs>
          <w:tab w:val="num" w:pos="3535"/>
        </w:tabs>
        <w:ind w:left="3535" w:hanging="675"/>
      </w:pPr>
      <w:rPr>
        <w:rFonts w:hint="default"/>
      </w:rPr>
    </w:lvl>
    <w:lvl w:ilvl="1" w:tplc="04190019" w:tentative="1">
      <w:start w:val="1"/>
      <w:numFmt w:val="lowerLetter"/>
      <w:lvlText w:val="%2."/>
      <w:lvlJc w:val="left"/>
      <w:pPr>
        <w:tabs>
          <w:tab w:val="num" w:pos="3940"/>
        </w:tabs>
        <w:ind w:left="3940" w:hanging="360"/>
      </w:pPr>
    </w:lvl>
    <w:lvl w:ilvl="2" w:tplc="0419001B" w:tentative="1">
      <w:start w:val="1"/>
      <w:numFmt w:val="lowerRoman"/>
      <w:lvlText w:val="%3."/>
      <w:lvlJc w:val="right"/>
      <w:pPr>
        <w:tabs>
          <w:tab w:val="num" w:pos="4660"/>
        </w:tabs>
        <w:ind w:left="4660" w:hanging="180"/>
      </w:pPr>
    </w:lvl>
    <w:lvl w:ilvl="3" w:tplc="0419000F" w:tentative="1">
      <w:start w:val="1"/>
      <w:numFmt w:val="decimal"/>
      <w:lvlText w:val="%4."/>
      <w:lvlJc w:val="left"/>
      <w:pPr>
        <w:tabs>
          <w:tab w:val="num" w:pos="5380"/>
        </w:tabs>
        <w:ind w:left="5380" w:hanging="360"/>
      </w:pPr>
    </w:lvl>
    <w:lvl w:ilvl="4" w:tplc="04190019" w:tentative="1">
      <w:start w:val="1"/>
      <w:numFmt w:val="lowerLetter"/>
      <w:lvlText w:val="%5."/>
      <w:lvlJc w:val="left"/>
      <w:pPr>
        <w:tabs>
          <w:tab w:val="num" w:pos="6100"/>
        </w:tabs>
        <w:ind w:left="6100" w:hanging="360"/>
      </w:pPr>
    </w:lvl>
    <w:lvl w:ilvl="5" w:tplc="0419001B" w:tentative="1">
      <w:start w:val="1"/>
      <w:numFmt w:val="lowerRoman"/>
      <w:lvlText w:val="%6."/>
      <w:lvlJc w:val="right"/>
      <w:pPr>
        <w:tabs>
          <w:tab w:val="num" w:pos="6820"/>
        </w:tabs>
        <w:ind w:left="6820" w:hanging="180"/>
      </w:pPr>
    </w:lvl>
    <w:lvl w:ilvl="6" w:tplc="0419000F" w:tentative="1">
      <w:start w:val="1"/>
      <w:numFmt w:val="decimal"/>
      <w:lvlText w:val="%7."/>
      <w:lvlJc w:val="left"/>
      <w:pPr>
        <w:tabs>
          <w:tab w:val="num" w:pos="7540"/>
        </w:tabs>
        <w:ind w:left="7540" w:hanging="360"/>
      </w:pPr>
    </w:lvl>
    <w:lvl w:ilvl="7" w:tplc="04190019" w:tentative="1">
      <w:start w:val="1"/>
      <w:numFmt w:val="lowerLetter"/>
      <w:lvlText w:val="%8."/>
      <w:lvlJc w:val="left"/>
      <w:pPr>
        <w:tabs>
          <w:tab w:val="num" w:pos="8260"/>
        </w:tabs>
        <w:ind w:left="8260" w:hanging="360"/>
      </w:pPr>
    </w:lvl>
    <w:lvl w:ilvl="8" w:tplc="0419001B" w:tentative="1">
      <w:start w:val="1"/>
      <w:numFmt w:val="lowerRoman"/>
      <w:lvlText w:val="%9."/>
      <w:lvlJc w:val="right"/>
      <w:pPr>
        <w:tabs>
          <w:tab w:val="num" w:pos="8980"/>
        </w:tabs>
        <w:ind w:left="8980" w:hanging="180"/>
      </w:pPr>
    </w:lvl>
  </w:abstractNum>
  <w:abstractNum w:abstractNumId="4" w15:restartNumberingAfterBreak="0">
    <w:nsid w:val="333C3383"/>
    <w:multiLevelType w:val="multilevel"/>
    <w:tmpl w:val="EA46138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DE331A"/>
    <w:multiLevelType w:val="multilevel"/>
    <w:tmpl w:val="312CDF20"/>
    <w:lvl w:ilvl="0">
      <w:start w:val="8"/>
      <w:numFmt w:val="decimal"/>
      <w:lvlText w:val="%1."/>
      <w:lvlJc w:val="left"/>
      <w:pPr>
        <w:ind w:left="435" w:hanging="435"/>
      </w:pPr>
      <w:rPr>
        <w:rFonts w:hint="default"/>
      </w:rPr>
    </w:lvl>
    <w:lvl w:ilvl="1">
      <w:start w:val="1"/>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480" w:hanging="2160"/>
      </w:pPr>
      <w:rPr>
        <w:rFonts w:hint="default"/>
      </w:rPr>
    </w:lvl>
  </w:abstractNum>
  <w:abstractNum w:abstractNumId="6" w15:restartNumberingAfterBreak="0">
    <w:nsid w:val="45853D15"/>
    <w:multiLevelType w:val="multilevel"/>
    <w:tmpl w:val="236670F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517D8E"/>
    <w:multiLevelType w:val="hybridMultilevel"/>
    <w:tmpl w:val="D3EA305C"/>
    <w:lvl w:ilvl="0" w:tplc="6532BC78">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15:restartNumberingAfterBreak="0">
    <w:nsid w:val="69D56878"/>
    <w:multiLevelType w:val="multilevel"/>
    <w:tmpl w:val="0D56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1"/>
  </w:num>
  <w:num w:numId="5">
    <w:abstractNumId w:val="6"/>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BA"/>
    <w:rsid w:val="000B7BEA"/>
    <w:rsid w:val="001F3D66"/>
    <w:rsid w:val="002000F9"/>
    <w:rsid w:val="00314A37"/>
    <w:rsid w:val="00380E63"/>
    <w:rsid w:val="003D7E34"/>
    <w:rsid w:val="004065FB"/>
    <w:rsid w:val="004408F5"/>
    <w:rsid w:val="004475C4"/>
    <w:rsid w:val="00580487"/>
    <w:rsid w:val="006255DC"/>
    <w:rsid w:val="006664BA"/>
    <w:rsid w:val="00786619"/>
    <w:rsid w:val="0079119D"/>
    <w:rsid w:val="00795324"/>
    <w:rsid w:val="00795F22"/>
    <w:rsid w:val="007E0619"/>
    <w:rsid w:val="009D1CDB"/>
    <w:rsid w:val="00A30C39"/>
    <w:rsid w:val="00A42646"/>
    <w:rsid w:val="00A53C4C"/>
    <w:rsid w:val="00A61132"/>
    <w:rsid w:val="00AA33BF"/>
    <w:rsid w:val="00BE5718"/>
    <w:rsid w:val="00C328D0"/>
    <w:rsid w:val="00CD6E9C"/>
    <w:rsid w:val="00D2416D"/>
    <w:rsid w:val="00D3669B"/>
    <w:rsid w:val="00E1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0F9EF3-A726-4FAF-9D79-85654CE6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39"/>
    <w:rsid w:val="00AA3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character" w:customStyle="1" w:styleId="ac">
    <w:name w:val="Основной текст_"/>
    <w:basedOn w:val="a0"/>
    <w:link w:val="3"/>
    <w:rsid w:val="00795324"/>
    <w:rPr>
      <w:sz w:val="25"/>
      <w:szCs w:val="25"/>
      <w:shd w:val="clear" w:color="auto" w:fill="FFFFFF"/>
    </w:rPr>
  </w:style>
  <w:style w:type="paragraph" w:customStyle="1" w:styleId="3">
    <w:name w:val="Основной текст3"/>
    <w:basedOn w:val="a"/>
    <w:link w:val="ac"/>
    <w:rsid w:val="00795324"/>
    <w:pPr>
      <w:widowControl w:val="0"/>
      <w:shd w:val="clear" w:color="auto" w:fill="FFFFFF"/>
      <w:spacing w:before="600" w:after="480" w:line="312" w:lineRule="exact"/>
      <w:jc w:val="both"/>
    </w:pPr>
    <w:rPr>
      <w:rFonts w:asciiTheme="minorHAnsi" w:eastAsiaTheme="minorHAnsi" w:hAnsiTheme="minorHAnsi" w:cstheme="minorBidi"/>
      <w:sz w:val="25"/>
      <w:szCs w:val="25"/>
    </w:rPr>
  </w:style>
  <w:style w:type="paragraph" w:customStyle="1" w:styleId="ConsPlusCell">
    <w:name w:val="ConsPlusCell"/>
    <w:rsid w:val="007953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
    <w:name w:val="Основной текст (4)_"/>
    <w:basedOn w:val="a0"/>
    <w:link w:val="40"/>
    <w:rsid w:val="00795324"/>
    <w:rPr>
      <w:b/>
      <w:bCs/>
      <w:sz w:val="25"/>
      <w:szCs w:val="25"/>
      <w:shd w:val="clear" w:color="auto" w:fill="FFFFFF"/>
    </w:rPr>
  </w:style>
  <w:style w:type="paragraph" w:customStyle="1" w:styleId="40">
    <w:name w:val="Основной текст (4)"/>
    <w:basedOn w:val="a"/>
    <w:link w:val="4"/>
    <w:rsid w:val="00795324"/>
    <w:pPr>
      <w:widowControl w:val="0"/>
      <w:shd w:val="clear" w:color="auto" w:fill="FFFFFF"/>
      <w:spacing w:before="600" w:after="600" w:line="307" w:lineRule="exact"/>
      <w:jc w:val="both"/>
    </w:pPr>
    <w:rPr>
      <w:rFonts w:asciiTheme="minorHAnsi" w:eastAsiaTheme="minorHAnsi" w:hAnsiTheme="minorHAnsi" w:cstheme="minorBidi"/>
      <w:b/>
      <w:bCs/>
      <w:sz w:val="25"/>
      <w:szCs w:val="25"/>
    </w:rPr>
  </w:style>
  <w:style w:type="character" w:customStyle="1" w:styleId="ad">
    <w:name w:val="Основной текст + Полужирный"/>
    <w:basedOn w:val="ac"/>
    <w:rsid w:val="0079532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1">
    <w:name w:val="Заголовок №1_"/>
    <w:basedOn w:val="a0"/>
    <w:link w:val="12"/>
    <w:rsid w:val="00795324"/>
    <w:rPr>
      <w:b/>
      <w:bCs/>
      <w:sz w:val="25"/>
      <w:szCs w:val="25"/>
      <w:shd w:val="clear" w:color="auto" w:fill="FFFFFF"/>
    </w:rPr>
  </w:style>
  <w:style w:type="paragraph" w:customStyle="1" w:styleId="12">
    <w:name w:val="Заголовок №1"/>
    <w:basedOn w:val="a"/>
    <w:link w:val="11"/>
    <w:rsid w:val="00795324"/>
    <w:pPr>
      <w:widowControl w:val="0"/>
      <w:shd w:val="clear" w:color="auto" w:fill="FFFFFF"/>
      <w:spacing w:before="360" w:after="0" w:line="312" w:lineRule="exact"/>
      <w:jc w:val="center"/>
      <w:outlineLvl w:val="0"/>
    </w:pPr>
    <w:rPr>
      <w:rFonts w:asciiTheme="minorHAnsi" w:eastAsiaTheme="minorHAnsi" w:hAnsiTheme="minorHAnsi" w:cstheme="minorBidi"/>
      <w:b/>
      <w:bCs/>
      <w:sz w:val="25"/>
      <w:szCs w:val="25"/>
    </w:rPr>
  </w:style>
  <w:style w:type="paragraph" w:customStyle="1" w:styleId="ConsPlusNormal">
    <w:name w:val="ConsPlusNormal"/>
    <w:rsid w:val="00314A37"/>
    <w:pPr>
      <w:widowControl w:val="0"/>
      <w:autoSpaceDE w:val="0"/>
      <w:autoSpaceDN w:val="0"/>
      <w:spacing w:after="0" w:line="240" w:lineRule="auto"/>
    </w:pPr>
    <w:rPr>
      <w:rFonts w:ascii="Arial" w:eastAsiaTheme="minorEastAsia" w:hAnsi="Arial" w:cs="Arial"/>
      <w:sz w:val="20"/>
      <w:lang w:eastAsia="ru-RU"/>
    </w:rPr>
  </w:style>
  <w:style w:type="paragraph" w:styleId="ae">
    <w:name w:val="List Paragraph"/>
    <w:basedOn w:val="a"/>
    <w:uiPriority w:val="34"/>
    <w:qFormat/>
    <w:rsid w:val="00314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8E95F1AAFACBA4846FB3FA2138F967DF43DD8F226C01AE7488AB867DTDm9H"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497CBA62</Template>
  <TotalTime>1</TotalTime>
  <Pages>7</Pages>
  <Words>2157</Words>
  <Characters>12298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Майшева Екатерина Александровна</cp:lastModifiedBy>
  <cp:revision>2</cp:revision>
  <cp:lastPrinted>2021-12-10T06:41:00Z</cp:lastPrinted>
  <dcterms:created xsi:type="dcterms:W3CDTF">2022-11-01T06:47:00Z</dcterms:created>
  <dcterms:modified xsi:type="dcterms:W3CDTF">2022-11-01T06:47:00Z</dcterms:modified>
</cp:coreProperties>
</file>