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1"/>
        <w:gridCol w:w="1709"/>
        <w:gridCol w:w="4024"/>
      </w:tblGrid>
      <w:tr w:rsidR="00EA7799" w:rsidRPr="003F21F5" w:rsidTr="003621B7">
        <w:trPr>
          <w:trHeight w:val="1105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EA7799" w:rsidRPr="001C0E03" w:rsidRDefault="00EA7799" w:rsidP="00BD1267">
            <w:pPr>
              <w:jc w:val="center"/>
              <w:rPr>
                <w:spacing w:val="50"/>
              </w:rPr>
            </w:pPr>
            <w:r w:rsidRPr="001C0E03">
              <w:rPr>
                <w:spacing w:val="50"/>
              </w:rPr>
              <w:t xml:space="preserve">Администрация </w:t>
            </w:r>
            <w:r w:rsidRPr="001C0E03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EA7799" w:rsidRPr="001C0E03" w:rsidRDefault="00EA7799" w:rsidP="00BD1267">
            <w:pPr>
              <w:jc w:val="center"/>
              <w:rPr>
                <w:spacing w:val="50"/>
              </w:rPr>
            </w:pPr>
            <w:r w:rsidRPr="001C0E03">
              <w:rPr>
                <w:spacing w:val="50"/>
              </w:rPr>
              <w:t>Сюмсинский район</w:t>
            </w:r>
          </w:p>
          <w:p w:rsidR="00EA7799" w:rsidRPr="00EA7799" w:rsidRDefault="00EA7799" w:rsidP="00BD1267">
            <w:pPr>
              <w:pStyle w:val="af9"/>
              <w:spacing w:line="240" w:lineRule="auto"/>
              <w:jc w:val="center"/>
              <w:rPr>
                <w:spacing w:val="20"/>
              </w:rPr>
            </w:pPr>
            <w:r w:rsidRPr="001C0E03">
              <w:rPr>
                <w:spacing w:val="50"/>
                <w:sz w:val="24"/>
                <w:szCs w:val="24"/>
              </w:rPr>
              <w:t>Удмуртской Республики»</w:t>
            </w:r>
          </w:p>
          <w:p w:rsidR="00EA7799" w:rsidRPr="00EA7799" w:rsidRDefault="00EA7799" w:rsidP="00BD1267">
            <w:pPr>
              <w:pStyle w:val="af9"/>
              <w:jc w:val="center"/>
              <w:rPr>
                <w:spacing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7799" w:rsidRPr="00EA7799" w:rsidRDefault="00EA7799" w:rsidP="00BD1267">
            <w:pPr>
              <w:jc w:val="center"/>
              <w:rPr>
                <w:spacing w:val="20"/>
                <w:sz w:val="28"/>
                <w:szCs w:val="28"/>
              </w:rPr>
            </w:pPr>
            <w:r w:rsidRPr="00EA7799">
              <w:rPr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A7799" w:rsidRPr="001C0E03" w:rsidRDefault="00EA7799" w:rsidP="00BD1267">
            <w:pPr>
              <w:pStyle w:val="af9"/>
              <w:spacing w:after="0" w:line="240" w:lineRule="auto"/>
              <w:jc w:val="center"/>
              <w:rPr>
                <w:spacing w:val="50"/>
                <w:sz w:val="24"/>
                <w:szCs w:val="24"/>
              </w:rPr>
            </w:pPr>
            <w:r w:rsidRPr="001C0E03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1C0E03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EA7799" w:rsidRPr="001C0E03" w:rsidRDefault="00EA7799" w:rsidP="00BD1267">
            <w:pPr>
              <w:pStyle w:val="af9"/>
              <w:spacing w:after="0" w:line="240" w:lineRule="auto"/>
              <w:jc w:val="center"/>
              <w:rPr>
                <w:spacing w:val="50"/>
                <w:sz w:val="24"/>
                <w:szCs w:val="24"/>
              </w:rPr>
            </w:pPr>
            <w:r w:rsidRPr="001C0E03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1C0E03">
              <w:rPr>
                <w:spacing w:val="50"/>
                <w:sz w:val="24"/>
                <w:szCs w:val="24"/>
              </w:rPr>
              <w:t>ёрос</w:t>
            </w:r>
            <w:proofErr w:type="spellEnd"/>
          </w:p>
          <w:p w:rsidR="00EA7799" w:rsidRPr="001C0E03" w:rsidRDefault="00EA7799" w:rsidP="00BD1267">
            <w:pPr>
              <w:pStyle w:val="af9"/>
              <w:spacing w:after="0" w:line="240" w:lineRule="auto"/>
              <w:jc w:val="center"/>
              <w:rPr>
                <w:spacing w:val="50"/>
                <w:sz w:val="24"/>
                <w:szCs w:val="24"/>
              </w:rPr>
            </w:pPr>
            <w:r w:rsidRPr="001C0E03">
              <w:rPr>
                <w:spacing w:val="50"/>
                <w:sz w:val="24"/>
                <w:szCs w:val="24"/>
              </w:rPr>
              <w:t>муниципал округ»</w:t>
            </w:r>
          </w:p>
          <w:p w:rsidR="00EA7799" w:rsidRPr="00EA7799" w:rsidRDefault="00EA7799" w:rsidP="00EA7799">
            <w:pPr>
              <w:pStyle w:val="af9"/>
              <w:spacing w:line="240" w:lineRule="auto"/>
              <w:jc w:val="center"/>
              <w:rPr>
                <w:spacing w:val="20"/>
              </w:rPr>
            </w:pPr>
            <w:r w:rsidRPr="001C0E03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1C0E03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1C0E03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1C0E03">
              <w:rPr>
                <w:spacing w:val="50"/>
                <w:sz w:val="24"/>
                <w:szCs w:val="24"/>
              </w:rPr>
              <w:t>А</w:t>
            </w:r>
            <w:r w:rsidRPr="001C0E03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EA7799" w:rsidRPr="0085646A" w:rsidRDefault="00EA7799" w:rsidP="00EA7799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62361B" w:rsidRPr="00396465" w:rsidRDefault="0062361B" w:rsidP="00071CF3">
      <w:pPr>
        <w:jc w:val="center"/>
        <w:rPr>
          <w:sz w:val="28"/>
          <w:szCs w:val="28"/>
        </w:rPr>
      </w:pPr>
    </w:p>
    <w:p w:rsidR="0062361B" w:rsidRPr="00396465" w:rsidRDefault="00F94D60" w:rsidP="001C0E0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 w:rsidR="0062361B" w:rsidRPr="0039646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C0E03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августа </w:t>
      </w:r>
      <w:r w:rsidR="0062361B" w:rsidRPr="00396465">
        <w:rPr>
          <w:spacing w:val="7"/>
          <w:sz w:val="28"/>
          <w:szCs w:val="28"/>
        </w:rPr>
        <w:t>20</w:t>
      </w:r>
      <w:r w:rsidR="00EA7799">
        <w:rPr>
          <w:spacing w:val="7"/>
          <w:sz w:val="28"/>
          <w:szCs w:val="28"/>
        </w:rPr>
        <w:t>24</w:t>
      </w:r>
      <w:r w:rsidR="0062361B" w:rsidRPr="00396465">
        <w:rPr>
          <w:spacing w:val="7"/>
          <w:sz w:val="28"/>
          <w:szCs w:val="28"/>
        </w:rPr>
        <w:t xml:space="preserve"> г</w:t>
      </w:r>
      <w:r>
        <w:rPr>
          <w:spacing w:val="7"/>
          <w:sz w:val="28"/>
          <w:szCs w:val="28"/>
        </w:rPr>
        <w:t>ода</w:t>
      </w:r>
      <w:r w:rsidR="0062361B" w:rsidRPr="00396465">
        <w:rPr>
          <w:spacing w:val="7"/>
          <w:sz w:val="28"/>
          <w:szCs w:val="28"/>
        </w:rPr>
        <w:t xml:space="preserve">                                                         </w:t>
      </w:r>
      <w:r w:rsidR="001C0E03">
        <w:rPr>
          <w:spacing w:val="7"/>
          <w:sz w:val="28"/>
          <w:szCs w:val="28"/>
        </w:rPr>
        <w:t xml:space="preserve">          </w:t>
      </w:r>
      <w:r w:rsidR="0062361B" w:rsidRPr="00396465">
        <w:rPr>
          <w:spacing w:val="7"/>
          <w:sz w:val="28"/>
          <w:szCs w:val="28"/>
        </w:rPr>
        <w:t xml:space="preserve"> № </w:t>
      </w:r>
      <w:r w:rsidR="001C0E03">
        <w:rPr>
          <w:spacing w:val="7"/>
          <w:sz w:val="28"/>
          <w:szCs w:val="28"/>
        </w:rPr>
        <w:t>501</w:t>
      </w:r>
    </w:p>
    <w:p w:rsidR="0062361B" w:rsidRDefault="0062361B" w:rsidP="00071CF3">
      <w:pPr>
        <w:ind w:firstLine="709"/>
        <w:rPr>
          <w:sz w:val="28"/>
          <w:szCs w:val="28"/>
        </w:rPr>
      </w:pPr>
    </w:p>
    <w:p w:rsidR="002240DF" w:rsidRDefault="002240DF" w:rsidP="002240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юмси</w:t>
      </w:r>
    </w:p>
    <w:p w:rsidR="002240DF" w:rsidRPr="00396465" w:rsidRDefault="002240DF" w:rsidP="002240DF">
      <w:pPr>
        <w:ind w:firstLine="709"/>
        <w:jc w:val="center"/>
        <w:rPr>
          <w:sz w:val="28"/>
          <w:szCs w:val="28"/>
        </w:rPr>
      </w:pPr>
    </w:p>
    <w:p w:rsidR="002240DF" w:rsidRPr="00F94D60" w:rsidRDefault="002240DF" w:rsidP="002240DF">
      <w:pPr>
        <w:jc w:val="center"/>
        <w:rPr>
          <w:color w:val="000009"/>
          <w:sz w:val="28"/>
          <w:szCs w:val="28"/>
        </w:rPr>
      </w:pPr>
      <w:r w:rsidRPr="00F94D60">
        <w:rPr>
          <w:sz w:val="28"/>
          <w:szCs w:val="28"/>
        </w:rPr>
        <w:t>Об утверждении Регламента с</w:t>
      </w:r>
      <w:r w:rsidRPr="00F94D60">
        <w:rPr>
          <w:color w:val="000009"/>
          <w:sz w:val="28"/>
          <w:szCs w:val="28"/>
        </w:rPr>
        <w:t>опровождения инвестиционных проектов, реализуемых и (или) планируемых к реализации на территории</w:t>
      </w:r>
    </w:p>
    <w:p w:rsidR="002240DF" w:rsidRPr="00F94D60" w:rsidRDefault="002240DF" w:rsidP="002240DF">
      <w:pPr>
        <w:jc w:val="center"/>
        <w:rPr>
          <w:szCs w:val="28"/>
        </w:rPr>
      </w:pPr>
      <w:r w:rsidRPr="00F94D60">
        <w:rPr>
          <w:color w:val="000009"/>
          <w:sz w:val="28"/>
          <w:szCs w:val="28"/>
        </w:rPr>
        <w:t>муниципального образования «Муниципальный округ Сюмсинский район Удмуртской Республики</w:t>
      </w:r>
      <w:r w:rsidRPr="00F94D60">
        <w:rPr>
          <w:sz w:val="28"/>
        </w:rPr>
        <w:t>»</w:t>
      </w:r>
    </w:p>
    <w:p w:rsidR="0062361B" w:rsidRPr="00396465" w:rsidRDefault="0062361B" w:rsidP="00071CF3">
      <w:pPr>
        <w:ind w:firstLine="709"/>
        <w:rPr>
          <w:sz w:val="28"/>
          <w:szCs w:val="28"/>
        </w:rPr>
      </w:pPr>
    </w:p>
    <w:p w:rsidR="0062361B" w:rsidRPr="00396465" w:rsidRDefault="0062361B" w:rsidP="00071CF3">
      <w:pPr>
        <w:jc w:val="center"/>
        <w:rPr>
          <w:sz w:val="10"/>
          <w:szCs w:val="10"/>
        </w:rPr>
      </w:pPr>
    </w:p>
    <w:p w:rsidR="0062361B" w:rsidRPr="00396465" w:rsidRDefault="0062361B" w:rsidP="00071CF3">
      <w:pPr>
        <w:jc w:val="center"/>
        <w:rPr>
          <w:sz w:val="10"/>
          <w:szCs w:val="10"/>
        </w:rPr>
      </w:pPr>
    </w:p>
    <w:p w:rsidR="0062361B" w:rsidRPr="00396465" w:rsidRDefault="0062361B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465">
        <w:rPr>
          <w:sz w:val="28"/>
          <w:szCs w:val="28"/>
        </w:rPr>
        <w:t xml:space="preserve">В целях создания благоприятных условий для привлечения инвестиций в экономику </w:t>
      </w:r>
      <w:proofErr w:type="spellStart"/>
      <w:r w:rsidR="002240DF" w:rsidRPr="002240DF">
        <w:rPr>
          <w:iCs/>
          <w:kern w:val="1"/>
          <w:sz w:val="28"/>
          <w:szCs w:val="28"/>
        </w:rPr>
        <w:t>муницпального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2240DF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Pr="002240DF">
        <w:rPr>
          <w:sz w:val="28"/>
          <w:szCs w:val="28"/>
        </w:rPr>
        <w:t>,</w:t>
      </w:r>
      <w:r w:rsidRPr="00396465">
        <w:rPr>
          <w:sz w:val="28"/>
          <w:szCs w:val="28"/>
        </w:rPr>
        <w:t xml:space="preserve"> выработки предложений по созданию эффективных механизмов развития инвестиционной и предпринимательской деятельности на </w:t>
      </w:r>
      <w:proofErr w:type="spellStart"/>
      <w:r w:rsidRPr="00396465">
        <w:rPr>
          <w:sz w:val="28"/>
          <w:szCs w:val="28"/>
        </w:rPr>
        <w:t>территории</w:t>
      </w:r>
      <w:r w:rsidR="002240DF" w:rsidRPr="002240DF">
        <w:rPr>
          <w:iCs/>
          <w:kern w:val="1"/>
          <w:sz w:val="28"/>
          <w:szCs w:val="28"/>
        </w:rPr>
        <w:t>муницпального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2240DF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2240DF">
        <w:rPr>
          <w:iCs/>
          <w:kern w:val="1"/>
          <w:sz w:val="28"/>
          <w:szCs w:val="28"/>
        </w:rPr>
        <w:t>»</w:t>
      </w:r>
      <w:r w:rsidRPr="00396465">
        <w:rPr>
          <w:sz w:val="28"/>
          <w:szCs w:val="28"/>
        </w:rPr>
        <w:t xml:space="preserve"> в соответствии с Федеральным законом от 06</w:t>
      </w:r>
      <w:r w:rsidR="00F11BE0">
        <w:rPr>
          <w:sz w:val="28"/>
          <w:szCs w:val="28"/>
        </w:rPr>
        <w:t xml:space="preserve"> октября </w:t>
      </w:r>
      <w:r w:rsidRPr="00396465">
        <w:rPr>
          <w:sz w:val="28"/>
          <w:szCs w:val="28"/>
        </w:rPr>
        <w:t>2003</w:t>
      </w:r>
      <w:r w:rsidR="00F11BE0">
        <w:rPr>
          <w:sz w:val="28"/>
          <w:szCs w:val="28"/>
        </w:rPr>
        <w:t xml:space="preserve"> года № 131-ФЗ «</w:t>
      </w:r>
      <w:r w:rsidRPr="00396465">
        <w:rPr>
          <w:sz w:val="28"/>
          <w:szCs w:val="28"/>
        </w:rPr>
        <w:t>Об общих принципах организации местного самоуп</w:t>
      </w:r>
      <w:r w:rsidR="00F11BE0">
        <w:rPr>
          <w:sz w:val="28"/>
          <w:szCs w:val="28"/>
        </w:rPr>
        <w:t>равления в Российской Федерации»</w:t>
      </w:r>
      <w:r w:rsidRPr="00396465">
        <w:rPr>
          <w:sz w:val="28"/>
          <w:szCs w:val="28"/>
        </w:rPr>
        <w:t xml:space="preserve">, </w:t>
      </w:r>
      <w:proofErr w:type="spellStart"/>
      <w:r w:rsidRPr="00396465">
        <w:rPr>
          <w:sz w:val="28"/>
          <w:szCs w:val="28"/>
        </w:rPr>
        <w:t>воисполнение</w:t>
      </w:r>
      <w:proofErr w:type="spellEnd"/>
      <w:r w:rsidRPr="00396465">
        <w:rPr>
          <w:sz w:val="28"/>
          <w:szCs w:val="28"/>
        </w:rPr>
        <w:t xml:space="preserve"> приказа</w:t>
      </w:r>
      <w:proofErr w:type="gramEnd"/>
      <w:r w:rsidRPr="00396465">
        <w:rPr>
          <w:sz w:val="28"/>
          <w:szCs w:val="28"/>
        </w:rPr>
        <w:t xml:space="preserve"> </w:t>
      </w:r>
      <w:proofErr w:type="gramStart"/>
      <w:r w:rsidRPr="00396465">
        <w:rPr>
          <w:sz w:val="28"/>
          <w:szCs w:val="28"/>
        </w:rPr>
        <w:t>Министерства экономического развития Российской Федерации от 26</w:t>
      </w:r>
      <w:r w:rsidR="00F11BE0">
        <w:rPr>
          <w:sz w:val="28"/>
          <w:szCs w:val="28"/>
        </w:rPr>
        <w:t xml:space="preserve"> сентября </w:t>
      </w:r>
      <w:r w:rsidRPr="00396465">
        <w:rPr>
          <w:sz w:val="28"/>
          <w:szCs w:val="28"/>
        </w:rPr>
        <w:t>2023</w:t>
      </w:r>
      <w:r w:rsidR="00F11BE0">
        <w:rPr>
          <w:sz w:val="28"/>
          <w:szCs w:val="28"/>
        </w:rPr>
        <w:t xml:space="preserve"> года</w:t>
      </w:r>
      <w:r w:rsidRPr="00396465">
        <w:rPr>
          <w:sz w:val="28"/>
          <w:szCs w:val="28"/>
        </w:rPr>
        <w:t xml:space="preserve"> № 672 </w:t>
      </w:r>
      <w:r w:rsidR="00F11BE0">
        <w:rPr>
          <w:sz w:val="28"/>
          <w:szCs w:val="28"/>
        </w:rPr>
        <w:t>«</w:t>
      </w:r>
      <w:r w:rsidRPr="00396465">
        <w:rPr>
          <w:sz w:val="28"/>
          <w:szCs w:val="28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</w:t>
      </w:r>
      <w:r w:rsidR="001C0E03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(</w:t>
      </w:r>
      <w:r w:rsidR="00F11BE0">
        <w:rPr>
          <w:sz w:val="28"/>
          <w:szCs w:val="28"/>
        </w:rPr>
        <w:t>«</w:t>
      </w:r>
      <w:r w:rsidRPr="00396465">
        <w:rPr>
          <w:sz w:val="28"/>
          <w:szCs w:val="28"/>
        </w:rPr>
        <w:t>Региона</w:t>
      </w:r>
      <w:r w:rsidR="00F11BE0">
        <w:rPr>
          <w:sz w:val="28"/>
          <w:szCs w:val="28"/>
        </w:rPr>
        <w:t>льный инвестиционный стандарт»)»</w:t>
      </w:r>
      <w:r w:rsidRPr="00396465">
        <w:rPr>
          <w:sz w:val="28"/>
          <w:szCs w:val="28"/>
        </w:rPr>
        <w:t>,</w:t>
      </w:r>
      <w:r w:rsidR="001C0E03">
        <w:rPr>
          <w:sz w:val="28"/>
          <w:szCs w:val="28"/>
        </w:rPr>
        <w:t xml:space="preserve"> </w:t>
      </w:r>
      <w:r w:rsidRPr="00396465">
        <w:rPr>
          <w:iCs/>
          <w:sz w:val="28"/>
          <w:szCs w:val="28"/>
        </w:rPr>
        <w:t>руководствуясь</w:t>
      </w:r>
      <w:r w:rsidR="001C0E03">
        <w:rPr>
          <w:iCs/>
          <w:sz w:val="28"/>
          <w:szCs w:val="28"/>
        </w:rPr>
        <w:t xml:space="preserve"> </w:t>
      </w:r>
      <w:proofErr w:type="spellStart"/>
      <w:r w:rsidRPr="00396465">
        <w:rPr>
          <w:sz w:val="28"/>
          <w:szCs w:val="28"/>
        </w:rPr>
        <w:t>Уставом</w:t>
      </w:r>
      <w:r w:rsidR="002240DF" w:rsidRPr="002240DF">
        <w:rPr>
          <w:iCs/>
          <w:kern w:val="1"/>
          <w:sz w:val="28"/>
          <w:szCs w:val="28"/>
        </w:rPr>
        <w:t>муницпального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2240DF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2240DF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="002240DF" w:rsidRPr="002240DF">
        <w:rPr>
          <w:sz w:val="28"/>
          <w:szCs w:val="28"/>
        </w:rPr>
        <w:t>,</w:t>
      </w:r>
      <w:r w:rsidR="00F94D60">
        <w:rPr>
          <w:sz w:val="28"/>
          <w:szCs w:val="28"/>
        </w:rPr>
        <w:t xml:space="preserve"> </w:t>
      </w:r>
      <w:r w:rsidR="00EA7799" w:rsidRPr="006778E4">
        <w:rPr>
          <w:b/>
          <w:sz w:val="28"/>
          <w:szCs w:val="28"/>
        </w:rPr>
        <w:t>Администраци</w:t>
      </w:r>
      <w:r w:rsidR="00EA7799">
        <w:rPr>
          <w:b/>
          <w:sz w:val="28"/>
          <w:szCs w:val="28"/>
        </w:rPr>
        <w:t xml:space="preserve">я </w:t>
      </w:r>
      <w:r w:rsidR="00EA7799" w:rsidRPr="006778E4">
        <w:rPr>
          <w:b/>
          <w:sz w:val="28"/>
          <w:szCs w:val="28"/>
        </w:rPr>
        <w:t>муниципального образования</w:t>
      </w:r>
      <w:r w:rsidR="00F94D60">
        <w:rPr>
          <w:b/>
          <w:sz w:val="28"/>
          <w:szCs w:val="28"/>
        </w:rPr>
        <w:t xml:space="preserve"> </w:t>
      </w:r>
      <w:r w:rsidR="00EA7799" w:rsidRPr="006778E4">
        <w:rPr>
          <w:b/>
          <w:sz w:val="28"/>
          <w:szCs w:val="28"/>
        </w:rPr>
        <w:t xml:space="preserve">«Муниципальный округ Сюмсинский район Удмуртской Республики» </w:t>
      </w:r>
      <w:r w:rsidR="00EA7799" w:rsidRPr="001C0E03">
        <w:rPr>
          <w:b/>
          <w:spacing w:val="20"/>
          <w:sz w:val="28"/>
          <w:szCs w:val="28"/>
        </w:rPr>
        <w:t>постановляет:</w:t>
      </w:r>
      <w:proofErr w:type="gramEnd"/>
    </w:p>
    <w:p w:rsidR="0062361B" w:rsidRPr="00396465" w:rsidRDefault="0062361B" w:rsidP="003621B7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1. Утвердить </w:t>
      </w:r>
      <w:r w:rsidR="001C0E03">
        <w:rPr>
          <w:sz w:val="28"/>
          <w:szCs w:val="28"/>
        </w:rPr>
        <w:t xml:space="preserve">прилагаемый </w:t>
      </w:r>
      <w:r w:rsidRPr="00396465">
        <w:rPr>
          <w:sz w:val="28"/>
          <w:szCs w:val="28"/>
        </w:rPr>
        <w:t xml:space="preserve">Регламент </w:t>
      </w:r>
      <w:r w:rsidR="008C0FB9" w:rsidRPr="00396465">
        <w:rPr>
          <w:sz w:val="28"/>
          <w:szCs w:val="28"/>
        </w:rPr>
        <w:t xml:space="preserve">сопровождения инвестиционных проектов, реализуемых и (или) планируемых к </w:t>
      </w:r>
      <w:r w:rsidR="008C0FB9" w:rsidRPr="00EA7799">
        <w:rPr>
          <w:sz w:val="28"/>
          <w:szCs w:val="28"/>
        </w:rPr>
        <w:t xml:space="preserve">реализации </w:t>
      </w:r>
      <w:r w:rsidR="008C0FB9" w:rsidRPr="00EA7799">
        <w:rPr>
          <w:iCs/>
          <w:kern w:val="1"/>
          <w:sz w:val="28"/>
          <w:szCs w:val="28"/>
        </w:rPr>
        <w:t>на территории</w:t>
      </w:r>
      <w:r w:rsidR="00481558">
        <w:rPr>
          <w:iCs/>
          <w:kern w:val="1"/>
          <w:sz w:val="28"/>
          <w:szCs w:val="28"/>
        </w:rPr>
        <w:t xml:space="preserve"> </w:t>
      </w:r>
      <w:proofErr w:type="spellStart"/>
      <w:r w:rsidR="00EA7799" w:rsidRPr="002240DF">
        <w:rPr>
          <w:iCs/>
          <w:kern w:val="1"/>
          <w:sz w:val="28"/>
          <w:szCs w:val="28"/>
        </w:rPr>
        <w:t>муницпального</w:t>
      </w:r>
      <w:proofErr w:type="spellEnd"/>
      <w:r w:rsidR="00EA7799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EA7799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EA7799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="00EA7799" w:rsidRPr="002240DF">
        <w:rPr>
          <w:sz w:val="28"/>
          <w:szCs w:val="28"/>
        </w:rPr>
        <w:t>,</w:t>
      </w:r>
      <w:r w:rsidR="00481558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 xml:space="preserve">согласно приложению </w:t>
      </w:r>
      <w:r w:rsidR="00122DE6">
        <w:rPr>
          <w:sz w:val="28"/>
          <w:szCs w:val="28"/>
        </w:rPr>
        <w:t>к постановлению</w:t>
      </w:r>
      <w:r w:rsidR="00EA7799">
        <w:rPr>
          <w:sz w:val="28"/>
          <w:szCs w:val="28"/>
        </w:rPr>
        <w:t>.</w:t>
      </w:r>
    </w:p>
    <w:p w:rsidR="001C0E03" w:rsidRPr="00396465" w:rsidRDefault="00481558" w:rsidP="001C0E0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0E03">
        <w:rPr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 xml:space="preserve">Настоящее постановление подлежит опубликованию на официальном </w:t>
      </w:r>
      <w:r w:rsidR="001C0E03">
        <w:rPr>
          <w:sz w:val="28"/>
          <w:szCs w:val="28"/>
          <w:lang w:eastAsia="ar-SA"/>
        </w:rPr>
        <w:t>сайте муниципального образования «Муниципальный округ Сюмсинский район Удмуртской Республики».</w:t>
      </w:r>
    </w:p>
    <w:p w:rsidR="0062361B" w:rsidRDefault="00EA7799" w:rsidP="00481558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3</w:t>
      </w:r>
      <w:r w:rsidR="0062361B" w:rsidRPr="00396465">
        <w:rPr>
          <w:sz w:val="28"/>
          <w:szCs w:val="28"/>
          <w:lang w:eastAsia="ru-RU"/>
        </w:rPr>
        <w:t>.</w:t>
      </w:r>
      <w:r w:rsidR="0062361B" w:rsidRPr="00396465">
        <w:rPr>
          <w:sz w:val="28"/>
          <w:szCs w:val="28"/>
        </w:rPr>
        <w:t> </w:t>
      </w:r>
      <w:proofErr w:type="gramStart"/>
      <w:r w:rsidR="0062361B" w:rsidRPr="00396465">
        <w:rPr>
          <w:sz w:val="28"/>
          <w:szCs w:val="28"/>
        </w:rPr>
        <w:t xml:space="preserve">Контроль </w:t>
      </w:r>
      <w:r w:rsidR="001C0E03">
        <w:rPr>
          <w:sz w:val="28"/>
          <w:szCs w:val="28"/>
        </w:rPr>
        <w:t>за</w:t>
      </w:r>
      <w:proofErr w:type="gramEnd"/>
      <w:r w:rsidR="001C0E03">
        <w:rPr>
          <w:sz w:val="28"/>
          <w:szCs w:val="28"/>
        </w:rPr>
        <w:t xml:space="preserve"> </w:t>
      </w:r>
      <w:r w:rsidR="0062361B" w:rsidRPr="00396465">
        <w:rPr>
          <w:sz w:val="28"/>
          <w:szCs w:val="28"/>
        </w:rPr>
        <w:t>исполнени</w:t>
      </w:r>
      <w:r w:rsidR="001C0E03">
        <w:rPr>
          <w:sz w:val="28"/>
          <w:szCs w:val="28"/>
        </w:rPr>
        <w:t>ем</w:t>
      </w:r>
      <w:r w:rsidR="0062361B" w:rsidRPr="0039646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="00481558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Семилит</w:t>
      </w:r>
      <w:proofErr w:type="spellEnd"/>
      <w:r>
        <w:rPr>
          <w:sz w:val="28"/>
          <w:szCs w:val="28"/>
        </w:rPr>
        <w:t xml:space="preserve"> Н.В.</w:t>
      </w:r>
    </w:p>
    <w:p w:rsidR="0062361B" w:rsidRDefault="0062361B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481558" w:rsidRPr="00396465" w:rsidRDefault="00481558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481558" w:rsidRDefault="00EA7799" w:rsidP="00EA7799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заместитель главы</w:t>
      </w:r>
    </w:p>
    <w:p w:rsidR="00EA7799" w:rsidRDefault="00EA7799" w:rsidP="00EA7799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</w:t>
      </w:r>
      <w:r w:rsidR="004815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района                                         </w:t>
      </w:r>
      <w:r w:rsidR="00481558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>Э.А.</w:t>
      </w:r>
      <w:r w:rsidR="004815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Овечкина</w:t>
      </w: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BD0CC3" w:rsidRDefault="00BD0CC3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481558" w:rsidRDefault="00481558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481558" w:rsidRDefault="00481558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A7799" w:rsidRDefault="00EA7799" w:rsidP="00EA7799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62361B" w:rsidRPr="00396465" w:rsidRDefault="0062361B" w:rsidP="00EA7799">
      <w:pPr>
        <w:widowControl w:val="0"/>
        <w:suppressAutoHyphens w:val="0"/>
        <w:autoSpaceDE w:val="0"/>
        <w:ind w:firstLine="709"/>
        <w:rPr>
          <w:i/>
          <w:iCs/>
          <w:u w:val="single"/>
          <w:lang w:eastAsia="ru-RU"/>
        </w:rPr>
      </w:pPr>
    </w:p>
    <w:p w:rsidR="00E11149" w:rsidRDefault="00E11149" w:rsidP="00D0239C">
      <w:pPr>
        <w:widowControl w:val="0"/>
        <w:autoSpaceDE w:val="0"/>
        <w:ind w:firstLine="720"/>
        <w:jc w:val="right"/>
        <w:rPr>
          <w:sz w:val="28"/>
          <w:szCs w:val="28"/>
        </w:rPr>
        <w:sectPr w:rsidR="00E11149" w:rsidSect="00E11149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Pr="00F11BE0" w:rsidRDefault="00481558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481558" w:rsidRDefault="00481558" w:rsidP="00D0239C">
      <w:pPr>
        <w:widowControl w:val="0"/>
        <w:autoSpaceDE w:val="0"/>
        <w:ind w:firstLine="720"/>
        <w:jc w:val="right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62361B" w:rsidRPr="00F11BE0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BD0CC3" w:rsidRPr="00F11BE0">
        <w:rPr>
          <w:iCs/>
          <w:sz w:val="28"/>
          <w:szCs w:val="28"/>
        </w:rPr>
        <w:t>Администрации</w:t>
      </w:r>
    </w:p>
    <w:p w:rsidR="00481558" w:rsidRDefault="00BD0CC3" w:rsidP="00D0239C">
      <w:pPr>
        <w:widowControl w:val="0"/>
        <w:autoSpaceDE w:val="0"/>
        <w:ind w:firstLine="720"/>
        <w:jc w:val="right"/>
        <w:rPr>
          <w:iCs/>
          <w:kern w:val="1"/>
          <w:sz w:val="28"/>
          <w:szCs w:val="28"/>
        </w:rPr>
      </w:pPr>
      <w:proofErr w:type="spellStart"/>
      <w:r w:rsidRPr="00F11BE0">
        <w:rPr>
          <w:iCs/>
          <w:sz w:val="28"/>
          <w:szCs w:val="28"/>
        </w:rPr>
        <w:t>м</w:t>
      </w:r>
      <w:r w:rsidRPr="00F11BE0">
        <w:rPr>
          <w:iCs/>
          <w:kern w:val="1"/>
          <w:sz w:val="28"/>
          <w:szCs w:val="28"/>
        </w:rPr>
        <w:t>уницпального</w:t>
      </w:r>
      <w:proofErr w:type="spellEnd"/>
      <w:r w:rsidR="00481558">
        <w:rPr>
          <w:iCs/>
          <w:kern w:val="1"/>
          <w:sz w:val="28"/>
          <w:szCs w:val="28"/>
        </w:rPr>
        <w:t xml:space="preserve"> </w:t>
      </w:r>
      <w:r w:rsidRPr="00F11BE0">
        <w:rPr>
          <w:iCs/>
          <w:kern w:val="1"/>
          <w:sz w:val="28"/>
          <w:szCs w:val="28"/>
        </w:rPr>
        <w:t>образования</w:t>
      </w:r>
    </w:p>
    <w:p w:rsidR="00481558" w:rsidRDefault="00BD0CC3" w:rsidP="00D0239C">
      <w:pPr>
        <w:widowControl w:val="0"/>
        <w:autoSpaceDE w:val="0"/>
        <w:ind w:firstLine="720"/>
        <w:jc w:val="right"/>
        <w:rPr>
          <w:iCs/>
          <w:kern w:val="1"/>
          <w:sz w:val="28"/>
          <w:szCs w:val="28"/>
        </w:rPr>
      </w:pPr>
      <w:r w:rsidRPr="00F11BE0">
        <w:rPr>
          <w:iCs/>
          <w:kern w:val="1"/>
          <w:sz w:val="28"/>
          <w:szCs w:val="28"/>
        </w:rPr>
        <w:t xml:space="preserve"> «</w:t>
      </w:r>
      <w:proofErr w:type="spellStart"/>
      <w:r w:rsidRPr="00F11BE0">
        <w:rPr>
          <w:iCs/>
          <w:kern w:val="1"/>
          <w:sz w:val="28"/>
          <w:szCs w:val="28"/>
        </w:rPr>
        <w:t>Муницпальный</w:t>
      </w:r>
      <w:proofErr w:type="spellEnd"/>
      <w:r w:rsidR="00481558">
        <w:rPr>
          <w:iCs/>
          <w:kern w:val="1"/>
          <w:sz w:val="28"/>
          <w:szCs w:val="28"/>
        </w:rPr>
        <w:t xml:space="preserve"> </w:t>
      </w:r>
      <w:r w:rsidRPr="00F11BE0">
        <w:rPr>
          <w:iCs/>
          <w:kern w:val="1"/>
          <w:sz w:val="28"/>
          <w:szCs w:val="28"/>
        </w:rPr>
        <w:t>округ Сюмсинский</w:t>
      </w:r>
    </w:p>
    <w:p w:rsidR="0062361B" w:rsidRPr="00F11BE0" w:rsidRDefault="00BD0CC3" w:rsidP="00D0239C">
      <w:pPr>
        <w:widowControl w:val="0"/>
        <w:autoSpaceDE w:val="0"/>
        <w:ind w:firstLine="720"/>
        <w:jc w:val="right"/>
        <w:rPr>
          <w:iCs/>
          <w:sz w:val="28"/>
          <w:szCs w:val="28"/>
        </w:rPr>
      </w:pPr>
      <w:r w:rsidRPr="00F11BE0">
        <w:rPr>
          <w:iCs/>
          <w:kern w:val="1"/>
          <w:sz w:val="28"/>
          <w:szCs w:val="28"/>
        </w:rPr>
        <w:t xml:space="preserve"> </w:t>
      </w:r>
      <w:r w:rsidR="00481558">
        <w:rPr>
          <w:iCs/>
          <w:kern w:val="1"/>
          <w:sz w:val="28"/>
          <w:szCs w:val="28"/>
        </w:rPr>
        <w:t>р</w:t>
      </w:r>
      <w:r w:rsidRPr="00F11BE0">
        <w:rPr>
          <w:iCs/>
          <w:kern w:val="1"/>
          <w:sz w:val="28"/>
          <w:szCs w:val="28"/>
        </w:rPr>
        <w:t>айон</w:t>
      </w:r>
      <w:r w:rsidR="00481558">
        <w:rPr>
          <w:iCs/>
          <w:kern w:val="1"/>
          <w:sz w:val="28"/>
          <w:szCs w:val="28"/>
        </w:rPr>
        <w:t xml:space="preserve"> </w:t>
      </w:r>
      <w:r w:rsidRPr="00F11BE0">
        <w:rPr>
          <w:iCs/>
          <w:kern w:val="1"/>
          <w:sz w:val="28"/>
          <w:szCs w:val="28"/>
        </w:rPr>
        <w:t>Удмуртской Республики»</w:t>
      </w:r>
    </w:p>
    <w:p w:rsidR="0062361B" w:rsidRPr="00396465" w:rsidRDefault="0062361B" w:rsidP="00D0239C">
      <w:pPr>
        <w:widowControl w:val="0"/>
        <w:autoSpaceDE w:val="0"/>
        <w:ind w:firstLine="720"/>
        <w:jc w:val="right"/>
      </w:pPr>
      <w:r w:rsidRPr="00F11BE0">
        <w:rPr>
          <w:sz w:val="28"/>
          <w:szCs w:val="28"/>
        </w:rPr>
        <w:t xml:space="preserve">от </w:t>
      </w:r>
      <w:r w:rsidR="00481558">
        <w:rPr>
          <w:sz w:val="28"/>
          <w:szCs w:val="28"/>
        </w:rPr>
        <w:t>29 августа 2024 года</w:t>
      </w:r>
      <w:r w:rsidRPr="00F11BE0">
        <w:rPr>
          <w:sz w:val="28"/>
          <w:szCs w:val="28"/>
        </w:rPr>
        <w:t xml:space="preserve">  №</w:t>
      </w:r>
      <w:r w:rsidR="00481558">
        <w:rPr>
          <w:sz w:val="28"/>
          <w:szCs w:val="28"/>
        </w:rPr>
        <w:t xml:space="preserve"> 501</w:t>
      </w:r>
    </w:p>
    <w:p w:rsidR="0062361B" w:rsidRDefault="0062361B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:rsidR="00481558" w:rsidRPr="00396465" w:rsidRDefault="00481558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:rsidR="0062361B" w:rsidRPr="00AD7818" w:rsidRDefault="0062361B" w:rsidP="00905F3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D7818">
        <w:rPr>
          <w:b/>
          <w:sz w:val="28"/>
          <w:szCs w:val="28"/>
          <w:lang w:eastAsia="ru-RU"/>
        </w:rPr>
        <w:t>Регламент</w:t>
      </w:r>
    </w:p>
    <w:p w:rsidR="00172CC1" w:rsidRPr="00AD7818" w:rsidRDefault="00172CC1" w:rsidP="00172CC1">
      <w:pPr>
        <w:suppressAutoHyphens w:val="0"/>
        <w:jc w:val="center"/>
        <w:rPr>
          <w:b/>
          <w:i/>
          <w:iCs/>
          <w:kern w:val="1"/>
          <w:u w:val="single"/>
        </w:rPr>
      </w:pPr>
      <w:r w:rsidRPr="00AD7818">
        <w:rPr>
          <w:b/>
          <w:sz w:val="28"/>
          <w:szCs w:val="28"/>
          <w:lang w:eastAsia="ru-RU"/>
        </w:rPr>
        <w:t xml:space="preserve">сопровождения инвестиционных проектов, реализуемых и (или) планируемых к реализации на </w:t>
      </w:r>
      <w:proofErr w:type="spellStart"/>
      <w:r w:rsidRPr="00AD7818">
        <w:rPr>
          <w:b/>
          <w:sz w:val="28"/>
          <w:szCs w:val="28"/>
          <w:lang w:eastAsia="ru-RU"/>
        </w:rPr>
        <w:t>территории</w:t>
      </w:r>
      <w:r w:rsidR="00EA7799" w:rsidRPr="00AD7818">
        <w:rPr>
          <w:b/>
          <w:iCs/>
          <w:kern w:val="1"/>
          <w:sz w:val="28"/>
          <w:szCs w:val="28"/>
        </w:rPr>
        <w:t>уницпального</w:t>
      </w:r>
      <w:proofErr w:type="spellEnd"/>
      <w:r w:rsidR="00EA7799" w:rsidRPr="00AD7818">
        <w:rPr>
          <w:b/>
          <w:iCs/>
          <w:kern w:val="1"/>
          <w:sz w:val="28"/>
          <w:szCs w:val="28"/>
        </w:rPr>
        <w:t xml:space="preserve"> образования «</w:t>
      </w:r>
      <w:proofErr w:type="spellStart"/>
      <w:r w:rsidR="00EA7799" w:rsidRPr="00AD7818">
        <w:rPr>
          <w:b/>
          <w:iCs/>
          <w:kern w:val="1"/>
          <w:sz w:val="28"/>
          <w:szCs w:val="28"/>
        </w:rPr>
        <w:t>Муницпальный</w:t>
      </w:r>
      <w:proofErr w:type="spellEnd"/>
      <w:r w:rsidR="00EA7799" w:rsidRPr="00AD7818">
        <w:rPr>
          <w:b/>
          <w:iCs/>
          <w:kern w:val="1"/>
          <w:sz w:val="28"/>
          <w:szCs w:val="28"/>
        </w:rPr>
        <w:t xml:space="preserve"> округ Сюмсинский район Удмуртской Республики»</w:t>
      </w:r>
    </w:p>
    <w:p w:rsidR="00704B84" w:rsidRPr="00396465" w:rsidRDefault="00704B84" w:rsidP="00905F3C">
      <w:pPr>
        <w:suppressAutoHyphens w:val="0"/>
        <w:jc w:val="center"/>
        <w:rPr>
          <w:i/>
          <w:iCs/>
          <w:kern w:val="1"/>
          <w:u w:val="single"/>
        </w:rPr>
      </w:pPr>
    </w:p>
    <w:p w:rsidR="0062361B" w:rsidRPr="00396465" w:rsidRDefault="0062361B" w:rsidP="00DC4600">
      <w:pPr>
        <w:pStyle w:val="af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1. Общие положения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551F28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1.1. Регламент </w:t>
      </w:r>
      <w:r w:rsidR="008C0FB9" w:rsidRPr="00396465">
        <w:rPr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</w:t>
      </w:r>
      <w:proofErr w:type="spellStart"/>
      <w:r w:rsidR="00BD0CC3">
        <w:rPr>
          <w:sz w:val="28"/>
          <w:szCs w:val="28"/>
        </w:rPr>
        <w:t>м</w:t>
      </w:r>
      <w:r w:rsidR="00BD0CC3" w:rsidRPr="002240DF">
        <w:rPr>
          <w:iCs/>
          <w:kern w:val="1"/>
          <w:sz w:val="28"/>
          <w:szCs w:val="28"/>
        </w:rPr>
        <w:t>уницпального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proofErr w:type="gramStart"/>
      <w:r w:rsidR="00BD0CC3" w:rsidRPr="002240DF">
        <w:rPr>
          <w:iCs/>
          <w:kern w:val="1"/>
          <w:sz w:val="28"/>
          <w:szCs w:val="28"/>
        </w:rPr>
        <w:t>»</w:t>
      </w:r>
      <w:r w:rsidRPr="00396465">
        <w:rPr>
          <w:sz w:val="28"/>
          <w:szCs w:val="28"/>
        </w:rPr>
        <w:t>(</w:t>
      </w:r>
      <w:proofErr w:type="gramEnd"/>
      <w:r w:rsidRPr="00396465">
        <w:rPr>
          <w:sz w:val="28"/>
          <w:szCs w:val="28"/>
        </w:rPr>
        <w:t>далее – Регламент) устанавливает порядок взаимодействия отрас</w:t>
      </w:r>
      <w:r w:rsidR="009B2B7A">
        <w:rPr>
          <w:sz w:val="28"/>
          <w:szCs w:val="28"/>
        </w:rPr>
        <w:t>левых (функциональных) органов А</w:t>
      </w:r>
      <w:r w:rsidRPr="00396465">
        <w:rPr>
          <w:sz w:val="28"/>
          <w:szCs w:val="28"/>
        </w:rPr>
        <w:t xml:space="preserve">дминистрации </w:t>
      </w:r>
      <w:proofErr w:type="spellStart"/>
      <w:r w:rsidR="00BD0CC3">
        <w:rPr>
          <w:sz w:val="28"/>
          <w:szCs w:val="28"/>
        </w:rPr>
        <w:t>м</w:t>
      </w:r>
      <w:r w:rsidR="00BD0CC3" w:rsidRPr="002240DF">
        <w:rPr>
          <w:iCs/>
          <w:kern w:val="1"/>
          <w:sz w:val="28"/>
          <w:szCs w:val="28"/>
        </w:rPr>
        <w:t>уницпального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Pr="00396465">
        <w:rPr>
          <w:sz w:val="28"/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proofErr w:type="spellStart"/>
      <w:r w:rsidR="009B2B7A">
        <w:rPr>
          <w:sz w:val="28"/>
          <w:szCs w:val="28"/>
        </w:rPr>
        <w:t>м</w:t>
      </w:r>
      <w:r w:rsidR="00BD0CC3" w:rsidRPr="002240DF">
        <w:rPr>
          <w:iCs/>
          <w:kern w:val="1"/>
          <w:sz w:val="28"/>
          <w:szCs w:val="28"/>
        </w:rPr>
        <w:t>уницпального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2240DF">
        <w:rPr>
          <w:iCs/>
          <w:kern w:val="1"/>
          <w:sz w:val="28"/>
          <w:szCs w:val="28"/>
        </w:rPr>
        <w:t>Муницпальный</w:t>
      </w:r>
      <w:proofErr w:type="spellEnd"/>
      <w:r w:rsidR="00BD0CC3" w:rsidRPr="002240DF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Pr="00396465">
        <w:rPr>
          <w:sz w:val="28"/>
          <w:szCs w:val="28"/>
        </w:rPr>
        <w:t>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1.2. 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proofErr w:type="spellStart"/>
      <w:r w:rsidR="00BD0CC3" w:rsidRPr="00BD0CC3">
        <w:rPr>
          <w:rFonts w:ascii="Times New Roman" w:hAnsi="Times New Roman"/>
          <w:sz w:val="28"/>
          <w:szCs w:val="28"/>
        </w:rPr>
        <w:t>м</w:t>
      </w:r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Pr="00BD0CC3">
        <w:rPr>
          <w:rFonts w:ascii="Times New Roman" w:hAnsi="Times New Roman"/>
          <w:sz w:val="28"/>
          <w:szCs w:val="28"/>
        </w:rPr>
        <w:t>,</w:t>
      </w:r>
      <w:r w:rsidRPr="00396465">
        <w:rPr>
          <w:rFonts w:ascii="Times New Roman" w:hAnsi="Times New Roman"/>
          <w:sz w:val="28"/>
          <w:szCs w:val="28"/>
        </w:rPr>
        <w:t xml:space="preserve"> снижение административных барьеров при реализации инвестиционных проектов на территории </w:t>
      </w:r>
      <w:proofErr w:type="spellStart"/>
      <w:r w:rsidR="00BD0CC3">
        <w:rPr>
          <w:rFonts w:ascii="Times New Roman" w:hAnsi="Times New Roman"/>
          <w:sz w:val="28"/>
          <w:szCs w:val="28"/>
        </w:rPr>
        <w:t>м</w:t>
      </w:r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Pr="00BD0CC3">
        <w:rPr>
          <w:rFonts w:ascii="Times New Roman" w:hAnsi="Times New Roman"/>
          <w:sz w:val="28"/>
          <w:szCs w:val="28"/>
        </w:rPr>
        <w:t>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1.3. В настоящем Регламенте используются следующие термины </w:t>
      </w:r>
      <w:r w:rsidRPr="00396465">
        <w:rPr>
          <w:rFonts w:ascii="Times New Roman" w:hAnsi="Times New Roman"/>
          <w:sz w:val="28"/>
          <w:szCs w:val="28"/>
        </w:rPr>
        <w:br/>
        <w:t>и понятия:</w:t>
      </w:r>
    </w:p>
    <w:p w:rsidR="0062361B" w:rsidRPr="00396465" w:rsidRDefault="0052557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– Управление экономики </w:t>
      </w:r>
      <w:r w:rsidR="00BD0CC3">
        <w:rPr>
          <w:rFonts w:ascii="Times New Roman" w:hAnsi="Times New Roman"/>
          <w:sz w:val="28"/>
          <w:szCs w:val="28"/>
        </w:rPr>
        <w:t>Администраци</w:t>
      </w:r>
      <w:r w:rsidR="00B35CC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D0CC3" w:rsidRPr="00BD0CC3">
        <w:rPr>
          <w:rFonts w:ascii="Times New Roman" w:hAnsi="Times New Roman"/>
          <w:sz w:val="28"/>
          <w:szCs w:val="28"/>
        </w:rPr>
        <w:t>м</w:t>
      </w:r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0CC3" w:rsidRPr="002240DF">
        <w:rPr>
          <w:iCs/>
          <w:kern w:val="1"/>
          <w:sz w:val="28"/>
          <w:szCs w:val="28"/>
        </w:rPr>
        <w:t>»</w:t>
      </w:r>
      <w:proofErr w:type="gramStart"/>
      <w:r w:rsidR="00502880">
        <w:rPr>
          <w:rFonts w:ascii="Times New Roman" w:hAnsi="Times New Roman"/>
          <w:sz w:val="24"/>
          <w:szCs w:val="24"/>
        </w:rPr>
        <w:t>,</w:t>
      </w:r>
      <w:r w:rsidR="0062361B" w:rsidRPr="00396465">
        <w:rPr>
          <w:rFonts w:ascii="Times New Roman" w:hAnsi="Times New Roman"/>
          <w:sz w:val="28"/>
          <w:szCs w:val="28"/>
        </w:rPr>
        <w:t>з</w:t>
      </w:r>
      <w:proofErr w:type="gramEnd"/>
      <w:r w:rsidR="0062361B" w:rsidRPr="00396465">
        <w:rPr>
          <w:rFonts w:ascii="Times New Roman" w:hAnsi="Times New Roman"/>
          <w:sz w:val="28"/>
          <w:szCs w:val="28"/>
        </w:rPr>
        <w:t>адача которого заключается в сопровождении инвестиционных проектов;</w:t>
      </w:r>
    </w:p>
    <w:p w:rsidR="0062361B" w:rsidRPr="00396465" w:rsidRDefault="0062361B" w:rsidP="00551F28">
      <w:pPr>
        <w:pStyle w:val="ConsPlusNormal"/>
        <w:ind w:firstLine="708"/>
        <w:jc w:val="both"/>
      </w:pPr>
      <w:r w:rsidRPr="00396465">
        <w:rPr>
          <w:sz w:val="28"/>
          <w:szCs w:val="28"/>
        </w:rPr>
        <w:t xml:space="preserve">сопровождение инвестиционного проекта – комплекс мероприятий, осуществляемых уполномоченным органом, направленных на содействие </w:t>
      </w:r>
      <w:r w:rsidRPr="00396465">
        <w:rPr>
          <w:sz w:val="28"/>
          <w:szCs w:val="28"/>
        </w:rPr>
        <w:br/>
        <w:t xml:space="preserve">в реализации сопровождаемого инвестиционного проекта на протяжении всего срока реализации инвестиционного проекта; </w:t>
      </w:r>
    </w:p>
    <w:p w:rsidR="00DF65D0" w:rsidRDefault="00DF65D0" w:rsidP="00905F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149" w:rsidRDefault="00E11149" w:rsidP="00905F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  <w:sectPr w:rsidR="00E11149" w:rsidSect="00E11149">
          <w:headerReference w:type="firs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Pr="00396465" w:rsidRDefault="0062361B" w:rsidP="00905F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lastRenderedPageBreak/>
        <w:t xml:space="preserve">обращение – заявление о намерении реализовать на территории муниципального образования инвестиционный проект, направленное </w:t>
      </w:r>
      <w:r w:rsidRPr="00AD7818">
        <w:rPr>
          <w:rFonts w:ascii="Times New Roman" w:hAnsi="Times New Roman"/>
          <w:sz w:val="28"/>
          <w:szCs w:val="28"/>
        </w:rPr>
        <w:t xml:space="preserve">в </w:t>
      </w:r>
      <w:r w:rsidR="00BD0CC3" w:rsidRPr="00BD0CC3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D0CC3" w:rsidRPr="00BD0CC3">
        <w:rPr>
          <w:rFonts w:ascii="Times New Roman" w:hAnsi="Times New Roman"/>
          <w:sz w:val="28"/>
          <w:szCs w:val="28"/>
        </w:rPr>
        <w:t>м</w:t>
      </w:r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="00BD0CC3"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0CC3" w:rsidRPr="002240DF">
        <w:rPr>
          <w:iCs/>
          <w:kern w:val="1"/>
          <w:sz w:val="28"/>
          <w:szCs w:val="28"/>
        </w:rPr>
        <w:t>»</w:t>
      </w:r>
      <w:r w:rsidR="00BD0CC3">
        <w:rPr>
          <w:rFonts w:ascii="Times New Roman" w:hAnsi="Times New Roman"/>
          <w:sz w:val="24"/>
          <w:szCs w:val="24"/>
        </w:rPr>
        <w:t xml:space="preserve">, </w:t>
      </w:r>
      <w:r w:rsidR="00A622D0" w:rsidRPr="00CC4798">
        <w:rPr>
          <w:rFonts w:ascii="Times New Roman" w:hAnsi="Times New Roman"/>
          <w:sz w:val="28"/>
          <w:szCs w:val="28"/>
        </w:rPr>
        <w:t xml:space="preserve">и/или </w:t>
      </w:r>
      <w:proofErr w:type="spellStart"/>
      <w:r w:rsidR="00A622D0" w:rsidRPr="00CC4798">
        <w:rPr>
          <w:rFonts w:ascii="Times New Roman" w:hAnsi="Times New Roman"/>
          <w:sz w:val="28"/>
          <w:szCs w:val="28"/>
        </w:rPr>
        <w:t>уполномоченн</w:t>
      </w:r>
      <w:r w:rsidR="008D429E" w:rsidRPr="00CC4798">
        <w:rPr>
          <w:rFonts w:ascii="Times New Roman" w:hAnsi="Times New Roman"/>
          <w:sz w:val="28"/>
          <w:szCs w:val="28"/>
        </w:rPr>
        <w:t>ый</w:t>
      </w:r>
      <w:r w:rsidR="00A622D0" w:rsidRPr="00CC4798">
        <w:rPr>
          <w:rFonts w:ascii="Times New Roman" w:hAnsi="Times New Roman"/>
          <w:sz w:val="28"/>
          <w:szCs w:val="28"/>
        </w:rPr>
        <w:t>орган</w:t>
      </w:r>
      <w:proofErr w:type="gramStart"/>
      <w:r w:rsidR="00A622D0" w:rsidRPr="00A622D0">
        <w:rPr>
          <w:rFonts w:ascii="Times New Roman" w:hAnsi="Times New Roman"/>
          <w:sz w:val="28"/>
          <w:szCs w:val="28"/>
        </w:rPr>
        <w:t>,</w:t>
      </w:r>
      <w:r w:rsidRPr="00396465">
        <w:rPr>
          <w:rFonts w:ascii="Times New Roman" w:hAnsi="Times New Roman"/>
          <w:sz w:val="28"/>
          <w:szCs w:val="28"/>
        </w:rPr>
        <w:t>с</w:t>
      </w:r>
      <w:proofErr w:type="gramEnd"/>
      <w:r w:rsidRPr="00396465">
        <w:rPr>
          <w:rFonts w:ascii="Times New Roman" w:hAnsi="Times New Roman"/>
          <w:sz w:val="28"/>
          <w:szCs w:val="28"/>
        </w:rPr>
        <w:t>одержащее</w:t>
      </w:r>
      <w:proofErr w:type="spellEnd"/>
      <w:r w:rsidRPr="00396465">
        <w:rPr>
          <w:rFonts w:ascii="Times New Roman" w:hAnsi="Times New Roman"/>
          <w:sz w:val="28"/>
          <w:szCs w:val="28"/>
        </w:rPr>
        <w:t xml:space="preserve"> информацию об инвесторе, потребности в подборе земельного участка и инфраструктурном обеспечении земельного участка для реализации инвестиционного проекта, взаимодействии инвестора с органами местного самоуправления, вопросы, возникающие у инвестора, реализующего или предполагающего реализацию инвестиционного проекта;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реестр инвестиционных проектов – перечень реализуемых и (или) планируемых к реализации на территории муниципального образ</w:t>
      </w:r>
      <w:r w:rsidR="00DF65D0">
        <w:rPr>
          <w:rFonts w:ascii="Times New Roman" w:hAnsi="Times New Roman"/>
          <w:sz w:val="28"/>
          <w:szCs w:val="28"/>
        </w:rPr>
        <w:t>ования инвестиционных проектов;</w:t>
      </w:r>
    </w:p>
    <w:p w:rsidR="0062361B" w:rsidRPr="00396465" w:rsidRDefault="0062361B" w:rsidP="00193BAF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инвестиционный уполномоченный – должностное лицо в должности не ниже заместителя главы </w:t>
      </w:r>
      <w:r w:rsidR="00F53A3F" w:rsidRPr="00396465">
        <w:rPr>
          <w:rFonts w:ascii="Times New Roman" w:hAnsi="Times New Roman"/>
          <w:sz w:val="28"/>
          <w:szCs w:val="28"/>
        </w:rPr>
        <w:t>муниципального образования</w:t>
      </w:r>
      <w:r w:rsidRPr="00396465">
        <w:rPr>
          <w:rFonts w:ascii="Times New Roman" w:hAnsi="Times New Roman"/>
          <w:sz w:val="28"/>
          <w:szCs w:val="28"/>
        </w:rPr>
        <w:t xml:space="preserve">, наделенное </w:t>
      </w:r>
      <w:r w:rsidRPr="00994F44">
        <w:rPr>
          <w:rFonts w:ascii="Times New Roman" w:hAnsi="Times New Roman"/>
          <w:sz w:val="28"/>
          <w:szCs w:val="28"/>
        </w:rPr>
        <w:t>правовым актом полномочиями</w:t>
      </w:r>
      <w:r w:rsidRPr="00396465">
        <w:rPr>
          <w:rFonts w:ascii="Times New Roman" w:hAnsi="Times New Roman"/>
          <w:sz w:val="28"/>
          <w:szCs w:val="28"/>
        </w:rPr>
        <w:t xml:space="preserve"> по оказанию содействия в реализации инвестиционных проектов на территории </w:t>
      </w:r>
      <w:proofErr w:type="spellStart"/>
      <w:r w:rsidR="00C020DE" w:rsidRPr="00BD0CC3">
        <w:rPr>
          <w:rFonts w:ascii="Times New Roman" w:hAnsi="Times New Roman"/>
          <w:sz w:val="28"/>
          <w:szCs w:val="28"/>
        </w:rPr>
        <w:t>м</w:t>
      </w:r>
      <w:r w:rsidR="00C020DE"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="00C020DE"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C020DE"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="00C020DE"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C020DE" w:rsidRPr="002240DF">
        <w:rPr>
          <w:iCs/>
          <w:kern w:val="1"/>
          <w:sz w:val="28"/>
          <w:szCs w:val="28"/>
        </w:rPr>
        <w:t>»</w:t>
      </w:r>
      <w:r w:rsidR="00C020DE">
        <w:rPr>
          <w:rFonts w:ascii="Times New Roman" w:hAnsi="Times New Roman"/>
          <w:sz w:val="24"/>
          <w:szCs w:val="24"/>
        </w:rPr>
        <w:t xml:space="preserve">, </w:t>
      </w:r>
      <w:r w:rsidRPr="00D54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C1">
        <w:rPr>
          <w:rFonts w:ascii="Times New Roman" w:hAnsi="Times New Roman"/>
          <w:sz w:val="28"/>
          <w:szCs w:val="28"/>
        </w:rPr>
        <w:t>и</w:t>
      </w:r>
      <w:r w:rsidR="00C25348" w:rsidRPr="00D543C1">
        <w:rPr>
          <w:rFonts w:ascii="Times New Roman" w:hAnsi="Times New Roman"/>
          <w:sz w:val="28"/>
          <w:szCs w:val="28"/>
        </w:rPr>
        <w:t>по</w:t>
      </w:r>
      <w:proofErr w:type="spellEnd"/>
      <w:r w:rsidR="00C25348" w:rsidRPr="00D543C1">
        <w:rPr>
          <w:rFonts w:ascii="Times New Roman" w:hAnsi="Times New Roman"/>
          <w:sz w:val="28"/>
          <w:szCs w:val="28"/>
        </w:rPr>
        <w:t xml:space="preserve"> </w:t>
      </w:r>
      <w:r w:rsidRPr="00D543C1">
        <w:rPr>
          <w:rFonts w:ascii="Times New Roman" w:hAnsi="Times New Roman"/>
          <w:sz w:val="28"/>
          <w:szCs w:val="28"/>
        </w:rPr>
        <w:t>привлечени</w:t>
      </w:r>
      <w:r w:rsidR="00502880" w:rsidRPr="00D543C1">
        <w:rPr>
          <w:rFonts w:ascii="Times New Roman" w:hAnsi="Times New Roman"/>
          <w:sz w:val="28"/>
          <w:szCs w:val="28"/>
        </w:rPr>
        <w:t>ю</w:t>
      </w:r>
      <w:r w:rsidRPr="00D54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C1">
        <w:rPr>
          <w:rFonts w:ascii="Times New Roman" w:hAnsi="Times New Roman"/>
          <w:sz w:val="28"/>
          <w:szCs w:val="28"/>
        </w:rPr>
        <w:t>новых</w:t>
      </w:r>
      <w:r w:rsidRPr="00CC4798">
        <w:rPr>
          <w:rFonts w:ascii="Times New Roman" w:hAnsi="Times New Roman"/>
          <w:sz w:val="28"/>
          <w:szCs w:val="28"/>
        </w:rPr>
        <w:t>инвесторов</w:t>
      </w:r>
      <w:proofErr w:type="spellEnd"/>
      <w:r w:rsidRPr="00CC4798">
        <w:rPr>
          <w:rFonts w:ascii="Times New Roman" w:hAnsi="Times New Roman"/>
          <w:sz w:val="28"/>
          <w:szCs w:val="28"/>
        </w:rPr>
        <w:t>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Иные понятия, используемые в настоящем Регламенте, применяются в значениях, определенных законодательством Российской Федерации и законодательством </w:t>
      </w:r>
      <w:r w:rsidR="00AD7818">
        <w:rPr>
          <w:rFonts w:ascii="Times New Roman" w:hAnsi="Times New Roman"/>
          <w:sz w:val="28"/>
          <w:szCs w:val="28"/>
        </w:rPr>
        <w:t>Удмуртской Республики</w:t>
      </w:r>
      <w:r w:rsidRPr="00396465">
        <w:rPr>
          <w:rFonts w:ascii="Times New Roman" w:hAnsi="Times New Roman"/>
          <w:sz w:val="28"/>
          <w:szCs w:val="28"/>
        </w:rPr>
        <w:t>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396465">
        <w:rPr>
          <w:bCs/>
          <w:sz w:val="28"/>
          <w:szCs w:val="28"/>
        </w:rPr>
        <w:t>2. Цель и формы сопровождения инвестиционных проектов</w:t>
      </w:r>
    </w:p>
    <w:p w:rsidR="0062361B" w:rsidRPr="00396465" w:rsidRDefault="0062361B" w:rsidP="00905F3C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994F44" w:rsidRDefault="0062361B" w:rsidP="00F5039D">
      <w:pPr>
        <w:pStyle w:val="af4"/>
        <w:spacing w:before="0" w:beforeAutospacing="0" w:after="0" w:afterAutospacing="0"/>
        <w:ind w:firstLine="709"/>
        <w:jc w:val="both"/>
      </w:pPr>
      <w:r w:rsidRPr="00396465">
        <w:rPr>
          <w:sz w:val="28"/>
          <w:szCs w:val="28"/>
        </w:rPr>
        <w:t xml:space="preserve">2.1. Целью сопровождения инвестиционных проектов является привлечение инвестиций в экономику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rPr>
          <w:iCs/>
          <w:kern w:val="1"/>
          <w:sz w:val="28"/>
          <w:szCs w:val="28"/>
        </w:rPr>
        <w:t>.</w:t>
      </w:r>
    </w:p>
    <w:p w:rsidR="0062361B" w:rsidRPr="00396465" w:rsidRDefault="00994F44" w:rsidP="00F5039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F44">
        <w:rPr>
          <w:sz w:val="28"/>
          <w:szCs w:val="28"/>
        </w:rPr>
        <w:t>2</w:t>
      </w:r>
      <w:r w:rsidR="0062361B" w:rsidRPr="00994F44">
        <w:rPr>
          <w:sz w:val="28"/>
          <w:szCs w:val="28"/>
        </w:rPr>
        <w:t>.</w:t>
      </w:r>
      <w:r w:rsidR="0062361B" w:rsidRPr="00396465">
        <w:rPr>
          <w:sz w:val="28"/>
          <w:szCs w:val="28"/>
        </w:rPr>
        <w:t>2. Сопровождение инвестиционных проектов может осуществляться в форме оказания консультационной, информационной, юридической, административной и организационной помощи инвестору.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3. Требования к инвестору и инвестиционным проектам, сопровождаемым уполномоченным органом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ConsPlusNormal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3.1. Требования к инвестиционным проектам, сопровождаемым уполномоченным органом: </w:t>
      </w:r>
    </w:p>
    <w:p w:rsidR="003F1E11" w:rsidRDefault="00DF65D0" w:rsidP="00BD1267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BD1267">
        <w:rPr>
          <w:sz w:val="28"/>
          <w:szCs w:val="28"/>
        </w:rPr>
        <w:t xml:space="preserve">- </w:t>
      </w:r>
      <w:r w:rsidR="0062361B" w:rsidRPr="00396465">
        <w:rPr>
          <w:sz w:val="28"/>
          <w:szCs w:val="28"/>
        </w:rPr>
        <w:t xml:space="preserve">реализация проекта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;                    </w:t>
      </w:r>
    </w:p>
    <w:p w:rsidR="0062361B" w:rsidRPr="00396465" w:rsidRDefault="00DF65D0" w:rsidP="00BD126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  <w:t xml:space="preserve">- </w:t>
      </w:r>
      <w:r w:rsidR="0062361B" w:rsidRPr="00396465">
        <w:rPr>
          <w:sz w:val="28"/>
          <w:szCs w:val="28"/>
        </w:rPr>
        <w:t xml:space="preserve">создание новых рабочих мест (без установления требований </w:t>
      </w:r>
      <w:r w:rsidR="0062361B" w:rsidRPr="00396465">
        <w:rPr>
          <w:sz w:val="28"/>
          <w:szCs w:val="28"/>
        </w:rPr>
        <w:br/>
        <w:t>к минимальному количеству вновь создаваемых рабочих мест) и (или) увеличение объемов производства продукции и (или) расширение ассортимента производимой продукции</w:t>
      </w:r>
      <w:r w:rsidR="0062361B" w:rsidRPr="00CE1CCF">
        <w:rPr>
          <w:sz w:val="28"/>
          <w:szCs w:val="28"/>
        </w:rPr>
        <w:t xml:space="preserve">. </w:t>
      </w:r>
    </w:p>
    <w:p w:rsidR="0062361B" w:rsidRPr="00396465" w:rsidRDefault="0062361B" w:rsidP="00905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3.2. Требования к инвестору:</w:t>
      </w:r>
    </w:p>
    <w:p w:rsidR="00DF65D0" w:rsidRDefault="00DF65D0" w:rsidP="00514F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149" w:rsidRDefault="00E11149" w:rsidP="00514F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11149" w:rsidSect="00E11149">
          <w:headerReference w:type="first" r:id="rId11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Default="00994F44" w:rsidP="00514F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361B" w:rsidRPr="00396465">
        <w:rPr>
          <w:sz w:val="28"/>
          <w:szCs w:val="28"/>
        </w:rPr>
        <w:t xml:space="preserve">инвестор не должен находиться в процессе реорганизации </w:t>
      </w:r>
      <w:r w:rsidR="0062361B"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="0062361B" w:rsidRPr="00396465">
        <w:rPr>
          <w:sz w:val="28"/>
          <w:szCs w:val="28"/>
        </w:rPr>
        <w:t>, ликвидации;</w:t>
      </w:r>
    </w:p>
    <w:p w:rsidR="0062361B" w:rsidRPr="00396465" w:rsidRDefault="00994F44" w:rsidP="00905F3C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61B" w:rsidRPr="00396465">
        <w:rPr>
          <w:sz w:val="28"/>
          <w:szCs w:val="28"/>
        </w:rPr>
        <w:t>в отношении инвестора не должна быть</w:t>
      </w:r>
      <w:r w:rsidR="00520B7B">
        <w:rPr>
          <w:sz w:val="28"/>
          <w:szCs w:val="28"/>
        </w:rPr>
        <w:t xml:space="preserve"> введена процедура банкротства.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4. Порядок взаимодействия с инвесторами по сопровождению инвестиционных проектов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4.1. Основанием для начала сопровождения инвестиционного проекта является </w:t>
      </w:r>
      <w:proofErr w:type="spellStart"/>
      <w:r w:rsidRPr="00396465">
        <w:rPr>
          <w:sz w:val="28"/>
          <w:szCs w:val="28"/>
        </w:rPr>
        <w:t>обращение</w:t>
      </w:r>
      <w:r w:rsidR="001B0DBD" w:rsidRPr="00D543C1">
        <w:rPr>
          <w:sz w:val="28"/>
          <w:szCs w:val="28"/>
        </w:rPr>
        <w:t>инвестора</w:t>
      </w:r>
      <w:r w:rsidRPr="001B0DBD">
        <w:rPr>
          <w:sz w:val="28"/>
          <w:szCs w:val="28"/>
        </w:rPr>
        <w:t>по</w:t>
      </w:r>
      <w:proofErr w:type="spellEnd"/>
      <w:r w:rsidRPr="001B0DBD">
        <w:rPr>
          <w:sz w:val="28"/>
          <w:szCs w:val="28"/>
        </w:rPr>
        <w:t xml:space="preserve"> форме приложения 1 к Регламенту</w:t>
      </w:r>
      <w:r w:rsidRPr="00396465">
        <w:rPr>
          <w:sz w:val="28"/>
          <w:szCs w:val="28"/>
        </w:rPr>
        <w:t xml:space="preserve">, </w:t>
      </w:r>
      <w:proofErr w:type="gramStart"/>
      <w:r w:rsidRPr="00396465">
        <w:rPr>
          <w:sz w:val="28"/>
          <w:szCs w:val="28"/>
        </w:rPr>
        <w:t>поступившее</w:t>
      </w:r>
      <w:proofErr w:type="gramEnd"/>
      <w:r w:rsidRPr="00396465">
        <w:rPr>
          <w:sz w:val="28"/>
          <w:szCs w:val="28"/>
        </w:rPr>
        <w:t xml:space="preserve"> в адрес </w:t>
      </w:r>
      <w:r w:rsidR="00BD1267">
        <w:rPr>
          <w:sz w:val="28"/>
          <w:szCs w:val="28"/>
        </w:rPr>
        <w:t xml:space="preserve">Администрации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396465">
        <w:rPr>
          <w:sz w:val="28"/>
          <w:szCs w:val="28"/>
        </w:rPr>
        <w:t>и/или уполномоченного органа.</w:t>
      </w:r>
    </w:p>
    <w:p w:rsidR="00997A98" w:rsidRPr="00396465" w:rsidRDefault="00997A98" w:rsidP="00997A9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Ответственность за полноту и достоверность сведений, содержащихся </w:t>
      </w:r>
      <w:r w:rsidRPr="00396465">
        <w:rPr>
          <w:sz w:val="28"/>
          <w:szCs w:val="28"/>
        </w:rPr>
        <w:br/>
        <w:t>в обращении и приложенных к нему материалов, несет инвестор.</w:t>
      </w:r>
    </w:p>
    <w:p w:rsidR="0062361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Обращение подлежит регистрации в течение одного рабочего дня </w:t>
      </w:r>
      <w:r w:rsidRPr="00396465">
        <w:rPr>
          <w:sz w:val="28"/>
          <w:szCs w:val="28"/>
        </w:rPr>
        <w:br/>
      </w:r>
      <w:r w:rsidR="00E65FA3" w:rsidRPr="00396465">
        <w:rPr>
          <w:sz w:val="28"/>
          <w:szCs w:val="28"/>
        </w:rPr>
        <w:t xml:space="preserve">со дня </w:t>
      </w:r>
      <w:r w:rsidRPr="00396465">
        <w:rPr>
          <w:sz w:val="28"/>
          <w:szCs w:val="28"/>
        </w:rPr>
        <w:t xml:space="preserve">поступления в </w:t>
      </w:r>
      <w:r w:rsidR="00BD1267">
        <w:rPr>
          <w:sz w:val="28"/>
          <w:szCs w:val="28"/>
        </w:rPr>
        <w:t xml:space="preserve">Администрацию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396465">
        <w:rPr>
          <w:sz w:val="28"/>
          <w:szCs w:val="28"/>
        </w:rPr>
        <w:t>и/или уполномоченн</w:t>
      </w:r>
      <w:r w:rsidR="00062B11" w:rsidRPr="00396465">
        <w:rPr>
          <w:sz w:val="28"/>
          <w:szCs w:val="28"/>
        </w:rPr>
        <w:t>ый</w:t>
      </w:r>
      <w:r w:rsidRPr="00396465">
        <w:rPr>
          <w:sz w:val="28"/>
          <w:szCs w:val="28"/>
        </w:rPr>
        <w:t xml:space="preserve"> орган.</w:t>
      </w:r>
    </w:p>
    <w:p w:rsidR="00445ADA" w:rsidRPr="00396465" w:rsidRDefault="00445ADA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 xml:space="preserve">В случае поступления обращения инвестора в </w:t>
      </w:r>
      <w:r w:rsidR="00BD1267">
        <w:rPr>
          <w:sz w:val="28"/>
          <w:szCs w:val="28"/>
        </w:rPr>
        <w:t xml:space="preserve">Администрацию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 w:rsidRPr="00BD1267">
        <w:t xml:space="preserve">, </w:t>
      </w:r>
      <w:proofErr w:type="spellStart"/>
      <w:r w:rsidRPr="00CC4798">
        <w:rPr>
          <w:sz w:val="28"/>
          <w:szCs w:val="28"/>
        </w:rPr>
        <w:t>о</w:t>
      </w:r>
      <w:r w:rsidR="00A654CD" w:rsidRPr="00CC4798">
        <w:rPr>
          <w:sz w:val="28"/>
          <w:szCs w:val="28"/>
        </w:rPr>
        <w:t>бращениеподлежит</w:t>
      </w:r>
      <w:proofErr w:type="spellEnd"/>
      <w:r w:rsidRPr="00CC4798">
        <w:rPr>
          <w:sz w:val="28"/>
          <w:szCs w:val="28"/>
        </w:rPr>
        <w:t xml:space="preserve"> переда</w:t>
      </w:r>
      <w:r w:rsidR="00A654CD" w:rsidRPr="00CC4798">
        <w:rPr>
          <w:sz w:val="28"/>
          <w:szCs w:val="28"/>
        </w:rPr>
        <w:t>че</w:t>
      </w:r>
      <w:r w:rsidRPr="00CC4798">
        <w:rPr>
          <w:sz w:val="28"/>
          <w:szCs w:val="28"/>
        </w:rPr>
        <w:t xml:space="preserve"> на рассмотрение в  уполномоченный орган в день</w:t>
      </w:r>
      <w:r w:rsidR="00A654CD" w:rsidRPr="00CC4798">
        <w:rPr>
          <w:sz w:val="28"/>
          <w:szCs w:val="28"/>
        </w:rPr>
        <w:t xml:space="preserve"> его</w:t>
      </w:r>
      <w:r w:rsidRPr="00CC4798">
        <w:rPr>
          <w:sz w:val="28"/>
          <w:szCs w:val="28"/>
        </w:rPr>
        <w:t xml:space="preserve"> регистрации.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4.2. Уполномоченный орган в течение </w:t>
      </w:r>
      <w:r w:rsidR="00994F44">
        <w:rPr>
          <w:sz w:val="28"/>
          <w:szCs w:val="28"/>
        </w:rPr>
        <w:t>2 (</w:t>
      </w:r>
      <w:r w:rsidR="000D4F2B">
        <w:rPr>
          <w:sz w:val="28"/>
          <w:szCs w:val="28"/>
        </w:rPr>
        <w:t>двух</w:t>
      </w:r>
      <w:r w:rsidR="00994F44">
        <w:rPr>
          <w:sz w:val="28"/>
          <w:szCs w:val="28"/>
        </w:rPr>
        <w:t>)</w:t>
      </w:r>
      <w:r w:rsidRPr="00396465">
        <w:rPr>
          <w:sz w:val="28"/>
          <w:szCs w:val="28"/>
        </w:rPr>
        <w:t xml:space="preserve"> рабочих дней</w:t>
      </w:r>
      <w:r w:rsidR="0067501A" w:rsidRPr="00396465">
        <w:rPr>
          <w:sz w:val="28"/>
          <w:szCs w:val="28"/>
        </w:rPr>
        <w:t xml:space="preserve"> со дня</w:t>
      </w:r>
      <w:r w:rsidRPr="00396465">
        <w:rPr>
          <w:sz w:val="28"/>
          <w:szCs w:val="28"/>
        </w:rPr>
        <w:t xml:space="preserve"> регистрации обращения:</w:t>
      </w:r>
    </w:p>
    <w:p w:rsidR="00795E5D" w:rsidRPr="00396465" w:rsidRDefault="000D4F2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F1B">
        <w:rPr>
          <w:sz w:val="28"/>
          <w:szCs w:val="28"/>
        </w:rPr>
        <w:t> </w:t>
      </w:r>
      <w:r w:rsidR="00795E5D" w:rsidRPr="00396465">
        <w:rPr>
          <w:sz w:val="28"/>
          <w:szCs w:val="28"/>
        </w:rPr>
        <w:t xml:space="preserve">проверяет полноту </w:t>
      </w:r>
      <w:r w:rsidR="002C4B8E" w:rsidRPr="00396465">
        <w:rPr>
          <w:sz w:val="28"/>
          <w:szCs w:val="28"/>
        </w:rPr>
        <w:t xml:space="preserve">указанных в </w:t>
      </w:r>
      <w:r w:rsidR="00795E5D" w:rsidRPr="00396465">
        <w:rPr>
          <w:sz w:val="28"/>
          <w:szCs w:val="28"/>
        </w:rPr>
        <w:t>обращени</w:t>
      </w:r>
      <w:r w:rsidR="002C4B8E" w:rsidRPr="00396465">
        <w:rPr>
          <w:sz w:val="28"/>
          <w:szCs w:val="28"/>
        </w:rPr>
        <w:t>и сведений;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проверяет инвестиционный проект на соответстви</w:t>
      </w:r>
      <w:r w:rsidR="002C4B8E" w:rsidRPr="00396465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требованиям, указанным в подпункт</w:t>
      </w:r>
      <w:r w:rsidR="005B62DE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3.1 настоящего Регламента.</w:t>
      </w:r>
    </w:p>
    <w:p w:rsidR="008949C1" w:rsidRPr="00396465" w:rsidRDefault="008949C1" w:rsidP="008949C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несоответствия </w:t>
      </w:r>
      <w:r w:rsidR="00144F1B">
        <w:rPr>
          <w:sz w:val="28"/>
          <w:szCs w:val="28"/>
        </w:rPr>
        <w:t xml:space="preserve">инвестиционного </w:t>
      </w:r>
      <w:r w:rsidR="00144F1B" w:rsidRPr="00CC4798">
        <w:rPr>
          <w:sz w:val="28"/>
          <w:szCs w:val="28"/>
        </w:rPr>
        <w:t>проекта</w:t>
      </w:r>
      <w:r w:rsidR="004806FC" w:rsidRPr="00CC4798">
        <w:rPr>
          <w:sz w:val="28"/>
          <w:szCs w:val="28"/>
        </w:rPr>
        <w:t xml:space="preserve"> требованиям</w:t>
      </w:r>
      <w:r w:rsidR="00144F1B" w:rsidRPr="00CC4798">
        <w:rPr>
          <w:sz w:val="28"/>
          <w:szCs w:val="28"/>
        </w:rPr>
        <w:t xml:space="preserve">, указанным в подпункте 3.1 настоящего </w:t>
      </w:r>
      <w:proofErr w:type="spellStart"/>
      <w:r w:rsidR="00144F1B" w:rsidRPr="00CC4798">
        <w:rPr>
          <w:sz w:val="28"/>
          <w:szCs w:val="28"/>
        </w:rPr>
        <w:t>Регламента</w:t>
      </w:r>
      <w:proofErr w:type="gramStart"/>
      <w:r w:rsidR="00144F1B" w:rsidRPr="00CC4798">
        <w:rPr>
          <w:sz w:val="28"/>
          <w:szCs w:val="28"/>
        </w:rPr>
        <w:t>,</w:t>
      </w:r>
      <w:r w:rsidR="005B62DE" w:rsidRPr="00CC4798">
        <w:rPr>
          <w:sz w:val="28"/>
          <w:szCs w:val="28"/>
        </w:rPr>
        <w:t>и</w:t>
      </w:r>
      <w:proofErr w:type="spellEnd"/>
      <w:proofErr w:type="gramEnd"/>
      <w:r w:rsidR="005B62DE" w:rsidRPr="00CC4798">
        <w:rPr>
          <w:sz w:val="28"/>
          <w:szCs w:val="28"/>
        </w:rPr>
        <w:t xml:space="preserve"> (или) представления неполных сведений в обращении</w:t>
      </w:r>
      <w:r w:rsidR="00A622D0" w:rsidRPr="00CC4798">
        <w:rPr>
          <w:sz w:val="28"/>
          <w:szCs w:val="28"/>
        </w:rPr>
        <w:t xml:space="preserve"> уполномоченный орган в срок, предусмотренный абзацем первым </w:t>
      </w:r>
      <w:proofErr w:type="spellStart"/>
      <w:r w:rsidR="00A622D0" w:rsidRPr="00CC4798">
        <w:rPr>
          <w:sz w:val="28"/>
          <w:szCs w:val="28"/>
        </w:rPr>
        <w:t>настоящего</w:t>
      </w:r>
      <w:r w:rsidR="006F1BE7">
        <w:rPr>
          <w:sz w:val="28"/>
          <w:szCs w:val="28"/>
        </w:rPr>
        <w:t>п</w:t>
      </w:r>
      <w:r w:rsidR="00A622D0" w:rsidRPr="00CC4798">
        <w:rPr>
          <w:sz w:val="28"/>
          <w:szCs w:val="28"/>
        </w:rPr>
        <w:t>одпункта,</w:t>
      </w:r>
      <w:r w:rsidRPr="00396465">
        <w:rPr>
          <w:sz w:val="28"/>
          <w:szCs w:val="28"/>
        </w:rPr>
        <w:t>возвращает</w:t>
      </w:r>
      <w:r w:rsidR="00CB7291" w:rsidRPr="00396465">
        <w:rPr>
          <w:sz w:val="28"/>
          <w:szCs w:val="28"/>
        </w:rPr>
        <w:t>обращение</w:t>
      </w:r>
      <w:proofErr w:type="spellEnd"/>
      <w:r w:rsidRPr="00396465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</w:t>
      </w:r>
      <w:r w:rsidR="00E65FA3" w:rsidRPr="00396465">
        <w:rPr>
          <w:sz w:val="28"/>
          <w:szCs w:val="28"/>
        </w:rPr>
        <w:t>.</w:t>
      </w:r>
    </w:p>
    <w:p w:rsidR="003B4029" w:rsidRDefault="003B4029" w:rsidP="003B402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A97AF5" w:rsidRPr="00396465">
        <w:rPr>
          <w:sz w:val="28"/>
          <w:szCs w:val="28"/>
        </w:rPr>
        <w:t>обращения</w:t>
      </w:r>
      <w:r w:rsidRPr="00396465">
        <w:rPr>
          <w:sz w:val="28"/>
          <w:szCs w:val="28"/>
        </w:rPr>
        <w:t>, инвестор вправе повторно направить обращение для его рассмотрения в порядке, предусмотренном настоящим Регламентом.</w:t>
      </w:r>
    </w:p>
    <w:p w:rsidR="004806FC" w:rsidRPr="00CC4798" w:rsidRDefault="000D4F2B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806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95F52" w:rsidRPr="00D543C1">
        <w:rPr>
          <w:sz w:val="28"/>
          <w:szCs w:val="28"/>
        </w:rPr>
        <w:t>П</w:t>
      </w:r>
      <w:r w:rsidR="004806FC" w:rsidRPr="00D543C1">
        <w:rPr>
          <w:sz w:val="28"/>
          <w:szCs w:val="28"/>
        </w:rPr>
        <w:t>ри отсутствии оснований для возврата обращения, указанных в абзаце четвертом подпункта 4.2</w:t>
      </w:r>
      <w:r w:rsidR="00E95F52" w:rsidRPr="00D543C1">
        <w:rPr>
          <w:sz w:val="28"/>
          <w:szCs w:val="28"/>
        </w:rPr>
        <w:t xml:space="preserve"> настоящего Регламента</w:t>
      </w:r>
      <w:r w:rsidR="004806FC" w:rsidRPr="00D543C1">
        <w:rPr>
          <w:sz w:val="28"/>
          <w:szCs w:val="28"/>
        </w:rPr>
        <w:t xml:space="preserve">, уполномоченный </w:t>
      </w:r>
      <w:r w:rsidR="004806FC" w:rsidRPr="00CC4798">
        <w:rPr>
          <w:sz w:val="28"/>
          <w:szCs w:val="28"/>
        </w:rPr>
        <w:t>орган</w:t>
      </w:r>
      <w:r w:rsidR="00E95F52" w:rsidRPr="00CC4798">
        <w:rPr>
          <w:sz w:val="28"/>
          <w:szCs w:val="28"/>
        </w:rPr>
        <w:t xml:space="preserve"> в течение четырех рабочих дней со дня регистрации обращения</w:t>
      </w:r>
      <w:r w:rsidR="004806FC" w:rsidRPr="00CC4798">
        <w:rPr>
          <w:sz w:val="28"/>
          <w:szCs w:val="28"/>
        </w:rPr>
        <w:t>:</w:t>
      </w:r>
    </w:p>
    <w:p w:rsidR="00B102EC" w:rsidRPr="00D543C1" w:rsidRDefault="00B102EC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E11149" w:rsidRDefault="00E11149" w:rsidP="006F1B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E11149" w:rsidSect="00E11149">
          <w:headerReference w:type="firs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121D11" w:rsidRDefault="004806FC" w:rsidP="006F1B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lastRenderedPageBreak/>
        <w:t>- осуществляет подготовку заключения о целесообразности либо нецелесообразности реализации инвестиционного проекта на территории</w:t>
      </w:r>
    </w:p>
    <w:p w:rsidR="004806FC" w:rsidRPr="00D543C1" w:rsidRDefault="00BD1267" w:rsidP="006F1BE7">
      <w:pPr>
        <w:pStyle w:val="af4"/>
        <w:spacing w:before="0" w:beforeAutospacing="0" w:after="0" w:afterAutospacing="0"/>
        <w:jc w:val="both"/>
        <w:rPr>
          <w:iCs/>
          <w:sz w:val="28"/>
          <w:szCs w:val="28"/>
        </w:rPr>
      </w:pPr>
      <w:proofErr w:type="spellStart"/>
      <w:r w:rsidRPr="00BD0CC3">
        <w:rPr>
          <w:sz w:val="28"/>
          <w:szCs w:val="28"/>
        </w:rPr>
        <w:t>м</w:t>
      </w:r>
      <w:r w:rsidRPr="00BD0CC3">
        <w:rPr>
          <w:iCs/>
          <w:kern w:val="1"/>
          <w:sz w:val="28"/>
          <w:szCs w:val="28"/>
        </w:rPr>
        <w:t>уницпального</w:t>
      </w:r>
      <w:proofErr w:type="spellEnd"/>
      <w:r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Pr="00BD0CC3">
        <w:rPr>
          <w:iCs/>
          <w:kern w:val="1"/>
          <w:sz w:val="28"/>
          <w:szCs w:val="28"/>
        </w:rPr>
        <w:t>Муницпальный</w:t>
      </w:r>
      <w:proofErr w:type="spellEnd"/>
      <w:r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Pr="002240DF">
        <w:rPr>
          <w:iCs/>
          <w:kern w:val="1"/>
          <w:sz w:val="28"/>
          <w:szCs w:val="28"/>
        </w:rPr>
        <w:t>»</w:t>
      </w:r>
      <w:r>
        <w:t xml:space="preserve">, </w:t>
      </w:r>
      <w:r w:rsidR="004806FC" w:rsidRPr="00D543C1">
        <w:rPr>
          <w:iCs/>
          <w:sz w:val="28"/>
          <w:szCs w:val="28"/>
        </w:rPr>
        <w:t>(далее – заключение);</w:t>
      </w:r>
    </w:p>
    <w:p w:rsidR="00E95F52" w:rsidRPr="00D543C1" w:rsidRDefault="004806FC" w:rsidP="006F1B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t xml:space="preserve">- при необходимости направляет обращение в структурные подразделения </w:t>
      </w:r>
      <w:r w:rsidR="00BD1267">
        <w:rPr>
          <w:sz w:val="28"/>
          <w:szCs w:val="28"/>
        </w:rPr>
        <w:t xml:space="preserve">Администрации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D543C1">
        <w:rPr>
          <w:sz w:val="28"/>
          <w:szCs w:val="28"/>
        </w:rPr>
        <w:t xml:space="preserve">для получения отраслевого заключения о целесообразности либо нецелесообразности реализации инвестиционного проекта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D543C1">
        <w:rPr>
          <w:iCs/>
          <w:sz w:val="28"/>
          <w:szCs w:val="28"/>
        </w:rPr>
        <w:t>(далее – отраслевое заключение)</w:t>
      </w:r>
      <w:r w:rsidRPr="00D543C1">
        <w:rPr>
          <w:sz w:val="28"/>
          <w:szCs w:val="28"/>
        </w:rPr>
        <w:t xml:space="preserve">. </w:t>
      </w:r>
    </w:p>
    <w:p w:rsidR="004806FC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 xml:space="preserve">Структурные подразделения </w:t>
      </w:r>
      <w:r w:rsidR="00BD1267">
        <w:rPr>
          <w:sz w:val="28"/>
          <w:szCs w:val="28"/>
        </w:rPr>
        <w:t xml:space="preserve">Администрации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D543C1">
        <w:rPr>
          <w:iCs/>
          <w:sz w:val="28"/>
          <w:szCs w:val="28"/>
        </w:rPr>
        <w:t xml:space="preserve">направляют </w:t>
      </w:r>
      <w:proofErr w:type="gramStart"/>
      <w:r w:rsidRPr="00D543C1">
        <w:rPr>
          <w:iCs/>
          <w:sz w:val="28"/>
          <w:szCs w:val="28"/>
        </w:rPr>
        <w:t>в</w:t>
      </w:r>
      <w:proofErr w:type="gramEnd"/>
      <w:r w:rsidRPr="00D543C1">
        <w:rPr>
          <w:iCs/>
          <w:sz w:val="28"/>
          <w:szCs w:val="28"/>
        </w:rPr>
        <w:t xml:space="preserve"> </w:t>
      </w:r>
      <w:proofErr w:type="gramStart"/>
      <w:r w:rsidRPr="00D543C1">
        <w:rPr>
          <w:iCs/>
          <w:sz w:val="28"/>
          <w:szCs w:val="28"/>
        </w:rPr>
        <w:t>уполномоченный</w:t>
      </w:r>
      <w:proofErr w:type="gramEnd"/>
      <w:r w:rsidRPr="00D543C1">
        <w:rPr>
          <w:iCs/>
          <w:sz w:val="28"/>
          <w:szCs w:val="28"/>
        </w:rPr>
        <w:t xml:space="preserve"> </w:t>
      </w:r>
      <w:proofErr w:type="spellStart"/>
      <w:r w:rsidRPr="00D543C1">
        <w:rPr>
          <w:iCs/>
          <w:sz w:val="28"/>
          <w:szCs w:val="28"/>
        </w:rPr>
        <w:t>органотраслевые</w:t>
      </w:r>
      <w:proofErr w:type="spellEnd"/>
      <w:r w:rsidRPr="00D543C1">
        <w:rPr>
          <w:iCs/>
          <w:sz w:val="28"/>
          <w:szCs w:val="28"/>
        </w:rPr>
        <w:t xml:space="preserve"> заключения в течение</w:t>
      </w:r>
      <w:r w:rsidR="00A33657">
        <w:rPr>
          <w:iCs/>
          <w:sz w:val="28"/>
          <w:szCs w:val="28"/>
        </w:rPr>
        <w:t xml:space="preserve"> 3 (</w:t>
      </w:r>
      <w:r w:rsidRPr="00D543C1">
        <w:rPr>
          <w:iCs/>
          <w:sz w:val="28"/>
          <w:szCs w:val="28"/>
        </w:rPr>
        <w:t>трех</w:t>
      </w:r>
      <w:r w:rsidR="00A33657">
        <w:rPr>
          <w:iCs/>
          <w:sz w:val="28"/>
          <w:szCs w:val="28"/>
        </w:rPr>
        <w:t>)</w:t>
      </w:r>
      <w:r w:rsidRPr="00D543C1">
        <w:rPr>
          <w:iCs/>
          <w:sz w:val="28"/>
          <w:szCs w:val="28"/>
        </w:rPr>
        <w:t xml:space="preserve"> рабочих дней со дня поступления обращения инвестора от уполномоченного органа.</w:t>
      </w:r>
    </w:p>
    <w:p w:rsidR="003F1E11" w:rsidRDefault="000D4F2B" w:rsidP="00424D99">
      <w:pPr>
        <w:pStyle w:val="af4"/>
        <w:spacing w:before="0" w:beforeAutospacing="0" w:after="0" w:afterAutospacing="0"/>
        <w:ind w:firstLine="709"/>
        <w:jc w:val="both"/>
      </w:pPr>
      <w:r>
        <w:rPr>
          <w:iCs/>
          <w:sz w:val="28"/>
          <w:szCs w:val="28"/>
        </w:rPr>
        <w:t xml:space="preserve">Уполномоченный орган в течение </w:t>
      </w:r>
      <w:r w:rsidR="00A33657">
        <w:rPr>
          <w:iCs/>
          <w:sz w:val="28"/>
          <w:szCs w:val="28"/>
        </w:rPr>
        <w:t>2 (</w:t>
      </w:r>
      <w:r>
        <w:rPr>
          <w:iCs/>
          <w:sz w:val="28"/>
          <w:szCs w:val="28"/>
        </w:rPr>
        <w:t>двух</w:t>
      </w:r>
      <w:r w:rsidR="00A33657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рабочих дней со дня поступления отраслевых заключений осуществля</w:t>
      </w:r>
      <w:r w:rsidR="00906BE6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т подготовку сводного </w:t>
      </w:r>
      <w:proofErr w:type="spellStart"/>
      <w:r>
        <w:rPr>
          <w:iCs/>
          <w:sz w:val="28"/>
          <w:szCs w:val="28"/>
        </w:rPr>
        <w:t>заключения</w:t>
      </w:r>
      <w:r w:rsidR="00906BE6">
        <w:rPr>
          <w:sz w:val="28"/>
          <w:szCs w:val="28"/>
        </w:rPr>
        <w:t>о</w:t>
      </w:r>
      <w:proofErr w:type="spellEnd"/>
      <w:r w:rsidR="00906BE6">
        <w:rPr>
          <w:sz w:val="28"/>
          <w:szCs w:val="28"/>
        </w:rPr>
        <w:t xml:space="preserve"> целесообразности либо нецелесообразности реализации инвестиционного проекта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rPr>
          <w:iCs/>
          <w:kern w:val="1"/>
          <w:sz w:val="28"/>
          <w:szCs w:val="28"/>
        </w:rPr>
        <w:t>.</w:t>
      </w:r>
    </w:p>
    <w:p w:rsidR="0062361B" w:rsidRPr="00396465" w:rsidRDefault="0062361B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4</w:t>
      </w:r>
      <w:r w:rsidR="00AD6C2A">
        <w:rPr>
          <w:sz w:val="28"/>
          <w:szCs w:val="28"/>
        </w:rPr>
        <w:t>.</w:t>
      </w:r>
      <w:r w:rsidRPr="00396465">
        <w:rPr>
          <w:sz w:val="28"/>
          <w:szCs w:val="28"/>
        </w:rPr>
        <w:t> Основаниями для отказ</w:t>
      </w:r>
      <w:r w:rsidR="00B52111">
        <w:rPr>
          <w:sz w:val="28"/>
          <w:szCs w:val="28"/>
        </w:rPr>
        <w:t>а</w:t>
      </w:r>
      <w:r w:rsidRPr="00396465">
        <w:rPr>
          <w:sz w:val="28"/>
          <w:szCs w:val="28"/>
        </w:rPr>
        <w:t xml:space="preserve"> в </w:t>
      </w:r>
      <w:proofErr w:type="spellStart"/>
      <w:r w:rsidRPr="00396465">
        <w:rPr>
          <w:sz w:val="28"/>
          <w:szCs w:val="28"/>
        </w:rPr>
        <w:t>сопровожденииинвестиционного</w:t>
      </w:r>
      <w:proofErr w:type="spellEnd"/>
      <w:r w:rsidRPr="00396465">
        <w:rPr>
          <w:sz w:val="28"/>
          <w:szCs w:val="28"/>
        </w:rPr>
        <w:t xml:space="preserve"> проекта являются:</w:t>
      </w:r>
    </w:p>
    <w:p w:rsidR="008679A3" w:rsidRPr="00A96EE4" w:rsidRDefault="00122DE6" w:rsidP="00520B7B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9A3" w:rsidRPr="00A96EE4">
        <w:rPr>
          <w:sz w:val="28"/>
          <w:szCs w:val="28"/>
        </w:rPr>
        <w:t>представление инвестором недостоверной информации;</w:t>
      </w:r>
    </w:p>
    <w:p w:rsidR="005B62DE" w:rsidRPr="00394E16" w:rsidRDefault="00122DE6" w:rsidP="007D563F">
      <w:pPr>
        <w:pStyle w:val="af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>
        <w:rPr>
          <w:sz w:val="28"/>
          <w:szCs w:val="28"/>
        </w:rPr>
        <w:t xml:space="preserve">- </w:t>
      </w:r>
      <w:r w:rsidR="005B62DE" w:rsidRPr="00355E8D">
        <w:rPr>
          <w:sz w:val="28"/>
          <w:szCs w:val="28"/>
        </w:rPr>
        <w:t>несоответстви</w:t>
      </w:r>
      <w:r w:rsidR="00520B7B">
        <w:rPr>
          <w:sz w:val="28"/>
          <w:szCs w:val="28"/>
        </w:rPr>
        <w:t>е</w:t>
      </w:r>
      <w:r w:rsidR="005B62DE" w:rsidRPr="00355E8D">
        <w:rPr>
          <w:sz w:val="28"/>
          <w:szCs w:val="28"/>
        </w:rPr>
        <w:t xml:space="preserve"> инвестора требованиям, указанным в подпункте 3.2 настоящего Регламента;</w:t>
      </w:r>
    </w:p>
    <w:p w:rsidR="00BD1267" w:rsidRDefault="00122DE6" w:rsidP="00424D99">
      <w:pPr>
        <w:pStyle w:val="af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</w:t>
      </w:r>
      <w:r w:rsidR="0062361B" w:rsidRPr="00396465">
        <w:rPr>
          <w:sz w:val="28"/>
          <w:szCs w:val="28"/>
        </w:rPr>
        <w:t>наличие</w:t>
      </w:r>
      <w:r w:rsidR="007416F0">
        <w:rPr>
          <w:sz w:val="28"/>
          <w:szCs w:val="28"/>
        </w:rPr>
        <w:t xml:space="preserve"> заключения либо</w:t>
      </w:r>
      <w:r w:rsidR="0062361B" w:rsidRPr="00396465">
        <w:rPr>
          <w:sz w:val="28"/>
          <w:szCs w:val="28"/>
        </w:rPr>
        <w:t xml:space="preserve"> сводного заключения о нецелесообразности реализации инвестиционного проекта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. </w:t>
      </w:r>
    </w:p>
    <w:p w:rsidR="00D23541" w:rsidRPr="00396465" w:rsidRDefault="00D23541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наличии одного или нескольких оснований для отказа в </w:t>
      </w:r>
      <w:r w:rsidRPr="00D543C1">
        <w:rPr>
          <w:sz w:val="28"/>
          <w:szCs w:val="28"/>
        </w:rPr>
        <w:t xml:space="preserve">сопровождении инвестиционного проекта, установленных </w:t>
      </w:r>
      <w:r w:rsidR="001B0DBD" w:rsidRPr="00D543C1">
        <w:rPr>
          <w:sz w:val="28"/>
          <w:szCs w:val="28"/>
        </w:rPr>
        <w:t xml:space="preserve">настоящим </w:t>
      </w:r>
      <w:r w:rsidRPr="00D543C1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ом, в течение </w:t>
      </w:r>
      <w:r w:rsidR="00122DE6">
        <w:rPr>
          <w:sz w:val="28"/>
          <w:szCs w:val="28"/>
        </w:rPr>
        <w:t>10 (</w:t>
      </w:r>
      <w:r>
        <w:rPr>
          <w:sz w:val="28"/>
          <w:szCs w:val="28"/>
        </w:rPr>
        <w:t>десяти</w:t>
      </w:r>
      <w:r w:rsidR="00122DE6">
        <w:rPr>
          <w:sz w:val="28"/>
          <w:szCs w:val="28"/>
        </w:rPr>
        <w:t>)</w:t>
      </w:r>
      <w:r>
        <w:rPr>
          <w:sz w:val="28"/>
          <w:szCs w:val="28"/>
        </w:rPr>
        <w:t xml:space="preserve">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62361B" w:rsidRPr="00396465" w:rsidRDefault="0062361B" w:rsidP="00122D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5</w:t>
      </w:r>
      <w:r w:rsidRPr="00396465">
        <w:rPr>
          <w:sz w:val="28"/>
          <w:szCs w:val="28"/>
        </w:rPr>
        <w:t>.</w:t>
      </w:r>
      <w:r w:rsidR="005B62DE"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В </w:t>
      </w:r>
      <w:r w:rsidRPr="00D543C1">
        <w:rPr>
          <w:sz w:val="28"/>
          <w:szCs w:val="28"/>
        </w:rPr>
        <w:t xml:space="preserve">случае </w:t>
      </w:r>
      <w:proofErr w:type="spellStart"/>
      <w:r w:rsidR="002C4B8E" w:rsidRPr="00D543C1">
        <w:rPr>
          <w:sz w:val="28"/>
          <w:szCs w:val="28"/>
        </w:rPr>
        <w:t>отсутстви</w:t>
      </w:r>
      <w:r w:rsidR="00144F1B" w:rsidRPr="00D543C1">
        <w:rPr>
          <w:sz w:val="28"/>
          <w:szCs w:val="28"/>
        </w:rPr>
        <w:t>я</w:t>
      </w:r>
      <w:r w:rsidR="001B0DBD" w:rsidRPr="00D543C1">
        <w:rPr>
          <w:sz w:val="28"/>
          <w:szCs w:val="28"/>
        </w:rPr>
        <w:t>оснований</w:t>
      </w:r>
      <w:proofErr w:type="spellEnd"/>
      <w:r w:rsidR="00A96EE4" w:rsidRPr="00D543C1">
        <w:rPr>
          <w:sz w:val="28"/>
          <w:szCs w:val="28"/>
        </w:rPr>
        <w:t xml:space="preserve"> для отказа в сопровождении</w:t>
      </w:r>
      <w:r w:rsidR="00492195" w:rsidRPr="00D543C1">
        <w:rPr>
          <w:sz w:val="28"/>
          <w:szCs w:val="28"/>
        </w:rPr>
        <w:t xml:space="preserve"> инвестиционного проекта</w:t>
      </w:r>
      <w:r w:rsidR="002C4B8E" w:rsidRPr="00D543C1">
        <w:rPr>
          <w:sz w:val="28"/>
          <w:szCs w:val="28"/>
        </w:rPr>
        <w:t>, предусмотренных подпунктом 4.</w:t>
      </w:r>
      <w:r w:rsidR="003B314F" w:rsidRPr="00D543C1">
        <w:rPr>
          <w:sz w:val="28"/>
          <w:szCs w:val="28"/>
        </w:rPr>
        <w:t>4</w:t>
      </w:r>
      <w:r w:rsidR="002C4B8E" w:rsidRPr="00D543C1">
        <w:rPr>
          <w:sz w:val="28"/>
          <w:szCs w:val="28"/>
        </w:rPr>
        <w:t xml:space="preserve"> настоящего </w:t>
      </w:r>
      <w:r w:rsidR="003F1E11">
        <w:rPr>
          <w:sz w:val="28"/>
          <w:szCs w:val="28"/>
        </w:rPr>
        <w:t>р</w:t>
      </w:r>
      <w:r w:rsidR="002C4B8E" w:rsidRPr="00D543C1">
        <w:rPr>
          <w:sz w:val="28"/>
          <w:szCs w:val="28"/>
        </w:rPr>
        <w:t>егламента,</w:t>
      </w:r>
      <w:r w:rsidRPr="00D543C1">
        <w:rPr>
          <w:sz w:val="28"/>
          <w:szCs w:val="28"/>
        </w:rPr>
        <w:t xml:space="preserve"> уполномоченный орган в течение </w:t>
      </w:r>
      <w:r w:rsidR="00122DE6">
        <w:rPr>
          <w:sz w:val="28"/>
          <w:szCs w:val="28"/>
        </w:rPr>
        <w:t>12 (</w:t>
      </w:r>
      <w:r w:rsidR="00A96EE4" w:rsidRPr="00D543C1">
        <w:rPr>
          <w:sz w:val="28"/>
          <w:szCs w:val="28"/>
        </w:rPr>
        <w:t>двенадцати</w:t>
      </w:r>
      <w:r w:rsidR="00122DE6">
        <w:rPr>
          <w:sz w:val="28"/>
          <w:szCs w:val="28"/>
        </w:rPr>
        <w:t>)</w:t>
      </w:r>
      <w:r w:rsidRPr="00D543C1">
        <w:rPr>
          <w:sz w:val="28"/>
          <w:szCs w:val="28"/>
        </w:rPr>
        <w:t xml:space="preserve"> рабочих дней с</w:t>
      </w:r>
      <w:r w:rsidR="00D23541" w:rsidRPr="00D543C1">
        <w:rPr>
          <w:sz w:val="28"/>
          <w:szCs w:val="28"/>
        </w:rPr>
        <w:t xml:space="preserve">о дня </w:t>
      </w:r>
      <w:r w:rsidRPr="00D543C1">
        <w:rPr>
          <w:sz w:val="28"/>
          <w:szCs w:val="28"/>
        </w:rPr>
        <w:t>регистрации обращения:</w:t>
      </w:r>
    </w:p>
    <w:p w:rsidR="0062361B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E11149" w:rsidRDefault="00A97AF5" w:rsidP="006F1BE7">
      <w:pPr>
        <w:pStyle w:val="af4"/>
        <w:spacing w:before="0" w:beforeAutospacing="0" w:after="0" w:afterAutospacing="0"/>
        <w:ind w:firstLine="709"/>
        <w:jc w:val="both"/>
        <w:rPr>
          <w:iCs/>
          <w:kern w:val="1"/>
          <w:sz w:val="28"/>
          <w:szCs w:val="28"/>
        </w:rPr>
        <w:sectPr w:rsidR="00E11149" w:rsidSect="00E11149">
          <w:headerReference w:type="first" r:id="rId13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  <w:r w:rsidRPr="00396465">
        <w:rPr>
          <w:sz w:val="28"/>
          <w:szCs w:val="28"/>
        </w:rPr>
        <w:t>-</w:t>
      </w:r>
      <w:r w:rsidR="00B52111">
        <w:rPr>
          <w:sz w:val="28"/>
          <w:szCs w:val="28"/>
        </w:rPr>
        <w:t> </w:t>
      </w:r>
      <w:r w:rsidR="00CB3FAE" w:rsidRPr="00396465">
        <w:rPr>
          <w:sz w:val="28"/>
          <w:szCs w:val="28"/>
        </w:rPr>
        <w:t xml:space="preserve">размещает </w:t>
      </w:r>
      <w:r w:rsidR="008C0FB9" w:rsidRPr="00396465">
        <w:rPr>
          <w:sz w:val="28"/>
          <w:szCs w:val="28"/>
        </w:rPr>
        <w:t xml:space="preserve">на </w:t>
      </w:r>
      <w:r w:rsidR="00B701B1" w:rsidRPr="00396465">
        <w:rPr>
          <w:sz w:val="28"/>
          <w:szCs w:val="28"/>
        </w:rPr>
        <w:t xml:space="preserve">информационном ресурсе </w:t>
      </w:r>
      <w:r w:rsidR="00BD1267">
        <w:rPr>
          <w:sz w:val="28"/>
          <w:szCs w:val="28"/>
        </w:rPr>
        <w:t xml:space="preserve">Администрации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</w:t>
      </w:r>
    </w:p>
    <w:p w:rsidR="00CB3FAE" w:rsidRPr="00396465" w:rsidRDefault="00BD1267" w:rsidP="006F1BE7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D0CC3">
        <w:rPr>
          <w:iCs/>
          <w:kern w:val="1"/>
          <w:sz w:val="28"/>
          <w:szCs w:val="28"/>
        </w:rPr>
        <w:lastRenderedPageBreak/>
        <w:t>Удмуртской Республики</w:t>
      </w:r>
      <w:r w:rsidRPr="002240DF">
        <w:rPr>
          <w:iCs/>
          <w:kern w:val="1"/>
          <w:sz w:val="28"/>
          <w:szCs w:val="28"/>
        </w:rPr>
        <w:t>»</w:t>
      </w:r>
      <w:r>
        <w:t xml:space="preserve">, </w:t>
      </w:r>
      <w:r w:rsidR="00CB3FAE" w:rsidRPr="00396465">
        <w:rPr>
          <w:iCs/>
          <w:sz w:val="28"/>
          <w:szCs w:val="28"/>
        </w:rPr>
        <w:t xml:space="preserve">в сети </w:t>
      </w:r>
      <w:r w:rsidR="00E11149">
        <w:rPr>
          <w:iCs/>
          <w:sz w:val="28"/>
          <w:szCs w:val="28"/>
        </w:rPr>
        <w:t>«</w:t>
      </w:r>
      <w:r w:rsidR="00CB3FAE" w:rsidRPr="00396465">
        <w:rPr>
          <w:iCs/>
          <w:sz w:val="28"/>
          <w:szCs w:val="28"/>
        </w:rPr>
        <w:t>Интернет</w:t>
      </w:r>
      <w:r w:rsidR="00E11149">
        <w:rPr>
          <w:iCs/>
          <w:sz w:val="28"/>
          <w:szCs w:val="28"/>
        </w:rPr>
        <w:t>»</w:t>
      </w:r>
      <w:r w:rsidR="00CB3FAE" w:rsidRPr="00396465">
        <w:rPr>
          <w:iCs/>
          <w:sz w:val="28"/>
          <w:szCs w:val="28"/>
        </w:rPr>
        <w:t xml:space="preserve"> сведения (наименование инвестиционного проекта, </w:t>
      </w:r>
      <w:r w:rsidR="008C0FB9" w:rsidRPr="00396465">
        <w:rPr>
          <w:iCs/>
          <w:sz w:val="28"/>
          <w:szCs w:val="28"/>
        </w:rPr>
        <w:t>краткая характеристика инвестиционного проекта</w:t>
      </w:r>
      <w:r w:rsidR="00CB3FAE" w:rsidRPr="00396465">
        <w:rPr>
          <w:iCs/>
          <w:sz w:val="28"/>
          <w:szCs w:val="28"/>
        </w:rPr>
        <w:t>) о сопровождаемом инвестиционном проекте;</w:t>
      </w:r>
    </w:p>
    <w:p w:rsidR="0062361B" w:rsidRPr="00752DC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2A5A">
        <w:rPr>
          <w:sz w:val="28"/>
          <w:szCs w:val="28"/>
        </w:rPr>
        <w:t>- </w:t>
      </w:r>
      <w:r w:rsidR="00355E8D" w:rsidRPr="007E2A5A">
        <w:rPr>
          <w:sz w:val="28"/>
          <w:szCs w:val="28"/>
        </w:rPr>
        <w:t xml:space="preserve">во взаимодействии </w:t>
      </w:r>
      <w:r w:rsidRPr="007E2A5A">
        <w:rPr>
          <w:sz w:val="28"/>
          <w:szCs w:val="28"/>
        </w:rPr>
        <w:t xml:space="preserve">с инвестором разрабатывает и утверждает </w:t>
      </w:r>
      <w:r w:rsidR="00355E8D" w:rsidRPr="007E2A5A">
        <w:rPr>
          <w:sz w:val="28"/>
          <w:szCs w:val="28"/>
        </w:rPr>
        <w:t xml:space="preserve">совместный </w:t>
      </w:r>
      <w:r w:rsidRPr="007E2A5A">
        <w:rPr>
          <w:sz w:val="28"/>
          <w:szCs w:val="28"/>
        </w:rPr>
        <w:t>план-график,</w:t>
      </w:r>
      <w:r w:rsidRPr="00396465">
        <w:rPr>
          <w:sz w:val="28"/>
          <w:szCs w:val="28"/>
        </w:rPr>
        <w:t xml:space="preserve">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2C4B8E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информирует о</w:t>
      </w:r>
      <w:r w:rsidR="00062B11" w:rsidRPr="00396465">
        <w:rPr>
          <w:sz w:val="28"/>
          <w:szCs w:val="28"/>
        </w:rPr>
        <w:t xml:space="preserve"> принятии к </w:t>
      </w:r>
      <w:r w:rsidRPr="00396465">
        <w:rPr>
          <w:sz w:val="28"/>
          <w:szCs w:val="28"/>
        </w:rPr>
        <w:t>сопровождени</w:t>
      </w:r>
      <w:r w:rsidR="00B553D3" w:rsidRPr="00396465">
        <w:rPr>
          <w:sz w:val="28"/>
          <w:szCs w:val="28"/>
        </w:rPr>
        <w:t>ю</w:t>
      </w:r>
      <w:r w:rsidRPr="00396465">
        <w:rPr>
          <w:sz w:val="28"/>
          <w:szCs w:val="28"/>
        </w:rPr>
        <w:t xml:space="preserve"> инвестиционного проекта </w:t>
      </w:r>
      <w:r w:rsidR="00122DE6">
        <w:rPr>
          <w:sz w:val="28"/>
          <w:szCs w:val="28"/>
        </w:rPr>
        <w:t xml:space="preserve">Совет по инвестиционной деятельности </w:t>
      </w:r>
      <w:proofErr w:type="spellStart"/>
      <w:r w:rsidR="00122DE6">
        <w:rPr>
          <w:sz w:val="28"/>
          <w:szCs w:val="28"/>
        </w:rPr>
        <w:t>в</w:t>
      </w:r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</w:t>
      </w:r>
      <w:r w:rsidR="00122DE6">
        <w:rPr>
          <w:iCs/>
          <w:kern w:val="1"/>
          <w:sz w:val="28"/>
          <w:szCs w:val="28"/>
        </w:rPr>
        <w:t>м</w:t>
      </w:r>
      <w:proofErr w:type="spellEnd"/>
      <w:r w:rsidR="00122DE6">
        <w:rPr>
          <w:iCs/>
          <w:kern w:val="1"/>
          <w:sz w:val="28"/>
          <w:szCs w:val="28"/>
        </w:rPr>
        <w:t xml:space="preserve"> образовании</w:t>
      </w:r>
      <w:r w:rsidR="00BD1267" w:rsidRPr="00BD0CC3">
        <w:rPr>
          <w:iCs/>
          <w:kern w:val="1"/>
          <w:sz w:val="28"/>
          <w:szCs w:val="28"/>
        </w:rPr>
        <w:t xml:space="preserve">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proofErr w:type="gramStart"/>
      <w:r w:rsidR="00BD1267" w:rsidRPr="002240DF">
        <w:rPr>
          <w:iCs/>
          <w:kern w:val="1"/>
          <w:sz w:val="28"/>
          <w:szCs w:val="28"/>
        </w:rPr>
        <w:t>»</w:t>
      </w:r>
      <w:r w:rsidRPr="00396465">
        <w:rPr>
          <w:sz w:val="28"/>
          <w:szCs w:val="28"/>
        </w:rPr>
        <w:t>(</w:t>
      </w:r>
      <w:proofErr w:type="gramEnd"/>
      <w:r w:rsidRPr="00396465">
        <w:rPr>
          <w:sz w:val="28"/>
          <w:szCs w:val="28"/>
        </w:rPr>
        <w:t xml:space="preserve">далее – Совет) и </w:t>
      </w:r>
      <w:r w:rsidR="00062B11" w:rsidRPr="00396465">
        <w:rPr>
          <w:sz w:val="28"/>
          <w:szCs w:val="28"/>
        </w:rPr>
        <w:t>инвестиционного уполномоченного.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396465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proofErr w:type="spellStart"/>
      <w:r w:rsidR="00BD1267">
        <w:rPr>
          <w:sz w:val="28"/>
          <w:szCs w:val="28"/>
        </w:rPr>
        <w:t>Админитсрации</w:t>
      </w:r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>,</w:t>
      </w:r>
      <w:r w:rsidRPr="00396465">
        <w:rPr>
          <w:sz w:val="28"/>
          <w:szCs w:val="28"/>
        </w:rPr>
        <w:t xml:space="preserve"> в функциональные обязанности которых входит оказание соответствующих услуг.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</w:t>
      </w:r>
      <w:r w:rsidR="00122DE6">
        <w:rPr>
          <w:sz w:val="28"/>
          <w:szCs w:val="28"/>
        </w:rPr>
        <w:t>1</w:t>
      </w:r>
      <w:r w:rsidRPr="00396465">
        <w:rPr>
          <w:sz w:val="28"/>
          <w:szCs w:val="28"/>
        </w:rPr>
        <w:t xml:space="preserve">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6</w:t>
      </w:r>
      <w:r w:rsidRPr="00396465">
        <w:rPr>
          <w:sz w:val="28"/>
          <w:szCs w:val="28"/>
        </w:rPr>
        <w:t xml:space="preserve">. Уполномоченный орган по итогам полугодия, не позднее </w:t>
      </w:r>
      <w:r w:rsidR="00122DE6">
        <w:rPr>
          <w:sz w:val="28"/>
          <w:szCs w:val="28"/>
        </w:rPr>
        <w:t>2</w:t>
      </w:r>
      <w:r w:rsidRPr="00396465">
        <w:rPr>
          <w:sz w:val="28"/>
          <w:szCs w:val="28"/>
        </w:rPr>
        <w:t xml:space="preserve">5-го числа месяца, следующего после отчетного периода, представляет инвестиционному уполномоченному </w:t>
      </w:r>
      <w:r w:rsidR="00BD07D0" w:rsidRPr="00396465">
        <w:rPr>
          <w:sz w:val="28"/>
          <w:szCs w:val="28"/>
        </w:rPr>
        <w:t xml:space="preserve">и Совету </w:t>
      </w:r>
      <w:r w:rsidRPr="00396465">
        <w:rPr>
          <w:sz w:val="28"/>
          <w:szCs w:val="28"/>
        </w:rPr>
        <w:t>доклад о реализованных и реализуемых инвестиционных проектах, сопровождаемых в рамках настоящего Регламента.</w:t>
      </w:r>
    </w:p>
    <w:p w:rsidR="003B4029" w:rsidRPr="00396465" w:rsidRDefault="00CB7291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7</w:t>
      </w:r>
      <w:r w:rsidRPr="00396465">
        <w:rPr>
          <w:sz w:val="28"/>
          <w:szCs w:val="28"/>
        </w:rPr>
        <w:t xml:space="preserve">. </w:t>
      </w:r>
      <w:r w:rsidR="003B4029" w:rsidRPr="00396465">
        <w:rPr>
          <w:sz w:val="28"/>
          <w:szCs w:val="28"/>
        </w:rPr>
        <w:t>Инвестиционный уполномоченный в рамках сопровождения инвестиционных проектов:</w:t>
      </w:r>
    </w:p>
    <w:p w:rsidR="003F1E11" w:rsidRDefault="00122DE6" w:rsidP="00C95E9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B4029" w:rsidRPr="00396465">
        <w:rPr>
          <w:sz w:val="28"/>
          <w:szCs w:val="28"/>
        </w:rPr>
        <w:t xml:space="preserve">оказывает содействие в реализации инвестиционных проектов </w:t>
      </w:r>
      <w:r w:rsidR="003B4029" w:rsidRPr="00396465">
        <w:rPr>
          <w:sz w:val="28"/>
          <w:szCs w:val="28"/>
        </w:rPr>
        <w:br/>
        <w:t xml:space="preserve">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>,</w:t>
      </w:r>
      <w:r w:rsidR="003B4029" w:rsidRPr="00396465">
        <w:rPr>
          <w:sz w:val="28"/>
          <w:szCs w:val="28"/>
        </w:rPr>
        <w:t xml:space="preserve"> в том числе оказывает организационную помощь субъектам инвестиционной деятельности;</w:t>
      </w:r>
      <w:proofErr w:type="gramEnd"/>
    </w:p>
    <w:p w:rsidR="003B4029" w:rsidRPr="00396465" w:rsidRDefault="00C95E98" w:rsidP="00A97AF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029" w:rsidRPr="00396465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CB7291" w:rsidRPr="00396465">
        <w:rPr>
          <w:sz w:val="28"/>
          <w:szCs w:val="28"/>
        </w:rPr>
        <w:t>;</w:t>
      </w:r>
    </w:p>
    <w:p w:rsidR="00CB7291" w:rsidRPr="00396465" w:rsidRDefault="00C95E98" w:rsidP="00CB729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291" w:rsidRPr="0039646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E11149" w:rsidRDefault="00E11149" w:rsidP="00DB2BB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E11149" w:rsidSect="00E11149">
          <w:headerReference w:type="first" r:id="rId14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Pr="00396465" w:rsidRDefault="00CB7291" w:rsidP="00DB2BB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lastRenderedPageBreak/>
        <w:t>4.</w:t>
      </w:r>
      <w:r w:rsidR="008F106B">
        <w:rPr>
          <w:sz w:val="28"/>
          <w:szCs w:val="28"/>
        </w:rPr>
        <w:t>8</w:t>
      </w:r>
      <w:r w:rsidR="0062361B" w:rsidRPr="0039646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396465">
        <w:rPr>
          <w:sz w:val="28"/>
          <w:szCs w:val="28"/>
        </w:rPr>
        <w:br/>
        <w:t xml:space="preserve">к реализации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>,</w:t>
      </w:r>
      <w:r w:rsidRPr="00396465">
        <w:rPr>
          <w:sz w:val="28"/>
          <w:szCs w:val="28"/>
        </w:rPr>
        <w:t xml:space="preserve"> производится уполномоченным органом.</w:t>
      </w:r>
    </w:p>
    <w:p w:rsidR="006F1BE7" w:rsidRDefault="0062361B" w:rsidP="007518A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proofErr w:type="spellStart"/>
      <w:r w:rsidR="00BD1267" w:rsidRPr="00BD0CC3">
        <w:rPr>
          <w:sz w:val="28"/>
          <w:szCs w:val="28"/>
        </w:rPr>
        <w:t>м</w:t>
      </w:r>
      <w:r w:rsidR="00BD1267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BD1267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BD1267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BD1267" w:rsidRPr="002240DF">
        <w:rPr>
          <w:iCs/>
          <w:kern w:val="1"/>
          <w:sz w:val="28"/>
          <w:szCs w:val="28"/>
        </w:rPr>
        <w:t>»</w:t>
      </w:r>
      <w:r w:rsidR="00BD1267">
        <w:t xml:space="preserve">, </w:t>
      </w:r>
      <w:r w:rsidRPr="00396465">
        <w:rPr>
          <w:sz w:val="28"/>
          <w:szCs w:val="28"/>
        </w:rPr>
        <w:t xml:space="preserve"> приведена в приложении к Регламенту.</w:t>
      </w:r>
    </w:p>
    <w:p w:rsidR="0062361B" w:rsidRPr="00396465" w:rsidRDefault="006F1BE7" w:rsidP="006F1BE7">
      <w:pPr>
        <w:pStyle w:val="af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62361B" w:rsidRPr="00396465">
        <w:rPr>
          <w:sz w:val="28"/>
          <w:szCs w:val="28"/>
        </w:rPr>
        <w:br w:type="page"/>
      </w:r>
    </w:p>
    <w:p w:rsidR="00E11149" w:rsidRDefault="00E11149" w:rsidP="00905F3C">
      <w:pPr>
        <w:pStyle w:val="af"/>
        <w:jc w:val="right"/>
        <w:rPr>
          <w:rFonts w:ascii="Times New Roman" w:hAnsi="Times New Roman"/>
          <w:sz w:val="28"/>
          <w:szCs w:val="28"/>
        </w:rPr>
        <w:sectPr w:rsidR="00E11149" w:rsidSect="00E11149">
          <w:headerReference w:type="first" r:id="rId15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Pr="00396465" w:rsidRDefault="00236E38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203.7pt;margin-top:-25.95pt;width:61.5pt;height:24.75pt;z-index:251660288" stroked="f">
            <v:textbox>
              <w:txbxContent>
                <w:p w:rsidR="00862443" w:rsidRDefault="00027247">
                  <w:r>
                    <w:t>7</w:t>
                  </w:r>
                </w:p>
              </w:txbxContent>
            </v:textbox>
          </v:rect>
        </w:pict>
      </w:r>
      <w:r w:rsidR="0062361B" w:rsidRPr="00396465">
        <w:rPr>
          <w:rFonts w:ascii="Times New Roman" w:hAnsi="Times New Roman"/>
          <w:sz w:val="28"/>
          <w:szCs w:val="28"/>
        </w:rPr>
        <w:t>Приложение 1</w:t>
      </w:r>
    </w:p>
    <w:p w:rsidR="0062361B" w:rsidRPr="00396465" w:rsidRDefault="0062361B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Регламенту сопровождения </w:t>
      </w:r>
    </w:p>
    <w:p w:rsidR="0062361B" w:rsidRPr="00396465" w:rsidRDefault="0062361B" w:rsidP="00905F3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:rsidR="0062361B" w:rsidRPr="00396465" w:rsidRDefault="0062361B" w:rsidP="00551F28">
      <w:pPr>
        <w:pStyle w:val="ConsPlusNormal"/>
        <w:jc w:val="right"/>
        <w:rPr>
          <w:sz w:val="28"/>
          <w:szCs w:val="28"/>
        </w:rPr>
      </w:pPr>
      <w:proofErr w:type="gramStart"/>
      <w:r w:rsidRPr="00396465">
        <w:rPr>
          <w:sz w:val="28"/>
          <w:szCs w:val="28"/>
        </w:rPr>
        <w:t>планируемых</w:t>
      </w:r>
      <w:proofErr w:type="gramEnd"/>
      <w:r w:rsidRPr="00396465">
        <w:rPr>
          <w:sz w:val="28"/>
          <w:szCs w:val="28"/>
        </w:rPr>
        <w:t xml:space="preserve"> к реализации на территории </w:t>
      </w:r>
    </w:p>
    <w:p w:rsidR="009B2B7A" w:rsidRDefault="009B2B7A" w:rsidP="009B2B7A">
      <w:pPr>
        <w:pStyle w:val="af"/>
        <w:jc w:val="right"/>
        <w:rPr>
          <w:rFonts w:ascii="Times New Roman" w:hAnsi="Times New Roman"/>
          <w:iCs/>
          <w:kern w:val="1"/>
          <w:sz w:val="28"/>
          <w:szCs w:val="28"/>
        </w:rPr>
      </w:pPr>
      <w:proofErr w:type="spellStart"/>
      <w:r w:rsidRPr="00BD0CC3">
        <w:rPr>
          <w:rFonts w:ascii="Times New Roman" w:hAnsi="Times New Roman"/>
          <w:sz w:val="28"/>
          <w:szCs w:val="28"/>
        </w:rPr>
        <w:t>м</w:t>
      </w:r>
      <w:r w:rsidRPr="00BD0CC3">
        <w:rPr>
          <w:rFonts w:ascii="Times New Roman" w:hAnsi="Times New Roman"/>
          <w:iCs/>
          <w:kern w:val="1"/>
          <w:sz w:val="28"/>
          <w:szCs w:val="28"/>
        </w:rPr>
        <w:t>уницпального</w:t>
      </w:r>
      <w:proofErr w:type="spellEnd"/>
      <w:r w:rsidRPr="00BD0CC3">
        <w:rPr>
          <w:rFonts w:ascii="Times New Roman" w:hAnsi="Times New Roman"/>
          <w:iCs/>
          <w:kern w:val="1"/>
          <w:sz w:val="28"/>
          <w:szCs w:val="28"/>
        </w:rPr>
        <w:t xml:space="preserve"> образования </w:t>
      </w:r>
    </w:p>
    <w:p w:rsidR="009B2B7A" w:rsidRDefault="009B2B7A" w:rsidP="009B2B7A">
      <w:pPr>
        <w:pStyle w:val="af"/>
        <w:jc w:val="right"/>
        <w:rPr>
          <w:rFonts w:ascii="Times New Roman" w:hAnsi="Times New Roman"/>
          <w:iCs/>
          <w:kern w:val="1"/>
          <w:sz w:val="28"/>
          <w:szCs w:val="28"/>
        </w:rPr>
      </w:pPr>
      <w:r w:rsidRPr="00BD0CC3">
        <w:rPr>
          <w:rFonts w:ascii="Times New Roman" w:hAnsi="Times New Roman"/>
          <w:iCs/>
          <w:kern w:val="1"/>
          <w:sz w:val="28"/>
          <w:szCs w:val="28"/>
        </w:rPr>
        <w:t>«</w:t>
      </w:r>
      <w:proofErr w:type="spellStart"/>
      <w:r w:rsidRPr="00BD0CC3">
        <w:rPr>
          <w:rFonts w:ascii="Times New Roman" w:hAnsi="Times New Roman"/>
          <w:iCs/>
          <w:kern w:val="1"/>
          <w:sz w:val="28"/>
          <w:szCs w:val="28"/>
        </w:rPr>
        <w:t>Муницпальный</w:t>
      </w:r>
      <w:proofErr w:type="spellEnd"/>
      <w:r w:rsidRPr="00BD0CC3">
        <w:rPr>
          <w:rFonts w:ascii="Times New Roman" w:hAnsi="Times New Roman"/>
          <w:iCs/>
          <w:kern w:val="1"/>
          <w:sz w:val="28"/>
          <w:szCs w:val="28"/>
        </w:rPr>
        <w:t xml:space="preserve"> округ Сюмсинский</w:t>
      </w:r>
    </w:p>
    <w:p w:rsidR="003540C0" w:rsidRDefault="009B2B7A" w:rsidP="009B2B7A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BD0CC3">
        <w:rPr>
          <w:rFonts w:ascii="Times New Roman" w:hAnsi="Times New Roman"/>
          <w:iCs/>
          <w:kern w:val="1"/>
          <w:sz w:val="28"/>
          <w:szCs w:val="28"/>
        </w:rPr>
        <w:t>район Удмуртской Республики</w:t>
      </w:r>
      <w:r w:rsidRPr="002240DF">
        <w:rPr>
          <w:iCs/>
          <w:kern w:val="1"/>
          <w:sz w:val="28"/>
          <w:szCs w:val="28"/>
        </w:rPr>
        <w:t>»</w:t>
      </w:r>
    </w:p>
    <w:p w:rsidR="009B2B7A" w:rsidRPr="00396465" w:rsidRDefault="009B2B7A" w:rsidP="009B2B7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Обращение</w:t>
      </w:r>
    </w:p>
    <w:p w:rsidR="0062361B" w:rsidRPr="00396465" w:rsidRDefault="0062361B" w:rsidP="00905F3C">
      <w:pPr>
        <w:jc w:val="center"/>
      </w:pPr>
      <w:proofErr w:type="gramStart"/>
      <w:r w:rsidRPr="00396465">
        <w:t>(оформляется на фирменном бланке инвестора (при наличии)</w:t>
      </w:r>
      <w:proofErr w:type="gramEnd"/>
    </w:p>
    <w:p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____________________________________________________</w:t>
      </w:r>
    </w:p>
    <w:p w:rsidR="0062361B" w:rsidRPr="00396465" w:rsidRDefault="0062361B" w:rsidP="00905F3C">
      <w:pPr>
        <w:jc w:val="center"/>
      </w:pPr>
      <w:r w:rsidRPr="00396465">
        <w:t>(полное наименование инвестора)</w:t>
      </w:r>
    </w:p>
    <w:p w:rsidR="0062361B" w:rsidRPr="00396465" w:rsidRDefault="0062361B" w:rsidP="00905F3C">
      <w:pPr>
        <w:jc w:val="center"/>
        <w:rPr>
          <w:sz w:val="28"/>
          <w:szCs w:val="28"/>
        </w:rPr>
      </w:pPr>
    </w:p>
    <w:p w:rsidR="0062361B" w:rsidRDefault="0062361B" w:rsidP="00905F3C">
      <w:pPr>
        <w:jc w:val="center"/>
        <w:rPr>
          <w:iCs/>
          <w:kern w:val="1"/>
          <w:sz w:val="28"/>
          <w:szCs w:val="28"/>
        </w:rPr>
      </w:pPr>
      <w:r w:rsidRPr="00396465">
        <w:rPr>
          <w:sz w:val="28"/>
          <w:szCs w:val="28"/>
        </w:rPr>
        <w:t xml:space="preserve">просит оказать содействие по реализации инвестиционного проекта на территории </w:t>
      </w:r>
      <w:proofErr w:type="spellStart"/>
      <w:r w:rsidR="009B2B7A" w:rsidRPr="00BD0CC3">
        <w:rPr>
          <w:sz w:val="28"/>
          <w:szCs w:val="28"/>
        </w:rPr>
        <w:t>м</w:t>
      </w:r>
      <w:r w:rsidR="009B2B7A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9B2B7A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9B2B7A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9B2B7A" w:rsidRPr="002240DF">
        <w:rPr>
          <w:iCs/>
          <w:kern w:val="1"/>
          <w:sz w:val="28"/>
          <w:szCs w:val="28"/>
        </w:rPr>
        <w:t>»</w:t>
      </w:r>
    </w:p>
    <w:p w:rsidR="009B2B7A" w:rsidRPr="00396465" w:rsidRDefault="009B2B7A" w:rsidP="00905F3C">
      <w:pPr>
        <w:jc w:val="center"/>
        <w:rPr>
          <w:sz w:val="28"/>
          <w:szCs w:val="28"/>
          <w:shd w:val="clear" w:color="auto" w:fill="FFFF00"/>
        </w:rPr>
      </w:pPr>
      <w:r>
        <w:rPr>
          <w:iCs/>
          <w:kern w:val="1"/>
          <w:sz w:val="28"/>
          <w:szCs w:val="28"/>
        </w:rPr>
        <w:t>_______________________________________________</w:t>
      </w:r>
    </w:p>
    <w:p w:rsidR="0062361B" w:rsidRDefault="0062361B" w:rsidP="00905F3C">
      <w:pPr>
        <w:jc w:val="center"/>
      </w:pPr>
      <w:r w:rsidRPr="00396465">
        <w:t>(наименование инвестиционного проекта)</w:t>
      </w:r>
    </w:p>
    <w:p w:rsidR="009B2B7A" w:rsidRPr="00396465" w:rsidRDefault="009B2B7A" w:rsidP="00905F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4179"/>
        <w:gridCol w:w="4878"/>
      </w:tblGrid>
      <w:tr w:rsidR="007615A5" w:rsidRPr="00396465" w:rsidTr="006F1BE7">
        <w:trPr>
          <w:trHeight w:val="286"/>
        </w:trPr>
        <w:tc>
          <w:tcPr>
            <w:tcW w:w="9570" w:type="dxa"/>
            <w:gridSpan w:val="3"/>
          </w:tcPr>
          <w:p w:rsidR="007615A5" w:rsidRPr="00396465" w:rsidRDefault="007615A5" w:rsidP="001C0E03">
            <w:pPr>
              <w:spacing w:afterLines="60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об инвесторе</w:t>
            </w:r>
          </w:p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rPr>
          <w:trHeight w:val="349"/>
        </w:trPr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9057" w:type="dxa"/>
            <w:gridSpan w:val="2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Реквизиты:</w:t>
            </w:r>
          </w:p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  <w:jc w:val="both"/>
            </w:pPr>
            <w:r w:rsidRPr="0039646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ИНН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ФИО и должность руководителя: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6F1BE7">
        <w:trPr>
          <w:trHeight w:val="525"/>
        </w:trPr>
        <w:tc>
          <w:tcPr>
            <w:tcW w:w="9570" w:type="dxa"/>
            <w:gridSpan w:val="3"/>
          </w:tcPr>
          <w:p w:rsidR="007615A5" w:rsidRPr="00396465" w:rsidRDefault="007615A5" w:rsidP="001C0E03">
            <w:pPr>
              <w:spacing w:afterLines="60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 реализуемом и (или) планируемом к реализации инвестиционном проекте</w:t>
            </w:r>
          </w:p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Полное наименование инвестиционного проекта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Отрасль, в которой реализуется инвестиционный проект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Краткая характеристика инвестиционного проекта (содержание, планируемые результаты)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Год начала реализации инвестиционного проекта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  <w:tcBorders>
              <w:bottom w:val="single" w:sz="4" w:space="0" w:color="auto"/>
            </w:tcBorders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Год окончания реализации инвестиционного проекта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7615A5" w:rsidRPr="00396465" w:rsidRDefault="007615A5" w:rsidP="00BD1267"/>
        </w:tc>
      </w:tr>
      <w:tr w:rsidR="006F1BE7" w:rsidRPr="00396465" w:rsidTr="00E11149">
        <w:trPr>
          <w:trHeight w:val="8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E3D" w:rsidRDefault="00206E3D" w:rsidP="006F1BE7">
            <w:pPr>
              <w:jc w:val="center"/>
            </w:pPr>
          </w:p>
          <w:p w:rsidR="00E11149" w:rsidRPr="00396465" w:rsidRDefault="00E11149" w:rsidP="006F1BE7">
            <w:pPr>
              <w:jc w:val="center"/>
            </w:pPr>
          </w:p>
        </w:tc>
      </w:tr>
    </w:tbl>
    <w:p w:rsidR="00027247" w:rsidRDefault="00027247" w:rsidP="00BD1267">
      <w:pPr>
        <w:pStyle w:val="a6"/>
        <w:numPr>
          <w:ilvl w:val="0"/>
          <w:numId w:val="2"/>
        </w:numPr>
        <w:ind w:left="0" w:firstLine="0"/>
        <w:jc w:val="center"/>
        <w:sectPr w:rsidR="00027247" w:rsidSect="00E11149">
          <w:headerReference w:type="first" r:id="rId16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4179"/>
        <w:gridCol w:w="4878"/>
      </w:tblGrid>
      <w:tr w:rsidR="007615A5" w:rsidRPr="00396465" w:rsidTr="00027247">
        <w:tc>
          <w:tcPr>
            <w:tcW w:w="513" w:type="dxa"/>
            <w:tcBorders>
              <w:top w:val="single" w:sz="4" w:space="0" w:color="auto"/>
            </w:tcBorders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Срок окупаемости инвестиционного проекта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Объём инвестиций по инвестиционному проекту (млн</w:t>
            </w:r>
            <w:proofErr w:type="gramStart"/>
            <w:r w:rsidRPr="00396465">
              <w:rPr>
                <w:sz w:val="22"/>
                <w:szCs w:val="22"/>
              </w:rPr>
              <w:t>.р</w:t>
            </w:r>
            <w:proofErr w:type="gramEnd"/>
            <w:r w:rsidRPr="00396465">
              <w:rPr>
                <w:sz w:val="22"/>
                <w:szCs w:val="22"/>
              </w:rPr>
              <w:t>уб.), в том числе: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EF6BCC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С</w:t>
            </w:r>
            <w:r w:rsidR="007615A5" w:rsidRPr="00396465">
              <w:rPr>
                <w:sz w:val="22"/>
                <w:szCs w:val="22"/>
              </w:rPr>
              <w:t>обственные средства</w:t>
            </w:r>
            <w:r w:rsidR="0016642C" w:rsidRPr="00396465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804DD9" w:rsidRPr="00396465" w:rsidTr="00027247">
        <w:tc>
          <w:tcPr>
            <w:tcW w:w="513" w:type="dxa"/>
          </w:tcPr>
          <w:p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804DD9" w:rsidRPr="00396465" w:rsidRDefault="00804DD9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Иные источники (при наличии)</w:t>
            </w:r>
          </w:p>
        </w:tc>
        <w:tc>
          <w:tcPr>
            <w:tcW w:w="4878" w:type="dxa"/>
          </w:tcPr>
          <w:p w:rsidR="00804DD9" w:rsidRPr="00396465" w:rsidRDefault="00804DD9" w:rsidP="00804DD9"/>
        </w:tc>
      </w:tr>
      <w:tr w:rsidR="00804DD9" w:rsidRPr="00396465" w:rsidTr="00027247">
        <w:tc>
          <w:tcPr>
            <w:tcW w:w="513" w:type="dxa"/>
          </w:tcPr>
          <w:p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804DD9" w:rsidRPr="00396465" w:rsidRDefault="00804DD9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Количество новых рабочих ме</w:t>
            </w:r>
            <w:proofErr w:type="gramStart"/>
            <w:r w:rsidRPr="00396465">
              <w:rPr>
                <w:sz w:val="22"/>
                <w:szCs w:val="22"/>
              </w:rPr>
              <w:t>ст в сл</w:t>
            </w:r>
            <w:proofErr w:type="gramEnd"/>
            <w:r w:rsidRPr="00396465">
              <w:rPr>
                <w:sz w:val="22"/>
                <w:szCs w:val="22"/>
              </w:rPr>
              <w:t>учае, если таковые предусмотрены проектом</w:t>
            </w:r>
          </w:p>
        </w:tc>
        <w:tc>
          <w:tcPr>
            <w:tcW w:w="4878" w:type="dxa"/>
          </w:tcPr>
          <w:p w:rsidR="00804DD9" w:rsidRPr="00396465" w:rsidRDefault="00804DD9" w:rsidP="00804DD9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Вид продукции (услуг)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Производственная мощность (ед./год)</w:t>
            </w:r>
            <w:r w:rsidR="0016642C" w:rsidRPr="00396465">
              <w:rPr>
                <w:sz w:val="22"/>
                <w:szCs w:val="22"/>
              </w:rPr>
              <w:t xml:space="preserve"> в случае, если </w:t>
            </w:r>
            <w:proofErr w:type="spellStart"/>
            <w:r w:rsidR="00795380" w:rsidRPr="00396465">
              <w:rPr>
                <w:sz w:val="22"/>
                <w:szCs w:val="22"/>
              </w:rPr>
              <w:t>проектом</w:t>
            </w:r>
            <w:r w:rsidR="0016642C" w:rsidRPr="00396465">
              <w:rPr>
                <w:sz w:val="22"/>
                <w:szCs w:val="22"/>
              </w:rPr>
              <w:t>предусмотрен</w:t>
            </w:r>
            <w:r w:rsidR="00795380" w:rsidRPr="00396465">
              <w:rPr>
                <w:sz w:val="22"/>
                <w:szCs w:val="22"/>
              </w:rPr>
              <w:t>выпуск</w:t>
            </w:r>
            <w:r w:rsidR="00795380" w:rsidRPr="00CC4798">
              <w:rPr>
                <w:sz w:val="22"/>
                <w:szCs w:val="22"/>
              </w:rPr>
              <w:t>продукции</w:t>
            </w:r>
            <w:proofErr w:type="spellEnd"/>
            <w:r w:rsidR="001F5972" w:rsidRPr="00CC4798">
              <w:rPr>
                <w:sz w:val="22"/>
                <w:szCs w:val="22"/>
              </w:rPr>
              <w:t xml:space="preserve">, в том числе </w:t>
            </w:r>
            <w:r w:rsidR="00D277D0" w:rsidRPr="00CC4798">
              <w:rPr>
                <w:sz w:val="22"/>
                <w:szCs w:val="22"/>
              </w:rPr>
              <w:t xml:space="preserve">сведения об </w:t>
            </w:r>
            <w:r w:rsidR="001F5972" w:rsidRPr="00CC4798">
              <w:rPr>
                <w:sz w:val="22"/>
                <w:szCs w:val="22"/>
              </w:rPr>
              <w:t>увеличени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объемов производства продукции и (или) расширени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ассортимента производимой продукции в случае, если такое предусмотрено проектом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Сумма налоговых перечислений по результатам реализации инвестиционного проекта (тыс</w:t>
            </w:r>
            <w:proofErr w:type="gramStart"/>
            <w:r w:rsidRPr="00396465">
              <w:rPr>
                <w:sz w:val="22"/>
                <w:szCs w:val="22"/>
              </w:rPr>
              <w:t>.р</w:t>
            </w:r>
            <w:proofErr w:type="gramEnd"/>
            <w:r w:rsidRPr="00396465">
              <w:rPr>
                <w:sz w:val="22"/>
                <w:szCs w:val="22"/>
              </w:rPr>
              <w:t>уб./год)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3B01F4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Необходимые формы сопровождени</w:t>
            </w:r>
            <w:proofErr w:type="gramStart"/>
            <w:r w:rsidRPr="00396465">
              <w:rPr>
                <w:sz w:val="22"/>
                <w:szCs w:val="22"/>
              </w:rPr>
              <w:t>я</w:t>
            </w:r>
            <w:r w:rsidR="0016642C" w:rsidRPr="00396465">
              <w:t>(</w:t>
            </w:r>
            <w:proofErr w:type="gramEnd"/>
            <w:r w:rsidR="0016642C" w:rsidRPr="00396465">
              <w:t>консультационная, информационная, юридическая, административная и организационная)</w:t>
            </w:r>
          </w:p>
        </w:tc>
        <w:tc>
          <w:tcPr>
            <w:tcW w:w="4878" w:type="dxa"/>
          </w:tcPr>
          <w:p w:rsidR="007615A5" w:rsidRPr="00396465" w:rsidRDefault="007615A5" w:rsidP="00FE401B">
            <w:pPr>
              <w:rPr>
                <w:i/>
              </w:rPr>
            </w:pPr>
          </w:p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Необходимые формы поддержки</w:t>
            </w:r>
            <w:r w:rsidR="0016796A" w:rsidRPr="00396465">
              <w:rPr>
                <w:sz w:val="22"/>
                <w:szCs w:val="22"/>
              </w:rPr>
              <w:t xml:space="preserve"> (формулиру</w:t>
            </w:r>
            <w:r w:rsidR="007F40F5" w:rsidRPr="00396465">
              <w:rPr>
                <w:sz w:val="22"/>
                <w:szCs w:val="22"/>
              </w:rPr>
              <w:t>ю</w:t>
            </w:r>
            <w:r w:rsidR="0016796A" w:rsidRPr="00396465">
              <w:rPr>
                <w:sz w:val="22"/>
                <w:szCs w:val="22"/>
              </w:rPr>
              <w:t>тся инвестором самостоятельно)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Потребность в энергоресурсах и инфраструктуре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Потребность в подборе земельного участка, необходимого для реализации инвестиционного проекта, и требования к нему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6F1BE7">
        <w:trPr>
          <w:trHeight w:val="643"/>
        </w:trPr>
        <w:tc>
          <w:tcPr>
            <w:tcW w:w="9570" w:type="dxa"/>
            <w:gridSpan w:val="3"/>
          </w:tcPr>
          <w:p w:rsidR="002E018B" w:rsidRPr="00396465" w:rsidRDefault="007615A5" w:rsidP="001C0E03">
            <w:pPr>
              <w:spacing w:afterLines="60"/>
              <w:jc w:val="center"/>
              <w:rPr>
                <w:bCs/>
                <w:i/>
              </w:rPr>
            </w:pPr>
            <w:r w:rsidRPr="00396465">
              <w:rPr>
                <w:b/>
                <w:bCs/>
                <w:sz w:val="22"/>
                <w:szCs w:val="22"/>
              </w:rPr>
              <w:t xml:space="preserve">Контактные данные </w:t>
            </w:r>
            <w:proofErr w:type="spellStart"/>
            <w:r w:rsidRPr="00396465">
              <w:rPr>
                <w:b/>
                <w:bCs/>
                <w:sz w:val="22"/>
                <w:szCs w:val="22"/>
              </w:rPr>
              <w:t>лица</w:t>
            </w:r>
            <w:proofErr w:type="gramStart"/>
            <w:r w:rsidR="0016642C" w:rsidRPr="00396465">
              <w:rPr>
                <w:b/>
                <w:bCs/>
                <w:sz w:val="22"/>
                <w:szCs w:val="22"/>
              </w:rPr>
              <w:t>,</w:t>
            </w:r>
            <w:r w:rsidR="0016796A" w:rsidRPr="00396465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="0016796A" w:rsidRPr="00396465">
              <w:rPr>
                <w:b/>
                <w:bCs/>
                <w:sz w:val="22"/>
                <w:szCs w:val="22"/>
              </w:rPr>
              <w:t>полномоченного</w:t>
            </w:r>
            <w:proofErr w:type="spellEnd"/>
            <w:r w:rsidR="0016796A" w:rsidRPr="00396465">
              <w:rPr>
                <w:b/>
                <w:bCs/>
                <w:sz w:val="22"/>
                <w:szCs w:val="22"/>
              </w:rPr>
              <w:t xml:space="preserve"> инвестором </w:t>
            </w:r>
            <w:r w:rsidR="007F40F5" w:rsidRPr="00396465">
              <w:rPr>
                <w:b/>
                <w:bCs/>
                <w:sz w:val="22"/>
                <w:szCs w:val="22"/>
              </w:rPr>
              <w:t>н</w:t>
            </w:r>
            <w:r w:rsidRPr="00396465">
              <w:rPr>
                <w:b/>
                <w:bCs/>
                <w:sz w:val="22"/>
                <w:szCs w:val="22"/>
              </w:rPr>
              <w:t>а взаимодействие при рассмотрении и сопровождении инвестиционного проекта</w:t>
            </w:r>
          </w:p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ФИО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Должность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  <w:tr w:rsidR="007615A5" w:rsidRPr="00396465" w:rsidTr="00027247">
        <w:tc>
          <w:tcPr>
            <w:tcW w:w="513" w:type="dxa"/>
          </w:tcPr>
          <w:p w:rsidR="007615A5" w:rsidRPr="00396465" w:rsidRDefault="007615A5" w:rsidP="00BD126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9" w:type="dxa"/>
          </w:tcPr>
          <w:p w:rsidR="007615A5" w:rsidRPr="00396465" w:rsidRDefault="007615A5" w:rsidP="001C0E03">
            <w:pPr>
              <w:spacing w:afterLines="60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878" w:type="dxa"/>
          </w:tcPr>
          <w:p w:rsidR="007615A5" w:rsidRPr="00396465" w:rsidRDefault="007615A5" w:rsidP="00BD1267"/>
        </w:tc>
      </w:tr>
    </w:tbl>
    <w:p w:rsidR="003B0944" w:rsidRDefault="003B0944" w:rsidP="003F1E11">
      <w:pPr>
        <w:jc w:val="center"/>
      </w:pPr>
    </w:p>
    <w:p w:rsidR="003B0944" w:rsidRDefault="003B0944" w:rsidP="003F1E11">
      <w:pPr>
        <w:jc w:val="center"/>
      </w:pPr>
    </w:p>
    <w:p w:rsidR="003B0944" w:rsidRDefault="003B0944" w:rsidP="003F1E11">
      <w:pPr>
        <w:jc w:val="center"/>
      </w:pPr>
    </w:p>
    <w:p w:rsidR="003B0944" w:rsidRDefault="003B0944" w:rsidP="003F1E11">
      <w:pPr>
        <w:jc w:val="center"/>
      </w:pPr>
    </w:p>
    <w:p w:rsidR="00027247" w:rsidRDefault="00027247" w:rsidP="007615A5">
      <w:pPr>
        <w:ind w:firstLine="709"/>
        <w:jc w:val="both"/>
      </w:pPr>
    </w:p>
    <w:p w:rsidR="00027247" w:rsidRDefault="00027247" w:rsidP="007615A5">
      <w:pPr>
        <w:ind w:firstLine="709"/>
        <w:jc w:val="both"/>
        <w:rPr>
          <w:sz w:val="28"/>
          <w:szCs w:val="28"/>
        </w:rPr>
        <w:sectPr w:rsidR="00027247" w:rsidSect="00E11149">
          <w:headerReference w:type="first" r:id="rId17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lastRenderedPageBreak/>
        <w:t>Инвестор подтверждает: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:rsidR="007615A5" w:rsidRPr="00396465" w:rsidRDefault="00B553D3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находится в стадии реорганизации </w:t>
      </w:r>
      <w:r w:rsidR="007615A5"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="007615A5" w:rsidRPr="00396465">
        <w:rPr>
          <w:sz w:val="28"/>
          <w:szCs w:val="28"/>
        </w:rPr>
        <w:t>, ликвидации или банкротства</w:t>
      </w:r>
      <w:r w:rsidR="00CC4798">
        <w:rPr>
          <w:sz w:val="28"/>
          <w:szCs w:val="28"/>
        </w:rPr>
        <w:t>.</w:t>
      </w:r>
    </w:p>
    <w:p w:rsidR="007615A5" w:rsidRPr="00396465" w:rsidRDefault="002F38FC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возражает </w:t>
      </w:r>
      <w:proofErr w:type="gramStart"/>
      <w:r w:rsidR="007615A5" w:rsidRPr="00396465">
        <w:rPr>
          <w:sz w:val="28"/>
          <w:szCs w:val="28"/>
        </w:rPr>
        <w:t>против</w:t>
      </w:r>
      <w:proofErr w:type="gramEnd"/>
      <w:r w:rsidR="007615A5" w:rsidRPr="00396465">
        <w:rPr>
          <w:sz w:val="28"/>
          <w:szCs w:val="28"/>
        </w:rPr>
        <w:t>: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доступа к указанной информации лиц, участвующих в оценке обращения и приложенных к нему документов;</w:t>
      </w:r>
    </w:p>
    <w:p w:rsidR="007615A5" w:rsidRPr="00396465" w:rsidRDefault="007615A5" w:rsidP="007615A5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 xml:space="preserve">размещения </w:t>
      </w:r>
      <w:r w:rsidRPr="00396465">
        <w:rPr>
          <w:iCs/>
          <w:sz w:val="28"/>
          <w:szCs w:val="28"/>
        </w:rPr>
        <w:t>сведений (наименование инвестиционного проекта, краткая характеристика инвестиционного проекта)</w:t>
      </w:r>
      <w:r w:rsidR="00D751AA" w:rsidRPr="00CA4F46">
        <w:rPr>
          <w:rStyle w:val="a5"/>
          <w:iCs/>
          <w:sz w:val="28"/>
          <w:szCs w:val="28"/>
        </w:rPr>
        <w:footnoteReference w:id="1"/>
      </w:r>
      <w:r w:rsidRPr="00396465">
        <w:rPr>
          <w:iCs/>
          <w:sz w:val="28"/>
          <w:szCs w:val="28"/>
        </w:rPr>
        <w:t xml:space="preserve"> об инвестиционном проекте</w:t>
      </w:r>
      <w:r w:rsidRPr="00396465">
        <w:rPr>
          <w:sz w:val="28"/>
          <w:szCs w:val="28"/>
        </w:rPr>
        <w:t xml:space="preserve"> на информационном ресурсе </w:t>
      </w:r>
      <w:r w:rsidR="009B2B7A">
        <w:rPr>
          <w:sz w:val="28"/>
          <w:szCs w:val="28"/>
        </w:rPr>
        <w:t xml:space="preserve">Администрации </w:t>
      </w:r>
      <w:proofErr w:type="spellStart"/>
      <w:r w:rsidR="009B2B7A" w:rsidRPr="00BD0CC3">
        <w:rPr>
          <w:sz w:val="28"/>
          <w:szCs w:val="28"/>
        </w:rPr>
        <w:t>м</w:t>
      </w:r>
      <w:r w:rsidR="009B2B7A" w:rsidRPr="00BD0CC3">
        <w:rPr>
          <w:iCs/>
          <w:kern w:val="1"/>
          <w:sz w:val="28"/>
          <w:szCs w:val="28"/>
        </w:rPr>
        <w:t>уницпального</w:t>
      </w:r>
      <w:proofErr w:type="spellEnd"/>
      <w:r w:rsidR="009B2B7A"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BD0CC3">
        <w:rPr>
          <w:iCs/>
          <w:kern w:val="1"/>
          <w:sz w:val="28"/>
          <w:szCs w:val="28"/>
        </w:rPr>
        <w:t>Муницпальный</w:t>
      </w:r>
      <w:proofErr w:type="spellEnd"/>
      <w:r w:rsidR="009B2B7A" w:rsidRPr="00BD0CC3">
        <w:rPr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9B2B7A" w:rsidRPr="002240DF">
        <w:rPr>
          <w:iCs/>
          <w:kern w:val="1"/>
          <w:sz w:val="28"/>
          <w:szCs w:val="28"/>
        </w:rPr>
        <w:t>»</w:t>
      </w:r>
      <w:r w:rsidR="009B2B7A">
        <w:t xml:space="preserve">, </w:t>
      </w:r>
      <w:r w:rsidRPr="00396465">
        <w:rPr>
          <w:iCs/>
          <w:sz w:val="28"/>
          <w:szCs w:val="28"/>
        </w:rPr>
        <w:t>в сети Интернет;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передачи в агентство развития Волгоградской области сведений, содержащихся в настоящем обращении.</w:t>
      </w:r>
    </w:p>
    <w:p w:rsidR="0016796A" w:rsidRPr="00396465" w:rsidRDefault="0016796A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5A5" w:rsidRPr="00396465" w:rsidRDefault="00767DDF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Инвестором предоставлено </w:t>
      </w:r>
      <w:r w:rsidR="007615A5" w:rsidRPr="0039646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к обращению). 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Перечень прилагаемых к обращению документов с указанием количества страниц:</w:t>
      </w:r>
    </w:p>
    <w:p w:rsidR="00CA4F46" w:rsidRPr="00CA4F46" w:rsidRDefault="00CA4F46" w:rsidP="00CA4F4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:rsidR="0016642C" w:rsidRPr="00396465" w:rsidRDefault="0016642C" w:rsidP="007615A5">
      <w:pPr>
        <w:ind w:firstLine="709"/>
        <w:jc w:val="both"/>
        <w:rPr>
          <w:sz w:val="28"/>
          <w:szCs w:val="28"/>
        </w:rPr>
      </w:pPr>
    </w:p>
    <w:p w:rsidR="00CA4F46" w:rsidRDefault="00CA4F46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F46" w:rsidRDefault="00CA4F46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F46" w:rsidRDefault="00CA4F46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__________________                       ________________________</w:t>
      </w:r>
    </w:p>
    <w:p w:rsidR="007615A5" w:rsidRPr="00396465" w:rsidRDefault="00283EB2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  <w:sz w:val="24"/>
          <w:szCs w:val="24"/>
        </w:rPr>
        <w:t>Инвесто</w:t>
      </w:r>
      <w:proofErr w:type="gramStart"/>
      <w:r w:rsidRPr="00396465">
        <w:rPr>
          <w:rFonts w:ascii="Times New Roman" w:hAnsi="Times New Roman" w:cs="Times New Roman"/>
          <w:sz w:val="24"/>
          <w:szCs w:val="24"/>
        </w:rPr>
        <w:t>р</w:t>
      </w:r>
      <w:r w:rsidR="007615A5" w:rsidRPr="00396465">
        <w:rPr>
          <w:rFonts w:ascii="Times New Roman" w:hAnsi="Times New Roman" w:cs="Times New Roman"/>
        </w:rPr>
        <w:t>(</w:t>
      </w:r>
      <w:proofErr w:type="gramEnd"/>
      <w:r w:rsidR="007615A5" w:rsidRPr="00396465">
        <w:rPr>
          <w:rFonts w:ascii="Times New Roman" w:hAnsi="Times New Roman" w:cs="Times New Roman"/>
        </w:rPr>
        <w:t>подпись)                                                (инициалы, фамилия)</w:t>
      </w:r>
    </w:p>
    <w:p w:rsidR="007615A5" w:rsidRPr="00396465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A4F46" w:rsidRDefault="00CA4F46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 xml:space="preserve">    М.П.                                                                                                                       ________________                                                             </w:t>
      </w: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>(при наличии печати)                                                                                                                    (дата)</w:t>
      </w:r>
    </w:p>
    <w:p w:rsidR="00AA0D01" w:rsidRPr="00396465" w:rsidRDefault="00AA0D01" w:rsidP="007615A5">
      <w:pPr>
        <w:suppressAutoHyphens w:val="0"/>
        <w:rPr>
          <w:sz w:val="28"/>
          <w:szCs w:val="28"/>
        </w:rPr>
      </w:pPr>
    </w:p>
    <w:p w:rsidR="007615A5" w:rsidRPr="00396465" w:rsidRDefault="007615A5" w:rsidP="007615A5">
      <w:pPr>
        <w:suppressAutoHyphens w:val="0"/>
        <w:rPr>
          <w:sz w:val="28"/>
          <w:szCs w:val="28"/>
          <w:lang w:eastAsia="ru-RU"/>
        </w:rPr>
      </w:pPr>
      <w:r w:rsidRPr="00396465">
        <w:rPr>
          <w:sz w:val="28"/>
          <w:szCs w:val="28"/>
        </w:rPr>
        <w:br w:type="page"/>
      </w:r>
    </w:p>
    <w:p w:rsidR="00027247" w:rsidRDefault="00027247" w:rsidP="00206E3D">
      <w:pPr>
        <w:pStyle w:val="ConsPlusNonformat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027247" w:rsidSect="00E11149">
          <w:headerReference w:type="first" r:id="rId18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027247" w:rsidRDefault="0062361B" w:rsidP="00206E3D">
      <w:pPr>
        <w:pStyle w:val="ConsPlusNonformat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A4F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361B" w:rsidRPr="00CA4F46" w:rsidRDefault="0062361B" w:rsidP="00027247">
      <w:pPr>
        <w:pStyle w:val="ConsPlusNonformat"/>
        <w:ind w:left="4536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CA4F46">
        <w:rPr>
          <w:rFonts w:ascii="Times New Roman" w:hAnsi="Times New Roman" w:cs="Times New Roman"/>
          <w:sz w:val="28"/>
          <w:szCs w:val="28"/>
        </w:rPr>
        <w:t xml:space="preserve"> к обращению</w:t>
      </w:r>
      <w:r w:rsidR="00027247">
        <w:rPr>
          <w:rFonts w:ascii="Times New Roman" w:hAnsi="Times New Roman" w:cs="Times New Roman"/>
          <w:sz w:val="28"/>
          <w:szCs w:val="28"/>
        </w:rPr>
        <w:t xml:space="preserve"> </w:t>
      </w:r>
      <w:r w:rsidR="009B2B7A" w:rsidRPr="00CA4F4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9B2B7A" w:rsidRPr="00CA4F46">
        <w:rPr>
          <w:rFonts w:ascii="Times New Roman" w:hAnsi="Times New Roman" w:cs="Times New Roman"/>
          <w:sz w:val="28"/>
          <w:szCs w:val="28"/>
        </w:rPr>
        <w:t>м</w:t>
      </w:r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>уницпального</w:t>
      </w:r>
      <w:proofErr w:type="spellEnd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>Муницпальный</w:t>
      </w:r>
      <w:proofErr w:type="spellEnd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округ Сюмсинский район Удмуртской Республики»</w:t>
      </w:r>
    </w:p>
    <w:p w:rsidR="0062361B" w:rsidRPr="00CA4F46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61B" w:rsidRPr="00CA4F46" w:rsidRDefault="0062361B" w:rsidP="00321D56">
      <w:pPr>
        <w:pStyle w:val="ConsPlusNonformat"/>
        <w:spacing w:line="240" w:lineRule="exact"/>
        <w:ind w:left="453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A4F46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62361B" w:rsidRPr="00CA4F46" w:rsidRDefault="0062361B" w:rsidP="00321D56">
      <w:pPr>
        <w:spacing w:line="240" w:lineRule="exact"/>
        <w:ind w:left="4536"/>
        <w:jc w:val="center"/>
        <w:rPr>
          <w:sz w:val="18"/>
          <w:szCs w:val="18"/>
        </w:rPr>
      </w:pPr>
      <w:r w:rsidRPr="00CA4F46">
        <w:rPr>
          <w:sz w:val="18"/>
          <w:szCs w:val="18"/>
        </w:rPr>
        <w:t>(наименование инвестиционного проекта)</w:t>
      </w:r>
    </w:p>
    <w:p w:rsidR="0062361B" w:rsidRPr="00CA4F46" w:rsidRDefault="0062361B" w:rsidP="00321D56">
      <w:pPr>
        <w:jc w:val="center"/>
        <w:rPr>
          <w:sz w:val="26"/>
          <w:szCs w:val="26"/>
        </w:rPr>
      </w:pPr>
    </w:p>
    <w:p w:rsidR="0062361B" w:rsidRPr="00CA4F46" w:rsidRDefault="0062361B" w:rsidP="003F1E11">
      <w:pPr>
        <w:rPr>
          <w:sz w:val="26"/>
          <w:szCs w:val="26"/>
        </w:rPr>
      </w:pPr>
    </w:p>
    <w:p w:rsidR="0062361B" w:rsidRPr="00CA4F46" w:rsidRDefault="0062361B" w:rsidP="00321D56">
      <w:pPr>
        <w:spacing w:line="240" w:lineRule="exact"/>
        <w:jc w:val="center"/>
        <w:rPr>
          <w:sz w:val="28"/>
          <w:szCs w:val="28"/>
        </w:rPr>
      </w:pPr>
      <w:r w:rsidRPr="00CA4F46">
        <w:rPr>
          <w:sz w:val="28"/>
          <w:szCs w:val="28"/>
        </w:rPr>
        <w:t>Письменное согласие</w:t>
      </w:r>
    </w:p>
    <w:p w:rsidR="0062361B" w:rsidRPr="00CA4F46" w:rsidRDefault="0062361B" w:rsidP="00321D56">
      <w:pPr>
        <w:spacing w:line="240" w:lineRule="exact"/>
        <w:jc w:val="center"/>
        <w:rPr>
          <w:sz w:val="28"/>
          <w:szCs w:val="28"/>
        </w:rPr>
      </w:pPr>
      <w:r w:rsidRPr="00CA4F46">
        <w:rPr>
          <w:sz w:val="28"/>
          <w:szCs w:val="28"/>
        </w:rPr>
        <w:t>субъекта персональных данных на обработку своих персональных данных</w:t>
      </w:r>
      <w:r w:rsidR="0016642C" w:rsidRPr="00CA4F46">
        <w:rPr>
          <w:rStyle w:val="a5"/>
        </w:rPr>
        <w:footnoteReference w:id="2"/>
      </w:r>
    </w:p>
    <w:p w:rsidR="0062361B" w:rsidRPr="00CA4F46" w:rsidRDefault="0062361B" w:rsidP="00321D56">
      <w:pPr>
        <w:ind w:firstLine="567"/>
        <w:jc w:val="both"/>
      </w:pPr>
    </w:p>
    <w:p w:rsidR="00561694" w:rsidRPr="00CA4F46" w:rsidRDefault="0062361B" w:rsidP="00561694">
      <w:pPr>
        <w:ind w:firstLine="567"/>
        <w:jc w:val="both"/>
        <w:rPr>
          <w:sz w:val="28"/>
          <w:szCs w:val="28"/>
        </w:rPr>
      </w:pPr>
      <w:r w:rsidRPr="00CA4F46">
        <w:rPr>
          <w:sz w:val="28"/>
          <w:szCs w:val="28"/>
        </w:rPr>
        <w:t>Я</w:t>
      </w:r>
      <w:r w:rsidR="00561694" w:rsidRPr="00CA4F46">
        <w:rPr>
          <w:sz w:val="28"/>
          <w:szCs w:val="28"/>
        </w:rPr>
        <w:t xml:space="preserve"> ____________________________________________________________</w:t>
      </w:r>
    </w:p>
    <w:p w:rsidR="00561694" w:rsidRPr="00CA4F46" w:rsidRDefault="00561694" w:rsidP="0073201C">
      <w:pPr>
        <w:jc w:val="both"/>
        <w:rPr>
          <w:sz w:val="28"/>
          <w:szCs w:val="28"/>
        </w:rPr>
      </w:pPr>
      <w:r w:rsidRPr="00CA4F46">
        <w:rPr>
          <w:sz w:val="28"/>
          <w:szCs w:val="28"/>
        </w:rPr>
        <w:t>____________________________________________________________</w:t>
      </w:r>
      <w:r w:rsidR="0073201C" w:rsidRPr="00CA4F46">
        <w:rPr>
          <w:sz w:val="28"/>
          <w:szCs w:val="28"/>
        </w:rPr>
        <w:t>____</w:t>
      </w:r>
      <w:r w:rsidRPr="00CA4F46">
        <w:rPr>
          <w:sz w:val="28"/>
          <w:szCs w:val="28"/>
        </w:rPr>
        <w:t>__</w:t>
      </w:r>
    </w:p>
    <w:p w:rsidR="0073201C" w:rsidRPr="00CA4F46" w:rsidRDefault="0062361B" w:rsidP="00CC4798">
      <w:pPr>
        <w:jc w:val="center"/>
        <w:rPr>
          <w:sz w:val="18"/>
          <w:szCs w:val="18"/>
        </w:rPr>
      </w:pPr>
      <w:r w:rsidRPr="00CA4F46">
        <w:rPr>
          <w:sz w:val="18"/>
          <w:szCs w:val="18"/>
        </w:rPr>
        <w:t xml:space="preserve">(фамилия, имя, отчество (последнее при наличии) субъекта персональных данных, </w:t>
      </w:r>
      <w:proofErr w:type="spellStart"/>
      <w:r w:rsidR="00480010" w:rsidRPr="00CA4F46">
        <w:rPr>
          <w:sz w:val="18"/>
          <w:szCs w:val="18"/>
        </w:rPr>
        <w:t>адрес</w:t>
      </w:r>
      <w:r w:rsidR="00804DD9" w:rsidRPr="00CA4F46">
        <w:rPr>
          <w:sz w:val="18"/>
          <w:szCs w:val="18"/>
        </w:rPr>
        <w:t>р</w:t>
      </w:r>
      <w:r w:rsidR="002E018B" w:rsidRPr="00CA4F46">
        <w:rPr>
          <w:sz w:val="18"/>
          <w:szCs w:val="18"/>
        </w:rPr>
        <w:t>егистрации</w:t>
      </w:r>
      <w:proofErr w:type="spellEnd"/>
      <w:r w:rsidRPr="00CA4F46">
        <w:rPr>
          <w:sz w:val="18"/>
          <w:szCs w:val="18"/>
        </w:rPr>
        <w:t xml:space="preserve">, номер основного документа, удостоверяющего личность, сведения о дате выдачи указанного </w:t>
      </w:r>
      <w:r w:rsidR="00CC4798" w:rsidRPr="00CA4F46">
        <w:rPr>
          <w:sz w:val="18"/>
          <w:szCs w:val="18"/>
        </w:rPr>
        <w:t>документа и выдавшем его органе</w:t>
      </w:r>
      <w:r w:rsidRPr="00CA4F46">
        <w:rPr>
          <w:sz w:val="18"/>
          <w:szCs w:val="18"/>
        </w:rPr>
        <w:t>)</w:t>
      </w:r>
    </w:p>
    <w:p w:rsidR="0073201C" w:rsidRPr="00CA4F46" w:rsidRDefault="00561694" w:rsidP="0073201C">
      <w:pPr>
        <w:jc w:val="both"/>
        <w:rPr>
          <w:sz w:val="28"/>
          <w:szCs w:val="28"/>
        </w:rPr>
      </w:pPr>
      <w:r w:rsidRPr="00CA4F46">
        <w:rPr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73201C" w:rsidRPr="00CA4F46" w:rsidRDefault="0073201C" w:rsidP="0073201C">
      <w:pPr>
        <w:jc w:val="both"/>
        <w:rPr>
          <w:sz w:val="28"/>
          <w:szCs w:val="28"/>
        </w:rPr>
      </w:pPr>
      <w:r w:rsidRPr="00CA4F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61694" w:rsidRPr="00CA4F46" w:rsidRDefault="0073201C" w:rsidP="0073201C">
      <w:pPr>
        <w:jc w:val="center"/>
        <w:rPr>
          <w:sz w:val="18"/>
          <w:szCs w:val="18"/>
        </w:rPr>
      </w:pPr>
      <w:r w:rsidRPr="00CA4F46">
        <w:rPr>
          <w:sz w:val="18"/>
          <w:szCs w:val="18"/>
        </w:rPr>
        <w:t>(</w:t>
      </w:r>
      <w:r w:rsidR="00561694" w:rsidRPr="00CA4F46">
        <w:rPr>
          <w:sz w:val="18"/>
          <w:szCs w:val="18"/>
        </w:rPr>
        <w:t xml:space="preserve">фамилия, имя, отчество (последнее при наличии) </w:t>
      </w:r>
      <w:r w:rsidRPr="00CA4F46">
        <w:rPr>
          <w:sz w:val="18"/>
          <w:szCs w:val="18"/>
        </w:rPr>
        <w:t xml:space="preserve">представителя </w:t>
      </w:r>
      <w:r w:rsidR="00561694" w:rsidRPr="00CA4F46">
        <w:rPr>
          <w:sz w:val="18"/>
          <w:szCs w:val="18"/>
        </w:rPr>
        <w:t>субъекта персональных данных, адрес регистрации,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представителя)</w:t>
      </w:r>
    </w:p>
    <w:p w:rsidR="002841B4" w:rsidRPr="00CA4F46" w:rsidRDefault="0062361B" w:rsidP="00321D56">
      <w:pPr>
        <w:ind w:firstLine="709"/>
        <w:jc w:val="both"/>
        <w:rPr>
          <w:sz w:val="28"/>
          <w:szCs w:val="28"/>
        </w:rPr>
      </w:pPr>
      <w:r w:rsidRPr="00CA4F46">
        <w:rPr>
          <w:sz w:val="28"/>
          <w:szCs w:val="28"/>
        </w:rPr>
        <w:t xml:space="preserve">в порядке и на условиях, определенных Федеральным законом </w:t>
      </w:r>
      <w:r w:rsidR="00910E49" w:rsidRPr="00CA4F46">
        <w:rPr>
          <w:sz w:val="28"/>
          <w:szCs w:val="28"/>
        </w:rPr>
        <w:br/>
      </w:r>
      <w:r w:rsidRPr="00CA4F46">
        <w:rPr>
          <w:sz w:val="28"/>
          <w:szCs w:val="28"/>
        </w:rPr>
        <w:t xml:space="preserve">от 27 июля 2006 г. № 152-ФЗ "О персональных данных", даю свое согласие </w:t>
      </w:r>
      <w:proofErr w:type="spellStart"/>
      <w:r w:rsidR="009B2B7A" w:rsidRPr="00CA4F46">
        <w:rPr>
          <w:sz w:val="28"/>
          <w:szCs w:val="28"/>
        </w:rPr>
        <w:t>Админитсрациим</w:t>
      </w:r>
      <w:r w:rsidR="009B2B7A" w:rsidRPr="00CA4F46">
        <w:rPr>
          <w:iCs/>
          <w:kern w:val="1"/>
          <w:sz w:val="28"/>
          <w:szCs w:val="28"/>
        </w:rPr>
        <w:t>уницпального</w:t>
      </w:r>
      <w:proofErr w:type="spellEnd"/>
      <w:r w:rsidR="009B2B7A" w:rsidRPr="00CA4F46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CA4F46">
        <w:rPr>
          <w:iCs/>
          <w:kern w:val="1"/>
          <w:sz w:val="28"/>
          <w:szCs w:val="28"/>
        </w:rPr>
        <w:t>Муницпальный</w:t>
      </w:r>
      <w:proofErr w:type="spellEnd"/>
      <w:r w:rsidR="009B2B7A" w:rsidRPr="00CA4F46">
        <w:rPr>
          <w:iCs/>
          <w:kern w:val="1"/>
          <w:sz w:val="28"/>
          <w:szCs w:val="28"/>
        </w:rPr>
        <w:t xml:space="preserve"> округ Сюмсинский район Удмуртской Республики»</w:t>
      </w:r>
      <w:r w:rsidR="009B2B7A" w:rsidRPr="00CA4F46">
        <w:t>,</w:t>
      </w:r>
      <w:r w:rsidRPr="00CA4F46">
        <w:rPr>
          <w:sz w:val="28"/>
          <w:szCs w:val="28"/>
        </w:rPr>
        <w:t xml:space="preserve"> расположенному по адресу: </w:t>
      </w:r>
      <w:r w:rsidR="009B2B7A" w:rsidRPr="00CA4F46">
        <w:rPr>
          <w:sz w:val="28"/>
          <w:szCs w:val="28"/>
        </w:rPr>
        <w:t>Удмуртская Республика, Сюмсинский район, с</w:t>
      </w:r>
      <w:proofErr w:type="gramStart"/>
      <w:r w:rsidR="009B2B7A" w:rsidRPr="00CA4F46">
        <w:rPr>
          <w:sz w:val="28"/>
          <w:szCs w:val="28"/>
        </w:rPr>
        <w:t>.С</w:t>
      </w:r>
      <w:proofErr w:type="gramEnd"/>
      <w:r w:rsidR="009B2B7A" w:rsidRPr="00CA4F46">
        <w:rPr>
          <w:sz w:val="28"/>
          <w:szCs w:val="28"/>
        </w:rPr>
        <w:t>юмси, ул. Советская, 45</w:t>
      </w:r>
      <w:r w:rsidRPr="00CA4F46">
        <w:rPr>
          <w:sz w:val="28"/>
          <w:szCs w:val="28"/>
        </w:rPr>
        <w:t>, на обработку своих персональных данных, на следующих условиях:</w:t>
      </w:r>
    </w:p>
    <w:p w:rsidR="0062361B" w:rsidRPr="00CA4F46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F46">
        <w:rPr>
          <w:rFonts w:ascii="Times New Roman" w:hAnsi="Times New Roman" w:cs="Times New Roman"/>
          <w:sz w:val="28"/>
          <w:szCs w:val="28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2361B" w:rsidRPr="00CA4F46" w:rsidRDefault="0062361B" w:rsidP="00321D56">
      <w:pPr>
        <w:ind w:firstLine="709"/>
        <w:jc w:val="both"/>
        <w:rPr>
          <w:sz w:val="28"/>
          <w:szCs w:val="28"/>
        </w:rPr>
      </w:pPr>
      <w:r w:rsidRPr="00CA4F46">
        <w:rPr>
          <w:sz w:val="28"/>
          <w:szCs w:val="28"/>
        </w:rPr>
        <w:t>2. Согласие дается на обработку следующих персональных данных:</w:t>
      </w:r>
    </w:p>
    <w:p w:rsidR="0062361B" w:rsidRPr="00CA4F46" w:rsidRDefault="0062361B" w:rsidP="00321D56">
      <w:pPr>
        <w:ind w:firstLine="709"/>
        <w:jc w:val="both"/>
        <w:rPr>
          <w:sz w:val="28"/>
          <w:szCs w:val="28"/>
        </w:rPr>
      </w:pPr>
      <w:r w:rsidRPr="00CA4F46">
        <w:rPr>
          <w:sz w:val="28"/>
          <w:szCs w:val="28"/>
        </w:rPr>
        <w:t>фамилия, имя, отчество;</w:t>
      </w:r>
    </w:p>
    <w:p w:rsidR="0062361B" w:rsidRPr="00CA4F46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CA4F46">
        <w:rPr>
          <w:sz w:val="28"/>
          <w:szCs w:val="28"/>
        </w:rPr>
        <w:t>идентификационный номер налогоплательщика;</w:t>
      </w:r>
    </w:p>
    <w:p w:rsidR="0062361B" w:rsidRPr="00CA4F46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CA4F46">
        <w:rPr>
          <w:sz w:val="28"/>
          <w:szCs w:val="28"/>
        </w:rPr>
        <w:t>почтовый адрес с указанием почтового индекса;</w:t>
      </w:r>
    </w:p>
    <w:p w:rsidR="0062361B" w:rsidRPr="00CA4F46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CA4F46">
        <w:rPr>
          <w:sz w:val="28"/>
          <w:szCs w:val="28"/>
        </w:rPr>
        <w:t>контактный телефон;</w:t>
      </w:r>
    </w:p>
    <w:p w:rsidR="0062361B" w:rsidRPr="00CA4F46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CA4F46">
        <w:rPr>
          <w:sz w:val="28"/>
          <w:szCs w:val="28"/>
        </w:rPr>
        <w:t>адрес электронной почты.</w:t>
      </w:r>
    </w:p>
    <w:p w:rsidR="00CD62E5" w:rsidRPr="00CA4F46" w:rsidRDefault="0062361B" w:rsidP="00CD62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A4F46">
        <w:rPr>
          <w:rFonts w:ascii="Times New Roman" w:hAnsi="Times New Roman" w:cs="Times New Roman"/>
          <w:sz w:val="28"/>
          <w:szCs w:val="28"/>
        </w:rPr>
        <w:t xml:space="preserve">3. </w:t>
      </w:r>
      <w:r w:rsidR="00CD62E5" w:rsidRPr="00CA4F46">
        <w:rPr>
          <w:rFonts w:ascii="Times New Roman" w:hAnsi="Times New Roman" w:cs="Times New Roman"/>
          <w:sz w:val="28"/>
          <w:szCs w:val="28"/>
        </w:rPr>
        <w:t>Целью обработки персональных данных является инициирование процедуры сопровождения инвестиционного проекта</w:t>
      </w:r>
    </w:p>
    <w:p w:rsidR="00CD62E5" w:rsidRPr="00CA4F46" w:rsidRDefault="00CD62E5" w:rsidP="00CD6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F46">
        <w:rPr>
          <w:rFonts w:ascii="Times New Roman" w:hAnsi="Times New Roman" w:cs="Times New Roman"/>
        </w:rPr>
        <w:t>________________________________________________</w:t>
      </w:r>
      <w:r w:rsidRPr="00CA4F46">
        <w:rPr>
          <w:rFonts w:ascii="Times New Roman" w:hAnsi="Times New Roman" w:cs="Times New Roman"/>
          <w:sz w:val="28"/>
          <w:szCs w:val="28"/>
        </w:rPr>
        <w:t xml:space="preserve">_________________________, </w:t>
      </w:r>
    </w:p>
    <w:p w:rsidR="00CD62E5" w:rsidRPr="00CA4F46" w:rsidRDefault="00CD62E5" w:rsidP="00CD6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4F46"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инвестиционного проекта)</w:t>
      </w:r>
    </w:p>
    <w:p w:rsidR="00027247" w:rsidRDefault="00CD62E5" w:rsidP="00CD62E5">
      <w:pPr>
        <w:pStyle w:val="ConsPlusNonformat"/>
        <w:jc w:val="both"/>
        <w:rPr>
          <w:rFonts w:ascii="Times New Roman" w:hAnsi="Times New Roman" w:cs="Times New Roman"/>
          <w:iCs/>
          <w:kern w:val="1"/>
          <w:sz w:val="28"/>
          <w:szCs w:val="28"/>
        </w:rPr>
        <w:sectPr w:rsidR="00027247" w:rsidSect="00E11149">
          <w:headerReference w:type="first" r:id="rId19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  <w:proofErr w:type="gramStart"/>
      <w:r w:rsidRPr="00CA4F46">
        <w:rPr>
          <w:rFonts w:ascii="Times New Roman" w:hAnsi="Times New Roman" w:cs="Times New Roman"/>
          <w:sz w:val="28"/>
          <w:szCs w:val="28"/>
        </w:rPr>
        <w:t xml:space="preserve">предусмотренной Регламентом сопровождения инвестиционных проектов на территории </w:t>
      </w:r>
      <w:proofErr w:type="spellStart"/>
      <w:r w:rsidR="009B2B7A" w:rsidRPr="00CA4F46">
        <w:rPr>
          <w:rFonts w:ascii="Times New Roman" w:hAnsi="Times New Roman" w:cs="Times New Roman"/>
          <w:sz w:val="28"/>
          <w:szCs w:val="28"/>
        </w:rPr>
        <w:t>м</w:t>
      </w:r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>уницпального</w:t>
      </w:r>
      <w:proofErr w:type="spellEnd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>Муницпальный</w:t>
      </w:r>
      <w:proofErr w:type="spellEnd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округ Сюмсинский</w:t>
      </w:r>
      <w:proofErr w:type="gramEnd"/>
      <w:r w:rsidR="009B2B7A" w:rsidRPr="00CA4F46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</w:p>
    <w:p w:rsidR="00CD62E5" w:rsidRPr="00CA4F46" w:rsidRDefault="009B2B7A" w:rsidP="00CD62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A4F46">
        <w:rPr>
          <w:rFonts w:ascii="Times New Roman" w:hAnsi="Times New Roman" w:cs="Times New Roman"/>
          <w:iCs/>
          <w:kern w:val="1"/>
          <w:sz w:val="28"/>
          <w:szCs w:val="28"/>
        </w:rPr>
        <w:lastRenderedPageBreak/>
        <w:t>район Удмуртской Республики»</w:t>
      </w:r>
      <w:r w:rsidR="00CA4F4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4. В ходе обработки с персональными данными могут быть совершены следующие действия: сбор, </w:t>
      </w:r>
      <w:proofErr w:type="spellStart"/>
      <w:r w:rsidRPr="00396465">
        <w:rPr>
          <w:rFonts w:ascii="Times New Roman" w:hAnsi="Times New Roman" w:cs="Times New Roman"/>
          <w:sz w:val="28"/>
          <w:szCs w:val="28"/>
        </w:rPr>
        <w:t>запись</w:t>
      </w:r>
      <w:proofErr w:type="gramStart"/>
      <w:r w:rsidRPr="00396465">
        <w:rPr>
          <w:rFonts w:ascii="Times New Roman" w:hAnsi="Times New Roman" w:cs="Times New Roman"/>
          <w:sz w:val="28"/>
          <w:szCs w:val="28"/>
        </w:rPr>
        <w:t>,</w:t>
      </w:r>
      <w:r w:rsidR="00CD62E5" w:rsidRPr="00396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62E5" w:rsidRPr="00396465">
        <w:rPr>
          <w:rFonts w:ascii="Times New Roman" w:hAnsi="Times New Roman" w:cs="Times New Roman"/>
          <w:sz w:val="28"/>
          <w:szCs w:val="28"/>
        </w:rPr>
        <w:t>истематизаци</w:t>
      </w:r>
      <w:r w:rsidR="00D32114" w:rsidRPr="0039646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D62E5" w:rsidRPr="00396465">
        <w:rPr>
          <w:rFonts w:ascii="Times New Roman" w:hAnsi="Times New Roman" w:cs="Times New Roman"/>
          <w:sz w:val="28"/>
          <w:szCs w:val="28"/>
        </w:rPr>
        <w:t>,</w:t>
      </w:r>
      <w:r w:rsidRPr="00396465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изменение), извлечение, использование, передача</w:t>
      </w:r>
      <w:r w:rsidR="00D751AA" w:rsidRPr="00CA4F46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396465">
        <w:rPr>
          <w:rFonts w:ascii="Times New Roman" w:hAnsi="Times New Roman" w:cs="Times New Roman"/>
          <w:sz w:val="28"/>
          <w:szCs w:val="28"/>
        </w:rPr>
        <w:t xml:space="preserve"> (предоставление, доступ), обезличивание, </w:t>
      </w:r>
      <w:r w:rsidR="00CD62E5" w:rsidRPr="00396465"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396465">
        <w:rPr>
          <w:rFonts w:ascii="Times New Roman" w:hAnsi="Times New Roman" w:cs="Times New Roman"/>
          <w:sz w:val="28"/>
          <w:szCs w:val="28"/>
        </w:rPr>
        <w:t>удаление, уничтожение.</w:t>
      </w:r>
    </w:p>
    <w:p w:rsidR="0062361B" w:rsidRPr="00F705F2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F2">
        <w:rPr>
          <w:rFonts w:ascii="Times New Roman" w:hAnsi="Times New Roman" w:cs="Times New Roman"/>
          <w:sz w:val="28"/>
          <w:szCs w:val="28"/>
        </w:rPr>
        <w:t>5</w:t>
      </w:r>
      <w:r w:rsidR="0062361B" w:rsidRPr="00F705F2">
        <w:rPr>
          <w:rFonts w:ascii="Times New Roman" w:hAnsi="Times New Roman" w:cs="Times New Roman"/>
          <w:sz w:val="28"/>
          <w:szCs w:val="28"/>
        </w:rPr>
        <w:t xml:space="preserve">. Настоящее согласие </w:t>
      </w:r>
      <w:r w:rsidR="00614C62" w:rsidRPr="00F705F2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C71ECD" w:rsidRPr="00F705F2">
        <w:rPr>
          <w:rFonts w:ascii="Times New Roman" w:hAnsi="Times New Roman" w:cs="Times New Roman"/>
          <w:sz w:val="28"/>
          <w:szCs w:val="28"/>
        </w:rPr>
        <w:t>,</w:t>
      </w:r>
      <w:r w:rsidR="00614C62" w:rsidRPr="00F705F2">
        <w:rPr>
          <w:rFonts w:ascii="Times New Roman" w:hAnsi="Times New Roman" w:cs="Times New Roman"/>
          <w:sz w:val="28"/>
          <w:szCs w:val="28"/>
        </w:rPr>
        <w:t xml:space="preserve"> действует в течение неопределенного срока</w:t>
      </w:r>
      <w:r w:rsidR="00C71ECD" w:rsidRPr="00F705F2">
        <w:rPr>
          <w:rFonts w:ascii="Times New Roman" w:hAnsi="Times New Roman" w:cs="Times New Roman"/>
          <w:sz w:val="28"/>
          <w:szCs w:val="28"/>
        </w:rPr>
        <w:t xml:space="preserve"> и может быть отозвано на основании письменного заявления в произвольной форме</w:t>
      </w:r>
      <w:r w:rsidR="0062361B" w:rsidRPr="00F705F2">
        <w:rPr>
          <w:rFonts w:ascii="Times New Roman" w:hAnsi="Times New Roman" w:cs="Times New Roman"/>
          <w:sz w:val="28"/>
          <w:szCs w:val="28"/>
        </w:rPr>
        <w:t>.</w:t>
      </w:r>
    </w:p>
    <w:p w:rsidR="0062361B" w:rsidRPr="00396465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F2">
        <w:rPr>
          <w:rFonts w:ascii="Times New Roman" w:hAnsi="Times New Roman" w:cs="Times New Roman"/>
          <w:sz w:val="28"/>
          <w:szCs w:val="28"/>
        </w:rPr>
        <w:t>6</w:t>
      </w:r>
      <w:r w:rsidR="0062361B" w:rsidRPr="00F705F2">
        <w:rPr>
          <w:rFonts w:ascii="Times New Roman" w:hAnsi="Times New Roman" w:cs="Times New Roman"/>
          <w:sz w:val="28"/>
          <w:szCs w:val="28"/>
        </w:rPr>
        <w:t>. Мне</w:t>
      </w:r>
      <w:r w:rsidR="0062361B" w:rsidRPr="00396465">
        <w:rPr>
          <w:rFonts w:ascii="Times New Roman" w:hAnsi="Times New Roman" w:cs="Times New Roman"/>
          <w:sz w:val="28"/>
          <w:szCs w:val="28"/>
        </w:rPr>
        <w:t xml:space="preserve"> гарантируется конфиденциальность моих персональных данных при их обработке.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Я по письменному запросу имею право на получение информации, касающейся обработки моих персональных данных.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65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2B7A" w:rsidRPr="00BD0CC3">
        <w:rPr>
          <w:rFonts w:ascii="Times New Roman" w:hAnsi="Times New Roman" w:cs="Times New Roman"/>
          <w:sz w:val="28"/>
          <w:szCs w:val="28"/>
        </w:rPr>
        <w:t>м</w:t>
      </w:r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>уницпального</w:t>
      </w:r>
      <w:proofErr w:type="spellEnd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>Муницпальный</w:t>
      </w:r>
      <w:proofErr w:type="spellEnd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9B2B7A" w:rsidRPr="002240DF">
        <w:rPr>
          <w:iCs/>
          <w:kern w:val="1"/>
          <w:sz w:val="28"/>
          <w:szCs w:val="28"/>
        </w:rPr>
        <w:t>»</w:t>
      </w:r>
      <w:r w:rsidR="009B2B7A">
        <w:rPr>
          <w:rFonts w:ascii="Times New Roman" w:hAnsi="Times New Roman"/>
          <w:sz w:val="24"/>
          <w:szCs w:val="24"/>
        </w:rPr>
        <w:t xml:space="preserve">, </w:t>
      </w:r>
      <w:r w:rsidRPr="00396465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="009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2B7A" w:rsidRPr="00BD0CC3">
        <w:rPr>
          <w:rFonts w:ascii="Times New Roman" w:hAnsi="Times New Roman" w:cs="Times New Roman"/>
          <w:sz w:val="28"/>
          <w:szCs w:val="28"/>
        </w:rPr>
        <w:t>м</w:t>
      </w:r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>уницпального</w:t>
      </w:r>
      <w:proofErr w:type="spellEnd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образования «</w:t>
      </w:r>
      <w:proofErr w:type="spellStart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>Муницпальный</w:t>
      </w:r>
      <w:proofErr w:type="spellEnd"/>
      <w:r w:rsidR="009B2B7A" w:rsidRPr="00BD0CC3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округ Сюмсинский район Удмуртской Республики</w:t>
      </w:r>
      <w:r w:rsidR="009B2B7A" w:rsidRPr="002240DF">
        <w:rPr>
          <w:iCs/>
          <w:kern w:val="1"/>
          <w:sz w:val="28"/>
          <w:szCs w:val="28"/>
        </w:rPr>
        <w:t>»</w:t>
      </w:r>
      <w:r w:rsidR="009B2B7A">
        <w:rPr>
          <w:rFonts w:ascii="Times New Roman" w:hAnsi="Times New Roman"/>
          <w:sz w:val="24"/>
          <w:szCs w:val="24"/>
        </w:rPr>
        <w:t>,</w:t>
      </w:r>
      <w:r w:rsidRPr="00396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Подтверждаю, что ознакомле</w:t>
      </w:r>
      <w:proofErr w:type="gramStart"/>
      <w:r w:rsidRPr="00396465">
        <w:rPr>
          <w:sz w:val="28"/>
          <w:szCs w:val="28"/>
        </w:rPr>
        <w:t>н(</w:t>
      </w:r>
      <w:proofErr w:type="gramEnd"/>
      <w:r w:rsidRPr="00396465">
        <w:rPr>
          <w:sz w:val="28"/>
          <w:szCs w:val="28"/>
        </w:rPr>
        <w:t>а) с положениями Федерального зако</w:t>
      </w:r>
      <w:r w:rsidR="00BD1A22">
        <w:rPr>
          <w:sz w:val="28"/>
          <w:szCs w:val="28"/>
        </w:rPr>
        <w:t>на от 27 июля 2006 г. № 152-ФЗ «О персональных данных»</w:t>
      </w:r>
      <w:bookmarkStart w:id="0" w:name="_GoBack"/>
      <w:bookmarkEnd w:id="0"/>
      <w:r w:rsidRPr="00396465">
        <w:rPr>
          <w:sz w:val="28"/>
          <w:szCs w:val="28"/>
        </w:rPr>
        <w:t>, права и обязанности в области защиты персональных данных мне разъяснены.</w:t>
      </w: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58"/>
        <w:gridCol w:w="397"/>
        <w:gridCol w:w="369"/>
        <w:gridCol w:w="708"/>
        <w:gridCol w:w="2269"/>
        <w:gridCol w:w="284"/>
        <w:gridCol w:w="3120"/>
      </w:tblGrid>
      <w:tr w:rsidR="0062361B" w:rsidRPr="00396465" w:rsidTr="00321D56">
        <w:trPr>
          <w:cantSplit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62361B" w:rsidRPr="00396465" w:rsidRDefault="0062361B">
            <w:pPr>
              <w:spacing w:line="276" w:lineRule="auto"/>
              <w:jc w:val="right"/>
              <w:rPr>
                <w:lang w:eastAsia="en-US"/>
              </w:rPr>
            </w:pPr>
            <w:r w:rsidRPr="00396465"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62361B" w:rsidRPr="00396465" w:rsidRDefault="0062361B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 w:rsidRPr="00396465">
              <w:rPr>
                <w:lang w:eastAsia="en-US"/>
              </w:rPr>
              <w:t>г</w:t>
            </w:r>
            <w:proofErr w:type="gramEnd"/>
            <w:r w:rsidRPr="00396465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361B" w:rsidRPr="00396465" w:rsidTr="00321D56">
        <w:trPr>
          <w:cantSplit/>
        </w:trPr>
        <w:tc>
          <w:tcPr>
            <w:tcW w:w="1956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97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:rsidR="00C23CA3" w:rsidRDefault="00C23CA3" w:rsidP="00321D56">
      <w:pPr>
        <w:rPr>
          <w:sz w:val="20"/>
          <w:szCs w:val="20"/>
        </w:rPr>
        <w:sectPr w:rsidR="00C23CA3" w:rsidSect="00E11149">
          <w:headerReference w:type="first" r:id="rId20"/>
          <w:type w:val="continuous"/>
          <w:pgSz w:w="11906" w:h="16838"/>
          <w:pgMar w:top="1134" w:right="851" w:bottom="1134" w:left="1701" w:header="708" w:footer="708" w:gutter="0"/>
          <w:cols w:space="708"/>
          <w:titlePg/>
          <w:rtlGutter/>
          <w:docGrid w:linePitch="360"/>
        </w:sectPr>
      </w:pPr>
    </w:p>
    <w:p w:rsidR="0062361B" w:rsidRPr="00396465" w:rsidRDefault="0062361B" w:rsidP="00C23CA3">
      <w:pPr>
        <w:jc w:val="both"/>
      </w:pPr>
    </w:p>
    <w:p w:rsidR="00027247" w:rsidRDefault="00027247" w:rsidP="00551F28">
      <w:pPr>
        <w:pStyle w:val="af"/>
        <w:jc w:val="right"/>
        <w:rPr>
          <w:rFonts w:ascii="Times New Roman" w:hAnsi="Times New Roman"/>
          <w:sz w:val="28"/>
          <w:szCs w:val="28"/>
        </w:rPr>
        <w:sectPr w:rsidR="00027247" w:rsidSect="00C23CA3">
          <w:headerReference w:type="default" r:id="rId2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Регламенту сопровождения </w:t>
      </w:r>
    </w:p>
    <w:p w:rsidR="0062361B" w:rsidRPr="00396465" w:rsidRDefault="0062361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:rsidR="0062361B" w:rsidRPr="00396465" w:rsidRDefault="0062361B" w:rsidP="00551F28">
      <w:pPr>
        <w:pStyle w:val="ConsPlusNormal"/>
        <w:jc w:val="right"/>
        <w:rPr>
          <w:sz w:val="28"/>
          <w:szCs w:val="28"/>
        </w:rPr>
      </w:pPr>
      <w:proofErr w:type="gramStart"/>
      <w:r w:rsidRPr="00396465">
        <w:rPr>
          <w:sz w:val="28"/>
          <w:szCs w:val="28"/>
        </w:rPr>
        <w:t>планируемых</w:t>
      </w:r>
      <w:proofErr w:type="gramEnd"/>
      <w:r w:rsidRPr="00396465">
        <w:rPr>
          <w:sz w:val="28"/>
          <w:szCs w:val="28"/>
        </w:rPr>
        <w:t xml:space="preserve"> к реализации на территории </w:t>
      </w:r>
    </w:p>
    <w:p w:rsidR="009B2B7A" w:rsidRDefault="009B2B7A" w:rsidP="00905F3C">
      <w:pPr>
        <w:jc w:val="right"/>
        <w:rPr>
          <w:iCs/>
          <w:kern w:val="1"/>
          <w:sz w:val="28"/>
          <w:szCs w:val="28"/>
        </w:rPr>
      </w:pPr>
      <w:proofErr w:type="spellStart"/>
      <w:r w:rsidRPr="00BD0CC3">
        <w:rPr>
          <w:sz w:val="28"/>
          <w:szCs w:val="28"/>
        </w:rPr>
        <w:t>м</w:t>
      </w:r>
      <w:r w:rsidRPr="00BD0CC3">
        <w:rPr>
          <w:iCs/>
          <w:kern w:val="1"/>
          <w:sz w:val="28"/>
          <w:szCs w:val="28"/>
        </w:rPr>
        <w:t>уницпального</w:t>
      </w:r>
      <w:proofErr w:type="spellEnd"/>
      <w:r w:rsidRPr="00BD0CC3">
        <w:rPr>
          <w:iCs/>
          <w:kern w:val="1"/>
          <w:sz w:val="28"/>
          <w:szCs w:val="28"/>
        </w:rPr>
        <w:t xml:space="preserve"> образования «</w:t>
      </w:r>
      <w:proofErr w:type="spellStart"/>
      <w:r w:rsidRPr="00BD0CC3">
        <w:rPr>
          <w:iCs/>
          <w:kern w:val="1"/>
          <w:sz w:val="28"/>
          <w:szCs w:val="28"/>
        </w:rPr>
        <w:t>Муницпальный</w:t>
      </w:r>
      <w:proofErr w:type="spellEnd"/>
    </w:p>
    <w:p w:rsidR="0062361B" w:rsidRPr="00396465" w:rsidRDefault="009B2B7A" w:rsidP="00905F3C">
      <w:pPr>
        <w:jc w:val="right"/>
        <w:rPr>
          <w:sz w:val="28"/>
          <w:szCs w:val="28"/>
          <w:shd w:val="clear" w:color="auto" w:fill="FFFF00"/>
        </w:rPr>
      </w:pPr>
      <w:r w:rsidRPr="00BD0CC3">
        <w:rPr>
          <w:iCs/>
          <w:kern w:val="1"/>
          <w:sz w:val="28"/>
          <w:szCs w:val="28"/>
        </w:rPr>
        <w:t>округ Сюмсинский район Удмуртской Республики</w:t>
      </w:r>
      <w:r w:rsidRPr="002240DF">
        <w:rPr>
          <w:iCs/>
          <w:kern w:val="1"/>
          <w:sz w:val="28"/>
          <w:szCs w:val="28"/>
        </w:rPr>
        <w:t>»</w:t>
      </w:r>
    </w:p>
    <w:p w:rsidR="0062361B" w:rsidRPr="00396465" w:rsidRDefault="0062361B" w:rsidP="00905F3C">
      <w:pPr>
        <w:jc w:val="right"/>
        <w:rPr>
          <w:sz w:val="28"/>
          <w:szCs w:val="28"/>
          <w:shd w:val="clear" w:color="auto" w:fill="FFFF00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 планируемых к реализации на территории ОМС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240"/>
        <w:gridCol w:w="2126"/>
        <w:gridCol w:w="1843"/>
        <w:gridCol w:w="2409"/>
        <w:gridCol w:w="1701"/>
        <w:gridCol w:w="2268"/>
        <w:gridCol w:w="1843"/>
      </w:tblGrid>
      <w:tr w:rsidR="0062361B" w:rsidRPr="00396465" w:rsidTr="00C23CA3">
        <w:tc>
          <w:tcPr>
            <w:tcW w:w="562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CA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0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 xml:space="preserve">Инвестор </w:t>
            </w:r>
          </w:p>
        </w:tc>
        <w:tc>
          <w:tcPr>
            <w:tcW w:w="2126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 xml:space="preserve"> и краткое описание проекта</w:t>
            </w:r>
          </w:p>
        </w:tc>
        <w:tc>
          <w:tcPr>
            <w:tcW w:w="1843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Адрес места реализации проекта</w:t>
            </w:r>
          </w:p>
        </w:tc>
        <w:tc>
          <w:tcPr>
            <w:tcW w:w="2409" w:type="dxa"/>
          </w:tcPr>
          <w:p w:rsid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 xml:space="preserve">Объем инвестиций </w:t>
            </w:r>
          </w:p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(млн. руб.)</w:t>
            </w:r>
          </w:p>
        </w:tc>
        <w:tc>
          <w:tcPr>
            <w:tcW w:w="1701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2268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Рабочие места, созданные в результате реализации проекта (чел.)</w:t>
            </w:r>
          </w:p>
        </w:tc>
        <w:tc>
          <w:tcPr>
            <w:tcW w:w="1843" w:type="dxa"/>
          </w:tcPr>
          <w:p w:rsidR="0062361B" w:rsidRPr="00C23CA3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CA3">
              <w:rPr>
                <w:rFonts w:ascii="Times New Roman" w:hAnsi="Times New Roman"/>
                <w:sz w:val="28"/>
                <w:szCs w:val="28"/>
              </w:rPr>
              <w:t>Стадия реализации проекта</w:t>
            </w:r>
          </w:p>
        </w:tc>
      </w:tr>
      <w:tr w:rsidR="0062361B" w:rsidRPr="00396465" w:rsidTr="00C23CA3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:rsidTr="00C23CA3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:rsidTr="00C23CA3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61B" w:rsidRDefault="0062361B" w:rsidP="009B2B7A">
      <w:pPr>
        <w:pStyle w:val="ConsPlusNormal"/>
        <w:rPr>
          <w:sz w:val="28"/>
          <w:szCs w:val="28"/>
          <w:lang w:eastAsia="en-US"/>
        </w:rPr>
      </w:pPr>
    </w:p>
    <w:p w:rsidR="00E11149" w:rsidRDefault="00E11149" w:rsidP="00E11149">
      <w:pPr>
        <w:pStyle w:val="ConsPlus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</w:t>
      </w:r>
    </w:p>
    <w:sectPr w:rsidR="00E11149" w:rsidSect="00027247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F9066" w16cid:durableId="4C40DA66"/>
  <w16cid:commentId w16cid:paraId="5E459F75" w16cid:durableId="7DC3C046"/>
  <w16cid:commentId w16cid:paraId="6EB16EA6" w16cid:durableId="7E08109B"/>
  <w16cid:commentId w16cid:paraId="644E1A22" w16cid:durableId="38DFA0B3"/>
  <w16cid:commentId w16cid:paraId="6E267827" w16cid:durableId="63E37C0B"/>
  <w16cid:commentId w16cid:paraId="70C4DE19" w16cid:durableId="3261337A"/>
  <w16cid:commentId w16cid:paraId="2499A33F" w16cid:durableId="42DE494B"/>
  <w16cid:commentId w16cid:paraId="191C461E" w16cid:durableId="125D8F2D"/>
  <w16cid:commentId w16cid:paraId="198EE8B7" w16cid:durableId="5F3FA474"/>
  <w16cid:commentId w16cid:paraId="6F288C7C" w16cid:durableId="3F45E832"/>
  <w16cid:commentId w16cid:paraId="5CC44658" w16cid:durableId="21688095"/>
  <w16cid:commentId w16cid:paraId="20077DFC" w16cid:durableId="7968F7FC"/>
  <w16cid:commentId w16cid:paraId="7C9CB361" w16cid:durableId="2BF78A2D"/>
  <w16cid:commentId w16cid:paraId="20436C19" w16cid:durableId="3FAACF47"/>
  <w16cid:commentId w16cid:paraId="58B2C9BD" w16cid:durableId="73EEA4B5"/>
  <w16cid:commentId w16cid:paraId="3BCBED42" w16cid:durableId="662EB788"/>
  <w16cid:commentId w16cid:paraId="3715D573" w16cid:durableId="70E9D4EB"/>
  <w16cid:commentId w16cid:paraId="19CB415C" w16cid:durableId="2B3FAF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98" w:rsidRDefault="00930498" w:rsidP="00071CF3">
      <w:r>
        <w:separator/>
      </w:r>
    </w:p>
  </w:endnote>
  <w:endnote w:type="continuationSeparator" w:id="0">
    <w:p w:rsidR="00930498" w:rsidRDefault="00930498" w:rsidP="000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98" w:rsidRDefault="00930498" w:rsidP="00071CF3">
      <w:r>
        <w:separator/>
      </w:r>
    </w:p>
  </w:footnote>
  <w:footnote w:type="continuationSeparator" w:id="0">
    <w:p w:rsidR="00930498" w:rsidRDefault="00930498" w:rsidP="00071CF3">
      <w:r>
        <w:continuationSeparator/>
      </w:r>
    </w:p>
  </w:footnote>
  <w:footnote w:id="1">
    <w:p w:rsidR="00BD1267" w:rsidRPr="00CA4F46" w:rsidRDefault="00BD1267" w:rsidP="00F705F2">
      <w:pPr>
        <w:pStyle w:val="a3"/>
        <w:ind w:firstLine="708"/>
        <w:jc w:val="both"/>
        <w:rPr>
          <w:sz w:val="24"/>
          <w:szCs w:val="24"/>
        </w:rPr>
      </w:pPr>
      <w:r w:rsidRPr="00CA4F46">
        <w:rPr>
          <w:rStyle w:val="a5"/>
          <w:sz w:val="24"/>
          <w:szCs w:val="24"/>
        </w:rPr>
        <w:footnoteRef/>
      </w:r>
      <w:r w:rsidRPr="00CA4F46">
        <w:rPr>
          <w:sz w:val="24"/>
          <w:szCs w:val="24"/>
        </w:rPr>
        <w:t xml:space="preserve"> Размещению подлежат сведения, характеризующие только инвестиционный проект. </w:t>
      </w:r>
    </w:p>
  </w:footnote>
  <w:footnote w:id="2">
    <w:p w:rsidR="00BD1267" w:rsidRPr="00AC7FC8" w:rsidRDefault="00BD1267" w:rsidP="00BD07D0">
      <w:pPr>
        <w:pStyle w:val="af4"/>
        <w:spacing w:before="0" w:beforeAutospacing="0" w:after="0" w:afterAutospacing="0" w:line="180" w:lineRule="atLeast"/>
        <w:ind w:firstLine="540"/>
        <w:jc w:val="both"/>
      </w:pPr>
      <w:r w:rsidRPr="00AC7FC8">
        <w:rPr>
          <w:rStyle w:val="a5"/>
        </w:rPr>
        <w:footnoteRef/>
      </w:r>
      <w:r w:rsidRPr="00AC7FC8">
        <w:t>Направляются согласия на обработку персональных данных всех лиц, персональные данные которых представлены в составе Обращения.</w:t>
      </w:r>
    </w:p>
    <w:p w:rsidR="00BD1267" w:rsidRDefault="00BD1267">
      <w:pPr>
        <w:pStyle w:val="a3"/>
      </w:pPr>
    </w:p>
  </w:footnote>
  <w:footnote w:id="3">
    <w:p w:rsidR="00BD1267" w:rsidRPr="00CA4F46" w:rsidRDefault="00BD1267" w:rsidP="00D751AA">
      <w:pPr>
        <w:pStyle w:val="a3"/>
        <w:ind w:firstLine="540"/>
        <w:jc w:val="both"/>
        <w:rPr>
          <w:sz w:val="24"/>
          <w:szCs w:val="24"/>
          <w:highlight w:val="lightGray"/>
        </w:rPr>
      </w:pPr>
      <w:r w:rsidRPr="00CA4F46">
        <w:rPr>
          <w:rStyle w:val="a5"/>
          <w:sz w:val="24"/>
          <w:szCs w:val="24"/>
        </w:rPr>
        <w:footnoteRef/>
      </w:r>
      <w:r w:rsidRPr="00CA4F46">
        <w:rPr>
          <w:sz w:val="24"/>
          <w:szCs w:val="24"/>
        </w:rPr>
        <w:t xml:space="preserve"> Виды действий (операций) с персональными данными приведены на основании пункта 3 статьи 3 Федерального закона от 27.07.2006 № 152-ФЗ "О персональных данных", при этом распространение не указано, так как согласно части 1 статьи 10.1 названного Федерального закона согласие на обработку персональных данных, разрешенных субъектом персональных данных для распространения, оформляется отдельно.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297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fldSimple w:instr=" PAGE   \* MERGEFORMAT ">
          <w:r w:rsidR="00027247">
            <w:rPr>
              <w:noProof/>
            </w:rPr>
            <w:t>2</w:t>
          </w:r>
        </w:fldSimple>
      </w:p>
    </w:sdtContent>
  </w:sdt>
  <w:p w:rsidR="00E11149" w:rsidRDefault="00E11149">
    <w:pPr>
      <w:pStyle w:val="af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3"/>
      <w:docPartObj>
        <w:docPartGallery w:val="Page Numbers (Top of Page)"/>
        <w:docPartUnique/>
      </w:docPartObj>
    </w:sdtPr>
    <w:sdtContent>
      <w:p w:rsidR="00027247" w:rsidRDefault="00027247">
        <w:pPr>
          <w:pStyle w:val="af5"/>
          <w:jc w:val="center"/>
        </w:pPr>
        <w:r>
          <w:t>9</w:t>
        </w:r>
      </w:p>
    </w:sdtContent>
  </w:sdt>
  <w:p w:rsidR="00027247" w:rsidRDefault="00027247">
    <w:pPr>
      <w:pStyle w:val="af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5"/>
      <w:docPartObj>
        <w:docPartGallery w:val="Page Numbers (Top of Page)"/>
        <w:docPartUnique/>
      </w:docPartObj>
    </w:sdtPr>
    <w:sdtContent>
      <w:p w:rsidR="00027247" w:rsidRDefault="00027247">
        <w:pPr>
          <w:pStyle w:val="af5"/>
          <w:jc w:val="center"/>
        </w:pPr>
        <w:r>
          <w:t>10</w:t>
        </w:r>
      </w:p>
    </w:sdtContent>
  </w:sdt>
  <w:p w:rsidR="00027247" w:rsidRDefault="00027247">
    <w:pPr>
      <w:pStyle w:val="af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7"/>
      <w:docPartObj>
        <w:docPartGallery w:val="Page Numbers (Top of Page)"/>
        <w:docPartUnique/>
      </w:docPartObj>
    </w:sdtPr>
    <w:sdtContent>
      <w:p w:rsidR="00027247" w:rsidRDefault="00027247">
        <w:pPr>
          <w:pStyle w:val="af5"/>
          <w:jc w:val="center"/>
        </w:pPr>
        <w:r>
          <w:t>11</w:t>
        </w:r>
      </w:p>
    </w:sdtContent>
  </w:sdt>
  <w:p w:rsidR="00027247" w:rsidRDefault="00027247">
    <w:pPr>
      <w:pStyle w:val="af5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8"/>
      <w:docPartObj>
        <w:docPartGallery w:val="Page Numbers (Top of Page)"/>
        <w:docPartUnique/>
      </w:docPartObj>
    </w:sdtPr>
    <w:sdtContent>
      <w:p w:rsidR="00027247" w:rsidRDefault="00027247">
        <w:pPr>
          <w:pStyle w:val="af5"/>
          <w:jc w:val="center"/>
        </w:pPr>
        <w:r>
          <w:t>12</w:t>
        </w:r>
      </w:p>
    </w:sdtContent>
  </w:sdt>
  <w:p w:rsidR="00027247" w:rsidRDefault="0002724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9" w:rsidRDefault="00E11149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299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2</w:t>
        </w:r>
      </w:p>
    </w:sdtContent>
  </w:sdt>
  <w:p w:rsidR="00E11149" w:rsidRDefault="00E11149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01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3</w:t>
        </w:r>
      </w:p>
    </w:sdtContent>
  </w:sdt>
  <w:p w:rsidR="00E11149" w:rsidRDefault="00E11149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03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4</w:t>
        </w:r>
      </w:p>
    </w:sdtContent>
  </w:sdt>
  <w:p w:rsidR="00E11149" w:rsidRDefault="00E11149">
    <w:pPr>
      <w:pStyle w:val="af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05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5</w:t>
        </w:r>
      </w:p>
    </w:sdtContent>
  </w:sdt>
  <w:p w:rsidR="00E11149" w:rsidRDefault="00E11149">
    <w:pPr>
      <w:pStyle w:val="af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08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6</w:t>
        </w:r>
      </w:p>
    </w:sdtContent>
  </w:sdt>
  <w:p w:rsidR="00E11149" w:rsidRDefault="00E11149">
    <w:pPr>
      <w:pStyle w:val="af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0"/>
      <w:docPartObj>
        <w:docPartGallery w:val="Page Numbers (Top of Page)"/>
        <w:docPartUnique/>
      </w:docPartObj>
    </w:sdtPr>
    <w:sdtContent>
      <w:p w:rsidR="00E11149" w:rsidRDefault="00E11149">
        <w:pPr>
          <w:pStyle w:val="af5"/>
          <w:jc w:val="center"/>
        </w:pPr>
        <w:r>
          <w:t>6</w:t>
        </w:r>
      </w:p>
    </w:sdtContent>
  </w:sdt>
  <w:p w:rsidR="00E11149" w:rsidRDefault="00E11149">
    <w:pPr>
      <w:pStyle w:val="af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2311"/>
      <w:docPartObj>
        <w:docPartGallery w:val="Page Numbers (Top of Page)"/>
        <w:docPartUnique/>
      </w:docPartObj>
    </w:sdtPr>
    <w:sdtContent>
      <w:p w:rsidR="00027247" w:rsidRDefault="00027247">
        <w:pPr>
          <w:pStyle w:val="af5"/>
          <w:jc w:val="center"/>
        </w:pPr>
        <w:r>
          <w:t>8</w:t>
        </w:r>
      </w:p>
    </w:sdtContent>
  </w:sdt>
  <w:p w:rsidR="00027247" w:rsidRDefault="0002724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91E1F68"/>
    <w:multiLevelType w:val="hybridMultilevel"/>
    <w:tmpl w:val="94760CDA"/>
    <w:lvl w:ilvl="0" w:tplc="DA989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14C6"/>
    <w:multiLevelType w:val="hybridMultilevel"/>
    <w:tmpl w:val="7B1ED074"/>
    <w:lvl w:ilvl="0" w:tplc="67A23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E5"/>
    <w:rsid w:val="00000806"/>
    <w:rsid w:val="00000E7F"/>
    <w:rsid w:val="0000375D"/>
    <w:rsid w:val="0001487E"/>
    <w:rsid w:val="0001498B"/>
    <w:rsid w:val="000245D1"/>
    <w:rsid w:val="00027247"/>
    <w:rsid w:val="000279AB"/>
    <w:rsid w:val="00031026"/>
    <w:rsid w:val="00037A54"/>
    <w:rsid w:val="0004014E"/>
    <w:rsid w:val="000507A0"/>
    <w:rsid w:val="00050F74"/>
    <w:rsid w:val="0005353A"/>
    <w:rsid w:val="00062B11"/>
    <w:rsid w:val="000637AA"/>
    <w:rsid w:val="00071CF3"/>
    <w:rsid w:val="00095ECA"/>
    <w:rsid w:val="000B24CB"/>
    <w:rsid w:val="000B2583"/>
    <w:rsid w:val="000B39D7"/>
    <w:rsid w:val="000C34BC"/>
    <w:rsid w:val="000D0245"/>
    <w:rsid w:val="000D4F2B"/>
    <w:rsid w:val="000E3EA9"/>
    <w:rsid w:val="000E787B"/>
    <w:rsid w:val="000F100B"/>
    <w:rsid w:val="000F45B1"/>
    <w:rsid w:val="000F5765"/>
    <w:rsid w:val="00120E83"/>
    <w:rsid w:val="00121D11"/>
    <w:rsid w:val="00122DE6"/>
    <w:rsid w:val="001230EC"/>
    <w:rsid w:val="00125609"/>
    <w:rsid w:val="00144F1B"/>
    <w:rsid w:val="00166117"/>
    <w:rsid w:val="0016642C"/>
    <w:rsid w:val="0016796A"/>
    <w:rsid w:val="0017000F"/>
    <w:rsid w:val="00172A4C"/>
    <w:rsid w:val="00172CC1"/>
    <w:rsid w:val="001734A1"/>
    <w:rsid w:val="00175531"/>
    <w:rsid w:val="00180E99"/>
    <w:rsid w:val="00182142"/>
    <w:rsid w:val="00187387"/>
    <w:rsid w:val="00193BAF"/>
    <w:rsid w:val="0019600A"/>
    <w:rsid w:val="001B0DBD"/>
    <w:rsid w:val="001B1977"/>
    <w:rsid w:val="001B45E2"/>
    <w:rsid w:val="001C0E03"/>
    <w:rsid w:val="001C41FE"/>
    <w:rsid w:val="001C720F"/>
    <w:rsid w:val="001D08FD"/>
    <w:rsid w:val="001E2618"/>
    <w:rsid w:val="001E562E"/>
    <w:rsid w:val="001E7CEA"/>
    <w:rsid w:val="001F5972"/>
    <w:rsid w:val="00200065"/>
    <w:rsid w:val="00200E0B"/>
    <w:rsid w:val="00201B78"/>
    <w:rsid w:val="00206E3D"/>
    <w:rsid w:val="002127E2"/>
    <w:rsid w:val="00214AF9"/>
    <w:rsid w:val="00221C48"/>
    <w:rsid w:val="0022257D"/>
    <w:rsid w:val="002240DF"/>
    <w:rsid w:val="0023440F"/>
    <w:rsid w:val="00236E38"/>
    <w:rsid w:val="00256C5E"/>
    <w:rsid w:val="00257D4E"/>
    <w:rsid w:val="00261211"/>
    <w:rsid w:val="002706C8"/>
    <w:rsid w:val="00282373"/>
    <w:rsid w:val="00283EB2"/>
    <w:rsid w:val="002841B4"/>
    <w:rsid w:val="002867B3"/>
    <w:rsid w:val="002A0A09"/>
    <w:rsid w:val="002A50E8"/>
    <w:rsid w:val="002A623F"/>
    <w:rsid w:val="002B2DE4"/>
    <w:rsid w:val="002B5313"/>
    <w:rsid w:val="002B7800"/>
    <w:rsid w:val="002C4B8E"/>
    <w:rsid w:val="002C77B3"/>
    <w:rsid w:val="002E018B"/>
    <w:rsid w:val="002E49E5"/>
    <w:rsid w:val="002F0EEB"/>
    <w:rsid w:val="002F38FC"/>
    <w:rsid w:val="002F4C69"/>
    <w:rsid w:val="002F55C3"/>
    <w:rsid w:val="002F783B"/>
    <w:rsid w:val="00302A28"/>
    <w:rsid w:val="00310B7F"/>
    <w:rsid w:val="00313A88"/>
    <w:rsid w:val="00313C40"/>
    <w:rsid w:val="00321D56"/>
    <w:rsid w:val="003308DA"/>
    <w:rsid w:val="00340AEB"/>
    <w:rsid w:val="00343CFD"/>
    <w:rsid w:val="0034476A"/>
    <w:rsid w:val="00345AD5"/>
    <w:rsid w:val="00347A69"/>
    <w:rsid w:val="00352B1B"/>
    <w:rsid w:val="00353429"/>
    <w:rsid w:val="003540C0"/>
    <w:rsid w:val="00354BC5"/>
    <w:rsid w:val="00355E8D"/>
    <w:rsid w:val="003621B7"/>
    <w:rsid w:val="00367E94"/>
    <w:rsid w:val="00371DC7"/>
    <w:rsid w:val="0037321F"/>
    <w:rsid w:val="00374E33"/>
    <w:rsid w:val="00380BBB"/>
    <w:rsid w:val="0039238B"/>
    <w:rsid w:val="00394E16"/>
    <w:rsid w:val="00395B19"/>
    <w:rsid w:val="00396465"/>
    <w:rsid w:val="003B01F4"/>
    <w:rsid w:val="003B0944"/>
    <w:rsid w:val="003B314F"/>
    <w:rsid w:val="003B4029"/>
    <w:rsid w:val="003C7983"/>
    <w:rsid w:val="003D4517"/>
    <w:rsid w:val="003E6A02"/>
    <w:rsid w:val="003E762E"/>
    <w:rsid w:val="003F1E11"/>
    <w:rsid w:val="00402383"/>
    <w:rsid w:val="004049C5"/>
    <w:rsid w:val="00407B96"/>
    <w:rsid w:val="00413A43"/>
    <w:rsid w:val="00422324"/>
    <w:rsid w:val="00424D99"/>
    <w:rsid w:val="00445ADA"/>
    <w:rsid w:val="004632C4"/>
    <w:rsid w:val="004734CF"/>
    <w:rsid w:val="00475F61"/>
    <w:rsid w:val="00480010"/>
    <w:rsid w:val="004806FC"/>
    <w:rsid w:val="00481558"/>
    <w:rsid w:val="004847BC"/>
    <w:rsid w:val="00484C41"/>
    <w:rsid w:val="00492195"/>
    <w:rsid w:val="00494714"/>
    <w:rsid w:val="00494785"/>
    <w:rsid w:val="004A0E31"/>
    <w:rsid w:val="004A2A4E"/>
    <w:rsid w:val="004B1F79"/>
    <w:rsid w:val="004B728E"/>
    <w:rsid w:val="004C23DC"/>
    <w:rsid w:val="004D0786"/>
    <w:rsid w:val="004D0A0A"/>
    <w:rsid w:val="004D47FB"/>
    <w:rsid w:val="004F3F6A"/>
    <w:rsid w:val="00502880"/>
    <w:rsid w:val="00510994"/>
    <w:rsid w:val="00512A55"/>
    <w:rsid w:val="00514F25"/>
    <w:rsid w:val="00514F4C"/>
    <w:rsid w:val="0051535E"/>
    <w:rsid w:val="00520B7B"/>
    <w:rsid w:val="0052557B"/>
    <w:rsid w:val="00525BE9"/>
    <w:rsid w:val="0052691C"/>
    <w:rsid w:val="005363B4"/>
    <w:rsid w:val="0054276F"/>
    <w:rsid w:val="005451AC"/>
    <w:rsid w:val="005507F9"/>
    <w:rsid w:val="00551F28"/>
    <w:rsid w:val="005541CD"/>
    <w:rsid w:val="00555D39"/>
    <w:rsid w:val="0055795F"/>
    <w:rsid w:val="00561694"/>
    <w:rsid w:val="0056412C"/>
    <w:rsid w:val="00566274"/>
    <w:rsid w:val="005736A4"/>
    <w:rsid w:val="005839A8"/>
    <w:rsid w:val="00591B92"/>
    <w:rsid w:val="00597BD7"/>
    <w:rsid w:val="005A0A53"/>
    <w:rsid w:val="005A6A17"/>
    <w:rsid w:val="005B3ADB"/>
    <w:rsid w:val="005B62DE"/>
    <w:rsid w:val="005C029F"/>
    <w:rsid w:val="005C1CC9"/>
    <w:rsid w:val="005C3076"/>
    <w:rsid w:val="005C4606"/>
    <w:rsid w:val="005C4833"/>
    <w:rsid w:val="005C497A"/>
    <w:rsid w:val="005D3BA4"/>
    <w:rsid w:val="005D5C54"/>
    <w:rsid w:val="005E2ED9"/>
    <w:rsid w:val="005E5DCF"/>
    <w:rsid w:val="005F3B00"/>
    <w:rsid w:val="006072E6"/>
    <w:rsid w:val="00611A6B"/>
    <w:rsid w:val="00614C62"/>
    <w:rsid w:val="0062361B"/>
    <w:rsid w:val="006250B6"/>
    <w:rsid w:val="00630B40"/>
    <w:rsid w:val="00632477"/>
    <w:rsid w:val="006363B0"/>
    <w:rsid w:val="00643D68"/>
    <w:rsid w:val="00654818"/>
    <w:rsid w:val="00660C29"/>
    <w:rsid w:val="00663634"/>
    <w:rsid w:val="0067501A"/>
    <w:rsid w:val="00675EF2"/>
    <w:rsid w:val="0068066B"/>
    <w:rsid w:val="006823DE"/>
    <w:rsid w:val="00685F32"/>
    <w:rsid w:val="00690B81"/>
    <w:rsid w:val="00691B7F"/>
    <w:rsid w:val="0069491E"/>
    <w:rsid w:val="006B56C3"/>
    <w:rsid w:val="006E1142"/>
    <w:rsid w:val="006E2BD6"/>
    <w:rsid w:val="006F1BE7"/>
    <w:rsid w:val="006F637A"/>
    <w:rsid w:val="00704B84"/>
    <w:rsid w:val="00707FC8"/>
    <w:rsid w:val="0071092C"/>
    <w:rsid w:val="007156C6"/>
    <w:rsid w:val="00722228"/>
    <w:rsid w:val="00726841"/>
    <w:rsid w:val="0073201C"/>
    <w:rsid w:val="00736827"/>
    <w:rsid w:val="007416F0"/>
    <w:rsid w:val="00744774"/>
    <w:rsid w:val="00747348"/>
    <w:rsid w:val="007502E2"/>
    <w:rsid w:val="007518AD"/>
    <w:rsid w:val="00752DCB"/>
    <w:rsid w:val="00754636"/>
    <w:rsid w:val="00755F51"/>
    <w:rsid w:val="00756021"/>
    <w:rsid w:val="007613D5"/>
    <w:rsid w:val="007615A5"/>
    <w:rsid w:val="007619DF"/>
    <w:rsid w:val="007630C5"/>
    <w:rsid w:val="00767DDF"/>
    <w:rsid w:val="007853E8"/>
    <w:rsid w:val="00786B2E"/>
    <w:rsid w:val="007872E9"/>
    <w:rsid w:val="00795380"/>
    <w:rsid w:val="00795E5D"/>
    <w:rsid w:val="007A4B9E"/>
    <w:rsid w:val="007B2A36"/>
    <w:rsid w:val="007B2D48"/>
    <w:rsid w:val="007B4F5C"/>
    <w:rsid w:val="007C6254"/>
    <w:rsid w:val="007C78EA"/>
    <w:rsid w:val="007D3915"/>
    <w:rsid w:val="007D563F"/>
    <w:rsid w:val="007E0DBA"/>
    <w:rsid w:val="007E2A5A"/>
    <w:rsid w:val="007F0FB1"/>
    <w:rsid w:val="007F40F5"/>
    <w:rsid w:val="007F59DF"/>
    <w:rsid w:val="00802987"/>
    <w:rsid w:val="00804DD9"/>
    <w:rsid w:val="00805FD0"/>
    <w:rsid w:val="00810D9E"/>
    <w:rsid w:val="00815540"/>
    <w:rsid w:val="00822F88"/>
    <w:rsid w:val="00824A8B"/>
    <w:rsid w:val="00832765"/>
    <w:rsid w:val="00833617"/>
    <w:rsid w:val="008365BF"/>
    <w:rsid w:val="00840718"/>
    <w:rsid w:val="0084298C"/>
    <w:rsid w:val="00860FE5"/>
    <w:rsid w:val="00862443"/>
    <w:rsid w:val="0086540B"/>
    <w:rsid w:val="008679A3"/>
    <w:rsid w:val="0089121F"/>
    <w:rsid w:val="00893EFA"/>
    <w:rsid w:val="008949C1"/>
    <w:rsid w:val="008A2D6F"/>
    <w:rsid w:val="008B39DB"/>
    <w:rsid w:val="008C0FB9"/>
    <w:rsid w:val="008C5229"/>
    <w:rsid w:val="008C6111"/>
    <w:rsid w:val="008D2F8C"/>
    <w:rsid w:val="008D429E"/>
    <w:rsid w:val="008F106B"/>
    <w:rsid w:val="00905F3C"/>
    <w:rsid w:val="00906BE6"/>
    <w:rsid w:val="00910732"/>
    <w:rsid w:val="00910E49"/>
    <w:rsid w:val="0091296E"/>
    <w:rsid w:val="00930498"/>
    <w:rsid w:val="00940717"/>
    <w:rsid w:val="00945177"/>
    <w:rsid w:val="0095231B"/>
    <w:rsid w:val="00955E82"/>
    <w:rsid w:val="00956790"/>
    <w:rsid w:val="0097347B"/>
    <w:rsid w:val="00987023"/>
    <w:rsid w:val="00990C61"/>
    <w:rsid w:val="00994F44"/>
    <w:rsid w:val="00997A98"/>
    <w:rsid w:val="009A2323"/>
    <w:rsid w:val="009A3501"/>
    <w:rsid w:val="009B0388"/>
    <w:rsid w:val="009B079A"/>
    <w:rsid w:val="009B14B6"/>
    <w:rsid w:val="009B2B7A"/>
    <w:rsid w:val="009B6B02"/>
    <w:rsid w:val="009C278A"/>
    <w:rsid w:val="009E32AC"/>
    <w:rsid w:val="009F5C43"/>
    <w:rsid w:val="00A00047"/>
    <w:rsid w:val="00A01063"/>
    <w:rsid w:val="00A02D6C"/>
    <w:rsid w:val="00A123AC"/>
    <w:rsid w:val="00A17A48"/>
    <w:rsid w:val="00A213E1"/>
    <w:rsid w:val="00A24771"/>
    <w:rsid w:val="00A33657"/>
    <w:rsid w:val="00A35D17"/>
    <w:rsid w:val="00A37C67"/>
    <w:rsid w:val="00A40E40"/>
    <w:rsid w:val="00A43A7A"/>
    <w:rsid w:val="00A60D24"/>
    <w:rsid w:val="00A60D89"/>
    <w:rsid w:val="00A622D0"/>
    <w:rsid w:val="00A654CD"/>
    <w:rsid w:val="00A73029"/>
    <w:rsid w:val="00A77F4E"/>
    <w:rsid w:val="00A82042"/>
    <w:rsid w:val="00A83CD5"/>
    <w:rsid w:val="00A84CF8"/>
    <w:rsid w:val="00A96B39"/>
    <w:rsid w:val="00A96EE4"/>
    <w:rsid w:val="00A97AF5"/>
    <w:rsid w:val="00AA05DE"/>
    <w:rsid w:val="00AA0D01"/>
    <w:rsid w:val="00AA71F6"/>
    <w:rsid w:val="00AB11BD"/>
    <w:rsid w:val="00AB68BB"/>
    <w:rsid w:val="00AC7FC8"/>
    <w:rsid w:val="00AD0430"/>
    <w:rsid w:val="00AD4653"/>
    <w:rsid w:val="00AD6C2A"/>
    <w:rsid w:val="00AD7818"/>
    <w:rsid w:val="00AE184E"/>
    <w:rsid w:val="00AF0CE3"/>
    <w:rsid w:val="00AF22C2"/>
    <w:rsid w:val="00B102EC"/>
    <w:rsid w:val="00B24AB6"/>
    <w:rsid w:val="00B25B53"/>
    <w:rsid w:val="00B312FC"/>
    <w:rsid w:val="00B33F35"/>
    <w:rsid w:val="00B35CC1"/>
    <w:rsid w:val="00B36078"/>
    <w:rsid w:val="00B50BB6"/>
    <w:rsid w:val="00B52111"/>
    <w:rsid w:val="00B553D3"/>
    <w:rsid w:val="00B55D7E"/>
    <w:rsid w:val="00B701B1"/>
    <w:rsid w:val="00B70B36"/>
    <w:rsid w:val="00B7143A"/>
    <w:rsid w:val="00B7682A"/>
    <w:rsid w:val="00B83EDF"/>
    <w:rsid w:val="00B90B23"/>
    <w:rsid w:val="00B93D1E"/>
    <w:rsid w:val="00BA4608"/>
    <w:rsid w:val="00BB2D88"/>
    <w:rsid w:val="00BC00BC"/>
    <w:rsid w:val="00BC163F"/>
    <w:rsid w:val="00BD07D0"/>
    <w:rsid w:val="00BD0CC3"/>
    <w:rsid w:val="00BD1267"/>
    <w:rsid w:val="00BD1A22"/>
    <w:rsid w:val="00BD429B"/>
    <w:rsid w:val="00BD5234"/>
    <w:rsid w:val="00BE16A6"/>
    <w:rsid w:val="00C020DE"/>
    <w:rsid w:val="00C041EF"/>
    <w:rsid w:val="00C23CA3"/>
    <w:rsid w:val="00C25348"/>
    <w:rsid w:val="00C26FA2"/>
    <w:rsid w:val="00C3244C"/>
    <w:rsid w:val="00C61956"/>
    <w:rsid w:val="00C70327"/>
    <w:rsid w:val="00C71ECD"/>
    <w:rsid w:val="00C7590E"/>
    <w:rsid w:val="00C807EC"/>
    <w:rsid w:val="00C80C71"/>
    <w:rsid w:val="00C95E98"/>
    <w:rsid w:val="00CA4F46"/>
    <w:rsid w:val="00CA5D3D"/>
    <w:rsid w:val="00CA73BA"/>
    <w:rsid w:val="00CB3FAE"/>
    <w:rsid w:val="00CB7291"/>
    <w:rsid w:val="00CC203E"/>
    <w:rsid w:val="00CC393C"/>
    <w:rsid w:val="00CC4798"/>
    <w:rsid w:val="00CC691C"/>
    <w:rsid w:val="00CD3078"/>
    <w:rsid w:val="00CD3BBA"/>
    <w:rsid w:val="00CD62E5"/>
    <w:rsid w:val="00CD6E22"/>
    <w:rsid w:val="00CD7B20"/>
    <w:rsid w:val="00CE1CCF"/>
    <w:rsid w:val="00CE43F4"/>
    <w:rsid w:val="00CE5512"/>
    <w:rsid w:val="00CF742E"/>
    <w:rsid w:val="00D0239C"/>
    <w:rsid w:val="00D023C1"/>
    <w:rsid w:val="00D05710"/>
    <w:rsid w:val="00D14AFA"/>
    <w:rsid w:val="00D16532"/>
    <w:rsid w:val="00D23541"/>
    <w:rsid w:val="00D277D0"/>
    <w:rsid w:val="00D32114"/>
    <w:rsid w:val="00D40EED"/>
    <w:rsid w:val="00D459E2"/>
    <w:rsid w:val="00D46E85"/>
    <w:rsid w:val="00D543C1"/>
    <w:rsid w:val="00D55C89"/>
    <w:rsid w:val="00D57B0B"/>
    <w:rsid w:val="00D62B77"/>
    <w:rsid w:val="00D751AA"/>
    <w:rsid w:val="00D76508"/>
    <w:rsid w:val="00D85446"/>
    <w:rsid w:val="00D9405C"/>
    <w:rsid w:val="00D94654"/>
    <w:rsid w:val="00D9788B"/>
    <w:rsid w:val="00DB2BB3"/>
    <w:rsid w:val="00DB3B96"/>
    <w:rsid w:val="00DB5701"/>
    <w:rsid w:val="00DC4600"/>
    <w:rsid w:val="00DD0E19"/>
    <w:rsid w:val="00DD18BC"/>
    <w:rsid w:val="00DE5376"/>
    <w:rsid w:val="00DF0A4C"/>
    <w:rsid w:val="00DF3778"/>
    <w:rsid w:val="00DF652E"/>
    <w:rsid w:val="00DF65D0"/>
    <w:rsid w:val="00DF7F92"/>
    <w:rsid w:val="00E01810"/>
    <w:rsid w:val="00E11149"/>
    <w:rsid w:val="00E16DFB"/>
    <w:rsid w:val="00E343F2"/>
    <w:rsid w:val="00E345E1"/>
    <w:rsid w:val="00E432D9"/>
    <w:rsid w:val="00E476F5"/>
    <w:rsid w:val="00E56687"/>
    <w:rsid w:val="00E602EA"/>
    <w:rsid w:val="00E6136E"/>
    <w:rsid w:val="00E65FA3"/>
    <w:rsid w:val="00E75B63"/>
    <w:rsid w:val="00E820CF"/>
    <w:rsid w:val="00E83F03"/>
    <w:rsid w:val="00E842A4"/>
    <w:rsid w:val="00E84D5D"/>
    <w:rsid w:val="00E9135F"/>
    <w:rsid w:val="00E95F52"/>
    <w:rsid w:val="00EA7799"/>
    <w:rsid w:val="00EB7DDC"/>
    <w:rsid w:val="00ED5AC1"/>
    <w:rsid w:val="00EE3083"/>
    <w:rsid w:val="00EF6BCC"/>
    <w:rsid w:val="00F014F4"/>
    <w:rsid w:val="00F035C5"/>
    <w:rsid w:val="00F065E0"/>
    <w:rsid w:val="00F067E4"/>
    <w:rsid w:val="00F102E7"/>
    <w:rsid w:val="00F11BE0"/>
    <w:rsid w:val="00F15C06"/>
    <w:rsid w:val="00F2123C"/>
    <w:rsid w:val="00F34D7B"/>
    <w:rsid w:val="00F5039D"/>
    <w:rsid w:val="00F53A3F"/>
    <w:rsid w:val="00F64B14"/>
    <w:rsid w:val="00F705F2"/>
    <w:rsid w:val="00F73740"/>
    <w:rsid w:val="00F756B6"/>
    <w:rsid w:val="00F85E78"/>
    <w:rsid w:val="00F868ED"/>
    <w:rsid w:val="00F94D60"/>
    <w:rsid w:val="00FB012F"/>
    <w:rsid w:val="00FB3B6F"/>
    <w:rsid w:val="00FC559C"/>
    <w:rsid w:val="00FC57C4"/>
    <w:rsid w:val="00FC73C5"/>
    <w:rsid w:val="00FD74A8"/>
    <w:rsid w:val="00FE1F6F"/>
    <w:rsid w:val="00FE401B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EA7799"/>
    <w:pPr>
      <w:keepNext/>
      <w:suppressAutoHyphens w:val="0"/>
      <w:jc w:val="center"/>
      <w:outlineLvl w:val="0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1CF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071CF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755F5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55F51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55F5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5F51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E3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E343F2"/>
    <w:rPr>
      <w:lang w:eastAsia="en-US"/>
    </w:rPr>
  </w:style>
  <w:style w:type="paragraph" w:styleId="af1">
    <w:name w:val="endnote text"/>
    <w:basedOn w:val="a"/>
    <w:link w:val="af2"/>
    <w:uiPriority w:val="99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A60D8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905F3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05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756B6"/>
    <w:rPr>
      <w:rFonts w:cs="Times New Roman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21D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B4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-required">
    <w:name w:val="form-required"/>
    <w:basedOn w:val="a0"/>
    <w:rsid w:val="003540C0"/>
  </w:style>
  <w:style w:type="paragraph" w:styleId="af9">
    <w:name w:val="Body Text"/>
    <w:basedOn w:val="a"/>
    <w:link w:val="afa"/>
    <w:uiPriority w:val="99"/>
    <w:qFormat/>
    <w:rsid w:val="00B55D7E"/>
    <w:pPr>
      <w:suppressAutoHyphens w:val="0"/>
      <w:spacing w:after="200" w:line="276" w:lineRule="auto"/>
      <w:ind w:left="172"/>
      <w:jc w:val="both"/>
    </w:pPr>
    <w:rPr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B55D7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A7799"/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DF60-594A-4F9F-A6E2-C231545B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TV</cp:lastModifiedBy>
  <cp:revision>2</cp:revision>
  <cp:lastPrinted>2024-08-29T12:06:00Z</cp:lastPrinted>
  <dcterms:created xsi:type="dcterms:W3CDTF">2024-08-29T12:15:00Z</dcterms:created>
  <dcterms:modified xsi:type="dcterms:W3CDTF">2024-08-29T12:15:00Z</dcterms:modified>
</cp:coreProperties>
</file>