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701"/>
        <w:gridCol w:w="4178"/>
      </w:tblGrid>
      <w:tr w:rsidR="00E12213" w:rsidRPr="00B42323">
        <w:trPr>
          <w:trHeight w:val="1257"/>
        </w:trPr>
        <w:tc>
          <w:tcPr>
            <w:tcW w:w="4111" w:type="dxa"/>
            <w:tcBorders>
              <w:top w:val="nil"/>
              <w:left w:val="nil"/>
              <w:bottom w:val="nil"/>
              <w:right w:val="nil"/>
            </w:tcBorders>
          </w:tcPr>
          <w:p w:rsidR="00E12213" w:rsidRPr="005F6A1E" w:rsidRDefault="00E12213" w:rsidP="00823AFB">
            <w:pPr>
              <w:jc w:val="center"/>
              <w:rPr>
                <w:spacing w:val="20"/>
              </w:rPr>
            </w:pPr>
            <w:r w:rsidRPr="005F6A1E">
              <w:rPr>
                <w:spacing w:val="20"/>
              </w:rPr>
              <w:t xml:space="preserve">Администрация </w:t>
            </w:r>
            <w:r w:rsidRPr="005F6A1E">
              <w:rPr>
                <w:spacing w:val="20"/>
              </w:rPr>
              <w:br/>
              <w:t xml:space="preserve">муниципального образования «Сюмсинский район» </w:t>
            </w:r>
          </w:p>
        </w:tc>
        <w:tc>
          <w:tcPr>
            <w:tcW w:w="1701" w:type="dxa"/>
            <w:tcBorders>
              <w:top w:val="nil"/>
              <w:left w:val="nil"/>
              <w:bottom w:val="nil"/>
              <w:right w:val="nil"/>
            </w:tcBorders>
          </w:tcPr>
          <w:p w:rsidR="00E12213" w:rsidRPr="001D33E9" w:rsidRDefault="008D165A" w:rsidP="00823AFB">
            <w:pPr>
              <w:ind w:right="132"/>
              <w:jc w:val="center"/>
              <w:rPr>
                <w:spacing w:val="20"/>
              </w:rPr>
            </w:pPr>
            <w:r>
              <w:rPr>
                <w:noProof/>
                <w:spacing w:val="20"/>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178" w:type="dxa"/>
            <w:tcBorders>
              <w:top w:val="nil"/>
              <w:left w:val="nil"/>
              <w:bottom w:val="nil"/>
              <w:right w:val="nil"/>
            </w:tcBorders>
          </w:tcPr>
          <w:p w:rsidR="00E12213" w:rsidRPr="005F6A1E" w:rsidRDefault="00E12213" w:rsidP="00823AFB">
            <w:pPr>
              <w:jc w:val="center"/>
              <w:rPr>
                <w:spacing w:val="20"/>
              </w:rPr>
            </w:pPr>
            <w:r w:rsidRPr="005F6A1E">
              <w:rPr>
                <w:spacing w:val="20"/>
              </w:rPr>
              <w:t>«Сюмси ёрос»</w:t>
            </w:r>
          </w:p>
          <w:p w:rsidR="00E12213" w:rsidRPr="005F6A1E" w:rsidRDefault="00E12213" w:rsidP="00823AFB">
            <w:pPr>
              <w:jc w:val="center"/>
              <w:rPr>
                <w:spacing w:val="20"/>
              </w:rPr>
            </w:pPr>
            <w:r w:rsidRPr="005F6A1E">
              <w:rPr>
                <w:spacing w:val="20"/>
              </w:rPr>
              <w:t>муниципал кылдытэтлэн</w:t>
            </w:r>
          </w:p>
          <w:p w:rsidR="00E12213" w:rsidRPr="00601920" w:rsidRDefault="00E12213" w:rsidP="00823AFB">
            <w:pPr>
              <w:jc w:val="center"/>
              <w:rPr>
                <w:spacing w:val="20"/>
                <w:sz w:val="20"/>
                <w:szCs w:val="20"/>
              </w:rPr>
            </w:pPr>
            <w:r w:rsidRPr="005F6A1E">
              <w:rPr>
                <w:spacing w:val="20"/>
              </w:rPr>
              <w:t>Администрациез</w:t>
            </w:r>
          </w:p>
        </w:tc>
      </w:tr>
    </w:tbl>
    <w:p w:rsidR="00E12213" w:rsidRDefault="00E12213" w:rsidP="004047C1">
      <w:pPr>
        <w:keepNext/>
        <w:outlineLvl w:val="1"/>
      </w:pPr>
    </w:p>
    <w:p w:rsidR="00E12213" w:rsidRPr="00601920" w:rsidRDefault="00E12213" w:rsidP="004047C1">
      <w:pPr>
        <w:keepNext/>
        <w:outlineLvl w:val="1"/>
      </w:pPr>
    </w:p>
    <w:p w:rsidR="00E12213" w:rsidRPr="00601920" w:rsidRDefault="00E12213" w:rsidP="004047C1">
      <w:pPr>
        <w:keepNext/>
        <w:jc w:val="center"/>
        <w:outlineLvl w:val="1"/>
        <w:rPr>
          <w:b/>
          <w:bCs/>
          <w:spacing w:val="20"/>
          <w:sz w:val="40"/>
          <w:szCs w:val="40"/>
        </w:rPr>
      </w:pPr>
      <w:r w:rsidRPr="00601920">
        <w:rPr>
          <w:b/>
          <w:bCs/>
          <w:spacing w:val="20"/>
          <w:sz w:val="40"/>
          <w:szCs w:val="40"/>
        </w:rPr>
        <w:t>ПОСТАНОВЛЕНИЕ</w:t>
      </w:r>
    </w:p>
    <w:p w:rsidR="00E12213" w:rsidRPr="00601920" w:rsidRDefault="00E12213" w:rsidP="004047C1">
      <w:pPr>
        <w:rPr>
          <w:b/>
          <w:bCs/>
          <w:sz w:val="32"/>
          <w:szCs w:val="32"/>
        </w:rPr>
      </w:pPr>
    </w:p>
    <w:p w:rsidR="00E12213" w:rsidRPr="00601920" w:rsidRDefault="00E12213" w:rsidP="004047C1">
      <w:pPr>
        <w:rPr>
          <w:sz w:val="28"/>
          <w:szCs w:val="28"/>
        </w:rPr>
      </w:pPr>
      <w:r>
        <w:rPr>
          <w:sz w:val="28"/>
          <w:szCs w:val="28"/>
        </w:rPr>
        <w:t>от 30 марта  2020</w:t>
      </w:r>
      <w:r w:rsidRPr="00601920">
        <w:rPr>
          <w:sz w:val="28"/>
          <w:szCs w:val="28"/>
        </w:rPr>
        <w:t xml:space="preserve">  года                                                                      </w:t>
      </w:r>
      <w:r>
        <w:rPr>
          <w:sz w:val="28"/>
          <w:szCs w:val="28"/>
        </w:rPr>
        <w:t xml:space="preserve">      </w:t>
      </w:r>
      <w:r w:rsidRPr="00601920">
        <w:rPr>
          <w:sz w:val="28"/>
          <w:szCs w:val="28"/>
        </w:rPr>
        <w:t xml:space="preserve">  </w:t>
      </w:r>
      <w:r>
        <w:rPr>
          <w:sz w:val="28"/>
          <w:szCs w:val="28"/>
        </w:rPr>
        <w:t xml:space="preserve">   </w:t>
      </w:r>
      <w:r w:rsidRPr="00601920">
        <w:rPr>
          <w:sz w:val="28"/>
          <w:szCs w:val="28"/>
        </w:rPr>
        <w:t xml:space="preserve"> </w:t>
      </w:r>
      <w:r w:rsidRPr="00E2155D">
        <w:rPr>
          <w:color w:val="000000"/>
          <w:sz w:val="28"/>
          <w:szCs w:val="28"/>
        </w:rPr>
        <w:t xml:space="preserve">№  </w:t>
      </w:r>
      <w:r>
        <w:rPr>
          <w:color w:val="000000"/>
          <w:sz w:val="28"/>
          <w:szCs w:val="28"/>
        </w:rPr>
        <w:t>121</w:t>
      </w:r>
    </w:p>
    <w:p w:rsidR="00E12213" w:rsidRPr="00601920" w:rsidRDefault="00E12213" w:rsidP="004047C1">
      <w:pPr>
        <w:rPr>
          <w:sz w:val="28"/>
          <w:szCs w:val="28"/>
        </w:rPr>
      </w:pPr>
    </w:p>
    <w:p w:rsidR="00E12213" w:rsidRDefault="00E12213" w:rsidP="004047C1">
      <w:pPr>
        <w:jc w:val="center"/>
        <w:rPr>
          <w:sz w:val="28"/>
          <w:szCs w:val="28"/>
        </w:rPr>
      </w:pPr>
      <w:r w:rsidRPr="00601920">
        <w:rPr>
          <w:sz w:val="28"/>
          <w:szCs w:val="28"/>
        </w:rPr>
        <w:t>с. Сюмси</w:t>
      </w:r>
    </w:p>
    <w:p w:rsidR="00E12213" w:rsidRPr="00601920" w:rsidRDefault="00E12213" w:rsidP="004047C1">
      <w:pPr>
        <w:jc w:val="center"/>
        <w:rPr>
          <w:sz w:val="28"/>
          <w:szCs w:val="28"/>
        </w:rPr>
      </w:pPr>
    </w:p>
    <w:p w:rsidR="00E12213" w:rsidRPr="00601920" w:rsidRDefault="00E12213" w:rsidP="004047C1">
      <w:pPr>
        <w:widowControl w:val="0"/>
        <w:autoSpaceDE w:val="0"/>
        <w:autoSpaceDN w:val="0"/>
        <w:adjustRightInd w:val="0"/>
        <w:jc w:val="both"/>
        <w:rPr>
          <w:sz w:val="28"/>
          <w:szCs w:val="28"/>
        </w:rPr>
      </w:pPr>
    </w:p>
    <w:tbl>
      <w:tblPr>
        <w:tblW w:w="10490" w:type="dxa"/>
        <w:tblInd w:w="-106" w:type="dxa"/>
        <w:tblLook w:val="0000"/>
      </w:tblPr>
      <w:tblGrid>
        <w:gridCol w:w="9712"/>
        <w:gridCol w:w="778"/>
      </w:tblGrid>
      <w:tr w:rsidR="00E12213" w:rsidRPr="00B42323">
        <w:tc>
          <w:tcPr>
            <w:tcW w:w="9712" w:type="dxa"/>
          </w:tcPr>
          <w:p w:rsidR="00E12213" w:rsidRPr="00CE351B" w:rsidRDefault="00E12213" w:rsidP="00CE351B">
            <w:pPr>
              <w:keepNext/>
              <w:jc w:val="center"/>
              <w:outlineLvl w:val="0"/>
              <w:rPr>
                <w:sz w:val="28"/>
                <w:szCs w:val="28"/>
              </w:rPr>
            </w:pPr>
            <w:r w:rsidRPr="00E436EC">
              <w:rPr>
                <w:sz w:val="28"/>
                <w:szCs w:val="28"/>
              </w:rPr>
              <w:t>О</w:t>
            </w:r>
            <w:r>
              <w:rPr>
                <w:sz w:val="28"/>
                <w:szCs w:val="28"/>
              </w:rPr>
              <w:t xml:space="preserve"> проведении Акции взаимопомощи во время пандемии коронавируса «Мы вместе» на территории муниципального образования «Сюмсинский район»</w:t>
            </w:r>
          </w:p>
          <w:p w:rsidR="00E12213" w:rsidRPr="00601920" w:rsidRDefault="00E12213" w:rsidP="00823AFB">
            <w:pPr>
              <w:tabs>
                <w:tab w:val="left" w:pos="3240"/>
              </w:tabs>
              <w:jc w:val="center"/>
              <w:rPr>
                <w:sz w:val="28"/>
                <w:szCs w:val="28"/>
              </w:rPr>
            </w:pPr>
          </w:p>
        </w:tc>
        <w:tc>
          <w:tcPr>
            <w:tcW w:w="778" w:type="dxa"/>
          </w:tcPr>
          <w:p w:rsidR="00E12213" w:rsidRPr="00601920" w:rsidRDefault="00E12213" w:rsidP="00823AFB">
            <w:pPr>
              <w:rPr>
                <w:sz w:val="28"/>
                <w:szCs w:val="28"/>
              </w:rPr>
            </w:pPr>
          </w:p>
        </w:tc>
      </w:tr>
    </w:tbl>
    <w:p w:rsidR="00E12213" w:rsidRDefault="00E12213" w:rsidP="004047C1">
      <w:pPr>
        <w:autoSpaceDE w:val="0"/>
        <w:autoSpaceDN w:val="0"/>
        <w:adjustRightInd w:val="0"/>
        <w:ind w:firstLine="540"/>
        <w:jc w:val="both"/>
        <w:rPr>
          <w:sz w:val="28"/>
          <w:szCs w:val="28"/>
        </w:rPr>
      </w:pPr>
    </w:p>
    <w:p w:rsidR="00E12213" w:rsidRDefault="00E12213" w:rsidP="004047C1">
      <w:pPr>
        <w:autoSpaceDE w:val="0"/>
        <w:autoSpaceDN w:val="0"/>
        <w:adjustRightInd w:val="0"/>
        <w:ind w:firstLine="540"/>
        <w:jc w:val="both"/>
        <w:rPr>
          <w:b/>
          <w:bCs/>
          <w:spacing w:val="20"/>
          <w:sz w:val="28"/>
          <w:szCs w:val="28"/>
        </w:rPr>
      </w:pPr>
      <w:r w:rsidRPr="00B9156B">
        <w:rPr>
          <w:sz w:val="28"/>
          <w:szCs w:val="28"/>
        </w:rPr>
        <w:t xml:space="preserve">В связи с проведением </w:t>
      </w:r>
      <w:r>
        <w:rPr>
          <w:sz w:val="28"/>
          <w:szCs w:val="28"/>
        </w:rPr>
        <w:t xml:space="preserve">Акции взаимопомощи во время пандемии коронавируса «Мы вместе»  в Удмуртской Республике в 2020 году, </w:t>
      </w:r>
      <w:r w:rsidRPr="004E4C8F">
        <w:rPr>
          <w:sz w:val="28"/>
          <w:szCs w:val="28"/>
        </w:rPr>
        <w:t xml:space="preserve">руководствуясь Уставом муниципального образования «Сюмсинский район», </w:t>
      </w:r>
      <w:r w:rsidRPr="0022244E">
        <w:rPr>
          <w:b/>
          <w:bCs/>
          <w:sz w:val="28"/>
          <w:szCs w:val="28"/>
        </w:rPr>
        <w:t xml:space="preserve">Администрация муниципального образования «Сюмсинский район» </w:t>
      </w:r>
      <w:r w:rsidRPr="0022244E">
        <w:rPr>
          <w:b/>
          <w:bCs/>
          <w:spacing w:val="20"/>
          <w:sz w:val="28"/>
          <w:szCs w:val="28"/>
        </w:rPr>
        <w:t>постановляет:</w:t>
      </w:r>
    </w:p>
    <w:p w:rsidR="00E12213" w:rsidRDefault="00E12213" w:rsidP="00884B9C">
      <w:pPr>
        <w:autoSpaceDE w:val="0"/>
        <w:autoSpaceDN w:val="0"/>
        <w:adjustRightInd w:val="0"/>
        <w:ind w:firstLine="540"/>
        <w:jc w:val="both"/>
        <w:rPr>
          <w:sz w:val="28"/>
          <w:szCs w:val="28"/>
        </w:rPr>
      </w:pPr>
      <w:r w:rsidRPr="00120054">
        <w:rPr>
          <w:sz w:val="28"/>
          <w:szCs w:val="28"/>
        </w:rPr>
        <w:t>1.</w:t>
      </w:r>
      <w:r>
        <w:rPr>
          <w:sz w:val="28"/>
          <w:szCs w:val="28"/>
        </w:rPr>
        <w:t xml:space="preserve"> Сформировать муниципальный штаб Акции</w:t>
      </w:r>
      <w:r w:rsidRPr="00FF2BA7">
        <w:rPr>
          <w:sz w:val="28"/>
          <w:szCs w:val="28"/>
        </w:rPr>
        <w:t xml:space="preserve"> </w:t>
      </w:r>
      <w:r>
        <w:rPr>
          <w:sz w:val="28"/>
          <w:szCs w:val="28"/>
        </w:rPr>
        <w:t>взаимопомощи во время пандемии коронавируса «Мы вместе» (далее - Акция) в следующем составе</w:t>
      </w:r>
      <w:r w:rsidRPr="00601920">
        <w:rPr>
          <w:sz w:val="28"/>
          <w:szCs w:val="28"/>
        </w:rPr>
        <w:t>:</w:t>
      </w:r>
    </w:p>
    <w:p w:rsidR="00E12213" w:rsidRPr="0040331A" w:rsidRDefault="00E12213" w:rsidP="00884B9C">
      <w:pPr>
        <w:autoSpaceDE w:val="0"/>
        <w:autoSpaceDN w:val="0"/>
        <w:adjustRightInd w:val="0"/>
        <w:ind w:firstLine="540"/>
        <w:jc w:val="both"/>
        <w:rPr>
          <w:sz w:val="28"/>
          <w:szCs w:val="28"/>
        </w:rPr>
      </w:pPr>
      <w:r>
        <w:rPr>
          <w:sz w:val="28"/>
          <w:szCs w:val="28"/>
        </w:rPr>
        <w:t xml:space="preserve">- Даровских Людмила Ефимовна - </w:t>
      </w:r>
      <w:r w:rsidRPr="00601920">
        <w:rPr>
          <w:sz w:val="28"/>
          <w:szCs w:val="28"/>
        </w:rPr>
        <w:t>первый заместитель главы Администрации муниципального образования «Сюмсинский район»</w:t>
      </w:r>
      <w:r w:rsidR="00BE20E8">
        <w:rPr>
          <w:sz w:val="28"/>
          <w:szCs w:val="28"/>
        </w:rPr>
        <w:t xml:space="preserve">, </w:t>
      </w:r>
      <w:r w:rsidR="00BE20E8" w:rsidRPr="0040331A">
        <w:rPr>
          <w:sz w:val="28"/>
          <w:szCs w:val="28"/>
        </w:rPr>
        <w:t>руководитель штаба</w:t>
      </w:r>
      <w:r w:rsidRPr="0040331A">
        <w:rPr>
          <w:sz w:val="28"/>
          <w:szCs w:val="28"/>
        </w:rPr>
        <w:t>;</w:t>
      </w:r>
    </w:p>
    <w:p w:rsidR="00E12213" w:rsidRDefault="00E12213" w:rsidP="00884B9C">
      <w:pPr>
        <w:autoSpaceDE w:val="0"/>
        <w:autoSpaceDN w:val="0"/>
        <w:adjustRightInd w:val="0"/>
        <w:ind w:firstLine="540"/>
        <w:jc w:val="both"/>
        <w:rPr>
          <w:sz w:val="28"/>
          <w:szCs w:val="28"/>
        </w:rPr>
      </w:pPr>
      <w:r>
        <w:rPr>
          <w:sz w:val="28"/>
          <w:szCs w:val="28"/>
        </w:rPr>
        <w:t>- Овечкина Эльвира Александровна – начальник Управления культуры Администрации муниципального образования «Сюмсинский район»;</w:t>
      </w:r>
    </w:p>
    <w:p w:rsidR="00E12213" w:rsidRDefault="00E12213" w:rsidP="00884B9C">
      <w:pPr>
        <w:autoSpaceDE w:val="0"/>
        <w:autoSpaceDN w:val="0"/>
        <w:adjustRightInd w:val="0"/>
        <w:ind w:firstLine="540"/>
        <w:jc w:val="both"/>
        <w:rPr>
          <w:sz w:val="28"/>
          <w:szCs w:val="28"/>
        </w:rPr>
      </w:pPr>
      <w:r>
        <w:rPr>
          <w:sz w:val="28"/>
          <w:szCs w:val="28"/>
        </w:rPr>
        <w:t xml:space="preserve">- Пантюхина Ольга Станиславовна – </w:t>
      </w:r>
      <w:r w:rsidRPr="00790473">
        <w:rPr>
          <w:sz w:val="28"/>
          <w:szCs w:val="28"/>
        </w:rPr>
        <w:t>член регионального штаба Общероссийского народного фронта (по согласованию)</w:t>
      </w:r>
      <w:r>
        <w:rPr>
          <w:sz w:val="28"/>
          <w:szCs w:val="28"/>
        </w:rPr>
        <w:t>;</w:t>
      </w:r>
    </w:p>
    <w:p w:rsidR="00E12213" w:rsidRDefault="00E12213" w:rsidP="003B61D8">
      <w:pPr>
        <w:widowControl w:val="0"/>
        <w:tabs>
          <w:tab w:val="left" w:pos="900"/>
        </w:tabs>
        <w:autoSpaceDE w:val="0"/>
        <w:autoSpaceDN w:val="0"/>
        <w:ind w:firstLine="540"/>
        <w:jc w:val="both"/>
        <w:rPr>
          <w:sz w:val="28"/>
          <w:szCs w:val="28"/>
        </w:rPr>
      </w:pPr>
      <w:r>
        <w:rPr>
          <w:sz w:val="28"/>
          <w:szCs w:val="28"/>
        </w:rPr>
        <w:t xml:space="preserve">- Сычева Юлия Андреевна – </w:t>
      </w:r>
      <w:r w:rsidRPr="004C7210">
        <w:rPr>
          <w:sz w:val="28"/>
          <w:szCs w:val="28"/>
        </w:rPr>
        <w:t>директор муниципального казённого учрежден</w:t>
      </w:r>
      <w:r>
        <w:rPr>
          <w:sz w:val="28"/>
          <w:szCs w:val="28"/>
        </w:rPr>
        <w:t>ия «Молодёжный центр «Светлана»;</w:t>
      </w:r>
    </w:p>
    <w:p w:rsidR="00E12213" w:rsidRDefault="00E12213" w:rsidP="00790473">
      <w:pPr>
        <w:autoSpaceDE w:val="0"/>
        <w:autoSpaceDN w:val="0"/>
        <w:adjustRightInd w:val="0"/>
        <w:ind w:firstLine="540"/>
        <w:jc w:val="both"/>
        <w:rPr>
          <w:sz w:val="28"/>
          <w:szCs w:val="28"/>
        </w:rPr>
      </w:pPr>
      <w:r>
        <w:rPr>
          <w:sz w:val="28"/>
          <w:szCs w:val="28"/>
        </w:rPr>
        <w:t xml:space="preserve">- Фалалеева Наталия Дмитриевна – </w:t>
      </w:r>
      <w:r w:rsidRPr="004C7210">
        <w:rPr>
          <w:sz w:val="28"/>
          <w:szCs w:val="28"/>
        </w:rPr>
        <w:t>директор автономного учреждения социального обслуживания Удмуртской Республики «Комплексный центр социального обслуживания населения Сюмсинского района» (по согласованию)</w:t>
      </w:r>
      <w:r>
        <w:rPr>
          <w:sz w:val="28"/>
          <w:szCs w:val="28"/>
        </w:rPr>
        <w:t>.</w:t>
      </w:r>
    </w:p>
    <w:p w:rsidR="00BE20E8" w:rsidRPr="0040331A" w:rsidRDefault="00BE20E8" w:rsidP="00790473">
      <w:pPr>
        <w:autoSpaceDE w:val="0"/>
        <w:autoSpaceDN w:val="0"/>
        <w:adjustRightInd w:val="0"/>
        <w:ind w:firstLine="540"/>
        <w:jc w:val="both"/>
        <w:rPr>
          <w:sz w:val="28"/>
          <w:szCs w:val="28"/>
        </w:rPr>
      </w:pPr>
      <w:r w:rsidRPr="0040331A">
        <w:rPr>
          <w:sz w:val="28"/>
          <w:szCs w:val="28"/>
        </w:rPr>
        <w:t xml:space="preserve">2. Утвердить прилагаемый список телефонов для обращения за помощью в решении бытовых вопросов и за консультацией по интересующим вопросам. </w:t>
      </w:r>
    </w:p>
    <w:p w:rsidR="00E12213" w:rsidRPr="00823AFB" w:rsidRDefault="00BE20E8" w:rsidP="00790473">
      <w:pPr>
        <w:autoSpaceDE w:val="0"/>
        <w:autoSpaceDN w:val="0"/>
        <w:adjustRightInd w:val="0"/>
        <w:ind w:firstLine="540"/>
        <w:jc w:val="both"/>
        <w:rPr>
          <w:sz w:val="28"/>
          <w:szCs w:val="28"/>
        </w:rPr>
      </w:pPr>
      <w:r>
        <w:rPr>
          <w:sz w:val="28"/>
          <w:szCs w:val="28"/>
        </w:rPr>
        <w:t>3</w:t>
      </w:r>
      <w:r w:rsidR="00E12213">
        <w:rPr>
          <w:sz w:val="28"/>
          <w:szCs w:val="28"/>
        </w:rPr>
        <w:t>. Определить координатором Акции на территории муниципального образования «Сюмсинский район» Мухачеву Екатерину Александровну</w:t>
      </w:r>
      <w:r>
        <w:rPr>
          <w:sz w:val="28"/>
          <w:szCs w:val="28"/>
        </w:rPr>
        <w:t>, заместителя начальника Отдела по физической культуре, спорту и молодежной политике Администрации муниципального образования «Сюмсинский район»</w:t>
      </w:r>
      <w:r w:rsidR="00E12213">
        <w:rPr>
          <w:sz w:val="28"/>
          <w:szCs w:val="28"/>
        </w:rPr>
        <w:t>.</w:t>
      </w:r>
      <w:bookmarkStart w:id="0" w:name="_GoBack"/>
      <w:bookmarkEnd w:id="0"/>
    </w:p>
    <w:p w:rsidR="00E12213" w:rsidRPr="0022244E" w:rsidRDefault="00BE20E8" w:rsidP="00823AFB">
      <w:pPr>
        <w:autoSpaceDE w:val="0"/>
        <w:autoSpaceDN w:val="0"/>
        <w:adjustRightInd w:val="0"/>
        <w:jc w:val="both"/>
        <w:rPr>
          <w:sz w:val="28"/>
          <w:szCs w:val="28"/>
        </w:rPr>
      </w:pPr>
      <w:r>
        <w:rPr>
          <w:sz w:val="28"/>
          <w:szCs w:val="28"/>
        </w:rPr>
        <w:lastRenderedPageBreak/>
        <w:t xml:space="preserve">        4</w:t>
      </w:r>
      <w:r w:rsidR="00E12213">
        <w:rPr>
          <w:sz w:val="28"/>
          <w:szCs w:val="28"/>
        </w:rPr>
        <w:t xml:space="preserve">. </w:t>
      </w:r>
      <w:r w:rsidR="00E12213" w:rsidRPr="0022244E">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«Сюмсинский район».</w:t>
      </w:r>
    </w:p>
    <w:p w:rsidR="00E12213" w:rsidRDefault="00E12213" w:rsidP="004047C1">
      <w:pPr>
        <w:autoSpaceDE w:val="0"/>
        <w:autoSpaceDN w:val="0"/>
        <w:adjustRightInd w:val="0"/>
        <w:jc w:val="both"/>
        <w:rPr>
          <w:sz w:val="28"/>
          <w:szCs w:val="28"/>
        </w:rPr>
      </w:pPr>
    </w:p>
    <w:p w:rsidR="00E12213" w:rsidRDefault="00E12213" w:rsidP="004047C1">
      <w:pPr>
        <w:autoSpaceDE w:val="0"/>
        <w:autoSpaceDN w:val="0"/>
        <w:adjustRightInd w:val="0"/>
        <w:jc w:val="both"/>
        <w:rPr>
          <w:sz w:val="28"/>
          <w:szCs w:val="28"/>
        </w:rPr>
      </w:pPr>
    </w:p>
    <w:p w:rsidR="00E12213" w:rsidRDefault="00E12213" w:rsidP="004047C1">
      <w:pPr>
        <w:widowControl w:val="0"/>
        <w:autoSpaceDE w:val="0"/>
        <w:autoSpaceDN w:val="0"/>
        <w:adjustRightInd w:val="0"/>
        <w:ind w:left="4820" w:hanging="4820"/>
        <w:outlineLvl w:val="0"/>
        <w:rPr>
          <w:sz w:val="28"/>
          <w:szCs w:val="28"/>
        </w:rPr>
      </w:pPr>
      <w:r w:rsidRPr="000009D7">
        <w:rPr>
          <w:sz w:val="28"/>
          <w:szCs w:val="28"/>
        </w:rPr>
        <w:t xml:space="preserve">Глава </w:t>
      </w:r>
      <w:r>
        <w:rPr>
          <w:sz w:val="28"/>
          <w:szCs w:val="28"/>
        </w:rPr>
        <w:t>муниципального образования</w:t>
      </w:r>
    </w:p>
    <w:p w:rsidR="00E12213" w:rsidRPr="000009D7" w:rsidRDefault="00E12213" w:rsidP="004047C1">
      <w:pPr>
        <w:widowControl w:val="0"/>
        <w:autoSpaceDE w:val="0"/>
        <w:autoSpaceDN w:val="0"/>
        <w:adjustRightInd w:val="0"/>
        <w:ind w:left="4820" w:hanging="4820"/>
        <w:outlineLvl w:val="0"/>
        <w:rPr>
          <w:sz w:val="28"/>
          <w:szCs w:val="28"/>
        </w:rPr>
      </w:pPr>
      <w:r>
        <w:rPr>
          <w:sz w:val="28"/>
          <w:szCs w:val="28"/>
        </w:rPr>
        <w:t>«Сюмсинский район»                                                                          В.И.Семенов</w:t>
      </w: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pPr>
    </w:p>
    <w:p w:rsidR="008D165A" w:rsidRDefault="008D165A" w:rsidP="008D165A">
      <w:pPr>
        <w:jc w:val="both"/>
        <w:rPr>
          <w:sz w:val="28"/>
          <w:szCs w:val="28"/>
          <w:lang w:eastAsia="en-US"/>
        </w:rPr>
      </w:pPr>
    </w:p>
    <w:p w:rsidR="008D165A" w:rsidRDefault="008D165A" w:rsidP="008D165A">
      <w:pPr>
        <w:jc w:val="both"/>
        <w:rPr>
          <w:sz w:val="28"/>
          <w:szCs w:val="28"/>
          <w:lang w:eastAsia="en-US"/>
        </w:rPr>
      </w:pPr>
    </w:p>
    <w:p w:rsidR="008D165A" w:rsidRDefault="008D165A" w:rsidP="008D165A">
      <w:pPr>
        <w:jc w:val="both"/>
        <w:rPr>
          <w:sz w:val="28"/>
          <w:szCs w:val="28"/>
          <w:lang w:eastAsia="en-US"/>
        </w:rPr>
      </w:pPr>
    </w:p>
    <w:p w:rsidR="008D165A" w:rsidRDefault="008D165A" w:rsidP="00CC2F5B">
      <w:pPr>
        <w:ind w:left="5220"/>
        <w:jc w:val="both"/>
        <w:rPr>
          <w:sz w:val="28"/>
          <w:szCs w:val="28"/>
          <w:lang w:eastAsia="en-US"/>
        </w:rPr>
      </w:pPr>
    </w:p>
    <w:p w:rsidR="008D165A" w:rsidRDefault="008D165A" w:rsidP="00CC2F5B">
      <w:pPr>
        <w:ind w:left="5220"/>
        <w:jc w:val="both"/>
        <w:rPr>
          <w:sz w:val="28"/>
          <w:szCs w:val="28"/>
          <w:lang w:eastAsia="en-US"/>
        </w:rPr>
        <w:sectPr w:rsidR="008D165A" w:rsidSect="008D165A">
          <w:headerReference w:type="default" r:id="rId8"/>
          <w:pgSz w:w="11906" w:h="16838"/>
          <w:pgMar w:top="1134" w:right="924" w:bottom="1134" w:left="1457" w:header="708" w:footer="708" w:gutter="0"/>
          <w:cols w:space="708"/>
          <w:titlePg/>
          <w:docGrid w:linePitch="360"/>
        </w:sectPr>
      </w:pPr>
    </w:p>
    <w:p w:rsidR="008D165A" w:rsidRDefault="008D165A" w:rsidP="00CC2F5B">
      <w:pPr>
        <w:ind w:left="5220"/>
        <w:jc w:val="both"/>
        <w:rPr>
          <w:sz w:val="28"/>
          <w:szCs w:val="28"/>
          <w:lang w:eastAsia="en-US"/>
        </w:rPr>
      </w:pPr>
      <w:r>
        <w:rPr>
          <w:sz w:val="28"/>
          <w:szCs w:val="28"/>
          <w:lang w:eastAsia="en-US"/>
        </w:rPr>
        <w:lastRenderedPageBreak/>
        <w:t>УТВЕРЖДЁН</w:t>
      </w:r>
    </w:p>
    <w:p w:rsidR="008B2C6F" w:rsidRDefault="00E12213" w:rsidP="00CC2F5B">
      <w:pPr>
        <w:ind w:left="5220"/>
        <w:jc w:val="both"/>
        <w:rPr>
          <w:sz w:val="28"/>
          <w:szCs w:val="28"/>
          <w:lang w:eastAsia="en-US"/>
        </w:rPr>
      </w:pPr>
      <w:r w:rsidRPr="00CC2F5B">
        <w:rPr>
          <w:sz w:val="28"/>
          <w:szCs w:val="28"/>
          <w:lang w:eastAsia="en-US"/>
        </w:rPr>
        <w:t xml:space="preserve"> постановлени</w:t>
      </w:r>
      <w:r w:rsidR="008D165A">
        <w:rPr>
          <w:sz w:val="28"/>
          <w:szCs w:val="28"/>
          <w:lang w:eastAsia="en-US"/>
        </w:rPr>
        <w:t>ем</w:t>
      </w:r>
      <w:r w:rsidR="008B2C6F">
        <w:rPr>
          <w:sz w:val="28"/>
          <w:szCs w:val="28"/>
          <w:lang w:eastAsia="en-US"/>
        </w:rPr>
        <w:t xml:space="preserve"> </w:t>
      </w:r>
      <w:r w:rsidRPr="00CC2F5B">
        <w:rPr>
          <w:sz w:val="28"/>
          <w:szCs w:val="28"/>
          <w:lang w:eastAsia="en-US"/>
        </w:rPr>
        <w:t>Администрации муниципального</w:t>
      </w:r>
      <w:r w:rsidR="008B2C6F">
        <w:rPr>
          <w:sz w:val="28"/>
          <w:szCs w:val="28"/>
          <w:lang w:eastAsia="en-US"/>
        </w:rPr>
        <w:t xml:space="preserve"> </w:t>
      </w:r>
      <w:r w:rsidRPr="00CC2F5B">
        <w:rPr>
          <w:sz w:val="28"/>
          <w:szCs w:val="28"/>
          <w:lang w:eastAsia="en-US"/>
        </w:rPr>
        <w:t>образования «Сюмсинский район»</w:t>
      </w:r>
      <w:r>
        <w:rPr>
          <w:sz w:val="28"/>
          <w:szCs w:val="28"/>
          <w:lang w:eastAsia="en-US"/>
        </w:rPr>
        <w:t xml:space="preserve"> </w:t>
      </w:r>
    </w:p>
    <w:p w:rsidR="00E12213" w:rsidRPr="00CC2F5B" w:rsidRDefault="00E12213" w:rsidP="00CC2F5B">
      <w:pPr>
        <w:ind w:left="5220"/>
        <w:jc w:val="both"/>
        <w:rPr>
          <w:sz w:val="28"/>
          <w:szCs w:val="28"/>
          <w:lang w:eastAsia="en-US"/>
        </w:rPr>
      </w:pPr>
      <w:r w:rsidRPr="00CC2F5B">
        <w:rPr>
          <w:sz w:val="28"/>
          <w:szCs w:val="28"/>
          <w:lang w:eastAsia="en-US"/>
        </w:rPr>
        <w:t>от 30 марта 2020 года № 121</w:t>
      </w:r>
    </w:p>
    <w:p w:rsidR="00E12213" w:rsidRDefault="00E12213" w:rsidP="00E05446">
      <w:pPr>
        <w:jc w:val="center"/>
        <w:rPr>
          <w:b/>
          <w:bCs/>
        </w:rPr>
      </w:pPr>
    </w:p>
    <w:p w:rsidR="00E12213" w:rsidRDefault="00E12213" w:rsidP="00E05446">
      <w:pPr>
        <w:jc w:val="center"/>
        <w:rPr>
          <w:b/>
          <w:bCs/>
        </w:rPr>
      </w:pPr>
    </w:p>
    <w:p w:rsidR="00E12213" w:rsidRPr="0040331A" w:rsidRDefault="008D165A" w:rsidP="008D165A">
      <w:pPr>
        <w:widowControl w:val="0"/>
        <w:autoSpaceDE w:val="0"/>
        <w:autoSpaceDN w:val="0"/>
        <w:adjustRightInd w:val="0"/>
        <w:jc w:val="center"/>
        <w:outlineLvl w:val="0"/>
        <w:rPr>
          <w:sz w:val="28"/>
          <w:szCs w:val="28"/>
        </w:rPr>
      </w:pPr>
      <w:r w:rsidRPr="0040331A">
        <w:rPr>
          <w:sz w:val="28"/>
          <w:szCs w:val="28"/>
        </w:rPr>
        <w:t>Список телефонов для обращения за помощью в решении бытовых вопросов и за консультацией по интересующим вопросам</w:t>
      </w:r>
    </w:p>
    <w:p w:rsidR="008D165A" w:rsidRDefault="008D165A" w:rsidP="008D165A">
      <w:pPr>
        <w:widowControl w:val="0"/>
        <w:autoSpaceDE w:val="0"/>
        <w:autoSpaceDN w:val="0"/>
        <w:adjustRightInd w:val="0"/>
        <w:jc w:val="center"/>
        <w:outlineLvl w:val="0"/>
        <w:rPr>
          <w:sz w:val="28"/>
          <w:szCs w:val="28"/>
        </w:rPr>
      </w:pPr>
    </w:p>
    <w:tbl>
      <w:tblPr>
        <w:tblW w:w="96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5379"/>
        <w:gridCol w:w="2531"/>
      </w:tblGrid>
      <w:tr w:rsidR="008D165A" w:rsidRPr="006A60B5" w:rsidTr="008D165A">
        <w:tc>
          <w:tcPr>
            <w:tcW w:w="1781" w:type="dxa"/>
          </w:tcPr>
          <w:p w:rsidR="008D165A" w:rsidRPr="006A60B5" w:rsidRDefault="008D165A" w:rsidP="00EB7742">
            <w:pPr>
              <w:jc w:val="center"/>
              <w:rPr>
                <w:b/>
                <w:bCs/>
              </w:rPr>
            </w:pPr>
            <w:r w:rsidRPr="006A60B5">
              <w:rPr>
                <w:b/>
                <w:bCs/>
              </w:rPr>
              <w:t>Номер телефона</w:t>
            </w:r>
          </w:p>
        </w:tc>
        <w:tc>
          <w:tcPr>
            <w:tcW w:w="5379" w:type="dxa"/>
          </w:tcPr>
          <w:p w:rsidR="008D165A" w:rsidRPr="006A60B5" w:rsidRDefault="008D165A" w:rsidP="00EB7742">
            <w:pPr>
              <w:jc w:val="center"/>
              <w:rPr>
                <w:b/>
                <w:bCs/>
              </w:rPr>
            </w:pPr>
            <w:r>
              <w:rPr>
                <w:b/>
                <w:bCs/>
              </w:rPr>
              <w:t>Член штаба</w:t>
            </w:r>
            <w:r w:rsidRPr="006A60B5">
              <w:rPr>
                <w:b/>
                <w:bCs/>
              </w:rPr>
              <w:t xml:space="preserve"> </w:t>
            </w:r>
          </w:p>
        </w:tc>
        <w:tc>
          <w:tcPr>
            <w:tcW w:w="2531" w:type="dxa"/>
          </w:tcPr>
          <w:p w:rsidR="008D165A" w:rsidRPr="006A60B5" w:rsidRDefault="008D165A" w:rsidP="006E52A3">
            <w:pPr>
              <w:jc w:val="center"/>
              <w:rPr>
                <w:b/>
                <w:bCs/>
              </w:rPr>
            </w:pPr>
            <w:r w:rsidRPr="006A60B5">
              <w:rPr>
                <w:b/>
                <w:bCs/>
              </w:rPr>
              <w:t xml:space="preserve">Дата </w:t>
            </w:r>
          </w:p>
        </w:tc>
      </w:tr>
      <w:tr w:rsidR="008D165A" w:rsidRPr="006A60B5" w:rsidTr="008D165A">
        <w:tc>
          <w:tcPr>
            <w:tcW w:w="1781" w:type="dxa"/>
          </w:tcPr>
          <w:p w:rsidR="008D165A" w:rsidRPr="006A60B5" w:rsidRDefault="008D165A" w:rsidP="00EB7742">
            <w:pPr>
              <w:jc w:val="center"/>
            </w:pPr>
            <w:r>
              <w:t>(34152)</w:t>
            </w:r>
            <w:r w:rsidRPr="006A60B5">
              <w:t>2-23-02</w:t>
            </w:r>
          </w:p>
        </w:tc>
        <w:tc>
          <w:tcPr>
            <w:tcW w:w="5379" w:type="dxa"/>
          </w:tcPr>
          <w:p w:rsidR="008D165A" w:rsidRPr="006A60B5" w:rsidRDefault="008D165A" w:rsidP="00EB7742">
            <w:pPr>
              <w:jc w:val="both"/>
            </w:pPr>
            <w:r w:rsidRPr="006A60B5">
              <w:t>Даровских</w:t>
            </w:r>
            <w:r>
              <w:t xml:space="preserve"> Л.Е.</w:t>
            </w:r>
            <w:r w:rsidRPr="006A60B5">
              <w:t xml:space="preserve"> -</w:t>
            </w:r>
            <w:r>
              <w:t xml:space="preserve"> первый</w:t>
            </w:r>
            <w:r w:rsidRPr="006A60B5">
              <w:t xml:space="preserve"> заместитель главы Администрации</w:t>
            </w:r>
            <w:r>
              <w:t xml:space="preserve"> муниципального образования «Сюмсинский район»</w:t>
            </w:r>
            <w:r w:rsidRPr="006A60B5">
              <w:t xml:space="preserve"> </w:t>
            </w:r>
          </w:p>
        </w:tc>
        <w:tc>
          <w:tcPr>
            <w:tcW w:w="2531" w:type="dxa"/>
          </w:tcPr>
          <w:p w:rsidR="008D165A" w:rsidRPr="006A60B5" w:rsidRDefault="008D165A" w:rsidP="006E52A3">
            <w:pPr>
              <w:jc w:val="center"/>
            </w:pPr>
            <w:r w:rsidRPr="006A60B5">
              <w:t>В течение акции</w:t>
            </w:r>
          </w:p>
        </w:tc>
      </w:tr>
      <w:tr w:rsidR="008D165A" w:rsidRPr="006A60B5" w:rsidTr="008D165A">
        <w:tc>
          <w:tcPr>
            <w:tcW w:w="1781" w:type="dxa"/>
          </w:tcPr>
          <w:p w:rsidR="008D165A" w:rsidRPr="006A60B5" w:rsidRDefault="008D165A" w:rsidP="00EB7742">
            <w:pPr>
              <w:jc w:val="center"/>
            </w:pPr>
            <w:r>
              <w:t>(34152)2-14-07</w:t>
            </w:r>
          </w:p>
        </w:tc>
        <w:tc>
          <w:tcPr>
            <w:tcW w:w="5379" w:type="dxa"/>
          </w:tcPr>
          <w:p w:rsidR="008D165A" w:rsidRPr="006A60B5" w:rsidRDefault="008D165A" w:rsidP="00EB7742">
            <w:pPr>
              <w:jc w:val="both"/>
            </w:pPr>
            <w:r w:rsidRPr="006A60B5">
              <w:t xml:space="preserve">Овечкина </w:t>
            </w:r>
            <w:r>
              <w:t>Э.А.</w:t>
            </w:r>
            <w:r w:rsidRPr="006A60B5">
              <w:t xml:space="preserve">– начальник  </w:t>
            </w:r>
            <w:r>
              <w:t xml:space="preserve">Управления культуры </w:t>
            </w:r>
            <w:r w:rsidRPr="006A60B5">
              <w:t xml:space="preserve">  </w:t>
            </w:r>
            <w:r>
              <w:t xml:space="preserve">Администрации  муниципального образования </w:t>
            </w:r>
            <w:r w:rsidRPr="006A60B5">
              <w:t xml:space="preserve"> «Сюмсинский район»</w:t>
            </w:r>
          </w:p>
        </w:tc>
        <w:tc>
          <w:tcPr>
            <w:tcW w:w="2531" w:type="dxa"/>
          </w:tcPr>
          <w:p w:rsidR="008D165A" w:rsidRPr="006A60B5" w:rsidRDefault="008D165A" w:rsidP="006E52A3">
            <w:pPr>
              <w:jc w:val="center"/>
            </w:pPr>
            <w:r w:rsidRPr="006A60B5">
              <w:t>В течение акции</w:t>
            </w:r>
          </w:p>
        </w:tc>
      </w:tr>
      <w:tr w:rsidR="008D165A" w:rsidRPr="006A60B5" w:rsidTr="008D165A">
        <w:trPr>
          <w:trHeight w:val="663"/>
        </w:trPr>
        <w:tc>
          <w:tcPr>
            <w:tcW w:w="1781" w:type="dxa"/>
          </w:tcPr>
          <w:p w:rsidR="008D165A" w:rsidRPr="006A60B5" w:rsidRDefault="008D165A" w:rsidP="00EB7742">
            <w:pPr>
              <w:jc w:val="center"/>
            </w:pPr>
            <w:r>
              <w:t>(34152)2-10-01</w:t>
            </w:r>
          </w:p>
          <w:p w:rsidR="008D165A" w:rsidRPr="006A60B5" w:rsidRDefault="008D165A" w:rsidP="00EB7742">
            <w:pPr>
              <w:jc w:val="center"/>
            </w:pPr>
          </w:p>
          <w:p w:rsidR="008D165A" w:rsidRPr="006A60B5" w:rsidRDefault="008D165A" w:rsidP="00EB7742"/>
        </w:tc>
        <w:tc>
          <w:tcPr>
            <w:tcW w:w="5379" w:type="dxa"/>
          </w:tcPr>
          <w:p w:rsidR="008D165A" w:rsidRPr="006A60B5" w:rsidRDefault="008D165A" w:rsidP="00EB7742">
            <w:pPr>
              <w:jc w:val="both"/>
            </w:pPr>
            <w:r>
              <w:t>Пантюхина О.С. – член регионального штаба Общероссийского народного фронта</w:t>
            </w:r>
          </w:p>
        </w:tc>
        <w:tc>
          <w:tcPr>
            <w:tcW w:w="2531" w:type="dxa"/>
          </w:tcPr>
          <w:p w:rsidR="008D165A" w:rsidRPr="006A60B5" w:rsidRDefault="008D165A" w:rsidP="006E52A3">
            <w:pPr>
              <w:jc w:val="center"/>
            </w:pPr>
            <w:r w:rsidRPr="006A60B5">
              <w:t>В течение акции</w:t>
            </w:r>
          </w:p>
        </w:tc>
      </w:tr>
      <w:tr w:rsidR="008D165A" w:rsidRPr="006A60B5" w:rsidTr="008D165A">
        <w:tc>
          <w:tcPr>
            <w:tcW w:w="1781" w:type="dxa"/>
          </w:tcPr>
          <w:p w:rsidR="008D165A" w:rsidRPr="006A60B5" w:rsidRDefault="008D165A" w:rsidP="007B0D15">
            <w:pPr>
              <w:jc w:val="center"/>
            </w:pPr>
            <w:r>
              <w:t>(34152)</w:t>
            </w:r>
            <w:r w:rsidRPr="006A60B5">
              <w:t>2-16-42</w:t>
            </w:r>
          </w:p>
        </w:tc>
        <w:tc>
          <w:tcPr>
            <w:tcW w:w="5379" w:type="dxa"/>
          </w:tcPr>
          <w:p w:rsidR="008D165A" w:rsidRPr="006A60B5" w:rsidRDefault="008D165A" w:rsidP="00EB7742">
            <w:pPr>
              <w:jc w:val="both"/>
            </w:pPr>
            <w:r>
              <w:t>Сычева</w:t>
            </w:r>
            <w:r w:rsidRPr="006A60B5">
              <w:t xml:space="preserve">  </w:t>
            </w:r>
            <w:r>
              <w:t>Ю.А.</w:t>
            </w:r>
            <w:r w:rsidRPr="006A60B5">
              <w:t xml:space="preserve">- директор    </w:t>
            </w:r>
            <w:r>
              <w:t>муниципального казенного учреждения</w:t>
            </w:r>
            <w:r w:rsidRPr="006A60B5">
              <w:t xml:space="preserve">   «Молодежный центр «Светлана</w:t>
            </w:r>
            <w:r>
              <w:t>»</w:t>
            </w:r>
          </w:p>
        </w:tc>
        <w:tc>
          <w:tcPr>
            <w:tcW w:w="2531" w:type="dxa"/>
          </w:tcPr>
          <w:p w:rsidR="008D165A" w:rsidRPr="006A60B5" w:rsidRDefault="008D165A" w:rsidP="006E52A3">
            <w:pPr>
              <w:jc w:val="center"/>
            </w:pPr>
            <w:r w:rsidRPr="006A60B5">
              <w:t>В течение акции</w:t>
            </w:r>
          </w:p>
        </w:tc>
      </w:tr>
      <w:tr w:rsidR="008D165A" w:rsidRPr="006A60B5" w:rsidTr="008D165A">
        <w:trPr>
          <w:trHeight w:val="1964"/>
        </w:trPr>
        <w:tc>
          <w:tcPr>
            <w:tcW w:w="1781" w:type="dxa"/>
          </w:tcPr>
          <w:p w:rsidR="008D165A" w:rsidRPr="00790473" w:rsidRDefault="008D165A" w:rsidP="008D165A">
            <w:pPr>
              <w:widowControl w:val="0"/>
              <w:jc w:val="center"/>
            </w:pPr>
            <w:r>
              <w:t>(34152)</w:t>
            </w:r>
            <w:r w:rsidRPr="00790473">
              <w:t>2-</w:t>
            </w:r>
            <w:r>
              <w:t>16-33</w:t>
            </w:r>
          </w:p>
        </w:tc>
        <w:tc>
          <w:tcPr>
            <w:tcW w:w="5379" w:type="dxa"/>
          </w:tcPr>
          <w:p w:rsidR="008D165A" w:rsidRPr="00790473" w:rsidRDefault="008D165A" w:rsidP="00EB7742">
            <w:pPr>
              <w:jc w:val="both"/>
            </w:pPr>
            <w:r w:rsidRPr="00790473">
              <w:t xml:space="preserve">Фалалеева </w:t>
            </w:r>
            <w:r>
              <w:t>Н.Д.</w:t>
            </w:r>
            <w:r w:rsidRPr="00790473">
              <w:t>– директор автономного учреждения социального обслуживания Удмуртской Республики «Комплексный центр социального обслуживания населения Сюмсинского района»</w:t>
            </w:r>
          </w:p>
        </w:tc>
        <w:tc>
          <w:tcPr>
            <w:tcW w:w="2531" w:type="dxa"/>
          </w:tcPr>
          <w:p w:rsidR="008D165A" w:rsidRPr="006A60B5" w:rsidRDefault="008D165A" w:rsidP="006E52A3">
            <w:pPr>
              <w:jc w:val="center"/>
            </w:pPr>
            <w:r w:rsidRPr="006A60B5">
              <w:t>В течение акции</w:t>
            </w:r>
          </w:p>
        </w:tc>
      </w:tr>
    </w:tbl>
    <w:p w:rsidR="00E12213" w:rsidRDefault="00E12213" w:rsidP="00E05446">
      <w:pPr>
        <w:widowControl w:val="0"/>
        <w:autoSpaceDE w:val="0"/>
        <w:autoSpaceDN w:val="0"/>
        <w:adjustRightInd w:val="0"/>
        <w:ind w:left="4820" w:hanging="4820"/>
        <w:outlineLvl w:val="0"/>
        <w:rPr>
          <w:sz w:val="28"/>
          <w:szCs w:val="28"/>
        </w:rPr>
      </w:pPr>
    </w:p>
    <w:p w:rsidR="00E12213" w:rsidRDefault="00E12213" w:rsidP="00E05446">
      <w:pPr>
        <w:widowControl w:val="0"/>
        <w:autoSpaceDE w:val="0"/>
        <w:autoSpaceDN w:val="0"/>
        <w:adjustRightInd w:val="0"/>
        <w:ind w:left="4820" w:hanging="4820"/>
        <w:outlineLvl w:val="0"/>
        <w:rPr>
          <w:sz w:val="28"/>
          <w:szCs w:val="28"/>
        </w:rPr>
      </w:pPr>
    </w:p>
    <w:p w:rsidR="00E12213" w:rsidRDefault="00E12213" w:rsidP="00E05446">
      <w:pPr>
        <w:widowControl w:val="0"/>
        <w:autoSpaceDE w:val="0"/>
        <w:autoSpaceDN w:val="0"/>
        <w:adjustRightInd w:val="0"/>
        <w:ind w:left="4820" w:hanging="4820"/>
        <w:outlineLvl w:val="0"/>
        <w:rPr>
          <w:sz w:val="28"/>
          <w:szCs w:val="28"/>
        </w:rPr>
      </w:pPr>
    </w:p>
    <w:p w:rsidR="00E12213" w:rsidRDefault="00E12213" w:rsidP="00E05446">
      <w:pPr>
        <w:widowControl w:val="0"/>
        <w:autoSpaceDE w:val="0"/>
        <w:autoSpaceDN w:val="0"/>
        <w:adjustRightInd w:val="0"/>
        <w:ind w:left="4820" w:hanging="4820"/>
        <w:jc w:val="center"/>
        <w:outlineLvl w:val="0"/>
        <w:rPr>
          <w:sz w:val="28"/>
          <w:szCs w:val="28"/>
        </w:rPr>
      </w:pPr>
      <w:r>
        <w:rPr>
          <w:sz w:val="28"/>
          <w:szCs w:val="28"/>
        </w:rPr>
        <w:t>_____________________</w:t>
      </w:r>
    </w:p>
    <w:p w:rsidR="00E12213" w:rsidRDefault="00E12213" w:rsidP="004047C1">
      <w:pPr>
        <w:widowControl w:val="0"/>
        <w:autoSpaceDE w:val="0"/>
        <w:autoSpaceDN w:val="0"/>
        <w:adjustRightInd w:val="0"/>
        <w:ind w:left="4820" w:hanging="4820"/>
        <w:outlineLvl w:val="0"/>
        <w:rPr>
          <w:sz w:val="28"/>
          <w:szCs w:val="28"/>
        </w:rPr>
      </w:pPr>
    </w:p>
    <w:sectPr w:rsidR="00E12213" w:rsidSect="008D165A">
      <w:headerReference w:type="first" r:id="rId9"/>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92" w:rsidRDefault="00685492" w:rsidP="008D165A">
      <w:r>
        <w:separator/>
      </w:r>
    </w:p>
  </w:endnote>
  <w:endnote w:type="continuationSeparator" w:id="1">
    <w:p w:rsidR="00685492" w:rsidRDefault="00685492" w:rsidP="008D1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92" w:rsidRDefault="00685492" w:rsidP="008D165A">
      <w:r>
        <w:separator/>
      </w:r>
    </w:p>
  </w:footnote>
  <w:footnote w:type="continuationSeparator" w:id="1">
    <w:p w:rsidR="00685492" w:rsidRDefault="00685492" w:rsidP="008D1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5A" w:rsidRDefault="00DC48F1">
    <w:pPr>
      <w:pStyle w:val="a8"/>
      <w:jc w:val="center"/>
    </w:pPr>
    <w:fldSimple w:instr=" PAGE   \* MERGEFORMAT ">
      <w:r w:rsidR="0040331A">
        <w:rPr>
          <w:noProof/>
        </w:rPr>
        <w:t>2</w:t>
      </w:r>
    </w:fldSimple>
  </w:p>
  <w:p w:rsidR="008D165A" w:rsidRDefault="008D16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5A" w:rsidRDefault="008D16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40C44A1"/>
    <w:multiLevelType w:val="hybridMultilevel"/>
    <w:tmpl w:val="817C08A8"/>
    <w:lvl w:ilvl="0" w:tplc="BF9A20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D545A8"/>
    <w:rsid w:val="000009D7"/>
    <w:rsid w:val="000047ED"/>
    <w:rsid w:val="000F6D27"/>
    <w:rsid w:val="0010368F"/>
    <w:rsid w:val="00120054"/>
    <w:rsid w:val="00142ECF"/>
    <w:rsid w:val="00160430"/>
    <w:rsid w:val="00182C74"/>
    <w:rsid w:val="001B501B"/>
    <w:rsid w:val="001D33E9"/>
    <w:rsid w:val="00214EC5"/>
    <w:rsid w:val="002172A1"/>
    <w:rsid w:val="0022244E"/>
    <w:rsid w:val="0023795B"/>
    <w:rsid w:val="002623AD"/>
    <w:rsid w:val="00294761"/>
    <w:rsid w:val="002A76AB"/>
    <w:rsid w:val="002F4C3B"/>
    <w:rsid w:val="00310906"/>
    <w:rsid w:val="00317BCF"/>
    <w:rsid w:val="00354BEB"/>
    <w:rsid w:val="00357EB7"/>
    <w:rsid w:val="00377492"/>
    <w:rsid w:val="003816C8"/>
    <w:rsid w:val="003B61D8"/>
    <w:rsid w:val="003B6B17"/>
    <w:rsid w:val="0040331A"/>
    <w:rsid w:val="004047C1"/>
    <w:rsid w:val="0044099B"/>
    <w:rsid w:val="004508D6"/>
    <w:rsid w:val="00467271"/>
    <w:rsid w:val="00475907"/>
    <w:rsid w:val="00487CC4"/>
    <w:rsid w:val="004B1D5E"/>
    <w:rsid w:val="004C7210"/>
    <w:rsid w:val="004E34CE"/>
    <w:rsid w:val="004E4C8F"/>
    <w:rsid w:val="004E5684"/>
    <w:rsid w:val="00560CF4"/>
    <w:rsid w:val="005A204A"/>
    <w:rsid w:val="005E38E0"/>
    <w:rsid w:val="005F6A1E"/>
    <w:rsid w:val="00601920"/>
    <w:rsid w:val="0061315E"/>
    <w:rsid w:val="0061486A"/>
    <w:rsid w:val="00685492"/>
    <w:rsid w:val="006A60B5"/>
    <w:rsid w:val="006B0508"/>
    <w:rsid w:val="006B46B9"/>
    <w:rsid w:val="006C192E"/>
    <w:rsid w:val="006E61CC"/>
    <w:rsid w:val="006F2A93"/>
    <w:rsid w:val="00717EF3"/>
    <w:rsid w:val="00757CE4"/>
    <w:rsid w:val="00790473"/>
    <w:rsid w:val="007A01CE"/>
    <w:rsid w:val="007A4313"/>
    <w:rsid w:val="007B04C5"/>
    <w:rsid w:val="007B0D15"/>
    <w:rsid w:val="007B66A5"/>
    <w:rsid w:val="00823AFB"/>
    <w:rsid w:val="00853AA6"/>
    <w:rsid w:val="00884B9C"/>
    <w:rsid w:val="008A14AE"/>
    <w:rsid w:val="008B2C6F"/>
    <w:rsid w:val="008B2F50"/>
    <w:rsid w:val="008D165A"/>
    <w:rsid w:val="008E34D3"/>
    <w:rsid w:val="008E6E9E"/>
    <w:rsid w:val="009771C3"/>
    <w:rsid w:val="009803BF"/>
    <w:rsid w:val="0098663E"/>
    <w:rsid w:val="009C41D6"/>
    <w:rsid w:val="009E0E03"/>
    <w:rsid w:val="009E34F9"/>
    <w:rsid w:val="00A343B9"/>
    <w:rsid w:val="00A53190"/>
    <w:rsid w:val="00A73C5C"/>
    <w:rsid w:val="00A74999"/>
    <w:rsid w:val="00AC0EE1"/>
    <w:rsid w:val="00B14D31"/>
    <w:rsid w:val="00B42323"/>
    <w:rsid w:val="00B55E92"/>
    <w:rsid w:val="00B9156B"/>
    <w:rsid w:val="00BB6C38"/>
    <w:rsid w:val="00BC4F63"/>
    <w:rsid w:val="00BE20E8"/>
    <w:rsid w:val="00C21D4E"/>
    <w:rsid w:val="00C26B75"/>
    <w:rsid w:val="00C95A04"/>
    <w:rsid w:val="00CB1399"/>
    <w:rsid w:val="00CC2F5B"/>
    <w:rsid w:val="00CE351B"/>
    <w:rsid w:val="00D05FB8"/>
    <w:rsid w:val="00D06775"/>
    <w:rsid w:val="00D068D5"/>
    <w:rsid w:val="00D458BA"/>
    <w:rsid w:val="00D545A8"/>
    <w:rsid w:val="00DC48F1"/>
    <w:rsid w:val="00E05446"/>
    <w:rsid w:val="00E12213"/>
    <w:rsid w:val="00E2155D"/>
    <w:rsid w:val="00E436EC"/>
    <w:rsid w:val="00EA742A"/>
    <w:rsid w:val="00EB7742"/>
    <w:rsid w:val="00EC7A7C"/>
    <w:rsid w:val="00F0797F"/>
    <w:rsid w:val="00F97592"/>
    <w:rsid w:val="00FF2BA7"/>
    <w:rsid w:val="00FF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C1"/>
    <w:rPr>
      <w:rFonts w:ascii="Times New Roman" w:eastAsia="Times New Roman" w:hAnsi="Times New Roman"/>
      <w:sz w:val="24"/>
      <w:szCs w:val="24"/>
    </w:rPr>
  </w:style>
  <w:style w:type="paragraph" w:styleId="3">
    <w:name w:val="heading 3"/>
    <w:basedOn w:val="a"/>
    <w:link w:val="30"/>
    <w:uiPriority w:val="99"/>
    <w:qFormat/>
    <w:locked/>
    <w:rsid w:val="00A74999"/>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95A04"/>
    <w:rPr>
      <w:rFonts w:ascii="Cambria" w:hAnsi="Cambria" w:cs="Cambria"/>
      <w:b/>
      <w:b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4047C1"/>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rsid w:val="004047C1"/>
    <w:rPr>
      <w:rFonts w:ascii="Tahoma" w:hAnsi="Tahoma" w:cs="Tahoma"/>
      <w:sz w:val="16"/>
      <w:szCs w:val="16"/>
    </w:rPr>
  </w:style>
  <w:style w:type="character" w:customStyle="1" w:styleId="a4">
    <w:name w:val="Текст выноски Знак"/>
    <w:basedOn w:val="a0"/>
    <w:link w:val="a3"/>
    <w:uiPriority w:val="99"/>
    <w:semiHidden/>
    <w:locked/>
    <w:rsid w:val="004047C1"/>
    <w:rPr>
      <w:rFonts w:ascii="Tahoma" w:hAnsi="Tahoma" w:cs="Tahoma"/>
      <w:sz w:val="16"/>
      <w:szCs w:val="16"/>
      <w:lang w:eastAsia="ru-RU"/>
    </w:rPr>
  </w:style>
  <w:style w:type="paragraph" w:styleId="a5">
    <w:name w:val="List Paragraph"/>
    <w:basedOn w:val="a"/>
    <w:uiPriority w:val="99"/>
    <w:qFormat/>
    <w:rsid w:val="00823AFB"/>
    <w:pPr>
      <w:ind w:left="720"/>
    </w:pPr>
  </w:style>
  <w:style w:type="paragraph" w:customStyle="1" w:styleId="a6">
    <w:name w:val="Знак"/>
    <w:basedOn w:val="a"/>
    <w:uiPriority w:val="99"/>
    <w:rsid w:val="00BC4F63"/>
    <w:pPr>
      <w:widowControl w:val="0"/>
      <w:adjustRightInd w:val="0"/>
      <w:spacing w:after="160" w:line="240" w:lineRule="exact"/>
      <w:jc w:val="right"/>
    </w:pPr>
    <w:rPr>
      <w:sz w:val="20"/>
      <w:szCs w:val="20"/>
      <w:lang w:val="en-GB" w:eastAsia="en-US"/>
    </w:rPr>
  </w:style>
  <w:style w:type="paragraph" w:customStyle="1" w:styleId="a7">
    <w:name w:val="Знак Знак"/>
    <w:basedOn w:val="a"/>
    <w:uiPriority w:val="99"/>
    <w:rsid w:val="008E6E9E"/>
    <w:pPr>
      <w:spacing w:before="100" w:beforeAutospacing="1" w:after="100" w:afterAutospacing="1"/>
    </w:pPr>
    <w:rPr>
      <w:rFonts w:ascii="Tahoma" w:eastAsia="Calibri" w:hAnsi="Tahoma" w:cs="Tahoma"/>
      <w:sz w:val="20"/>
      <w:szCs w:val="20"/>
      <w:lang w:val="en-US" w:eastAsia="en-US"/>
    </w:rPr>
  </w:style>
  <w:style w:type="paragraph" w:customStyle="1" w:styleId="1">
    <w:name w:val="Знак Знак1"/>
    <w:basedOn w:val="a"/>
    <w:uiPriority w:val="99"/>
    <w:rsid w:val="003B61D8"/>
    <w:pPr>
      <w:spacing w:before="100" w:beforeAutospacing="1" w:after="100" w:afterAutospacing="1"/>
    </w:pPr>
    <w:rPr>
      <w:rFonts w:ascii="Tahoma" w:eastAsia="Calibri" w:hAnsi="Tahoma" w:cs="Tahoma"/>
      <w:sz w:val="20"/>
      <w:szCs w:val="20"/>
      <w:lang w:val="en-US" w:eastAsia="en-US"/>
    </w:rPr>
  </w:style>
  <w:style w:type="paragraph" w:styleId="a8">
    <w:name w:val="header"/>
    <w:basedOn w:val="a"/>
    <w:link w:val="a9"/>
    <w:uiPriority w:val="99"/>
    <w:unhideWhenUsed/>
    <w:rsid w:val="008D165A"/>
    <w:pPr>
      <w:tabs>
        <w:tab w:val="center" w:pos="4677"/>
        <w:tab w:val="right" w:pos="9355"/>
      </w:tabs>
    </w:pPr>
  </w:style>
  <w:style w:type="character" w:customStyle="1" w:styleId="a9">
    <w:name w:val="Верхний колонтитул Знак"/>
    <w:basedOn w:val="a0"/>
    <w:link w:val="a8"/>
    <w:uiPriority w:val="99"/>
    <w:rsid w:val="008D165A"/>
    <w:rPr>
      <w:rFonts w:ascii="Times New Roman" w:eastAsia="Times New Roman" w:hAnsi="Times New Roman"/>
      <w:sz w:val="24"/>
      <w:szCs w:val="24"/>
    </w:rPr>
  </w:style>
  <w:style w:type="paragraph" w:styleId="aa">
    <w:name w:val="footer"/>
    <w:basedOn w:val="a"/>
    <w:link w:val="ab"/>
    <w:uiPriority w:val="99"/>
    <w:semiHidden/>
    <w:unhideWhenUsed/>
    <w:rsid w:val="008D165A"/>
    <w:pPr>
      <w:tabs>
        <w:tab w:val="center" w:pos="4677"/>
        <w:tab w:val="right" w:pos="9355"/>
      </w:tabs>
    </w:pPr>
  </w:style>
  <w:style w:type="character" w:customStyle="1" w:styleId="ab">
    <w:name w:val="Нижний колонтитул Знак"/>
    <w:basedOn w:val="a0"/>
    <w:link w:val="aa"/>
    <w:uiPriority w:val="99"/>
    <w:semiHidden/>
    <w:rsid w:val="008D165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9909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USER</cp:lastModifiedBy>
  <cp:revision>2</cp:revision>
  <cp:lastPrinted>2020-03-17T11:43:00Z</cp:lastPrinted>
  <dcterms:created xsi:type="dcterms:W3CDTF">2020-04-01T10:40:00Z</dcterms:created>
  <dcterms:modified xsi:type="dcterms:W3CDTF">2020-04-01T10:40:00Z</dcterms:modified>
</cp:coreProperties>
</file>