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CE" w:rsidRPr="00A60EAB" w:rsidRDefault="006D35CE" w:rsidP="00A63106">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2"/>
        <w:gridCol w:w="1276"/>
        <w:gridCol w:w="4004"/>
      </w:tblGrid>
      <w:tr w:rsidR="006D35CE">
        <w:trPr>
          <w:trHeight w:val="1257"/>
        </w:trPr>
        <w:tc>
          <w:tcPr>
            <w:tcW w:w="4222" w:type="dxa"/>
            <w:tcBorders>
              <w:top w:val="nil"/>
              <w:left w:val="nil"/>
              <w:bottom w:val="nil"/>
              <w:right w:val="nil"/>
            </w:tcBorders>
          </w:tcPr>
          <w:p w:rsidR="006D35CE" w:rsidRDefault="006D35CE" w:rsidP="00E76A2D">
            <w:pPr>
              <w:pStyle w:val="a3"/>
              <w:spacing w:after="0"/>
              <w:jc w:val="center"/>
              <w:rPr>
                <w:spacing w:val="20"/>
              </w:rPr>
            </w:pPr>
            <w:r>
              <w:rPr>
                <w:spacing w:val="20"/>
              </w:rPr>
              <w:t xml:space="preserve">Администрация </w:t>
            </w:r>
            <w:r>
              <w:rPr>
                <w:spacing w:val="20"/>
              </w:rPr>
              <w:br/>
              <w:t xml:space="preserve">муниципального образования «Сюмсинский район» </w:t>
            </w:r>
            <w:r>
              <w:rPr>
                <w:spacing w:val="20"/>
              </w:rPr>
              <w:br/>
            </w:r>
          </w:p>
          <w:p w:rsidR="006D35CE" w:rsidRDefault="006D35CE" w:rsidP="00E76A2D">
            <w:pPr>
              <w:pStyle w:val="a3"/>
              <w:spacing w:after="0"/>
              <w:jc w:val="center"/>
              <w:rPr>
                <w:spacing w:val="20"/>
              </w:rPr>
            </w:pPr>
          </w:p>
        </w:tc>
        <w:tc>
          <w:tcPr>
            <w:tcW w:w="1276" w:type="dxa"/>
            <w:tcBorders>
              <w:top w:val="nil"/>
              <w:left w:val="nil"/>
              <w:bottom w:val="nil"/>
              <w:right w:val="nil"/>
            </w:tcBorders>
          </w:tcPr>
          <w:p w:rsidR="006D35CE" w:rsidRDefault="00B96EE2" w:rsidP="00E76A2D">
            <w:pPr>
              <w:jc w:val="center"/>
              <w:rPr>
                <w:spacing w:val="20"/>
              </w:rPr>
            </w:pPr>
            <w:r>
              <w:rPr>
                <w:noProof/>
                <w:spacing w:val="20"/>
              </w:rPr>
              <w:drawing>
                <wp:inline distT="0" distB="0" distL="0" distR="0">
                  <wp:extent cx="716280" cy="6858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16280"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D35CE" w:rsidRDefault="006D35CE" w:rsidP="00E76A2D">
            <w:pPr>
              <w:pStyle w:val="a3"/>
              <w:spacing w:after="0"/>
              <w:ind w:left="57"/>
              <w:jc w:val="center"/>
              <w:rPr>
                <w:spacing w:val="20"/>
              </w:rPr>
            </w:pPr>
            <w:r>
              <w:rPr>
                <w:spacing w:val="20"/>
              </w:rPr>
              <w:t xml:space="preserve">«Сюмси </w:t>
            </w:r>
            <w:proofErr w:type="spellStart"/>
            <w:r>
              <w:rPr>
                <w:spacing w:val="20"/>
              </w:rPr>
              <w:t>ёрос</w:t>
            </w:r>
            <w:proofErr w:type="spellEnd"/>
            <w:r>
              <w:rPr>
                <w:spacing w:val="20"/>
              </w:rPr>
              <w:t>»</w:t>
            </w:r>
          </w:p>
          <w:p w:rsidR="006D35CE" w:rsidRDefault="006D35CE" w:rsidP="00E76A2D">
            <w:pPr>
              <w:pStyle w:val="a3"/>
              <w:spacing w:after="0"/>
              <w:ind w:left="57"/>
              <w:jc w:val="center"/>
              <w:rPr>
                <w:spacing w:val="20"/>
              </w:rPr>
            </w:pPr>
            <w:r>
              <w:rPr>
                <w:spacing w:val="20"/>
              </w:rPr>
              <w:t xml:space="preserve">муниципал </w:t>
            </w:r>
            <w:proofErr w:type="spellStart"/>
            <w:r>
              <w:rPr>
                <w:spacing w:val="20"/>
              </w:rPr>
              <w:t>кылдытэтлэн</w:t>
            </w:r>
            <w:proofErr w:type="spellEnd"/>
            <w:r>
              <w:rPr>
                <w:spacing w:val="20"/>
              </w:rPr>
              <w:t xml:space="preserve"> </w:t>
            </w:r>
            <w:proofErr w:type="spellStart"/>
            <w:r>
              <w:rPr>
                <w:spacing w:val="20"/>
              </w:rPr>
              <w:t>Администрациез</w:t>
            </w:r>
            <w:proofErr w:type="spellEnd"/>
          </w:p>
          <w:p w:rsidR="006D35CE" w:rsidRDefault="006D35CE" w:rsidP="00E76A2D">
            <w:pPr>
              <w:pStyle w:val="a3"/>
              <w:spacing w:after="0"/>
              <w:jc w:val="center"/>
              <w:rPr>
                <w:spacing w:val="20"/>
              </w:rPr>
            </w:pPr>
          </w:p>
        </w:tc>
      </w:tr>
    </w:tbl>
    <w:p w:rsidR="006D35CE" w:rsidRDefault="006D35CE" w:rsidP="00E76A2D">
      <w:pPr>
        <w:pStyle w:val="1"/>
        <w:rPr>
          <w:b/>
          <w:bCs/>
          <w:spacing w:val="20"/>
          <w:sz w:val="40"/>
          <w:szCs w:val="40"/>
        </w:rPr>
      </w:pPr>
    </w:p>
    <w:p w:rsidR="006D35CE" w:rsidRDefault="006D35CE" w:rsidP="00E76A2D">
      <w:pPr>
        <w:pStyle w:val="1"/>
        <w:rPr>
          <w:b/>
          <w:bCs/>
          <w:spacing w:val="20"/>
          <w:sz w:val="40"/>
          <w:szCs w:val="40"/>
        </w:rPr>
      </w:pPr>
      <w:r>
        <w:rPr>
          <w:b/>
          <w:bCs/>
          <w:spacing w:val="20"/>
          <w:sz w:val="40"/>
          <w:szCs w:val="40"/>
        </w:rPr>
        <w:t>ПОСТАНОВЛЕНИЕ</w:t>
      </w:r>
    </w:p>
    <w:p w:rsidR="006D35CE" w:rsidRDefault="006D35CE" w:rsidP="00E76A2D">
      <w:pPr>
        <w:pStyle w:val="1"/>
        <w:jc w:val="left"/>
        <w:rPr>
          <w:sz w:val="24"/>
          <w:szCs w:val="24"/>
        </w:rPr>
      </w:pPr>
      <w:r>
        <w:rPr>
          <w:sz w:val="24"/>
          <w:szCs w:val="24"/>
        </w:rPr>
        <w:t xml:space="preserve">                                                                         </w:t>
      </w:r>
    </w:p>
    <w:p w:rsidR="006D35CE" w:rsidRPr="00AA61C3" w:rsidRDefault="006D35CE" w:rsidP="00E76A2D">
      <w:pPr>
        <w:keepNext/>
        <w:outlineLvl w:val="0"/>
        <w:rPr>
          <w:sz w:val="28"/>
          <w:szCs w:val="28"/>
        </w:rPr>
      </w:pPr>
      <w:r w:rsidRPr="00AA61C3">
        <w:rPr>
          <w:sz w:val="28"/>
          <w:szCs w:val="28"/>
        </w:rPr>
        <w:t>от 30 декабря</w:t>
      </w:r>
      <w:r w:rsidRPr="00AA61C3">
        <w:rPr>
          <w:color w:val="000000"/>
          <w:sz w:val="28"/>
          <w:szCs w:val="28"/>
        </w:rPr>
        <w:t xml:space="preserve"> 2020 года                                                                                 </w:t>
      </w:r>
      <w:r w:rsidRPr="00AA61C3">
        <w:rPr>
          <w:sz w:val="28"/>
          <w:szCs w:val="28"/>
        </w:rPr>
        <w:t>№</w:t>
      </w:r>
      <w:r w:rsidRPr="00AA61C3">
        <w:rPr>
          <w:color w:val="000000"/>
          <w:sz w:val="28"/>
          <w:szCs w:val="28"/>
        </w:rPr>
        <w:t xml:space="preserve"> 487</w:t>
      </w:r>
    </w:p>
    <w:p w:rsidR="006D35CE" w:rsidRPr="00AA61C3" w:rsidRDefault="006D35CE" w:rsidP="00E76A2D">
      <w:pPr>
        <w:jc w:val="center"/>
        <w:rPr>
          <w:sz w:val="28"/>
          <w:szCs w:val="28"/>
        </w:rPr>
      </w:pPr>
    </w:p>
    <w:p w:rsidR="006D35CE" w:rsidRPr="00AA61C3" w:rsidRDefault="006D35CE" w:rsidP="00E76A2D">
      <w:pPr>
        <w:jc w:val="center"/>
        <w:rPr>
          <w:sz w:val="28"/>
          <w:szCs w:val="28"/>
        </w:rPr>
      </w:pPr>
      <w:r w:rsidRPr="00AA61C3">
        <w:rPr>
          <w:sz w:val="28"/>
          <w:szCs w:val="28"/>
        </w:rPr>
        <w:t>с. Сюмси</w:t>
      </w:r>
    </w:p>
    <w:p w:rsidR="006D35CE" w:rsidRPr="00AA61C3" w:rsidRDefault="006D35CE" w:rsidP="00E76A2D">
      <w:pPr>
        <w:jc w:val="center"/>
        <w:rPr>
          <w:sz w:val="28"/>
          <w:szCs w:val="28"/>
        </w:rPr>
      </w:pPr>
    </w:p>
    <w:tbl>
      <w:tblPr>
        <w:tblW w:w="9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6D35CE" w:rsidRPr="00AA61C3">
        <w:trPr>
          <w:trHeight w:val="869"/>
        </w:trPr>
        <w:tc>
          <w:tcPr>
            <w:tcW w:w="9480" w:type="dxa"/>
            <w:tcBorders>
              <w:top w:val="nil"/>
              <w:left w:val="nil"/>
              <w:bottom w:val="nil"/>
              <w:right w:val="nil"/>
            </w:tcBorders>
          </w:tcPr>
          <w:p w:rsidR="006D35CE" w:rsidRPr="00AA61C3" w:rsidRDefault="006D35CE" w:rsidP="0085436C">
            <w:pPr>
              <w:ind w:right="-74"/>
              <w:jc w:val="center"/>
              <w:rPr>
                <w:sz w:val="28"/>
                <w:szCs w:val="28"/>
              </w:rPr>
            </w:pPr>
            <w:r w:rsidRPr="00AA61C3">
              <w:rPr>
                <w:sz w:val="28"/>
                <w:szCs w:val="28"/>
              </w:rPr>
              <w:t xml:space="preserve">О внесении изменений в муниципальную программу «Развитие образования и воспитания» </w:t>
            </w:r>
          </w:p>
        </w:tc>
      </w:tr>
    </w:tbl>
    <w:p w:rsidR="006D35CE" w:rsidRPr="00AA61C3" w:rsidRDefault="006D35CE" w:rsidP="00E76A2D">
      <w:pPr>
        <w:ind w:firstLine="540"/>
        <w:jc w:val="both"/>
        <w:rPr>
          <w:sz w:val="28"/>
          <w:szCs w:val="28"/>
        </w:rPr>
      </w:pPr>
      <w:r w:rsidRPr="00AA61C3">
        <w:rPr>
          <w:color w:val="000000"/>
          <w:sz w:val="28"/>
          <w:szCs w:val="28"/>
        </w:rPr>
        <w:t xml:space="preserve">В соответствии </w:t>
      </w:r>
      <w:r w:rsidR="00A813B1">
        <w:rPr>
          <w:color w:val="000000"/>
          <w:sz w:val="28"/>
          <w:szCs w:val="28"/>
        </w:rPr>
        <w:t xml:space="preserve">с </w:t>
      </w:r>
      <w:r w:rsidRPr="00AA61C3">
        <w:rPr>
          <w:color w:val="000000"/>
          <w:sz w:val="28"/>
          <w:szCs w:val="28"/>
        </w:rPr>
        <w:t xml:space="preserve">постановлением Администрации муниципального образования  «Сюмсинский район» от  26 февраля 2014 года № 106 «Об утверждении Порядка разработки, реализации и оценки эффективности муниципальных программ муниципального образования «Сюмсинский район», </w:t>
      </w:r>
      <w:r w:rsidRPr="00AA61C3">
        <w:rPr>
          <w:sz w:val="28"/>
          <w:szCs w:val="28"/>
        </w:rPr>
        <w:t xml:space="preserve">руководствуясь Уставом муниципального образования «Сюмсинский район», </w:t>
      </w:r>
      <w:r w:rsidRPr="00AA61C3">
        <w:rPr>
          <w:b/>
          <w:bCs/>
          <w:sz w:val="28"/>
          <w:szCs w:val="28"/>
        </w:rPr>
        <w:t xml:space="preserve">Администрация муниципального образования  «Сюмсинский район»  </w:t>
      </w:r>
      <w:r w:rsidRPr="00AA61C3">
        <w:rPr>
          <w:b/>
          <w:bCs/>
          <w:spacing w:val="20"/>
          <w:sz w:val="28"/>
          <w:szCs w:val="28"/>
        </w:rPr>
        <w:t>постановляет</w:t>
      </w:r>
      <w:r w:rsidRPr="00AA61C3">
        <w:rPr>
          <w:spacing w:val="20"/>
          <w:sz w:val="28"/>
          <w:szCs w:val="28"/>
        </w:rPr>
        <w:t>:</w:t>
      </w:r>
    </w:p>
    <w:p w:rsidR="006D35CE" w:rsidRPr="00AA61C3" w:rsidRDefault="006D35CE" w:rsidP="00E76A2D">
      <w:pPr>
        <w:ind w:firstLine="540"/>
        <w:jc w:val="both"/>
        <w:rPr>
          <w:sz w:val="28"/>
          <w:szCs w:val="28"/>
        </w:rPr>
      </w:pPr>
      <w:r w:rsidRPr="00AA61C3">
        <w:rPr>
          <w:sz w:val="28"/>
          <w:szCs w:val="28"/>
        </w:rPr>
        <w:t>1. Внести следующие изменения в муниципальную программу «Развитие образования и воспитания», утверждённую постановлением Администрации муниципального образования «Сюмсинский район» от 02 октября 2014 года № 659/1 «Об утверждении муниципальных программ»:</w:t>
      </w:r>
    </w:p>
    <w:p w:rsidR="006D35CE" w:rsidRPr="00AA61C3" w:rsidRDefault="006D35CE" w:rsidP="001F0E9A">
      <w:pPr>
        <w:ind w:firstLine="540"/>
        <w:jc w:val="both"/>
        <w:rPr>
          <w:sz w:val="28"/>
          <w:szCs w:val="28"/>
        </w:rPr>
      </w:pPr>
      <w:r w:rsidRPr="00AA61C3">
        <w:rPr>
          <w:sz w:val="28"/>
          <w:szCs w:val="28"/>
        </w:rPr>
        <w:t>1. В Приложении № 1 к муниципальной программе «Развитие образования и воспитания» строку 01 4 «Подпрограмма «Реализация молодежной политики» изложить в нов</w:t>
      </w:r>
      <w:r>
        <w:rPr>
          <w:sz w:val="28"/>
          <w:szCs w:val="28"/>
        </w:rPr>
        <w:t>ой редакции согласно Приложению</w:t>
      </w:r>
      <w:r w:rsidRPr="00AA61C3">
        <w:rPr>
          <w:sz w:val="28"/>
          <w:szCs w:val="28"/>
        </w:rPr>
        <w:t>;</w:t>
      </w:r>
    </w:p>
    <w:p w:rsidR="006D35CE" w:rsidRPr="00AA61C3" w:rsidRDefault="006D35CE" w:rsidP="00E76A2D">
      <w:pPr>
        <w:ind w:firstLine="540"/>
        <w:jc w:val="both"/>
        <w:rPr>
          <w:sz w:val="28"/>
          <w:szCs w:val="28"/>
        </w:rPr>
      </w:pPr>
      <w:r w:rsidRPr="00AA61C3">
        <w:rPr>
          <w:sz w:val="28"/>
          <w:szCs w:val="28"/>
        </w:rPr>
        <w:t>2. Настоящее постановление вступает в силу со дня его подписания и подлежит опубликованию на официальном сайте муниципального образования «Сюмсинский район».</w:t>
      </w:r>
    </w:p>
    <w:p w:rsidR="006D35CE" w:rsidRPr="00AA61C3" w:rsidRDefault="006D35CE" w:rsidP="00E76A2D">
      <w:pPr>
        <w:ind w:firstLine="540"/>
        <w:jc w:val="both"/>
        <w:rPr>
          <w:sz w:val="28"/>
          <w:szCs w:val="28"/>
        </w:rPr>
      </w:pPr>
      <w:r w:rsidRPr="00AA61C3">
        <w:rPr>
          <w:sz w:val="28"/>
          <w:szCs w:val="28"/>
        </w:rPr>
        <w:t xml:space="preserve">3. </w:t>
      </w:r>
      <w:proofErr w:type="gramStart"/>
      <w:r w:rsidRPr="00AA61C3">
        <w:rPr>
          <w:sz w:val="28"/>
          <w:szCs w:val="28"/>
        </w:rPr>
        <w:t>Контроль за</w:t>
      </w:r>
      <w:proofErr w:type="gramEnd"/>
      <w:r w:rsidRPr="00AA61C3">
        <w:rPr>
          <w:sz w:val="28"/>
          <w:szCs w:val="28"/>
        </w:rPr>
        <w:t xml:space="preserve"> исполнением настоящего постановления возложить на первого заместителя главы Администрации муниципального образования «Сюмсинский район».</w:t>
      </w:r>
    </w:p>
    <w:p w:rsidR="006D35CE" w:rsidRPr="00AA61C3" w:rsidRDefault="006D35CE" w:rsidP="00E76A2D">
      <w:pPr>
        <w:jc w:val="both"/>
        <w:rPr>
          <w:sz w:val="28"/>
          <w:szCs w:val="28"/>
        </w:rPr>
      </w:pPr>
    </w:p>
    <w:p w:rsidR="006D35CE" w:rsidRPr="00AA61C3" w:rsidRDefault="006D35CE" w:rsidP="00E76A2D">
      <w:pPr>
        <w:jc w:val="both"/>
        <w:rPr>
          <w:sz w:val="28"/>
          <w:szCs w:val="28"/>
        </w:rPr>
      </w:pPr>
    </w:p>
    <w:p w:rsidR="006D35CE" w:rsidRPr="00AA61C3" w:rsidRDefault="006D35CE" w:rsidP="00E76A2D">
      <w:pPr>
        <w:jc w:val="both"/>
        <w:rPr>
          <w:sz w:val="28"/>
          <w:szCs w:val="28"/>
        </w:rPr>
      </w:pPr>
      <w:r w:rsidRPr="00AA61C3">
        <w:rPr>
          <w:sz w:val="28"/>
          <w:szCs w:val="28"/>
        </w:rPr>
        <w:t>Глава муниципального образования</w:t>
      </w:r>
    </w:p>
    <w:p w:rsidR="006D35CE" w:rsidRPr="00AA61C3" w:rsidRDefault="006D35CE" w:rsidP="00C809E1">
      <w:pPr>
        <w:jc w:val="both"/>
        <w:rPr>
          <w:color w:val="000000"/>
          <w:sz w:val="28"/>
          <w:szCs w:val="28"/>
          <w:lang w:eastAsia="en-US"/>
        </w:rPr>
        <w:sectPr w:rsidR="006D35CE" w:rsidRPr="00AA61C3" w:rsidSect="00F04C4F">
          <w:headerReference w:type="default" r:id="rId8"/>
          <w:pgSz w:w="11906" w:h="16838"/>
          <w:pgMar w:top="899" w:right="851" w:bottom="1134" w:left="1701" w:header="709" w:footer="709" w:gutter="0"/>
          <w:cols w:space="708"/>
          <w:docGrid w:linePitch="360"/>
        </w:sectPr>
      </w:pPr>
      <w:r w:rsidRPr="00AA61C3">
        <w:rPr>
          <w:sz w:val="28"/>
          <w:szCs w:val="28"/>
        </w:rPr>
        <w:t xml:space="preserve">«Сюмсинский район»                                                                 </w:t>
      </w:r>
      <w:r>
        <w:rPr>
          <w:sz w:val="28"/>
          <w:szCs w:val="28"/>
        </w:rPr>
        <w:t xml:space="preserve">       </w:t>
      </w:r>
      <w:r w:rsidRPr="00AA61C3">
        <w:rPr>
          <w:sz w:val="28"/>
          <w:szCs w:val="28"/>
        </w:rPr>
        <w:t>В.И.Семенов</w:t>
      </w:r>
    </w:p>
    <w:p w:rsidR="006D35CE" w:rsidRDefault="006D35CE" w:rsidP="00E41F5B">
      <w:pPr>
        <w:shd w:val="clear" w:color="auto" w:fill="FFFFFF"/>
        <w:tabs>
          <w:tab w:val="left" w:pos="1276"/>
        </w:tabs>
        <w:ind w:left="709" w:right="624"/>
        <w:jc w:val="center"/>
        <w:rPr>
          <w:b/>
          <w:bCs/>
          <w:color w:val="000000"/>
        </w:rPr>
      </w:pPr>
    </w:p>
    <w:tbl>
      <w:tblPr>
        <w:tblW w:w="4598" w:type="dxa"/>
        <w:jc w:val="right"/>
        <w:tblLook w:val="0000"/>
      </w:tblPr>
      <w:tblGrid>
        <w:gridCol w:w="4598"/>
      </w:tblGrid>
      <w:tr w:rsidR="006D35CE" w:rsidRPr="00085E2C" w:rsidTr="00085E2C">
        <w:trPr>
          <w:trHeight w:val="1612"/>
          <w:jc w:val="right"/>
        </w:trPr>
        <w:tc>
          <w:tcPr>
            <w:tcW w:w="4598" w:type="dxa"/>
          </w:tcPr>
          <w:p w:rsidR="006D35CE" w:rsidRPr="00085E2C" w:rsidRDefault="006D35CE" w:rsidP="00085E2C">
            <w:pPr>
              <w:tabs>
                <w:tab w:val="left" w:pos="1276"/>
              </w:tabs>
              <w:ind w:right="-10"/>
              <w:jc w:val="both"/>
              <w:rPr>
                <w:color w:val="000000"/>
                <w:sz w:val="28"/>
                <w:szCs w:val="28"/>
              </w:rPr>
            </w:pPr>
            <w:r w:rsidRPr="00085E2C">
              <w:rPr>
                <w:color w:val="000000"/>
                <w:sz w:val="28"/>
                <w:szCs w:val="28"/>
              </w:rPr>
              <w:t>Приложени</w:t>
            </w:r>
            <w:r>
              <w:rPr>
                <w:color w:val="000000"/>
                <w:sz w:val="28"/>
                <w:szCs w:val="28"/>
              </w:rPr>
              <w:t xml:space="preserve">е к постановлению Администрации </w:t>
            </w:r>
            <w:r w:rsidRPr="00085E2C">
              <w:rPr>
                <w:color w:val="000000"/>
                <w:sz w:val="28"/>
                <w:szCs w:val="28"/>
              </w:rPr>
              <w:t xml:space="preserve">муниципального образования «Сюмсинский район» от 30 декабря 2020 года  № 487 </w:t>
            </w:r>
          </w:p>
        </w:tc>
      </w:tr>
    </w:tbl>
    <w:p w:rsidR="006D35CE" w:rsidRDefault="006D35CE" w:rsidP="00FF1ABC">
      <w:pPr>
        <w:shd w:val="clear" w:color="auto" w:fill="FFFFFF"/>
        <w:tabs>
          <w:tab w:val="left" w:pos="1276"/>
        </w:tabs>
        <w:ind w:left="709" w:right="624"/>
        <w:rPr>
          <w:b/>
          <w:bCs/>
          <w:color w:val="000000"/>
        </w:rPr>
      </w:pPr>
      <w:r>
        <w:rPr>
          <w:b/>
          <w:bCs/>
          <w:color w:val="000000"/>
        </w:rPr>
        <w:t>«</w:t>
      </w:r>
    </w:p>
    <w:p w:rsidR="006D35CE" w:rsidRDefault="006D35CE" w:rsidP="00E41F5B">
      <w:pPr>
        <w:shd w:val="clear" w:color="auto" w:fill="FFFFFF"/>
        <w:tabs>
          <w:tab w:val="left" w:pos="1276"/>
        </w:tabs>
        <w:ind w:left="709" w:right="624"/>
        <w:jc w:val="center"/>
        <w:rPr>
          <w:b/>
          <w:bCs/>
          <w:color w:val="000000"/>
        </w:rPr>
      </w:pPr>
    </w:p>
    <w:tbl>
      <w:tblPr>
        <w:tblW w:w="15340"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tblPr>
      <w:tblGrid>
        <w:gridCol w:w="717"/>
        <w:gridCol w:w="471"/>
        <w:gridCol w:w="537"/>
        <w:gridCol w:w="2523"/>
        <w:gridCol w:w="1260"/>
        <w:gridCol w:w="652"/>
        <w:gridCol w:w="720"/>
        <w:gridCol w:w="720"/>
        <w:gridCol w:w="720"/>
        <w:gridCol w:w="720"/>
        <w:gridCol w:w="900"/>
        <w:gridCol w:w="900"/>
        <w:gridCol w:w="877"/>
        <w:gridCol w:w="923"/>
        <w:gridCol w:w="900"/>
        <w:gridCol w:w="860"/>
        <w:gridCol w:w="940"/>
      </w:tblGrid>
      <w:tr w:rsidR="006D35CE" w:rsidRPr="006634D1" w:rsidTr="00FF1ABC">
        <w:trPr>
          <w:trHeight w:val="390"/>
        </w:trPr>
        <w:tc>
          <w:tcPr>
            <w:tcW w:w="717" w:type="dxa"/>
            <w:vMerge w:val="restart"/>
            <w:noWrap/>
            <w:vAlign w:val="center"/>
          </w:tcPr>
          <w:p w:rsidR="006D35CE" w:rsidRDefault="006D35CE" w:rsidP="00915AD6">
            <w:pPr>
              <w:jc w:val="center"/>
              <w:rPr>
                <w:sz w:val="20"/>
                <w:szCs w:val="20"/>
              </w:rPr>
            </w:pPr>
          </w:p>
          <w:p w:rsidR="006D35CE" w:rsidRDefault="006D35CE" w:rsidP="00915AD6">
            <w:pPr>
              <w:jc w:val="center"/>
              <w:rPr>
                <w:sz w:val="20"/>
                <w:szCs w:val="20"/>
              </w:rPr>
            </w:pPr>
          </w:p>
          <w:p w:rsidR="006D35CE" w:rsidRPr="006634D1" w:rsidRDefault="006D35CE" w:rsidP="00915AD6">
            <w:pPr>
              <w:jc w:val="center"/>
              <w:rPr>
                <w:sz w:val="20"/>
                <w:szCs w:val="20"/>
              </w:rPr>
            </w:pPr>
            <w:r w:rsidRPr="006634D1">
              <w:rPr>
                <w:sz w:val="20"/>
                <w:szCs w:val="20"/>
              </w:rPr>
              <w:t>01</w:t>
            </w:r>
          </w:p>
        </w:tc>
        <w:tc>
          <w:tcPr>
            <w:tcW w:w="14623" w:type="dxa"/>
            <w:gridSpan w:val="16"/>
            <w:noWrap/>
            <w:vAlign w:val="center"/>
          </w:tcPr>
          <w:p w:rsidR="006D35CE" w:rsidRPr="00456C71" w:rsidRDefault="006D35CE" w:rsidP="002E724E">
            <w:pPr>
              <w:rPr>
                <w:sz w:val="20"/>
                <w:szCs w:val="20"/>
              </w:rPr>
            </w:pPr>
            <w:r w:rsidRPr="00456C71">
              <w:rPr>
                <w:b/>
                <w:bCs/>
                <w:sz w:val="20"/>
                <w:szCs w:val="20"/>
                <w:lang w:eastAsia="en-US"/>
              </w:rPr>
              <w:t xml:space="preserve">Муниципальная программа «Развитие образования и воспитания» </w:t>
            </w:r>
          </w:p>
        </w:tc>
      </w:tr>
      <w:tr w:rsidR="006D35CE" w:rsidRPr="006634D1" w:rsidTr="00FF1ABC">
        <w:trPr>
          <w:trHeight w:val="96"/>
        </w:trPr>
        <w:tc>
          <w:tcPr>
            <w:tcW w:w="717" w:type="dxa"/>
            <w:vMerge/>
            <w:vAlign w:val="center"/>
          </w:tcPr>
          <w:p w:rsidR="006D35CE" w:rsidRPr="006634D1" w:rsidRDefault="006D35CE" w:rsidP="00915AD6">
            <w:pPr>
              <w:jc w:val="both"/>
              <w:rPr>
                <w:sz w:val="20"/>
                <w:szCs w:val="20"/>
              </w:rPr>
            </w:pPr>
          </w:p>
        </w:tc>
        <w:tc>
          <w:tcPr>
            <w:tcW w:w="471" w:type="dxa"/>
            <w:vMerge w:val="restart"/>
            <w:vAlign w:val="center"/>
          </w:tcPr>
          <w:p w:rsidR="006D35CE" w:rsidRPr="006634D1" w:rsidRDefault="006D35CE" w:rsidP="00915AD6">
            <w:pPr>
              <w:jc w:val="both"/>
              <w:rPr>
                <w:sz w:val="20"/>
                <w:szCs w:val="20"/>
              </w:rPr>
            </w:pPr>
            <w:r w:rsidRPr="006634D1">
              <w:rPr>
                <w:sz w:val="20"/>
                <w:szCs w:val="20"/>
              </w:rPr>
              <w:t>4</w:t>
            </w:r>
          </w:p>
        </w:tc>
        <w:tc>
          <w:tcPr>
            <w:tcW w:w="14152" w:type="dxa"/>
            <w:gridSpan w:val="15"/>
            <w:noWrap/>
            <w:vAlign w:val="center"/>
          </w:tcPr>
          <w:p w:rsidR="006D35CE" w:rsidRPr="00456C71" w:rsidRDefault="006D35CE" w:rsidP="00915AD6">
            <w:pPr>
              <w:jc w:val="both"/>
              <w:rPr>
                <w:b/>
                <w:bCs/>
                <w:sz w:val="20"/>
                <w:szCs w:val="20"/>
              </w:rPr>
            </w:pPr>
            <w:r w:rsidRPr="00456C71">
              <w:rPr>
                <w:b/>
                <w:bCs/>
                <w:sz w:val="20"/>
                <w:szCs w:val="20"/>
              </w:rPr>
              <w:t>Подпрограмма «Реализация молодежной политики»</w:t>
            </w:r>
          </w:p>
        </w:tc>
      </w:tr>
      <w:tr w:rsidR="006D35CE" w:rsidRPr="006634D1" w:rsidTr="00FF1ABC">
        <w:trPr>
          <w:trHeight w:val="96"/>
        </w:trPr>
        <w:tc>
          <w:tcPr>
            <w:tcW w:w="717" w:type="dxa"/>
            <w:vMerge/>
            <w:vAlign w:val="center"/>
          </w:tcPr>
          <w:p w:rsidR="006D35CE" w:rsidRPr="006634D1" w:rsidRDefault="006D35CE" w:rsidP="00915AD6">
            <w:pPr>
              <w:jc w:val="both"/>
              <w:rPr>
                <w:sz w:val="20"/>
                <w:szCs w:val="20"/>
              </w:rPr>
            </w:pPr>
          </w:p>
        </w:tc>
        <w:tc>
          <w:tcPr>
            <w:tcW w:w="471" w:type="dxa"/>
            <w:vMerge/>
            <w:vAlign w:val="center"/>
          </w:tcPr>
          <w:p w:rsidR="006D35CE" w:rsidRPr="006634D1" w:rsidRDefault="006D35CE" w:rsidP="00915AD6">
            <w:pPr>
              <w:jc w:val="both"/>
              <w:rPr>
                <w:sz w:val="20"/>
                <w:szCs w:val="20"/>
              </w:rPr>
            </w:pPr>
          </w:p>
        </w:tc>
        <w:tc>
          <w:tcPr>
            <w:tcW w:w="537" w:type="dxa"/>
            <w:noWrap/>
            <w:vAlign w:val="center"/>
          </w:tcPr>
          <w:p w:rsidR="006D35CE" w:rsidRPr="006634D1" w:rsidRDefault="006D35CE" w:rsidP="00915AD6">
            <w:pPr>
              <w:jc w:val="both"/>
              <w:rPr>
                <w:sz w:val="20"/>
                <w:szCs w:val="20"/>
              </w:rPr>
            </w:pPr>
            <w:r w:rsidRPr="006634D1">
              <w:rPr>
                <w:sz w:val="20"/>
                <w:szCs w:val="20"/>
              </w:rPr>
              <w:t>1</w:t>
            </w:r>
          </w:p>
        </w:tc>
        <w:tc>
          <w:tcPr>
            <w:tcW w:w="2523" w:type="dxa"/>
            <w:noWrap/>
          </w:tcPr>
          <w:p w:rsidR="006D35CE" w:rsidRPr="00456C71" w:rsidRDefault="006D35CE" w:rsidP="00915AD6">
            <w:pPr>
              <w:jc w:val="both"/>
              <w:rPr>
                <w:sz w:val="20"/>
                <w:szCs w:val="20"/>
              </w:rPr>
            </w:pPr>
            <w:r w:rsidRPr="00456C71">
              <w:rPr>
                <w:sz w:val="20"/>
                <w:szCs w:val="20"/>
              </w:rPr>
              <w:t xml:space="preserve"> Количество мероприятий, проводимых для подростков и молодежи в возрасте от 14 до 31 года</w:t>
            </w:r>
          </w:p>
        </w:tc>
        <w:tc>
          <w:tcPr>
            <w:tcW w:w="1260" w:type="dxa"/>
            <w:noWrap/>
          </w:tcPr>
          <w:p w:rsidR="006D35CE" w:rsidRPr="00456C71" w:rsidRDefault="006D35CE" w:rsidP="00915AD6">
            <w:pPr>
              <w:jc w:val="both"/>
              <w:rPr>
                <w:sz w:val="20"/>
                <w:szCs w:val="20"/>
              </w:rPr>
            </w:pPr>
            <w:r w:rsidRPr="00456C71">
              <w:rPr>
                <w:sz w:val="20"/>
                <w:szCs w:val="20"/>
              </w:rPr>
              <w:t>единицы</w:t>
            </w:r>
          </w:p>
        </w:tc>
        <w:tc>
          <w:tcPr>
            <w:tcW w:w="652" w:type="dxa"/>
            <w:noWrap/>
            <w:vAlign w:val="center"/>
          </w:tcPr>
          <w:p w:rsidR="006D35CE" w:rsidRPr="00456C71" w:rsidRDefault="006D35CE" w:rsidP="00BB5535">
            <w:pPr>
              <w:jc w:val="center"/>
              <w:rPr>
                <w:sz w:val="20"/>
                <w:szCs w:val="20"/>
              </w:rPr>
            </w:pPr>
            <w:r w:rsidRPr="00456C71">
              <w:rPr>
                <w:sz w:val="20"/>
                <w:szCs w:val="20"/>
              </w:rPr>
              <w:t>73</w:t>
            </w:r>
          </w:p>
        </w:tc>
        <w:tc>
          <w:tcPr>
            <w:tcW w:w="720" w:type="dxa"/>
            <w:noWrap/>
            <w:vAlign w:val="center"/>
          </w:tcPr>
          <w:p w:rsidR="006D35CE" w:rsidRPr="00456C71" w:rsidRDefault="006D35CE" w:rsidP="00BB5535">
            <w:pPr>
              <w:jc w:val="center"/>
              <w:rPr>
                <w:sz w:val="20"/>
                <w:szCs w:val="20"/>
              </w:rPr>
            </w:pPr>
            <w:r w:rsidRPr="00456C71">
              <w:rPr>
                <w:sz w:val="20"/>
                <w:szCs w:val="20"/>
              </w:rPr>
              <w:t>74</w:t>
            </w:r>
          </w:p>
        </w:tc>
        <w:tc>
          <w:tcPr>
            <w:tcW w:w="720" w:type="dxa"/>
            <w:noWrap/>
            <w:vAlign w:val="center"/>
          </w:tcPr>
          <w:p w:rsidR="006D35CE" w:rsidRPr="00456C71" w:rsidRDefault="006D35CE" w:rsidP="00BB5535">
            <w:pPr>
              <w:jc w:val="center"/>
              <w:rPr>
                <w:sz w:val="20"/>
                <w:szCs w:val="20"/>
              </w:rPr>
            </w:pPr>
            <w:r w:rsidRPr="00456C71">
              <w:rPr>
                <w:sz w:val="20"/>
                <w:szCs w:val="20"/>
              </w:rPr>
              <w:t>81</w:t>
            </w:r>
          </w:p>
        </w:tc>
        <w:tc>
          <w:tcPr>
            <w:tcW w:w="720" w:type="dxa"/>
            <w:noWrap/>
            <w:vAlign w:val="center"/>
          </w:tcPr>
          <w:p w:rsidR="006D35CE" w:rsidRPr="00456C71" w:rsidRDefault="006D35CE" w:rsidP="00BB5535">
            <w:pPr>
              <w:jc w:val="center"/>
              <w:rPr>
                <w:sz w:val="20"/>
                <w:szCs w:val="20"/>
              </w:rPr>
            </w:pPr>
            <w:r w:rsidRPr="00456C71">
              <w:rPr>
                <w:sz w:val="20"/>
                <w:szCs w:val="20"/>
              </w:rPr>
              <w:t>122</w:t>
            </w:r>
          </w:p>
        </w:tc>
        <w:tc>
          <w:tcPr>
            <w:tcW w:w="720" w:type="dxa"/>
            <w:noWrap/>
            <w:vAlign w:val="center"/>
          </w:tcPr>
          <w:p w:rsidR="006D35CE" w:rsidRPr="00456C71" w:rsidRDefault="006D35CE" w:rsidP="00BB5535">
            <w:pPr>
              <w:jc w:val="center"/>
              <w:rPr>
                <w:sz w:val="20"/>
                <w:szCs w:val="20"/>
              </w:rPr>
            </w:pPr>
            <w:r w:rsidRPr="00456C71">
              <w:rPr>
                <w:sz w:val="20"/>
                <w:szCs w:val="20"/>
              </w:rPr>
              <w:t>110</w:t>
            </w:r>
          </w:p>
        </w:tc>
        <w:tc>
          <w:tcPr>
            <w:tcW w:w="900" w:type="dxa"/>
            <w:noWrap/>
            <w:vAlign w:val="center"/>
          </w:tcPr>
          <w:p w:rsidR="006D35CE" w:rsidRPr="006634D1" w:rsidRDefault="006D35CE" w:rsidP="00BB5535">
            <w:pPr>
              <w:jc w:val="center"/>
              <w:rPr>
                <w:sz w:val="20"/>
                <w:szCs w:val="20"/>
              </w:rPr>
            </w:pPr>
            <w:r>
              <w:rPr>
                <w:sz w:val="20"/>
                <w:szCs w:val="20"/>
              </w:rPr>
              <w:t>119</w:t>
            </w:r>
          </w:p>
        </w:tc>
        <w:tc>
          <w:tcPr>
            <w:tcW w:w="900" w:type="dxa"/>
            <w:vAlign w:val="center"/>
          </w:tcPr>
          <w:p w:rsidR="006D35CE" w:rsidRPr="006634D1" w:rsidRDefault="006D35CE" w:rsidP="00BB5535">
            <w:pPr>
              <w:jc w:val="center"/>
              <w:rPr>
                <w:sz w:val="20"/>
                <w:szCs w:val="20"/>
              </w:rPr>
            </w:pPr>
            <w:r>
              <w:rPr>
                <w:sz w:val="20"/>
                <w:szCs w:val="20"/>
              </w:rPr>
              <w:t>95</w:t>
            </w:r>
          </w:p>
        </w:tc>
        <w:tc>
          <w:tcPr>
            <w:tcW w:w="877" w:type="dxa"/>
            <w:vAlign w:val="center"/>
          </w:tcPr>
          <w:p w:rsidR="006D35CE" w:rsidRPr="006634D1" w:rsidRDefault="006D35CE" w:rsidP="00BB5535">
            <w:pPr>
              <w:jc w:val="center"/>
              <w:rPr>
                <w:sz w:val="20"/>
                <w:szCs w:val="20"/>
              </w:rPr>
            </w:pPr>
            <w:r>
              <w:rPr>
                <w:sz w:val="20"/>
                <w:szCs w:val="20"/>
              </w:rPr>
              <w:t>80</w:t>
            </w:r>
          </w:p>
        </w:tc>
        <w:tc>
          <w:tcPr>
            <w:tcW w:w="923" w:type="dxa"/>
            <w:vAlign w:val="center"/>
          </w:tcPr>
          <w:p w:rsidR="006D35CE" w:rsidRPr="006634D1" w:rsidRDefault="006D35CE" w:rsidP="00BB5535">
            <w:pPr>
              <w:jc w:val="center"/>
              <w:rPr>
                <w:sz w:val="20"/>
                <w:szCs w:val="20"/>
              </w:rPr>
            </w:pPr>
            <w:r>
              <w:rPr>
                <w:sz w:val="20"/>
                <w:szCs w:val="20"/>
              </w:rPr>
              <w:t>81</w:t>
            </w:r>
          </w:p>
        </w:tc>
        <w:tc>
          <w:tcPr>
            <w:tcW w:w="900" w:type="dxa"/>
            <w:vAlign w:val="center"/>
          </w:tcPr>
          <w:p w:rsidR="006D35CE" w:rsidRPr="006634D1" w:rsidRDefault="006D35CE" w:rsidP="00BB5535">
            <w:pPr>
              <w:jc w:val="center"/>
              <w:rPr>
                <w:sz w:val="20"/>
                <w:szCs w:val="20"/>
              </w:rPr>
            </w:pPr>
            <w:r>
              <w:rPr>
                <w:sz w:val="20"/>
                <w:szCs w:val="20"/>
              </w:rPr>
              <w:t>82</w:t>
            </w:r>
          </w:p>
        </w:tc>
        <w:tc>
          <w:tcPr>
            <w:tcW w:w="860" w:type="dxa"/>
            <w:vAlign w:val="center"/>
          </w:tcPr>
          <w:p w:rsidR="006D35CE" w:rsidRPr="006634D1" w:rsidRDefault="006D35CE" w:rsidP="00BB5535">
            <w:pPr>
              <w:jc w:val="center"/>
              <w:rPr>
                <w:sz w:val="20"/>
                <w:szCs w:val="20"/>
              </w:rPr>
            </w:pPr>
            <w:r>
              <w:rPr>
                <w:sz w:val="20"/>
                <w:szCs w:val="20"/>
              </w:rPr>
              <w:t>83</w:t>
            </w:r>
          </w:p>
        </w:tc>
        <w:tc>
          <w:tcPr>
            <w:tcW w:w="940" w:type="dxa"/>
            <w:noWrap/>
            <w:vAlign w:val="center"/>
          </w:tcPr>
          <w:p w:rsidR="006D35CE" w:rsidRPr="006634D1" w:rsidRDefault="006D35CE" w:rsidP="00BB5535">
            <w:pPr>
              <w:jc w:val="center"/>
              <w:rPr>
                <w:sz w:val="20"/>
                <w:szCs w:val="20"/>
              </w:rPr>
            </w:pPr>
            <w:r>
              <w:rPr>
                <w:sz w:val="20"/>
                <w:szCs w:val="20"/>
              </w:rPr>
              <w:t>84</w:t>
            </w:r>
          </w:p>
        </w:tc>
      </w:tr>
      <w:tr w:rsidR="006D35CE" w:rsidRPr="006634D1" w:rsidTr="00FF1ABC">
        <w:trPr>
          <w:trHeight w:val="96"/>
        </w:trPr>
        <w:tc>
          <w:tcPr>
            <w:tcW w:w="717" w:type="dxa"/>
            <w:vMerge/>
            <w:vAlign w:val="center"/>
          </w:tcPr>
          <w:p w:rsidR="006D35CE" w:rsidRPr="006634D1" w:rsidRDefault="006D35CE" w:rsidP="00915AD6">
            <w:pPr>
              <w:jc w:val="both"/>
              <w:rPr>
                <w:sz w:val="20"/>
                <w:szCs w:val="20"/>
              </w:rPr>
            </w:pPr>
          </w:p>
        </w:tc>
        <w:tc>
          <w:tcPr>
            <w:tcW w:w="471" w:type="dxa"/>
            <w:vMerge/>
            <w:vAlign w:val="center"/>
          </w:tcPr>
          <w:p w:rsidR="006D35CE" w:rsidRPr="006634D1" w:rsidRDefault="006D35CE" w:rsidP="00915AD6">
            <w:pPr>
              <w:jc w:val="both"/>
              <w:rPr>
                <w:sz w:val="20"/>
                <w:szCs w:val="20"/>
              </w:rPr>
            </w:pPr>
          </w:p>
        </w:tc>
        <w:tc>
          <w:tcPr>
            <w:tcW w:w="537" w:type="dxa"/>
            <w:noWrap/>
            <w:vAlign w:val="center"/>
          </w:tcPr>
          <w:p w:rsidR="006D35CE" w:rsidRPr="006634D1" w:rsidRDefault="006D35CE" w:rsidP="00915AD6">
            <w:pPr>
              <w:jc w:val="both"/>
              <w:rPr>
                <w:sz w:val="20"/>
                <w:szCs w:val="20"/>
                <w:highlight w:val="yellow"/>
              </w:rPr>
            </w:pPr>
            <w:r w:rsidRPr="006634D1">
              <w:rPr>
                <w:sz w:val="20"/>
                <w:szCs w:val="20"/>
              </w:rPr>
              <w:t>2</w:t>
            </w:r>
          </w:p>
        </w:tc>
        <w:tc>
          <w:tcPr>
            <w:tcW w:w="2523" w:type="dxa"/>
            <w:noWrap/>
          </w:tcPr>
          <w:p w:rsidR="006D35CE" w:rsidRPr="00456C71" w:rsidRDefault="006D35CE" w:rsidP="00915AD6">
            <w:pPr>
              <w:jc w:val="both"/>
              <w:rPr>
                <w:sz w:val="20"/>
                <w:szCs w:val="20"/>
              </w:rPr>
            </w:pPr>
            <w:r w:rsidRPr="00456C71">
              <w:rPr>
                <w:color w:val="000000"/>
                <w:sz w:val="20"/>
                <w:szCs w:val="20"/>
                <w:lang w:eastAsia="en-US"/>
              </w:rPr>
              <w:t>Количество подростков и молодежи, вовлеченных и участвующих в мероприятиях, проводимых для них</w:t>
            </w:r>
          </w:p>
        </w:tc>
        <w:tc>
          <w:tcPr>
            <w:tcW w:w="1260" w:type="dxa"/>
            <w:noWrap/>
          </w:tcPr>
          <w:p w:rsidR="006D35CE" w:rsidRPr="00456C71" w:rsidRDefault="006D35CE" w:rsidP="00915AD6">
            <w:pPr>
              <w:jc w:val="both"/>
              <w:rPr>
                <w:sz w:val="20"/>
                <w:szCs w:val="20"/>
              </w:rPr>
            </w:pPr>
            <w:r w:rsidRPr="00456C71">
              <w:rPr>
                <w:sz w:val="20"/>
                <w:szCs w:val="20"/>
              </w:rPr>
              <w:t>человек</w:t>
            </w:r>
          </w:p>
        </w:tc>
        <w:tc>
          <w:tcPr>
            <w:tcW w:w="652" w:type="dxa"/>
            <w:noWrap/>
            <w:vAlign w:val="center"/>
          </w:tcPr>
          <w:p w:rsidR="006D35CE" w:rsidRPr="00456C71" w:rsidRDefault="006D35CE" w:rsidP="00BB5535">
            <w:pPr>
              <w:jc w:val="center"/>
              <w:rPr>
                <w:sz w:val="20"/>
                <w:szCs w:val="20"/>
              </w:rPr>
            </w:pPr>
            <w:r w:rsidRPr="00456C71">
              <w:rPr>
                <w:sz w:val="20"/>
                <w:szCs w:val="20"/>
              </w:rPr>
              <w:t>3975</w:t>
            </w:r>
          </w:p>
        </w:tc>
        <w:tc>
          <w:tcPr>
            <w:tcW w:w="720" w:type="dxa"/>
            <w:noWrap/>
            <w:vAlign w:val="center"/>
          </w:tcPr>
          <w:p w:rsidR="006D35CE" w:rsidRPr="00456C71" w:rsidRDefault="006D35CE" w:rsidP="00BB5535">
            <w:pPr>
              <w:jc w:val="center"/>
              <w:rPr>
                <w:sz w:val="20"/>
                <w:szCs w:val="20"/>
              </w:rPr>
            </w:pPr>
            <w:r w:rsidRPr="00456C71">
              <w:rPr>
                <w:sz w:val="20"/>
                <w:szCs w:val="20"/>
              </w:rPr>
              <w:t>4000</w:t>
            </w:r>
          </w:p>
        </w:tc>
        <w:tc>
          <w:tcPr>
            <w:tcW w:w="720" w:type="dxa"/>
            <w:noWrap/>
            <w:vAlign w:val="center"/>
          </w:tcPr>
          <w:p w:rsidR="006D35CE" w:rsidRPr="00456C71" w:rsidRDefault="006D35CE" w:rsidP="00BB5535">
            <w:pPr>
              <w:jc w:val="center"/>
              <w:rPr>
                <w:sz w:val="20"/>
                <w:szCs w:val="20"/>
              </w:rPr>
            </w:pPr>
            <w:r w:rsidRPr="00456C71">
              <w:rPr>
                <w:sz w:val="20"/>
                <w:szCs w:val="20"/>
              </w:rPr>
              <w:t>5000</w:t>
            </w:r>
          </w:p>
        </w:tc>
        <w:tc>
          <w:tcPr>
            <w:tcW w:w="720" w:type="dxa"/>
            <w:noWrap/>
            <w:vAlign w:val="center"/>
          </w:tcPr>
          <w:p w:rsidR="006D35CE" w:rsidRPr="00456C71" w:rsidRDefault="006D35CE" w:rsidP="00BB5535">
            <w:pPr>
              <w:jc w:val="center"/>
              <w:rPr>
                <w:sz w:val="20"/>
                <w:szCs w:val="20"/>
              </w:rPr>
            </w:pPr>
            <w:r w:rsidRPr="00456C71">
              <w:rPr>
                <w:sz w:val="20"/>
                <w:szCs w:val="20"/>
              </w:rPr>
              <w:t>5108</w:t>
            </w:r>
          </w:p>
        </w:tc>
        <w:tc>
          <w:tcPr>
            <w:tcW w:w="720" w:type="dxa"/>
            <w:noWrap/>
            <w:vAlign w:val="center"/>
          </w:tcPr>
          <w:p w:rsidR="006D35CE" w:rsidRPr="00456C71" w:rsidRDefault="006D35CE" w:rsidP="00BB5535">
            <w:pPr>
              <w:jc w:val="center"/>
              <w:rPr>
                <w:sz w:val="20"/>
                <w:szCs w:val="20"/>
              </w:rPr>
            </w:pPr>
            <w:r w:rsidRPr="00456C71">
              <w:rPr>
                <w:sz w:val="20"/>
                <w:szCs w:val="20"/>
              </w:rPr>
              <w:t>5125</w:t>
            </w:r>
          </w:p>
        </w:tc>
        <w:tc>
          <w:tcPr>
            <w:tcW w:w="900" w:type="dxa"/>
            <w:noWrap/>
            <w:vAlign w:val="center"/>
          </w:tcPr>
          <w:p w:rsidR="006D35CE" w:rsidRPr="006634D1" w:rsidRDefault="006D35CE" w:rsidP="00BB5535">
            <w:pPr>
              <w:jc w:val="center"/>
              <w:rPr>
                <w:sz w:val="20"/>
                <w:szCs w:val="20"/>
              </w:rPr>
            </w:pPr>
            <w:r>
              <w:rPr>
                <w:sz w:val="20"/>
                <w:szCs w:val="20"/>
              </w:rPr>
              <w:t>6235</w:t>
            </w:r>
          </w:p>
        </w:tc>
        <w:tc>
          <w:tcPr>
            <w:tcW w:w="900" w:type="dxa"/>
            <w:vAlign w:val="center"/>
          </w:tcPr>
          <w:p w:rsidR="006D35CE" w:rsidRPr="006634D1" w:rsidRDefault="006D35CE" w:rsidP="00BB5535">
            <w:pPr>
              <w:jc w:val="center"/>
              <w:rPr>
                <w:sz w:val="20"/>
                <w:szCs w:val="20"/>
              </w:rPr>
            </w:pPr>
            <w:r>
              <w:rPr>
                <w:sz w:val="20"/>
                <w:szCs w:val="20"/>
              </w:rPr>
              <w:t>6373</w:t>
            </w:r>
          </w:p>
        </w:tc>
        <w:tc>
          <w:tcPr>
            <w:tcW w:w="877" w:type="dxa"/>
            <w:vAlign w:val="center"/>
          </w:tcPr>
          <w:p w:rsidR="006D35CE" w:rsidRPr="006634D1" w:rsidRDefault="006D35CE" w:rsidP="00BB5535">
            <w:pPr>
              <w:jc w:val="center"/>
              <w:rPr>
                <w:sz w:val="20"/>
                <w:szCs w:val="20"/>
              </w:rPr>
            </w:pPr>
            <w:r>
              <w:rPr>
                <w:sz w:val="20"/>
                <w:szCs w:val="20"/>
              </w:rPr>
              <w:t>5005</w:t>
            </w:r>
          </w:p>
        </w:tc>
        <w:tc>
          <w:tcPr>
            <w:tcW w:w="923" w:type="dxa"/>
            <w:vAlign w:val="center"/>
          </w:tcPr>
          <w:p w:rsidR="006D35CE" w:rsidRPr="006634D1" w:rsidRDefault="006D35CE" w:rsidP="00BB5535">
            <w:pPr>
              <w:jc w:val="center"/>
              <w:rPr>
                <w:sz w:val="20"/>
                <w:szCs w:val="20"/>
              </w:rPr>
            </w:pPr>
            <w:r>
              <w:rPr>
                <w:sz w:val="20"/>
                <w:szCs w:val="20"/>
              </w:rPr>
              <w:t>5006</w:t>
            </w:r>
          </w:p>
        </w:tc>
        <w:tc>
          <w:tcPr>
            <w:tcW w:w="900" w:type="dxa"/>
            <w:vAlign w:val="center"/>
          </w:tcPr>
          <w:p w:rsidR="006D35CE" w:rsidRPr="006634D1" w:rsidRDefault="006D35CE" w:rsidP="00BB5535">
            <w:pPr>
              <w:jc w:val="center"/>
              <w:rPr>
                <w:sz w:val="20"/>
                <w:szCs w:val="20"/>
              </w:rPr>
            </w:pPr>
            <w:r>
              <w:rPr>
                <w:sz w:val="20"/>
                <w:szCs w:val="20"/>
              </w:rPr>
              <w:t>5007</w:t>
            </w:r>
          </w:p>
        </w:tc>
        <w:tc>
          <w:tcPr>
            <w:tcW w:w="860" w:type="dxa"/>
            <w:vAlign w:val="center"/>
          </w:tcPr>
          <w:p w:rsidR="006D35CE" w:rsidRPr="006634D1" w:rsidRDefault="006D35CE" w:rsidP="00BB5535">
            <w:pPr>
              <w:jc w:val="center"/>
              <w:rPr>
                <w:sz w:val="20"/>
                <w:szCs w:val="20"/>
              </w:rPr>
            </w:pPr>
            <w:r>
              <w:rPr>
                <w:sz w:val="20"/>
                <w:szCs w:val="20"/>
              </w:rPr>
              <w:t>5008</w:t>
            </w:r>
          </w:p>
        </w:tc>
        <w:tc>
          <w:tcPr>
            <w:tcW w:w="940" w:type="dxa"/>
            <w:noWrap/>
            <w:vAlign w:val="center"/>
          </w:tcPr>
          <w:p w:rsidR="006D35CE" w:rsidRPr="006634D1" w:rsidRDefault="006D35CE" w:rsidP="00BB5535">
            <w:pPr>
              <w:jc w:val="center"/>
              <w:rPr>
                <w:sz w:val="20"/>
                <w:szCs w:val="20"/>
              </w:rPr>
            </w:pPr>
            <w:r w:rsidRPr="006634D1">
              <w:rPr>
                <w:sz w:val="20"/>
                <w:szCs w:val="20"/>
              </w:rPr>
              <w:t>500</w:t>
            </w:r>
            <w:r>
              <w:rPr>
                <w:sz w:val="20"/>
                <w:szCs w:val="20"/>
              </w:rPr>
              <w:t>9</w:t>
            </w:r>
          </w:p>
        </w:tc>
      </w:tr>
      <w:tr w:rsidR="006D35CE" w:rsidRPr="006634D1" w:rsidTr="00FF1ABC">
        <w:trPr>
          <w:trHeight w:val="96"/>
        </w:trPr>
        <w:tc>
          <w:tcPr>
            <w:tcW w:w="717" w:type="dxa"/>
            <w:vMerge/>
            <w:vAlign w:val="center"/>
          </w:tcPr>
          <w:p w:rsidR="006D35CE" w:rsidRPr="006634D1" w:rsidRDefault="006D35CE" w:rsidP="00915AD6">
            <w:pPr>
              <w:jc w:val="both"/>
              <w:rPr>
                <w:sz w:val="20"/>
                <w:szCs w:val="20"/>
              </w:rPr>
            </w:pPr>
          </w:p>
        </w:tc>
        <w:tc>
          <w:tcPr>
            <w:tcW w:w="471" w:type="dxa"/>
            <w:vMerge/>
            <w:vAlign w:val="center"/>
          </w:tcPr>
          <w:p w:rsidR="006D35CE" w:rsidRPr="006634D1" w:rsidRDefault="006D35CE" w:rsidP="00915AD6">
            <w:pPr>
              <w:jc w:val="both"/>
              <w:rPr>
                <w:sz w:val="20"/>
                <w:szCs w:val="20"/>
              </w:rPr>
            </w:pPr>
          </w:p>
        </w:tc>
        <w:tc>
          <w:tcPr>
            <w:tcW w:w="537" w:type="dxa"/>
            <w:noWrap/>
            <w:vAlign w:val="center"/>
          </w:tcPr>
          <w:p w:rsidR="006D35CE" w:rsidRPr="006634D1" w:rsidRDefault="006D35CE" w:rsidP="00915AD6">
            <w:pPr>
              <w:jc w:val="both"/>
              <w:rPr>
                <w:sz w:val="20"/>
                <w:szCs w:val="20"/>
              </w:rPr>
            </w:pPr>
            <w:r w:rsidRPr="006634D1">
              <w:rPr>
                <w:sz w:val="20"/>
                <w:szCs w:val="20"/>
              </w:rPr>
              <w:t>3</w:t>
            </w:r>
          </w:p>
        </w:tc>
        <w:tc>
          <w:tcPr>
            <w:tcW w:w="2523" w:type="dxa"/>
            <w:noWrap/>
          </w:tcPr>
          <w:p w:rsidR="006D35CE" w:rsidRDefault="006D35CE" w:rsidP="00915AD6">
            <w:pPr>
              <w:jc w:val="both"/>
              <w:rPr>
                <w:sz w:val="20"/>
                <w:szCs w:val="20"/>
              </w:rPr>
            </w:pPr>
            <w:r w:rsidRPr="00456C71">
              <w:rPr>
                <w:sz w:val="20"/>
                <w:szCs w:val="20"/>
              </w:rPr>
              <w:t>Количество детей, подростков и  молодежи, занимающихся  в учреждениях ведущих работу с детьми, подростками и молодежью.</w:t>
            </w:r>
          </w:p>
          <w:p w:rsidR="006D35CE" w:rsidRPr="00456C71" w:rsidRDefault="006D35CE" w:rsidP="00915AD6">
            <w:pPr>
              <w:jc w:val="both"/>
              <w:rPr>
                <w:sz w:val="20"/>
                <w:szCs w:val="20"/>
              </w:rPr>
            </w:pPr>
          </w:p>
        </w:tc>
        <w:tc>
          <w:tcPr>
            <w:tcW w:w="1260" w:type="dxa"/>
            <w:noWrap/>
          </w:tcPr>
          <w:p w:rsidR="006D35CE" w:rsidRPr="00456C71" w:rsidRDefault="006D35CE" w:rsidP="00915AD6">
            <w:pPr>
              <w:jc w:val="both"/>
              <w:rPr>
                <w:sz w:val="20"/>
                <w:szCs w:val="20"/>
              </w:rPr>
            </w:pPr>
          </w:p>
          <w:p w:rsidR="006D35CE" w:rsidRPr="00456C71" w:rsidRDefault="006D35CE" w:rsidP="00915AD6">
            <w:pPr>
              <w:jc w:val="both"/>
              <w:rPr>
                <w:sz w:val="20"/>
                <w:szCs w:val="20"/>
              </w:rPr>
            </w:pPr>
            <w:r w:rsidRPr="00456C71">
              <w:rPr>
                <w:sz w:val="20"/>
                <w:szCs w:val="20"/>
              </w:rPr>
              <w:t>человек</w:t>
            </w:r>
          </w:p>
        </w:tc>
        <w:tc>
          <w:tcPr>
            <w:tcW w:w="652" w:type="dxa"/>
            <w:noWrap/>
            <w:vAlign w:val="center"/>
          </w:tcPr>
          <w:p w:rsidR="006D35CE" w:rsidRPr="00456C71" w:rsidRDefault="006D35CE" w:rsidP="00BB5535">
            <w:pPr>
              <w:jc w:val="center"/>
              <w:rPr>
                <w:sz w:val="20"/>
                <w:szCs w:val="20"/>
              </w:rPr>
            </w:pPr>
            <w:r w:rsidRPr="00456C71">
              <w:rPr>
                <w:sz w:val="20"/>
                <w:szCs w:val="20"/>
              </w:rPr>
              <w:t>1451</w:t>
            </w:r>
          </w:p>
        </w:tc>
        <w:tc>
          <w:tcPr>
            <w:tcW w:w="720" w:type="dxa"/>
            <w:noWrap/>
            <w:vAlign w:val="center"/>
          </w:tcPr>
          <w:p w:rsidR="006D35CE" w:rsidRPr="00456C71" w:rsidRDefault="006D35CE" w:rsidP="00BB5535">
            <w:pPr>
              <w:jc w:val="center"/>
              <w:rPr>
                <w:sz w:val="20"/>
                <w:szCs w:val="20"/>
              </w:rPr>
            </w:pPr>
            <w:r w:rsidRPr="00456C71">
              <w:rPr>
                <w:sz w:val="20"/>
                <w:szCs w:val="20"/>
              </w:rPr>
              <w:t>1451</w:t>
            </w:r>
          </w:p>
        </w:tc>
        <w:tc>
          <w:tcPr>
            <w:tcW w:w="720" w:type="dxa"/>
            <w:noWrap/>
            <w:vAlign w:val="center"/>
          </w:tcPr>
          <w:p w:rsidR="006D35CE" w:rsidRPr="00456C71" w:rsidRDefault="006D35CE" w:rsidP="00BB5535">
            <w:pPr>
              <w:jc w:val="center"/>
              <w:rPr>
                <w:sz w:val="20"/>
                <w:szCs w:val="20"/>
              </w:rPr>
            </w:pPr>
            <w:r w:rsidRPr="00456C71">
              <w:rPr>
                <w:sz w:val="20"/>
                <w:szCs w:val="20"/>
              </w:rPr>
              <w:t>1527</w:t>
            </w:r>
          </w:p>
        </w:tc>
        <w:tc>
          <w:tcPr>
            <w:tcW w:w="720" w:type="dxa"/>
            <w:noWrap/>
            <w:vAlign w:val="center"/>
          </w:tcPr>
          <w:p w:rsidR="006D35CE" w:rsidRPr="00456C71" w:rsidRDefault="006D35CE" w:rsidP="00BB5535">
            <w:pPr>
              <w:jc w:val="center"/>
              <w:rPr>
                <w:sz w:val="20"/>
                <w:szCs w:val="20"/>
              </w:rPr>
            </w:pPr>
            <w:r w:rsidRPr="00456C71">
              <w:rPr>
                <w:sz w:val="20"/>
                <w:szCs w:val="20"/>
              </w:rPr>
              <w:t>1462</w:t>
            </w:r>
          </w:p>
        </w:tc>
        <w:tc>
          <w:tcPr>
            <w:tcW w:w="720" w:type="dxa"/>
            <w:noWrap/>
            <w:vAlign w:val="center"/>
          </w:tcPr>
          <w:p w:rsidR="006D35CE" w:rsidRPr="00456C71" w:rsidRDefault="006D35CE" w:rsidP="00BB5535">
            <w:pPr>
              <w:jc w:val="center"/>
              <w:rPr>
                <w:sz w:val="20"/>
                <w:szCs w:val="20"/>
              </w:rPr>
            </w:pPr>
            <w:r w:rsidRPr="00456C71">
              <w:rPr>
                <w:sz w:val="20"/>
                <w:szCs w:val="20"/>
              </w:rPr>
              <w:t>1798</w:t>
            </w:r>
          </w:p>
        </w:tc>
        <w:tc>
          <w:tcPr>
            <w:tcW w:w="900" w:type="dxa"/>
            <w:noWrap/>
            <w:vAlign w:val="center"/>
          </w:tcPr>
          <w:p w:rsidR="006D35CE" w:rsidRPr="006634D1" w:rsidRDefault="006D35CE" w:rsidP="00BB5535">
            <w:pPr>
              <w:jc w:val="center"/>
              <w:rPr>
                <w:sz w:val="20"/>
                <w:szCs w:val="20"/>
              </w:rPr>
            </w:pPr>
            <w:r>
              <w:rPr>
                <w:sz w:val="20"/>
                <w:szCs w:val="20"/>
              </w:rPr>
              <w:t>1552</w:t>
            </w:r>
          </w:p>
        </w:tc>
        <w:tc>
          <w:tcPr>
            <w:tcW w:w="900" w:type="dxa"/>
            <w:vAlign w:val="center"/>
          </w:tcPr>
          <w:p w:rsidR="006D35CE" w:rsidRPr="006634D1" w:rsidRDefault="006D35CE" w:rsidP="00BB5535">
            <w:pPr>
              <w:jc w:val="center"/>
              <w:rPr>
                <w:sz w:val="20"/>
                <w:szCs w:val="20"/>
              </w:rPr>
            </w:pPr>
            <w:r>
              <w:rPr>
                <w:sz w:val="20"/>
                <w:szCs w:val="20"/>
              </w:rPr>
              <w:t>1555</w:t>
            </w:r>
          </w:p>
        </w:tc>
        <w:tc>
          <w:tcPr>
            <w:tcW w:w="877" w:type="dxa"/>
            <w:vAlign w:val="center"/>
          </w:tcPr>
          <w:p w:rsidR="006D35CE" w:rsidRPr="006634D1" w:rsidRDefault="006D35CE" w:rsidP="00BB5535">
            <w:pPr>
              <w:jc w:val="center"/>
              <w:rPr>
                <w:sz w:val="20"/>
                <w:szCs w:val="20"/>
              </w:rPr>
            </w:pPr>
            <w:r>
              <w:rPr>
                <w:sz w:val="20"/>
                <w:szCs w:val="20"/>
              </w:rPr>
              <w:t>1457</w:t>
            </w:r>
          </w:p>
        </w:tc>
        <w:tc>
          <w:tcPr>
            <w:tcW w:w="923" w:type="dxa"/>
            <w:vAlign w:val="center"/>
          </w:tcPr>
          <w:p w:rsidR="006D35CE" w:rsidRPr="006634D1" w:rsidRDefault="006D35CE" w:rsidP="00BB5535">
            <w:pPr>
              <w:jc w:val="center"/>
              <w:rPr>
                <w:sz w:val="20"/>
                <w:szCs w:val="20"/>
              </w:rPr>
            </w:pPr>
            <w:r>
              <w:rPr>
                <w:sz w:val="20"/>
                <w:szCs w:val="20"/>
              </w:rPr>
              <w:t>1458</w:t>
            </w:r>
          </w:p>
        </w:tc>
        <w:tc>
          <w:tcPr>
            <w:tcW w:w="900" w:type="dxa"/>
            <w:vAlign w:val="center"/>
          </w:tcPr>
          <w:p w:rsidR="006D35CE" w:rsidRPr="006634D1" w:rsidRDefault="006D35CE" w:rsidP="00BB5535">
            <w:pPr>
              <w:jc w:val="center"/>
              <w:rPr>
                <w:sz w:val="20"/>
                <w:szCs w:val="20"/>
              </w:rPr>
            </w:pPr>
            <w:r>
              <w:rPr>
                <w:sz w:val="20"/>
                <w:szCs w:val="20"/>
              </w:rPr>
              <w:t>1459</w:t>
            </w:r>
          </w:p>
        </w:tc>
        <w:tc>
          <w:tcPr>
            <w:tcW w:w="860" w:type="dxa"/>
            <w:vAlign w:val="center"/>
          </w:tcPr>
          <w:p w:rsidR="006D35CE" w:rsidRPr="006634D1" w:rsidRDefault="006D35CE" w:rsidP="00BB5535">
            <w:pPr>
              <w:jc w:val="center"/>
              <w:rPr>
                <w:sz w:val="20"/>
                <w:szCs w:val="20"/>
              </w:rPr>
            </w:pPr>
            <w:r>
              <w:rPr>
                <w:sz w:val="20"/>
                <w:szCs w:val="20"/>
              </w:rPr>
              <w:t>1460</w:t>
            </w:r>
          </w:p>
        </w:tc>
        <w:tc>
          <w:tcPr>
            <w:tcW w:w="940" w:type="dxa"/>
            <w:noWrap/>
            <w:vAlign w:val="center"/>
          </w:tcPr>
          <w:p w:rsidR="006D35CE" w:rsidRPr="006634D1" w:rsidRDefault="006D35CE" w:rsidP="00BB5535">
            <w:pPr>
              <w:jc w:val="center"/>
              <w:rPr>
                <w:sz w:val="20"/>
                <w:szCs w:val="20"/>
              </w:rPr>
            </w:pPr>
            <w:r w:rsidRPr="006634D1">
              <w:rPr>
                <w:sz w:val="20"/>
                <w:szCs w:val="20"/>
              </w:rPr>
              <w:t>1</w:t>
            </w:r>
            <w:r>
              <w:rPr>
                <w:sz w:val="20"/>
                <w:szCs w:val="20"/>
              </w:rPr>
              <w:t>461</w:t>
            </w:r>
          </w:p>
        </w:tc>
      </w:tr>
      <w:tr w:rsidR="006D35CE" w:rsidRPr="006634D1" w:rsidTr="00FF1ABC">
        <w:trPr>
          <w:trHeight w:val="96"/>
        </w:trPr>
        <w:tc>
          <w:tcPr>
            <w:tcW w:w="717" w:type="dxa"/>
            <w:vMerge/>
            <w:vAlign w:val="center"/>
          </w:tcPr>
          <w:p w:rsidR="006D35CE" w:rsidRPr="006634D1" w:rsidRDefault="006D35CE" w:rsidP="00915AD6">
            <w:pPr>
              <w:jc w:val="both"/>
              <w:rPr>
                <w:sz w:val="20"/>
                <w:szCs w:val="20"/>
              </w:rPr>
            </w:pPr>
          </w:p>
        </w:tc>
        <w:tc>
          <w:tcPr>
            <w:tcW w:w="471" w:type="dxa"/>
            <w:vMerge/>
            <w:vAlign w:val="center"/>
          </w:tcPr>
          <w:p w:rsidR="006D35CE" w:rsidRPr="006634D1" w:rsidRDefault="006D35CE" w:rsidP="00915AD6">
            <w:pPr>
              <w:jc w:val="both"/>
              <w:rPr>
                <w:sz w:val="20"/>
                <w:szCs w:val="20"/>
              </w:rPr>
            </w:pPr>
          </w:p>
        </w:tc>
        <w:tc>
          <w:tcPr>
            <w:tcW w:w="537" w:type="dxa"/>
            <w:noWrap/>
            <w:vAlign w:val="center"/>
          </w:tcPr>
          <w:p w:rsidR="006D35CE" w:rsidRPr="006634D1" w:rsidRDefault="006D35CE" w:rsidP="00915AD6">
            <w:pPr>
              <w:jc w:val="both"/>
              <w:rPr>
                <w:sz w:val="20"/>
                <w:szCs w:val="20"/>
              </w:rPr>
            </w:pPr>
            <w:r w:rsidRPr="006634D1">
              <w:rPr>
                <w:sz w:val="20"/>
                <w:szCs w:val="20"/>
              </w:rPr>
              <w:t>4</w:t>
            </w:r>
          </w:p>
        </w:tc>
        <w:tc>
          <w:tcPr>
            <w:tcW w:w="2523" w:type="dxa"/>
            <w:noWrap/>
          </w:tcPr>
          <w:p w:rsidR="006D35CE" w:rsidRDefault="006D35CE" w:rsidP="00915AD6">
            <w:pPr>
              <w:jc w:val="both"/>
              <w:rPr>
                <w:sz w:val="20"/>
                <w:szCs w:val="20"/>
              </w:rPr>
            </w:pPr>
            <w:r w:rsidRPr="00456C71">
              <w:rPr>
                <w:sz w:val="20"/>
                <w:szCs w:val="20"/>
              </w:rPr>
              <w:t>Количество молодежных и детских общественных объединений и общественных объединений правоохранительной направленности</w:t>
            </w:r>
          </w:p>
          <w:p w:rsidR="006D35CE" w:rsidRDefault="006D35CE" w:rsidP="00915AD6">
            <w:pPr>
              <w:jc w:val="both"/>
              <w:rPr>
                <w:sz w:val="20"/>
                <w:szCs w:val="20"/>
              </w:rPr>
            </w:pPr>
          </w:p>
          <w:p w:rsidR="006D35CE" w:rsidRDefault="006D35CE" w:rsidP="00915AD6">
            <w:pPr>
              <w:jc w:val="both"/>
              <w:rPr>
                <w:sz w:val="20"/>
                <w:szCs w:val="20"/>
              </w:rPr>
            </w:pPr>
          </w:p>
          <w:p w:rsidR="006D35CE" w:rsidRPr="00456C71" w:rsidRDefault="006D35CE" w:rsidP="00915AD6">
            <w:pPr>
              <w:jc w:val="both"/>
              <w:rPr>
                <w:sz w:val="20"/>
                <w:szCs w:val="20"/>
              </w:rPr>
            </w:pPr>
          </w:p>
        </w:tc>
        <w:tc>
          <w:tcPr>
            <w:tcW w:w="1260" w:type="dxa"/>
            <w:noWrap/>
          </w:tcPr>
          <w:p w:rsidR="006D35CE" w:rsidRPr="00456C71" w:rsidRDefault="006D35CE" w:rsidP="00915AD6">
            <w:pPr>
              <w:jc w:val="both"/>
              <w:rPr>
                <w:sz w:val="20"/>
                <w:szCs w:val="20"/>
              </w:rPr>
            </w:pPr>
            <w:r w:rsidRPr="00456C71">
              <w:rPr>
                <w:sz w:val="20"/>
                <w:szCs w:val="20"/>
              </w:rPr>
              <w:t>единицы</w:t>
            </w:r>
          </w:p>
        </w:tc>
        <w:tc>
          <w:tcPr>
            <w:tcW w:w="652" w:type="dxa"/>
            <w:noWrap/>
            <w:vAlign w:val="center"/>
          </w:tcPr>
          <w:p w:rsidR="006D35CE" w:rsidRPr="00456C71" w:rsidRDefault="006D35CE" w:rsidP="00BB5535">
            <w:pPr>
              <w:jc w:val="center"/>
              <w:rPr>
                <w:sz w:val="20"/>
                <w:szCs w:val="20"/>
              </w:rPr>
            </w:pPr>
            <w:r w:rsidRPr="00456C71">
              <w:rPr>
                <w:sz w:val="20"/>
                <w:szCs w:val="20"/>
              </w:rPr>
              <w:t>7</w:t>
            </w:r>
          </w:p>
        </w:tc>
        <w:tc>
          <w:tcPr>
            <w:tcW w:w="720" w:type="dxa"/>
            <w:noWrap/>
            <w:vAlign w:val="center"/>
          </w:tcPr>
          <w:p w:rsidR="006D35CE" w:rsidRPr="00456C71" w:rsidRDefault="006D35CE" w:rsidP="00BB5535">
            <w:pPr>
              <w:jc w:val="center"/>
              <w:rPr>
                <w:sz w:val="20"/>
                <w:szCs w:val="20"/>
              </w:rPr>
            </w:pPr>
            <w:r w:rsidRPr="00456C71">
              <w:rPr>
                <w:sz w:val="20"/>
                <w:szCs w:val="20"/>
              </w:rPr>
              <w:t>7</w:t>
            </w:r>
          </w:p>
        </w:tc>
        <w:tc>
          <w:tcPr>
            <w:tcW w:w="720" w:type="dxa"/>
            <w:noWrap/>
            <w:vAlign w:val="center"/>
          </w:tcPr>
          <w:p w:rsidR="006D35CE" w:rsidRPr="00456C71" w:rsidRDefault="006D35CE" w:rsidP="00BB5535">
            <w:pPr>
              <w:jc w:val="center"/>
              <w:rPr>
                <w:sz w:val="20"/>
                <w:szCs w:val="20"/>
              </w:rPr>
            </w:pPr>
            <w:r w:rsidRPr="00456C71">
              <w:rPr>
                <w:sz w:val="20"/>
                <w:szCs w:val="20"/>
              </w:rPr>
              <w:t>7</w:t>
            </w:r>
          </w:p>
        </w:tc>
        <w:tc>
          <w:tcPr>
            <w:tcW w:w="720" w:type="dxa"/>
            <w:noWrap/>
            <w:vAlign w:val="center"/>
          </w:tcPr>
          <w:p w:rsidR="006D35CE" w:rsidRPr="00456C71" w:rsidRDefault="006D35CE" w:rsidP="00BB5535">
            <w:pPr>
              <w:jc w:val="center"/>
              <w:rPr>
                <w:sz w:val="20"/>
                <w:szCs w:val="20"/>
              </w:rPr>
            </w:pPr>
            <w:r w:rsidRPr="00456C71">
              <w:rPr>
                <w:sz w:val="20"/>
                <w:szCs w:val="20"/>
              </w:rPr>
              <w:t>9</w:t>
            </w:r>
          </w:p>
        </w:tc>
        <w:tc>
          <w:tcPr>
            <w:tcW w:w="720" w:type="dxa"/>
            <w:noWrap/>
            <w:vAlign w:val="center"/>
          </w:tcPr>
          <w:p w:rsidR="006D35CE" w:rsidRPr="00456C71" w:rsidRDefault="006D35CE" w:rsidP="00BB5535">
            <w:pPr>
              <w:jc w:val="center"/>
              <w:rPr>
                <w:sz w:val="20"/>
                <w:szCs w:val="20"/>
              </w:rPr>
            </w:pPr>
            <w:r w:rsidRPr="00456C71">
              <w:rPr>
                <w:sz w:val="20"/>
                <w:szCs w:val="20"/>
              </w:rPr>
              <w:t>10</w:t>
            </w:r>
          </w:p>
        </w:tc>
        <w:tc>
          <w:tcPr>
            <w:tcW w:w="900" w:type="dxa"/>
            <w:noWrap/>
            <w:vAlign w:val="center"/>
          </w:tcPr>
          <w:p w:rsidR="006D35CE" w:rsidRPr="006634D1" w:rsidRDefault="006D35CE" w:rsidP="00BB5535">
            <w:pPr>
              <w:jc w:val="center"/>
              <w:rPr>
                <w:sz w:val="20"/>
                <w:szCs w:val="20"/>
              </w:rPr>
            </w:pPr>
            <w:r>
              <w:rPr>
                <w:sz w:val="20"/>
                <w:szCs w:val="20"/>
              </w:rPr>
              <w:t>8</w:t>
            </w:r>
          </w:p>
        </w:tc>
        <w:tc>
          <w:tcPr>
            <w:tcW w:w="900" w:type="dxa"/>
            <w:vAlign w:val="center"/>
          </w:tcPr>
          <w:p w:rsidR="006D35CE" w:rsidRPr="006634D1" w:rsidRDefault="006D35CE" w:rsidP="00BB5535">
            <w:pPr>
              <w:jc w:val="center"/>
              <w:rPr>
                <w:sz w:val="20"/>
                <w:szCs w:val="20"/>
              </w:rPr>
            </w:pPr>
            <w:r>
              <w:rPr>
                <w:sz w:val="20"/>
                <w:szCs w:val="20"/>
              </w:rPr>
              <w:t>5</w:t>
            </w:r>
          </w:p>
        </w:tc>
        <w:tc>
          <w:tcPr>
            <w:tcW w:w="877" w:type="dxa"/>
            <w:vAlign w:val="center"/>
          </w:tcPr>
          <w:p w:rsidR="006D35CE" w:rsidRPr="006634D1" w:rsidRDefault="006D35CE" w:rsidP="00BB5535">
            <w:pPr>
              <w:jc w:val="center"/>
              <w:rPr>
                <w:sz w:val="20"/>
                <w:szCs w:val="20"/>
              </w:rPr>
            </w:pPr>
            <w:r>
              <w:rPr>
                <w:sz w:val="20"/>
                <w:szCs w:val="20"/>
              </w:rPr>
              <w:t>5</w:t>
            </w:r>
          </w:p>
        </w:tc>
        <w:tc>
          <w:tcPr>
            <w:tcW w:w="923" w:type="dxa"/>
            <w:vAlign w:val="center"/>
          </w:tcPr>
          <w:p w:rsidR="006D35CE" w:rsidRPr="006634D1" w:rsidRDefault="006D35CE" w:rsidP="00BB5535">
            <w:pPr>
              <w:jc w:val="center"/>
              <w:rPr>
                <w:sz w:val="20"/>
                <w:szCs w:val="20"/>
              </w:rPr>
            </w:pPr>
            <w:r>
              <w:rPr>
                <w:sz w:val="20"/>
                <w:szCs w:val="20"/>
              </w:rPr>
              <w:t>5</w:t>
            </w:r>
          </w:p>
        </w:tc>
        <w:tc>
          <w:tcPr>
            <w:tcW w:w="900" w:type="dxa"/>
            <w:vAlign w:val="center"/>
          </w:tcPr>
          <w:p w:rsidR="006D35CE" w:rsidRPr="006634D1" w:rsidRDefault="006D35CE" w:rsidP="00BB5535">
            <w:pPr>
              <w:jc w:val="center"/>
              <w:rPr>
                <w:sz w:val="20"/>
                <w:szCs w:val="20"/>
              </w:rPr>
            </w:pPr>
            <w:r>
              <w:rPr>
                <w:sz w:val="20"/>
                <w:szCs w:val="20"/>
              </w:rPr>
              <w:t>5</w:t>
            </w:r>
          </w:p>
        </w:tc>
        <w:tc>
          <w:tcPr>
            <w:tcW w:w="860" w:type="dxa"/>
            <w:vAlign w:val="center"/>
          </w:tcPr>
          <w:p w:rsidR="006D35CE" w:rsidRPr="006634D1" w:rsidRDefault="006D35CE" w:rsidP="00BB5535">
            <w:pPr>
              <w:jc w:val="center"/>
              <w:rPr>
                <w:sz w:val="20"/>
                <w:szCs w:val="20"/>
              </w:rPr>
            </w:pPr>
            <w:r>
              <w:rPr>
                <w:sz w:val="20"/>
                <w:szCs w:val="20"/>
              </w:rPr>
              <w:t>5</w:t>
            </w:r>
          </w:p>
        </w:tc>
        <w:tc>
          <w:tcPr>
            <w:tcW w:w="940" w:type="dxa"/>
            <w:noWrap/>
            <w:vAlign w:val="center"/>
          </w:tcPr>
          <w:p w:rsidR="006D35CE" w:rsidRPr="006634D1" w:rsidRDefault="006D35CE" w:rsidP="00BB5535">
            <w:pPr>
              <w:jc w:val="center"/>
              <w:rPr>
                <w:sz w:val="20"/>
                <w:szCs w:val="20"/>
              </w:rPr>
            </w:pPr>
            <w:r>
              <w:rPr>
                <w:sz w:val="20"/>
                <w:szCs w:val="20"/>
              </w:rPr>
              <w:t>5</w:t>
            </w:r>
          </w:p>
        </w:tc>
      </w:tr>
      <w:tr w:rsidR="006D35CE" w:rsidRPr="006634D1" w:rsidTr="00FF1ABC">
        <w:trPr>
          <w:trHeight w:val="96"/>
        </w:trPr>
        <w:tc>
          <w:tcPr>
            <w:tcW w:w="717" w:type="dxa"/>
            <w:vMerge/>
            <w:vAlign w:val="center"/>
          </w:tcPr>
          <w:p w:rsidR="006D35CE" w:rsidRPr="006634D1" w:rsidRDefault="006D35CE" w:rsidP="00915AD6">
            <w:pPr>
              <w:jc w:val="both"/>
              <w:rPr>
                <w:sz w:val="20"/>
                <w:szCs w:val="20"/>
              </w:rPr>
            </w:pPr>
          </w:p>
        </w:tc>
        <w:tc>
          <w:tcPr>
            <w:tcW w:w="471" w:type="dxa"/>
            <w:vMerge/>
            <w:vAlign w:val="center"/>
          </w:tcPr>
          <w:p w:rsidR="006D35CE" w:rsidRPr="006634D1" w:rsidRDefault="006D35CE" w:rsidP="00915AD6">
            <w:pPr>
              <w:jc w:val="both"/>
              <w:rPr>
                <w:sz w:val="20"/>
                <w:szCs w:val="20"/>
              </w:rPr>
            </w:pPr>
          </w:p>
        </w:tc>
        <w:tc>
          <w:tcPr>
            <w:tcW w:w="537" w:type="dxa"/>
            <w:noWrap/>
            <w:vAlign w:val="center"/>
          </w:tcPr>
          <w:p w:rsidR="006D35CE" w:rsidRPr="006634D1" w:rsidRDefault="006D35CE" w:rsidP="00915AD6">
            <w:pPr>
              <w:jc w:val="both"/>
              <w:rPr>
                <w:sz w:val="20"/>
                <w:szCs w:val="20"/>
              </w:rPr>
            </w:pPr>
            <w:r w:rsidRPr="006634D1">
              <w:rPr>
                <w:sz w:val="20"/>
                <w:szCs w:val="20"/>
              </w:rPr>
              <w:t>5</w:t>
            </w:r>
          </w:p>
        </w:tc>
        <w:tc>
          <w:tcPr>
            <w:tcW w:w="2523" w:type="dxa"/>
            <w:noWrap/>
          </w:tcPr>
          <w:p w:rsidR="006D35CE" w:rsidRPr="006634D1" w:rsidRDefault="006D35CE" w:rsidP="00915AD6">
            <w:pPr>
              <w:jc w:val="both"/>
              <w:rPr>
                <w:sz w:val="20"/>
                <w:szCs w:val="20"/>
              </w:rPr>
            </w:pPr>
            <w:r w:rsidRPr="006634D1">
              <w:rPr>
                <w:sz w:val="20"/>
                <w:szCs w:val="20"/>
              </w:rPr>
              <w:t>Количество мол</w:t>
            </w:r>
            <w:r>
              <w:rPr>
                <w:sz w:val="20"/>
                <w:szCs w:val="20"/>
              </w:rPr>
              <w:t>одежи охваченной консультационн</w:t>
            </w:r>
            <w:r w:rsidRPr="006634D1">
              <w:rPr>
                <w:sz w:val="20"/>
                <w:szCs w:val="20"/>
              </w:rPr>
              <w:t>ыми услугами  по вопросам семьи и брака от 14 до 31 лет /доля охвата от общего кол-ва молодёжи районе</w:t>
            </w:r>
          </w:p>
        </w:tc>
        <w:tc>
          <w:tcPr>
            <w:tcW w:w="1260" w:type="dxa"/>
            <w:noWrap/>
          </w:tcPr>
          <w:p w:rsidR="006D35CE" w:rsidRPr="006634D1" w:rsidRDefault="006D35CE" w:rsidP="00915AD6">
            <w:pPr>
              <w:jc w:val="both"/>
              <w:rPr>
                <w:sz w:val="20"/>
                <w:szCs w:val="20"/>
              </w:rPr>
            </w:pPr>
            <w:r w:rsidRPr="006634D1">
              <w:rPr>
                <w:sz w:val="20"/>
                <w:szCs w:val="20"/>
              </w:rPr>
              <w:t>проценты</w:t>
            </w:r>
          </w:p>
          <w:p w:rsidR="006D35CE" w:rsidRPr="006634D1" w:rsidRDefault="006D35CE" w:rsidP="00915AD6">
            <w:pPr>
              <w:jc w:val="both"/>
              <w:rPr>
                <w:sz w:val="20"/>
                <w:szCs w:val="20"/>
              </w:rPr>
            </w:pPr>
          </w:p>
          <w:p w:rsidR="006D35CE" w:rsidRPr="006634D1" w:rsidRDefault="006D35CE" w:rsidP="00915AD6">
            <w:pPr>
              <w:jc w:val="both"/>
              <w:rPr>
                <w:sz w:val="20"/>
                <w:szCs w:val="20"/>
              </w:rPr>
            </w:pPr>
            <w:r w:rsidRPr="006634D1">
              <w:rPr>
                <w:sz w:val="20"/>
                <w:szCs w:val="20"/>
              </w:rPr>
              <w:t>человек</w:t>
            </w:r>
          </w:p>
        </w:tc>
        <w:tc>
          <w:tcPr>
            <w:tcW w:w="652" w:type="dxa"/>
            <w:noWrap/>
            <w:vAlign w:val="center"/>
          </w:tcPr>
          <w:p w:rsidR="006D35CE" w:rsidRPr="006634D1" w:rsidRDefault="006D35CE" w:rsidP="00BB5535">
            <w:pPr>
              <w:jc w:val="center"/>
              <w:rPr>
                <w:sz w:val="20"/>
                <w:szCs w:val="20"/>
              </w:rPr>
            </w:pPr>
            <w:r w:rsidRPr="006634D1">
              <w:rPr>
                <w:sz w:val="20"/>
                <w:szCs w:val="20"/>
              </w:rPr>
              <w:t>47,9</w:t>
            </w:r>
          </w:p>
          <w:p w:rsidR="006D35CE" w:rsidRPr="006634D1" w:rsidRDefault="006D35CE" w:rsidP="00BB5535">
            <w:pPr>
              <w:jc w:val="center"/>
              <w:rPr>
                <w:sz w:val="20"/>
                <w:szCs w:val="20"/>
              </w:rPr>
            </w:pPr>
          </w:p>
          <w:p w:rsidR="006D35CE" w:rsidRPr="006634D1" w:rsidRDefault="006D35CE" w:rsidP="00BB5535">
            <w:pPr>
              <w:jc w:val="center"/>
              <w:rPr>
                <w:sz w:val="20"/>
                <w:szCs w:val="20"/>
              </w:rPr>
            </w:pPr>
            <w:r w:rsidRPr="006634D1">
              <w:rPr>
                <w:sz w:val="20"/>
                <w:szCs w:val="20"/>
              </w:rPr>
              <w:t>1900</w:t>
            </w:r>
          </w:p>
        </w:tc>
        <w:tc>
          <w:tcPr>
            <w:tcW w:w="720" w:type="dxa"/>
            <w:noWrap/>
            <w:vAlign w:val="center"/>
          </w:tcPr>
          <w:p w:rsidR="006D35CE" w:rsidRPr="006634D1" w:rsidRDefault="006D35CE" w:rsidP="00BB5535">
            <w:pPr>
              <w:jc w:val="center"/>
              <w:rPr>
                <w:sz w:val="20"/>
                <w:szCs w:val="20"/>
              </w:rPr>
            </w:pPr>
            <w:r w:rsidRPr="006634D1">
              <w:rPr>
                <w:sz w:val="20"/>
                <w:szCs w:val="20"/>
              </w:rPr>
              <w:t>77,4</w:t>
            </w:r>
          </w:p>
          <w:p w:rsidR="006D35CE" w:rsidRPr="006634D1" w:rsidRDefault="006D35CE" w:rsidP="00BB5535">
            <w:pPr>
              <w:jc w:val="center"/>
              <w:rPr>
                <w:sz w:val="20"/>
                <w:szCs w:val="20"/>
              </w:rPr>
            </w:pPr>
          </w:p>
          <w:p w:rsidR="006D35CE" w:rsidRPr="006634D1" w:rsidRDefault="006D35CE" w:rsidP="00BB5535">
            <w:pPr>
              <w:jc w:val="center"/>
              <w:rPr>
                <w:sz w:val="20"/>
                <w:szCs w:val="20"/>
              </w:rPr>
            </w:pPr>
            <w:r w:rsidRPr="006634D1">
              <w:rPr>
                <w:sz w:val="20"/>
                <w:szCs w:val="20"/>
              </w:rPr>
              <w:t>1902</w:t>
            </w:r>
          </w:p>
        </w:tc>
        <w:tc>
          <w:tcPr>
            <w:tcW w:w="720" w:type="dxa"/>
            <w:noWrap/>
            <w:vAlign w:val="center"/>
          </w:tcPr>
          <w:p w:rsidR="006D35CE" w:rsidRPr="001E256B" w:rsidRDefault="006D35CE" w:rsidP="00BB5535">
            <w:pPr>
              <w:jc w:val="center"/>
              <w:rPr>
                <w:sz w:val="20"/>
                <w:szCs w:val="20"/>
              </w:rPr>
            </w:pPr>
            <w:r w:rsidRPr="001E256B">
              <w:rPr>
                <w:sz w:val="20"/>
                <w:szCs w:val="20"/>
              </w:rPr>
              <w:t>76,62</w:t>
            </w:r>
          </w:p>
          <w:p w:rsidR="006D35CE" w:rsidRPr="001E256B" w:rsidRDefault="006D35CE" w:rsidP="00BB5535">
            <w:pPr>
              <w:jc w:val="center"/>
              <w:rPr>
                <w:sz w:val="20"/>
                <w:szCs w:val="20"/>
              </w:rPr>
            </w:pPr>
          </w:p>
          <w:p w:rsidR="006D35CE" w:rsidRPr="001E256B" w:rsidRDefault="006D35CE" w:rsidP="00BB5535">
            <w:pPr>
              <w:jc w:val="center"/>
              <w:rPr>
                <w:sz w:val="20"/>
                <w:szCs w:val="20"/>
              </w:rPr>
            </w:pPr>
            <w:r w:rsidRPr="001E256B">
              <w:rPr>
                <w:sz w:val="20"/>
                <w:szCs w:val="20"/>
              </w:rPr>
              <w:t>1891</w:t>
            </w:r>
          </w:p>
        </w:tc>
        <w:tc>
          <w:tcPr>
            <w:tcW w:w="720" w:type="dxa"/>
            <w:noWrap/>
            <w:vAlign w:val="center"/>
          </w:tcPr>
          <w:p w:rsidR="006D35CE" w:rsidRPr="001E256B" w:rsidRDefault="006D35CE" w:rsidP="00BB5535">
            <w:pPr>
              <w:jc w:val="center"/>
              <w:rPr>
                <w:sz w:val="20"/>
                <w:szCs w:val="20"/>
              </w:rPr>
            </w:pPr>
            <w:r w:rsidRPr="001E256B">
              <w:rPr>
                <w:sz w:val="20"/>
                <w:szCs w:val="20"/>
              </w:rPr>
              <w:t>84,0</w:t>
            </w:r>
          </w:p>
          <w:p w:rsidR="006D35CE" w:rsidRPr="001E256B" w:rsidRDefault="006D35CE" w:rsidP="00BB5535">
            <w:pPr>
              <w:jc w:val="center"/>
              <w:rPr>
                <w:sz w:val="20"/>
                <w:szCs w:val="20"/>
              </w:rPr>
            </w:pPr>
          </w:p>
          <w:p w:rsidR="006D35CE" w:rsidRPr="001E256B" w:rsidRDefault="006D35CE" w:rsidP="00BB5535">
            <w:pPr>
              <w:jc w:val="center"/>
              <w:rPr>
                <w:sz w:val="20"/>
                <w:szCs w:val="20"/>
              </w:rPr>
            </w:pPr>
            <w:r w:rsidRPr="001E256B">
              <w:rPr>
                <w:sz w:val="20"/>
                <w:szCs w:val="20"/>
              </w:rPr>
              <w:t>2065</w:t>
            </w:r>
          </w:p>
        </w:tc>
        <w:tc>
          <w:tcPr>
            <w:tcW w:w="720" w:type="dxa"/>
            <w:noWrap/>
            <w:vAlign w:val="center"/>
          </w:tcPr>
          <w:p w:rsidR="006D35CE" w:rsidRPr="001E256B" w:rsidRDefault="006D35CE" w:rsidP="00BB5535">
            <w:pPr>
              <w:jc w:val="center"/>
              <w:rPr>
                <w:sz w:val="20"/>
                <w:szCs w:val="20"/>
              </w:rPr>
            </w:pPr>
            <w:r w:rsidRPr="001E256B">
              <w:rPr>
                <w:sz w:val="20"/>
                <w:szCs w:val="20"/>
              </w:rPr>
              <w:t>110,0</w:t>
            </w:r>
          </w:p>
          <w:p w:rsidR="006D35CE" w:rsidRPr="001E256B" w:rsidRDefault="006D35CE" w:rsidP="00BB5535">
            <w:pPr>
              <w:jc w:val="center"/>
              <w:rPr>
                <w:sz w:val="20"/>
                <w:szCs w:val="20"/>
              </w:rPr>
            </w:pPr>
          </w:p>
          <w:p w:rsidR="006D35CE" w:rsidRPr="001E256B" w:rsidRDefault="006D35CE" w:rsidP="00BB5535">
            <w:pPr>
              <w:jc w:val="center"/>
              <w:rPr>
                <w:sz w:val="20"/>
                <w:szCs w:val="20"/>
              </w:rPr>
            </w:pPr>
            <w:r w:rsidRPr="001E256B">
              <w:rPr>
                <w:sz w:val="20"/>
                <w:szCs w:val="20"/>
              </w:rPr>
              <w:t>2703</w:t>
            </w:r>
          </w:p>
        </w:tc>
        <w:tc>
          <w:tcPr>
            <w:tcW w:w="900" w:type="dxa"/>
            <w:noWrap/>
            <w:vAlign w:val="center"/>
          </w:tcPr>
          <w:p w:rsidR="006D35CE" w:rsidRPr="001E256B" w:rsidRDefault="006D35CE" w:rsidP="00BB5535">
            <w:pPr>
              <w:jc w:val="center"/>
              <w:rPr>
                <w:sz w:val="20"/>
                <w:szCs w:val="20"/>
              </w:rPr>
            </w:pPr>
            <w:r>
              <w:rPr>
                <w:sz w:val="20"/>
                <w:szCs w:val="20"/>
              </w:rPr>
              <w:t>83,1</w:t>
            </w:r>
          </w:p>
          <w:p w:rsidR="006D35CE" w:rsidRPr="001E256B" w:rsidRDefault="006D35CE" w:rsidP="00BB5535">
            <w:pPr>
              <w:jc w:val="center"/>
              <w:rPr>
                <w:sz w:val="20"/>
                <w:szCs w:val="20"/>
              </w:rPr>
            </w:pPr>
          </w:p>
          <w:p w:rsidR="006D35CE" w:rsidRPr="001E256B" w:rsidRDefault="006D35CE" w:rsidP="00BB5535">
            <w:pPr>
              <w:jc w:val="center"/>
              <w:rPr>
                <w:sz w:val="20"/>
                <w:szCs w:val="20"/>
              </w:rPr>
            </w:pPr>
            <w:r>
              <w:rPr>
                <w:sz w:val="20"/>
                <w:szCs w:val="20"/>
              </w:rPr>
              <w:t>2006</w:t>
            </w:r>
          </w:p>
        </w:tc>
        <w:tc>
          <w:tcPr>
            <w:tcW w:w="900" w:type="dxa"/>
            <w:vAlign w:val="center"/>
          </w:tcPr>
          <w:p w:rsidR="006D35CE" w:rsidRPr="001E256B" w:rsidRDefault="006D35CE" w:rsidP="00BB5535">
            <w:pPr>
              <w:jc w:val="center"/>
              <w:rPr>
                <w:sz w:val="20"/>
                <w:szCs w:val="20"/>
              </w:rPr>
            </w:pPr>
            <w:r>
              <w:rPr>
                <w:sz w:val="20"/>
                <w:szCs w:val="20"/>
              </w:rPr>
              <w:t>102,4</w:t>
            </w:r>
          </w:p>
          <w:p w:rsidR="006D35CE" w:rsidRPr="001E256B" w:rsidRDefault="006D35CE" w:rsidP="00BB5535">
            <w:pPr>
              <w:jc w:val="center"/>
              <w:rPr>
                <w:sz w:val="20"/>
                <w:szCs w:val="20"/>
              </w:rPr>
            </w:pPr>
          </w:p>
          <w:p w:rsidR="006D35CE" w:rsidRPr="001E256B" w:rsidRDefault="006D35CE" w:rsidP="00BB5535">
            <w:pPr>
              <w:jc w:val="center"/>
              <w:rPr>
                <w:sz w:val="20"/>
                <w:szCs w:val="20"/>
              </w:rPr>
            </w:pPr>
            <w:r>
              <w:rPr>
                <w:sz w:val="20"/>
                <w:szCs w:val="20"/>
              </w:rPr>
              <w:t>2473</w:t>
            </w:r>
          </w:p>
        </w:tc>
        <w:tc>
          <w:tcPr>
            <w:tcW w:w="877" w:type="dxa"/>
            <w:vAlign w:val="center"/>
          </w:tcPr>
          <w:p w:rsidR="006D35CE" w:rsidRPr="001E256B" w:rsidRDefault="006D35CE" w:rsidP="00BB5535">
            <w:pPr>
              <w:jc w:val="center"/>
              <w:rPr>
                <w:sz w:val="20"/>
                <w:szCs w:val="20"/>
              </w:rPr>
            </w:pPr>
            <w:r w:rsidRPr="001E256B">
              <w:rPr>
                <w:sz w:val="20"/>
                <w:szCs w:val="20"/>
              </w:rPr>
              <w:t>77,7</w:t>
            </w:r>
          </w:p>
          <w:p w:rsidR="006D35CE" w:rsidRPr="001E256B" w:rsidRDefault="006D35CE" w:rsidP="00BB5535">
            <w:pPr>
              <w:jc w:val="center"/>
              <w:rPr>
                <w:sz w:val="20"/>
                <w:szCs w:val="20"/>
              </w:rPr>
            </w:pPr>
          </w:p>
          <w:p w:rsidR="006D35CE" w:rsidRPr="001E256B" w:rsidRDefault="006D35CE" w:rsidP="00BB5535">
            <w:pPr>
              <w:jc w:val="center"/>
              <w:rPr>
                <w:sz w:val="20"/>
                <w:szCs w:val="20"/>
              </w:rPr>
            </w:pPr>
            <w:r w:rsidRPr="001E256B">
              <w:rPr>
                <w:sz w:val="20"/>
                <w:szCs w:val="20"/>
              </w:rPr>
              <w:t>1908</w:t>
            </w:r>
          </w:p>
        </w:tc>
        <w:tc>
          <w:tcPr>
            <w:tcW w:w="923" w:type="dxa"/>
            <w:vAlign w:val="center"/>
          </w:tcPr>
          <w:p w:rsidR="006D35CE" w:rsidRPr="001E256B" w:rsidRDefault="006D35CE" w:rsidP="001E256B">
            <w:pPr>
              <w:jc w:val="center"/>
              <w:rPr>
                <w:sz w:val="20"/>
                <w:szCs w:val="20"/>
              </w:rPr>
            </w:pPr>
            <w:r w:rsidRPr="001E256B">
              <w:rPr>
                <w:sz w:val="20"/>
                <w:szCs w:val="20"/>
              </w:rPr>
              <w:t>77,7</w:t>
            </w:r>
          </w:p>
          <w:p w:rsidR="006D35CE" w:rsidRPr="001E256B" w:rsidRDefault="006D35CE" w:rsidP="001E256B">
            <w:pPr>
              <w:jc w:val="center"/>
              <w:rPr>
                <w:sz w:val="20"/>
                <w:szCs w:val="20"/>
              </w:rPr>
            </w:pPr>
          </w:p>
          <w:p w:rsidR="006D35CE" w:rsidRPr="001E256B" w:rsidRDefault="006D35CE" w:rsidP="001E256B">
            <w:pPr>
              <w:jc w:val="center"/>
              <w:rPr>
                <w:sz w:val="20"/>
                <w:szCs w:val="20"/>
              </w:rPr>
            </w:pPr>
            <w:r w:rsidRPr="001E256B">
              <w:rPr>
                <w:sz w:val="20"/>
                <w:szCs w:val="20"/>
              </w:rPr>
              <w:t>1909</w:t>
            </w:r>
          </w:p>
        </w:tc>
        <w:tc>
          <w:tcPr>
            <w:tcW w:w="900" w:type="dxa"/>
            <w:vAlign w:val="center"/>
          </w:tcPr>
          <w:p w:rsidR="006D35CE" w:rsidRPr="001E256B" w:rsidRDefault="006D35CE" w:rsidP="001E256B">
            <w:pPr>
              <w:jc w:val="center"/>
              <w:rPr>
                <w:sz w:val="20"/>
                <w:szCs w:val="20"/>
              </w:rPr>
            </w:pPr>
            <w:r w:rsidRPr="001E256B">
              <w:rPr>
                <w:sz w:val="20"/>
                <w:szCs w:val="20"/>
              </w:rPr>
              <w:t>77,8</w:t>
            </w:r>
          </w:p>
          <w:p w:rsidR="006D35CE" w:rsidRPr="001E256B" w:rsidRDefault="006D35CE" w:rsidP="001E256B">
            <w:pPr>
              <w:jc w:val="center"/>
              <w:rPr>
                <w:sz w:val="20"/>
                <w:szCs w:val="20"/>
              </w:rPr>
            </w:pPr>
          </w:p>
          <w:p w:rsidR="006D35CE" w:rsidRPr="001E256B" w:rsidRDefault="006D35CE" w:rsidP="001E256B">
            <w:pPr>
              <w:jc w:val="center"/>
              <w:rPr>
                <w:sz w:val="20"/>
                <w:szCs w:val="20"/>
              </w:rPr>
            </w:pPr>
            <w:r w:rsidRPr="001E256B">
              <w:rPr>
                <w:sz w:val="20"/>
                <w:szCs w:val="20"/>
              </w:rPr>
              <w:t>1910</w:t>
            </w:r>
          </w:p>
        </w:tc>
        <w:tc>
          <w:tcPr>
            <w:tcW w:w="860" w:type="dxa"/>
            <w:vAlign w:val="center"/>
          </w:tcPr>
          <w:p w:rsidR="006D35CE" w:rsidRPr="001E256B" w:rsidRDefault="006D35CE" w:rsidP="001E256B">
            <w:pPr>
              <w:jc w:val="center"/>
              <w:rPr>
                <w:sz w:val="20"/>
                <w:szCs w:val="20"/>
              </w:rPr>
            </w:pPr>
            <w:r w:rsidRPr="001E256B">
              <w:rPr>
                <w:sz w:val="20"/>
                <w:szCs w:val="20"/>
              </w:rPr>
              <w:t>77,8</w:t>
            </w:r>
          </w:p>
          <w:p w:rsidR="006D35CE" w:rsidRPr="001E256B" w:rsidRDefault="006D35CE" w:rsidP="001E256B">
            <w:pPr>
              <w:jc w:val="center"/>
              <w:rPr>
                <w:sz w:val="20"/>
                <w:szCs w:val="20"/>
              </w:rPr>
            </w:pPr>
          </w:p>
          <w:p w:rsidR="006D35CE" w:rsidRPr="001E256B" w:rsidRDefault="006D35CE" w:rsidP="001E256B">
            <w:pPr>
              <w:jc w:val="center"/>
              <w:rPr>
                <w:sz w:val="20"/>
                <w:szCs w:val="20"/>
              </w:rPr>
            </w:pPr>
            <w:r w:rsidRPr="001E256B">
              <w:rPr>
                <w:sz w:val="20"/>
                <w:szCs w:val="20"/>
              </w:rPr>
              <w:t>1911</w:t>
            </w:r>
          </w:p>
        </w:tc>
        <w:tc>
          <w:tcPr>
            <w:tcW w:w="940" w:type="dxa"/>
            <w:noWrap/>
            <w:vAlign w:val="center"/>
          </w:tcPr>
          <w:p w:rsidR="006D35CE" w:rsidRPr="001E256B" w:rsidRDefault="006D35CE" w:rsidP="001E256B">
            <w:pPr>
              <w:jc w:val="center"/>
              <w:rPr>
                <w:sz w:val="20"/>
                <w:szCs w:val="20"/>
              </w:rPr>
            </w:pPr>
            <w:r w:rsidRPr="001E256B">
              <w:rPr>
                <w:sz w:val="20"/>
                <w:szCs w:val="20"/>
              </w:rPr>
              <w:t>77,9</w:t>
            </w:r>
          </w:p>
          <w:p w:rsidR="006D35CE" w:rsidRPr="001E256B" w:rsidRDefault="006D35CE" w:rsidP="001E256B">
            <w:pPr>
              <w:jc w:val="center"/>
              <w:rPr>
                <w:sz w:val="20"/>
                <w:szCs w:val="20"/>
              </w:rPr>
            </w:pPr>
          </w:p>
          <w:p w:rsidR="006D35CE" w:rsidRPr="001E256B" w:rsidRDefault="006D35CE" w:rsidP="001E256B">
            <w:pPr>
              <w:jc w:val="center"/>
              <w:rPr>
                <w:sz w:val="20"/>
                <w:szCs w:val="20"/>
              </w:rPr>
            </w:pPr>
            <w:r w:rsidRPr="001E256B">
              <w:rPr>
                <w:sz w:val="20"/>
                <w:szCs w:val="20"/>
              </w:rPr>
              <w:t>1912</w:t>
            </w:r>
          </w:p>
        </w:tc>
      </w:tr>
      <w:tr w:rsidR="006D35CE" w:rsidRPr="006634D1" w:rsidTr="00FF1ABC">
        <w:trPr>
          <w:trHeight w:val="96"/>
        </w:trPr>
        <w:tc>
          <w:tcPr>
            <w:tcW w:w="717" w:type="dxa"/>
            <w:vMerge/>
            <w:vAlign w:val="center"/>
          </w:tcPr>
          <w:p w:rsidR="006D35CE" w:rsidRPr="006634D1" w:rsidRDefault="006D35CE" w:rsidP="00915AD6">
            <w:pPr>
              <w:jc w:val="both"/>
              <w:rPr>
                <w:sz w:val="20"/>
                <w:szCs w:val="20"/>
              </w:rPr>
            </w:pPr>
          </w:p>
        </w:tc>
        <w:tc>
          <w:tcPr>
            <w:tcW w:w="471" w:type="dxa"/>
            <w:vMerge/>
            <w:vAlign w:val="center"/>
          </w:tcPr>
          <w:p w:rsidR="006D35CE" w:rsidRPr="006634D1" w:rsidRDefault="006D35CE" w:rsidP="00915AD6">
            <w:pPr>
              <w:jc w:val="both"/>
              <w:rPr>
                <w:sz w:val="20"/>
                <w:szCs w:val="20"/>
              </w:rPr>
            </w:pPr>
          </w:p>
        </w:tc>
        <w:tc>
          <w:tcPr>
            <w:tcW w:w="537" w:type="dxa"/>
            <w:noWrap/>
            <w:vAlign w:val="center"/>
          </w:tcPr>
          <w:p w:rsidR="006D35CE" w:rsidRPr="006634D1" w:rsidRDefault="006D35CE" w:rsidP="00915AD6">
            <w:pPr>
              <w:jc w:val="both"/>
              <w:rPr>
                <w:sz w:val="20"/>
                <w:szCs w:val="20"/>
              </w:rPr>
            </w:pPr>
            <w:r w:rsidRPr="006634D1">
              <w:rPr>
                <w:sz w:val="20"/>
                <w:szCs w:val="20"/>
              </w:rPr>
              <w:t>6</w:t>
            </w:r>
          </w:p>
        </w:tc>
        <w:tc>
          <w:tcPr>
            <w:tcW w:w="2523" w:type="dxa"/>
            <w:noWrap/>
          </w:tcPr>
          <w:p w:rsidR="006D35CE" w:rsidRPr="006634D1" w:rsidRDefault="006D35CE" w:rsidP="00915AD6">
            <w:pPr>
              <w:jc w:val="both"/>
              <w:rPr>
                <w:sz w:val="20"/>
                <w:szCs w:val="20"/>
              </w:rPr>
            </w:pPr>
            <w:r w:rsidRPr="006634D1">
              <w:rPr>
                <w:sz w:val="20"/>
                <w:szCs w:val="20"/>
              </w:rPr>
              <w:t xml:space="preserve">Количество мероприятий патриотической  тематики, в том числе по допризывной подготовке для подростков и молодежи </w:t>
            </w:r>
          </w:p>
        </w:tc>
        <w:tc>
          <w:tcPr>
            <w:tcW w:w="1260" w:type="dxa"/>
            <w:noWrap/>
          </w:tcPr>
          <w:p w:rsidR="006D35CE" w:rsidRPr="006634D1" w:rsidRDefault="006D35CE" w:rsidP="00915AD6">
            <w:pPr>
              <w:jc w:val="both"/>
              <w:rPr>
                <w:sz w:val="20"/>
                <w:szCs w:val="20"/>
              </w:rPr>
            </w:pPr>
            <w:r w:rsidRPr="006634D1">
              <w:rPr>
                <w:sz w:val="20"/>
                <w:szCs w:val="20"/>
              </w:rPr>
              <w:t>единицы</w:t>
            </w:r>
          </w:p>
        </w:tc>
        <w:tc>
          <w:tcPr>
            <w:tcW w:w="652" w:type="dxa"/>
            <w:noWrap/>
            <w:vAlign w:val="center"/>
          </w:tcPr>
          <w:p w:rsidR="006D35CE" w:rsidRPr="006634D1" w:rsidRDefault="006D35CE" w:rsidP="00BB5535">
            <w:pPr>
              <w:jc w:val="center"/>
              <w:rPr>
                <w:sz w:val="20"/>
                <w:szCs w:val="20"/>
              </w:rPr>
            </w:pPr>
            <w:r w:rsidRPr="006634D1">
              <w:rPr>
                <w:sz w:val="20"/>
                <w:szCs w:val="20"/>
              </w:rPr>
              <w:t>28</w:t>
            </w:r>
          </w:p>
        </w:tc>
        <w:tc>
          <w:tcPr>
            <w:tcW w:w="720" w:type="dxa"/>
            <w:noWrap/>
            <w:vAlign w:val="center"/>
          </w:tcPr>
          <w:p w:rsidR="006D35CE" w:rsidRPr="006634D1" w:rsidRDefault="006D35CE" w:rsidP="00BB5535">
            <w:pPr>
              <w:jc w:val="center"/>
              <w:rPr>
                <w:sz w:val="20"/>
                <w:szCs w:val="20"/>
              </w:rPr>
            </w:pPr>
            <w:r w:rsidRPr="006634D1">
              <w:rPr>
                <w:sz w:val="20"/>
                <w:szCs w:val="20"/>
              </w:rPr>
              <w:t>28</w:t>
            </w:r>
          </w:p>
        </w:tc>
        <w:tc>
          <w:tcPr>
            <w:tcW w:w="720" w:type="dxa"/>
            <w:noWrap/>
            <w:vAlign w:val="center"/>
          </w:tcPr>
          <w:p w:rsidR="006D35CE" w:rsidRPr="001E256B" w:rsidRDefault="006D35CE" w:rsidP="00BB5535">
            <w:pPr>
              <w:jc w:val="center"/>
              <w:rPr>
                <w:sz w:val="20"/>
                <w:szCs w:val="20"/>
              </w:rPr>
            </w:pPr>
            <w:r w:rsidRPr="001E256B">
              <w:rPr>
                <w:sz w:val="20"/>
                <w:szCs w:val="20"/>
              </w:rPr>
              <w:t>32</w:t>
            </w:r>
          </w:p>
        </w:tc>
        <w:tc>
          <w:tcPr>
            <w:tcW w:w="720" w:type="dxa"/>
            <w:noWrap/>
            <w:vAlign w:val="center"/>
          </w:tcPr>
          <w:p w:rsidR="006D35CE" w:rsidRPr="001E256B" w:rsidRDefault="006D35CE" w:rsidP="00BB5535">
            <w:pPr>
              <w:jc w:val="center"/>
              <w:rPr>
                <w:sz w:val="20"/>
                <w:szCs w:val="20"/>
              </w:rPr>
            </w:pPr>
            <w:r w:rsidRPr="001E256B">
              <w:rPr>
                <w:sz w:val="20"/>
                <w:szCs w:val="20"/>
              </w:rPr>
              <w:t>35</w:t>
            </w:r>
          </w:p>
        </w:tc>
        <w:tc>
          <w:tcPr>
            <w:tcW w:w="720" w:type="dxa"/>
            <w:noWrap/>
            <w:vAlign w:val="center"/>
          </w:tcPr>
          <w:p w:rsidR="006D35CE" w:rsidRPr="001E256B" w:rsidRDefault="006D35CE" w:rsidP="00BB5535">
            <w:pPr>
              <w:jc w:val="center"/>
              <w:rPr>
                <w:sz w:val="20"/>
                <w:szCs w:val="20"/>
              </w:rPr>
            </w:pPr>
            <w:r w:rsidRPr="001E256B">
              <w:rPr>
                <w:sz w:val="20"/>
                <w:szCs w:val="20"/>
              </w:rPr>
              <w:t>38</w:t>
            </w:r>
          </w:p>
        </w:tc>
        <w:tc>
          <w:tcPr>
            <w:tcW w:w="900" w:type="dxa"/>
            <w:noWrap/>
            <w:vAlign w:val="center"/>
          </w:tcPr>
          <w:p w:rsidR="006D35CE" w:rsidRPr="001E256B" w:rsidRDefault="006D35CE" w:rsidP="00BB5535">
            <w:pPr>
              <w:jc w:val="center"/>
              <w:rPr>
                <w:sz w:val="20"/>
                <w:szCs w:val="20"/>
              </w:rPr>
            </w:pPr>
            <w:r>
              <w:rPr>
                <w:sz w:val="20"/>
                <w:szCs w:val="20"/>
              </w:rPr>
              <w:t>39</w:t>
            </w:r>
          </w:p>
        </w:tc>
        <w:tc>
          <w:tcPr>
            <w:tcW w:w="900" w:type="dxa"/>
            <w:vAlign w:val="center"/>
          </w:tcPr>
          <w:p w:rsidR="006D35CE" w:rsidRPr="001E256B" w:rsidRDefault="006D35CE" w:rsidP="00BB5535">
            <w:pPr>
              <w:jc w:val="center"/>
              <w:rPr>
                <w:sz w:val="20"/>
                <w:szCs w:val="20"/>
              </w:rPr>
            </w:pPr>
            <w:r>
              <w:rPr>
                <w:sz w:val="20"/>
                <w:szCs w:val="20"/>
              </w:rPr>
              <w:t>32</w:t>
            </w:r>
          </w:p>
        </w:tc>
        <w:tc>
          <w:tcPr>
            <w:tcW w:w="877" w:type="dxa"/>
            <w:vAlign w:val="center"/>
          </w:tcPr>
          <w:p w:rsidR="006D35CE" w:rsidRPr="001E256B" w:rsidRDefault="006D35CE" w:rsidP="00BB5535">
            <w:pPr>
              <w:jc w:val="center"/>
              <w:rPr>
                <w:sz w:val="20"/>
                <w:szCs w:val="20"/>
              </w:rPr>
            </w:pPr>
            <w:r>
              <w:rPr>
                <w:sz w:val="20"/>
                <w:szCs w:val="20"/>
              </w:rPr>
              <w:t>23</w:t>
            </w:r>
          </w:p>
        </w:tc>
        <w:tc>
          <w:tcPr>
            <w:tcW w:w="923" w:type="dxa"/>
            <w:vAlign w:val="center"/>
          </w:tcPr>
          <w:p w:rsidR="006D35CE" w:rsidRPr="001E256B" w:rsidRDefault="006D35CE" w:rsidP="00BB5535">
            <w:pPr>
              <w:jc w:val="center"/>
              <w:rPr>
                <w:sz w:val="20"/>
                <w:szCs w:val="20"/>
              </w:rPr>
            </w:pPr>
            <w:r>
              <w:rPr>
                <w:sz w:val="20"/>
                <w:szCs w:val="20"/>
              </w:rPr>
              <w:t>28</w:t>
            </w:r>
          </w:p>
        </w:tc>
        <w:tc>
          <w:tcPr>
            <w:tcW w:w="900" w:type="dxa"/>
            <w:vAlign w:val="center"/>
          </w:tcPr>
          <w:p w:rsidR="006D35CE" w:rsidRPr="001E256B" w:rsidRDefault="006D35CE" w:rsidP="00BB5535">
            <w:pPr>
              <w:jc w:val="center"/>
              <w:rPr>
                <w:sz w:val="20"/>
                <w:szCs w:val="20"/>
              </w:rPr>
            </w:pPr>
            <w:r>
              <w:rPr>
                <w:sz w:val="20"/>
                <w:szCs w:val="20"/>
              </w:rPr>
              <w:t>28</w:t>
            </w:r>
          </w:p>
        </w:tc>
        <w:tc>
          <w:tcPr>
            <w:tcW w:w="860" w:type="dxa"/>
            <w:vAlign w:val="center"/>
          </w:tcPr>
          <w:p w:rsidR="006D35CE" w:rsidRPr="001E256B" w:rsidRDefault="006D35CE" w:rsidP="00BB5535">
            <w:pPr>
              <w:jc w:val="center"/>
              <w:rPr>
                <w:sz w:val="20"/>
                <w:szCs w:val="20"/>
              </w:rPr>
            </w:pPr>
            <w:r>
              <w:rPr>
                <w:sz w:val="20"/>
                <w:szCs w:val="20"/>
              </w:rPr>
              <w:t>28</w:t>
            </w:r>
          </w:p>
        </w:tc>
        <w:tc>
          <w:tcPr>
            <w:tcW w:w="940" w:type="dxa"/>
            <w:noWrap/>
            <w:vAlign w:val="center"/>
          </w:tcPr>
          <w:p w:rsidR="006D35CE" w:rsidRPr="001E256B" w:rsidRDefault="006D35CE" w:rsidP="00BB5535">
            <w:pPr>
              <w:jc w:val="center"/>
              <w:rPr>
                <w:sz w:val="20"/>
                <w:szCs w:val="20"/>
              </w:rPr>
            </w:pPr>
            <w:r w:rsidRPr="001E256B">
              <w:rPr>
                <w:sz w:val="20"/>
                <w:szCs w:val="20"/>
              </w:rPr>
              <w:t>28</w:t>
            </w:r>
          </w:p>
        </w:tc>
      </w:tr>
      <w:tr w:rsidR="006D35CE" w:rsidRPr="006634D1" w:rsidTr="00FF1ABC">
        <w:trPr>
          <w:trHeight w:val="96"/>
        </w:trPr>
        <w:tc>
          <w:tcPr>
            <w:tcW w:w="717" w:type="dxa"/>
            <w:vAlign w:val="center"/>
          </w:tcPr>
          <w:p w:rsidR="006D35CE" w:rsidRPr="006634D1" w:rsidRDefault="006D35CE" w:rsidP="00915AD6">
            <w:pPr>
              <w:jc w:val="both"/>
              <w:rPr>
                <w:sz w:val="20"/>
                <w:szCs w:val="20"/>
              </w:rPr>
            </w:pPr>
          </w:p>
        </w:tc>
        <w:tc>
          <w:tcPr>
            <w:tcW w:w="471" w:type="dxa"/>
            <w:vAlign w:val="center"/>
          </w:tcPr>
          <w:p w:rsidR="006D35CE" w:rsidRPr="006634D1" w:rsidRDefault="006D35CE" w:rsidP="00915AD6">
            <w:pPr>
              <w:jc w:val="both"/>
              <w:rPr>
                <w:sz w:val="20"/>
                <w:szCs w:val="20"/>
              </w:rPr>
            </w:pPr>
          </w:p>
        </w:tc>
        <w:tc>
          <w:tcPr>
            <w:tcW w:w="537" w:type="dxa"/>
            <w:noWrap/>
            <w:vAlign w:val="center"/>
          </w:tcPr>
          <w:p w:rsidR="006D35CE" w:rsidRPr="006634D1" w:rsidRDefault="006D35CE" w:rsidP="00CF6F11">
            <w:pPr>
              <w:jc w:val="both"/>
              <w:rPr>
                <w:sz w:val="20"/>
                <w:szCs w:val="20"/>
              </w:rPr>
            </w:pPr>
            <w:r w:rsidRPr="006634D1">
              <w:rPr>
                <w:sz w:val="20"/>
                <w:szCs w:val="20"/>
              </w:rPr>
              <w:t>7</w:t>
            </w:r>
          </w:p>
        </w:tc>
        <w:tc>
          <w:tcPr>
            <w:tcW w:w="2523" w:type="dxa"/>
            <w:noWrap/>
          </w:tcPr>
          <w:p w:rsidR="006D35CE" w:rsidRPr="006634D1" w:rsidRDefault="006D35CE" w:rsidP="00CF6F11">
            <w:pPr>
              <w:jc w:val="both"/>
              <w:rPr>
                <w:sz w:val="20"/>
                <w:szCs w:val="20"/>
              </w:rPr>
            </w:pPr>
            <w:r w:rsidRPr="006634D1">
              <w:rPr>
                <w:sz w:val="20"/>
                <w:szCs w:val="20"/>
              </w:rPr>
              <w:t xml:space="preserve">Количество подростков и молодёжи, участвующих в мероприятиях по патриотическому воспитанию </w:t>
            </w:r>
          </w:p>
        </w:tc>
        <w:tc>
          <w:tcPr>
            <w:tcW w:w="1260" w:type="dxa"/>
            <w:noWrap/>
          </w:tcPr>
          <w:p w:rsidR="006D35CE" w:rsidRPr="006634D1" w:rsidRDefault="006D35CE" w:rsidP="00CF6F11">
            <w:pPr>
              <w:jc w:val="both"/>
              <w:rPr>
                <w:sz w:val="20"/>
                <w:szCs w:val="20"/>
              </w:rPr>
            </w:pPr>
            <w:r w:rsidRPr="006634D1">
              <w:rPr>
                <w:sz w:val="20"/>
                <w:szCs w:val="20"/>
              </w:rPr>
              <w:t>Человек</w:t>
            </w:r>
          </w:p>
          <w:p w:rsidR="006D35CE" w:rsidRPr="006634D1" w:rsidRDefault="006D35CE" w:rsidP="00CF6F11">
            <w:pPr>
              <w:jc w:val="both"/>
              <w:rPr>
                <w:sz w:val="20"/>
                <w:szCs w:val="20"/>
              </w:rPr>
            </w:pPr>
          </w:p>
          <w:p w:rsidR="006D35CE" w:rsidRPr="006634D1" w:rsidRDefault="006D35CE" w:rsidP="00CF6F11">
            <w:pPr>
              <w:jc w:val="both"/>
              <w:rPr>
                <w:sz w:val="20"/>
                <w:szCs w:val="20"/>
              </w:rPr>
            </w:pPr>
          </w:p>
          <w:p w:rsidR="006D35CE" w:rsidRPr="006634D1" w:rsidRDefault="006D35CE" w:rsidP="00CF6F11">
            <w:pPr>
              <w:jc w:val="both"/>
              <w:rPr>
                <w:sz w:val="20"/>
                <w:szCs w:val="20"/>
              </w:rPr>
            </w:pPr>
          </w:p>
        </w:tc>
        <w:tc>
          <w:tcPr>
            <w:tcW w:w="652" w:type="dxa"/>
            <w:noWrap/>
            <w:vAlign w:val="center"/>
          </w:tcPr>
          <w:p w:rsidR="006D35CE" w:rsidRDefault="006D35CE" w:rsidP="005765B8">
            <w:pPr>
              <w:jc w:val="center"/>
              <w:rPr>
                <w:sz w:val="20"/>
                <w:szCs w:val="20"/>
              </w:rPr>
            </w:pPr>
          </w:p>
          <w:p w:rsidR="006D35CE" w:rsidRDefault="006D35CE" w:rsidP="005765B8">
            <w:pPr>
              <w:jc w:val="center"/>
              <w:rPr>
                <w:sz w:val="20"/>
                <w:szCs w:val="20"/>
              </w:rPr>
            </w:pPr>
          </w:p>
          <w:p w:rsidR="006D35CE" w:rsidRPr="006634D1" w:rsidRDefault="006D35CE" w:rsidP="005765B8">
            <w:pPr>
              <w:jc w:val="center"/>
              <w:rPr>
                <w:sz w:val="20"/>
                <w:szCs w:val="20"/>
              </w:rPr>
            </w:pPr>
            <w:r w:rsidRPr="006634D1">
              <w:rPr>
                <w:sz w:val="20"/>
                <w:szCs w:val="20"/>
              </w:rPr>
              <w:t>1612</w:t>
            </w:r>
          </w:p>
          <w:p w:rsidR="006D35CE" w:rsidRPr="006634D1" w:rsidRDefault="006D35CE" w:rsidP="005765B8">
            <w:pPr>
              <w:jc w:val="center"/>
              <w:rPr>
                <w:sz w:val="20"/>
                <w:szCs w:val="20"/>
              </w:rPr>
            </w:pPr>
          </w:p>
          <w:p w:rsidR="006D35CE" w:rsidRPr="006634D1" w:rsidRDefault="006D35CE" w:rsidP="005765B8">
            <w:pPr>
              <w:rPr>
                <w:sz w:val="20"/>
                <w:szCs w:val="20"/>
              </w:rPr>
            </w:pPr>
          </w:p>
        </w:tc>
        <w:tc>
          <w:tcPr>
            <w:tcW w:w="720" w:type="dxa"/>
            <w:noWrap/>
            <w:vAlign w:val="center"/>
          </w:tcPr>
          <w:p w:rsidR="006D35CE" w:rsidRDefault="006D35CE" w:rsidP="005765B8">
            <w:pPr>
              <w:jc w:val="center"/>
              <w:rPr>
                <w:sz w:val="20"/>
                <w:szCs w:val="20"/>
              </w:rPr>
            </w:pPr>
          </w:p>
          <w:p w:rsidR="006D35CE" w:rsidRPr="006634D1" w:rsidRDefault="006D35CE" w:rsidP="005765B8">
            <w:pPr>
              <w:jc w:val="center"/>
              <w:rPr>
                <w:sz w:val="20"/>
                <w:szCs w:val="20"/>
              </w:rPr>
            </w:pPr>
            <w:r w:rsidRPr="006634D1">
              <w:rPr>
                <w:sz w:val="20"/>
                <w:szCs w:val="20"/>
              </w:rPr>
              <w:t>1614</w:t>
            </w:r>
          </w:p>
          <w:p w:rsidR="006D35CE" w:rsidRPr="006634D1" w:rsidRDefault="006D35CE" w:rsidP="005765B8">
            <w:pPr>
              <w:rPr>
                <w:sz w:val="20"/>
                <w:szCs w:val="20"/>
              </w:rPr>
            </w:pPr>
          </w:p>
        </w:tc>
        <w:tc>
          <w:tcPr>
            <w:tcW w:w="720" w:type="dxa"/>
            <w:noWrap/>
            <w:vAlign w:val="center"/>
          </w:tcPr>
          <w:p w:rsidR="006D35CE" w:rsidRDefault="006D35CE" w:rsidP="005765B8">
            <w:pPr>
              <w:jc w:val="center"/>
              <w:rPr>
                <w:sz w:val="20"/>
                <w:szCs w:val="20"/>
              </w:rPr>
            </w:pPr>
          </w:p>
          <w:p w:rsidR="006D35CE" w:rsidRDefault="006D35CE" w:rsidP="005765B8">
            <w:pPr>
              <w:jc w:val="center"/>
              <w:rPr>
                <w:sz w:val="20"/>
                <w:szCs w:val="20"/>
              </w:rPr>
            </w:pPr>
          </w:p>
          <w:p w:rsidR="006D35CE" w:rsidRPr="006634D1" w:rsidRDefault="006D35CE" w:rsidP="005765B8">
            <w:pPr>
              <w:jc w:val="center"/>
              <w:rPr>
                <w:sz w:val="20"/>
                <w:szCs w:val="20"/>
              </w:rPr>
            </w:pPr>
            <w:r>
              <w:rPr>
                <w:sz w:val="20"/>
                <w:szCs w:val="20"/>
              </w:rPr>
              <w:t>1915</w:t>
            </w:r>
          </w:p>
          <w:p w:rsidR="006D35CE" w:rsidRPr="006634D1" w:rsidRDefault="006D35CE" w:rsidP="005765B8">
            <w:pPr>
              <w:jc w:val="center"/>
              <w:rPr>
                <w:sz w:val="20"/>
                <w:szCs w:val="20"/>
              </w:rPr>
            </w:pPr>
          </w:p>
          <w:p w:rsidR="006D35CE" w:rsidRPr="006634D1" w:rsidRDefault="006D35CE" w:rsidP="005765B8">
            <w:pPr>
              <w:rPr>
                <w:sz w:val="20"/>
                <w:szCs w:val="20"/>
              </w:rPr>
            </w:pPr>
          </w:p>
        </w:tc>
        <w:tc>
          <w:tcPr>
            <w:tcW w:w="720" w:type="dxa"/>
            <w:noWrap/>
            <w:vAlign w:val="center"/>
          </w:tcPr>
          <w:p w:rsidR="006D35CE" w:rsidRDefault="006D35CE" w:rsidP="005765B8">
            <w:pPr>
              <w:jc w:val="center"/>
              <w:rPr>
                <w:sz w:val="20"/>
                <w:szCs w:val="20"/>
              </w:rPr>
            </w:pPr>
          </w:p>
          <w:p w:rsidR="006D35CE" w:rsidRDefault="006D35CE" w:rsidP="005765B8">
            <w:pPr>
              <w:jc w:val="center"/>
              <w:rPr>
                <w:sz w:val="20"/>
                <w:szCs w:val="20"/>
              </w:rPr>
            </w:pPr>
          </w:p>
          <w:p w:rsidR="006D35CE" w:rsidRPr="006634D1" w:rsidRDefault="006D35CE" w:rsidP="005765B8">
            <w:pPr>
              <w:jc w:val="center"/>
              <w:rPr>
                <w:sz w:val="20"/>
                <w:szCs w:val="20"/>
              </w:rPr>
            </w:pPr>
            <w:r w:rsidRPr="006634D1">
              <w:rPr>
                <w:sz w:val="20"/>
                <w:szCs w:val="20"/>
              </w:rPr>
              <w:t>1</w:t>
            </w:r>
            <w:r>
              <w:rPr>
                <w:sz w:val="20"/>
                <w:szCs w:val="20"/>
              </w:rPr>
              <w:t>938</w:t>
            </w:r>
          </w:p>
          <w:p w:rsidR="006D35CE" w:rsidRPr="006634D1" w:rsidRDefault="006D35CE" w:rsidP="005765B8">
            <w:pPr>
              <w:jc w:val="center"/>
              <w:rPr>
                <w:sz w:val="20"/>
                <w:szCs w:val="20"/>
              </w:rPr>
            </w:pPr>
          </w:p>
          <w:p w:rsidR="006D35CE" w:rsidRPr="006634D1" w:rsidRDefault="006D35CE" w:rsidP="005765B8">
            <w:pPr>
              <w:rPr>
                <w:sz w:val="20"/>
                <w:szCs w:val="20"/>
              </w:rPr>
            </w:pPr>
          </w:p>
        </w:tc>
        <w:tc>
          <w:tcPr>
            <w:tcW w:w="720" w:type="dxa"/>
            <w:noWrap/>
            <w:vAlign w:val="center"/>
          </w:tcPr>
          <w:p w:rsidR="006D35CE" w:rsidRPr="006634D1" w:rsidRDefault="006D35CE" w:rsidP="005765B8">
            <w:pPr>
              <w:jc w:val="center"/>
              <w:rPr>
                <w:sz w:val="20"/>
                <w:szCs w:val="20"/>
              </w:rPr>
            </w:pPr>
            <w:r>
              <w:rPr>
                <w:sz w:val="20"/>
                <w:szCs w:val="20"/>
              </w:rPr>
              <w:t>1713</w:t>
            </w:r>
          </w:p>
        </w:tc>
        <w:tc>
          <w:tcPr>
            <w:tcW w:w="900" w:type="dxa"/>
            <w:noWrap/>
            <w:vAlign w:val="center"/>
          </w:tcPr>
          <w:p w:rsidR="006D35CE" w:rsidRDefault="006D35CE" w:rsidP="005765B8">
            <w:pPr>
              <w:jc w:val="center"/>
              <w:rPr>
                <w:sz w:val="20"/>
                <w:szCs w:val="20"/>
              </w:rPr>
            </w:pPr>
          </w:p>
          <w:p w:rsidR="006D35CE" w:rsidRDefault="006D35CE" w:rsidP="005765B8">
            <w:pPr>
              <w:jc w:val="center"/>
              <w:rPr>
                <w:sz w:val="20"/>
                <w:szCs w:val="20"/>
              </w:rPr>
            </w:pPr>
          </w:p>
          <w:p w:rsidR="006D35CE" w:rsidRPr="006634D1" w:rsidRDefault="006D35CE" w:rsidP="005765B8">
            <w:pPr>
              <w:jc w:val="center"/>
              <w:rPr>
                <w:sz w:val="20"/>
                <w:szCs w:val="20"/>
              </w:rPr>
            </w:pPr>
            <w:r>
              <w:rPr>
                <w:sz w:val="20"/>
                <w:szCs w:val="20"/>
              </w:rPr>
              <w:t>2186</w:t>
            </w:r>
          </w:p>
          <w:p w:rsidR="006D35CE" w:rsidRPr="006634D1" w:rsidRDefault="006D35CE" w:rsidP="005765B8">
            <w:pPr>
              <w:rPr>
                <w:sz w:val="20"/>
                <w:szCs w:val="20"/>
              </w:rPr>
            </w:pPr>
          </w:p>
          <w:p w:rsidR="006D35CE" w:rsidRPr="006634D1" w:rsidRDefault="006D35CE" w:rsidP="005765B8">
            <w:pPr>
              <w:jc w:val="center"/>
              <w:rPr>
                <w:sz w:val="20"/>
                <w:szCs w:val="20"/>
              </w:rPr>
            </w:pPr>
          </w:p>
        </w:tc>
        <w:tc>
          <w:tcPr>
            <w:tcW w:w="900" w:type="dxa"/>
            <w:vAlign w:val="center"/>
          </w:tcPr>
          <w:p w:rsidR="006D35CE" w:rsidRDefault="006D35CE" w:rsidP="005765B8">
            <w:pPr>
              <w:jc w:val="center"/>
              <w:rPr>
                <w:sz w:val="20"/>
                <w:szCs w:val="20"/>
              </w:rPr>
            </w:pPr>
          </w:p>
          <w:p w:rsidR="006D35CE" w:rsidRDefault="006D35CE" w:rsidP="005765B8">
            <w:pPr>
              <w:jc w:val="center"/>
              <w:rPr>
                <w:sz w:val="20"/>
                <w:szCs w:val="20"/>
              </w:rPr>
            </w:pPr>
          </w:p>
          <w:p w:rsidR="006D35CE" w:rsidRPr="006634D1" w:rsidRDefault="006D35CE" w:rsidP="005765B8">
            <w:pPr>
              <w:jc w:val="center"/>
              <w:rPr>
                <w:sz w:val="20"/>
                <w:szCs w:val="20"/>
              </w:rPr>
            </w:pPr>
            <w:r>
              <w:rPr>
                <w:sz w:val="20"/>
                <w:szCs w:val="20"/>
              </w:rPr>
              <w:t>1956</w:t>
            </w:r>
          </w:p>
          <w:p w:rsidR="006D35CE" w:rsidRPr="006634D1" w:rsidRDefault="006D35CE" w:rsidP="005765B8">
            <w:pPr>
              <w:jc w:val="center"/>
              <w:rPr>
                <w:sz w:val="20"/>
                <w:szCs w:val="20"/>
              </w:rPr>
            </w:pPr>
          </w:p>
          <w:p w:rsidR="006D35CE" w:rsidRPr="006634D1" w:rsidRDefault="006D35CE" w:rsidP="005765B8">
            <w:pPr>
              <w:rPr>
                <w:sz w:val="20"/>
                <w:szCs w:val="20"/>
              </w:rPr>
            </w:pPr>
          </w:p>
        </w:tc>
        <w:tc>
          <w:tcPr>
            <w:tcW w:w="877" w:type="dxa"/>
            <w:vAlign w:val="center"/>
          </w:tcPr>
          <w:p w:rsidR="006D35CE" w:rsidRDefault="006D35CE" w:rsidP="005765B8">
            <w:pPr>
              <w:jc w:val="center"/>
              <w:rPr>
                <w:sz w:val="20"/>
                <w:szCs w:val="20"/>
              </w:rPr>
            </w:pPr>
          </w:p>
          <w:p w:rsidR="006D35CE" w:rsidRDefault="006D35CE" w:rsidP="005765B8">
            <w:pPr>
              <w:jc w:val="center"/>
              <w:rPr>
                <w:sz w:val="20"/>
                <w:szCs w:val="20"/>
              </w:rPr>
            </w:pPr>
          </w:p>
          <w:p w:rsidR="006D35CE" w:rsidRPr="006634D1" w:rsidRDefault="006D35CE" w:rsidP="005765B8">
            <w:pPr>
              <w:jc w:val="center"/>
              <w:rPr>
                <w:sz w:val="20"/>
                <w:szCs w:val="20"/>
              </w:rPr>
            </w:pPr>
            <w:r>
              <w:rPr>
                <w:sz w:val="20"/>
                <w:szCs w:val="20"/>
              </w:rPr>
              <w:t>850</w:t>
            </w:r>
          </w:p>
          <w:p w:rsidR="006D35CE" w:rsidRPr="006634D1" w:rsidRDefault="006D35CE" w:rsidP="005765B8">
            <w:pPr>
              <w:jc w:val="center"/>
              <w:rPr>
                <w:sz w:val="20"/>
                <w:szCs w:val="20"/>
              </w:rPr>
            </w:pPr>
          </w:p>
          <w:p w:rsidR="006D35CE" w:rsidRPr="006634D1" w:rsidRDefault="006D35CE" w:rsidP="005765B8">
            <w:pPr>
              <w:rPr>
                <w:sz w:val="20"/>
                <w:szCs w:val="20"/>
              </w:rPr>
            </w:pPr>
          </w:p>
        </w:tc>
        <w:tc>
          <w:tcPr>
            <w:tcW w:w="923" w:type="dxa"/>
            <w:vAlign w:val="center"/>
          </w:tcPr>
          <w:p w:rsidR="006D35CE" w:rsidRDefault="006D35CE" w:rsidP="00F94131">
            <w:pPr>
              <w:jc w:val="center"/>
              <w:rPr>
                <w:sz w:val="20"/>
                <w:szCs w:val="20"/>
              </w:rPr>
            </w:pPr>
          </w:p>
          <w:p w:rsidR="006D35CE" w:rsidRDefault="006D35CE" w:rsidP="00F94131">
            <w:pPr>
              <w:jc w:val="center"/>
              <w:rPr>
                <w:sz w:val="20"/>
                <w:szCs w:val="20"/>
              </w:rPr>
            </w:pPr>
          </w:p>
          <w:p w:rsidR="006D35CE" w:rsidRPr="006634D1" w:rsidRDefault="006D35CE" w:rsidP="00F94131">
            <w:pPr>
              <w:jc w:val="center"/>
              <w:rPr>
                <w:sz w:val="20"/>
                <w:szCs w:val="20"/>
              </w:rPr>
            </w:pPr>
            <w:r w:rsidRPr="006634D1">
              <w:rPr>
                <w:sz w:val="20"/>
                <w:szCs w:val="20"/>
              </w:rPr>
              <w:t>1622</w:t>
            </w:r>
          </w:p>
          <w:p w:rsidR="006D35CE" w:rsidRPr="006634D1" w:rsidRDefault="006D35CE" w:rsidP="00F94131">
            <w:pPr>
              <w:jc w:val="center"/>
              <w:rPr>
                <w:sz w:val="20"/>
                <w:szCs w:val="20"/>
              </w:rPr>
            </w:pPr>
          </w:p>
          <w:p w:rsidR="006D35CE" w:rsidRPr="006634D1" w:rsidRDefault="006D35CE" w:rsidP="005765B8">
            <w:pPr>
              <w:rPr>
                <w:sz w:val="20"/>
                <w:szCs w:val="20"/>
              </w:rPr>
            </w:pPr>
          </w:p>
        </w:tc>
        <w:tc>
          <w:tcPr>
            <w:tcW w:w="900" w:type="dxa"/>
            <w:vAlign w:val="center"/>
          </w:tcPr>
          <w:p w:rsidR="006D35CE" w:rsidRDefault="006D35CE" w:rsidP="00F94131">
            <w:pPr>
              <w:jc w:val="center"/>
              <w:rPr>
                <w:sz w:val="20"/>
                <w:szCs w:val="20"/>
              </w:rPr>
            </w:pPr>
          </w:p>
          <w:p w:rsidR="006D35CE" w:rsidRDefault="006D35CE" w:rsidP="00F94131">
            <w:pPr>
              <w:jc w:val="center"/>
              <w:rPr>
                <w:sz w:val="20"/>
                <w:szCs w:val="20"/>
              </w:rPr>
            </w:pPr>
          </w:p>
          <w:p w:rsidR="006D35CE" w:rsidRPr="006634D1" w:rsidRDefault="006D35CE" w:rsidP="00F94131">
            <w:pPr>
              <w:jc w:val="center"/>
              <w:rPr>
                <w:sz w:val="20"/>
                <w:szCs w:val="20"/>
              </w:rPr>
            </w:pPr>
            <w:r w:rsidRPr="006634D1">
              <w:rPr>
                <w:sz w:val="20"/>
                <w:szCs w:val="20"/>
              </w:rPr>
              <w:t>1622</w:t>
            </w:r>
          </w:p>
          <w:p w:rsidR="006D35CE" w:rsidRPr="006634D1" w:rsidRDefault="006D35CE" w:rsidP="00F94131">
            <w:pPr>
              <w:jc w:val="center"/>
              <w:rPr>
                <w:sz w:val="20"/>
                <w:szCs w:val="20"/>
              </w:rPr>
            </w:pPr>
          </w:p>
          <w:p w:rsidR="006D35CE" w:rsidRPr="006634D1" w:rsidRDefault="006D35CE" w:rsidP="005765B8">
            <w:pPr>
              <w:rPr>
                <w:sz w:val="20"/>
                <w:szCs w:val="20"/>
              </w:rPr>
            </w:pPr>
          </w:p>
        </w:tc>
        <w:tc>
          <w:tcPr>
            <w:tcW w:w="860" w:type="dxa"/>
            <w:vAlign w:val="center"/>
          </w:tcPr>
          <w:p w:rsidR="006D35CE" w:rsidRDefault="006D35CE" w:rsidP="00F94131">
            <w:pPr>
              <w:jc w:val="center"/>
              <w:rPr>
                <w:sz w:val="20"/>
                <w:szCs w:val="20"/>
              </w:rPr>
            </w:pPr>
          </w:p>
          <w:p w:rsidR="006D35CE" w:rsidRDefault="006D35CE" w:rsidP="00F94131">
            <w:pPr>
              <w:jc w:val="center"/>
              <w:rPr>
                <w:sz w:val="20"/>
                <w:szCs w:val="20"/>
              </w:rPr>
            </w:pPr>
          </w:p>
          <w:p w:rsidR="006D35CE" w:rsidRPr="006634D1" w:rsidRDefault="006D35CE" w:rsidP="00F94131">
            <w:pPr>
              <w:jc w:val="center"/>
              <w:rPr>
                <w:sz w:val="20"/>
                <w:szCs w:val="20"/>
              </w:rPr>
            </w:pPr>
            <w:r w:rsidRPr="006634D1">
              <w:rPr>
                <w:sz w:val="20"/>
                <w:szCs w:val="20"/>
              </w:rPr>
              <w:t>1622</w:t>
            </w:r>
          </w:p>
          <w:p w:rsidR="006D35CE" w:rsidRPr="006634D1" w:rsidRDefault="006D35CE" w:rsidP="00F94131">
            <w:pPr>
              <w:jc w:val="center"/>
              <w:rPr>
                <w:sz w:val="20"/>
                <w:szCs w:val="20"/>
              </w:rPr>
            </w:pPr>
          </w:p>
          <w:p w:rsidR="006D35CE" w:rsidRPr="006634D1" w:rsidRDefault="006D35CE" w:rsidP="005765B8">
            <w:pPr>
              <w:rPr>
                <w:sz w:val="20"/>
                <w:szCs w:val="20"/>
              </w:rPr>
            </w:pPr>
          </w:p>
        </w:tc>
        <w:tc>
          <w:tcPr>
            <w:tcW w:w="940" w:type="dxa"/>
            <w:noWrap/>
            <w:vAlign w:val="center"/>
          </w:tcPr>
          <w:p w:rsidR="006D35CE" w:rsidRDefault="006D35CE" w:rsidP="00F94131">
            <w:pPr>
              <w:jc w:val="center"/>
              <w:rPr>
                <w:sz w:val="20"/>
                <w:szCs w:val="20"/>
              </w:rPr>
            </w:pPr>
          </w:p>
          <w:p w:rsidR="006D35CE" w:rsidRDefault="006D35CE" w:rsidP="00F94131">
            <w:pPr>
              <w:jc w:val="center"/>
              <w:rPr>
                <w:sz w:val="20"/>
                <w:szCs w:val="20"/>
              </w:rPr>
            </w:pPr>
          </w:p>
          <w:p w:rsidR="006D35CE" w:rsidRPr="006634D1" w:rsidRDefault="006D35CE" w:rsidP="00F94131">
            <w:pPr>
              <w:jc w:val="center"/>
              <w:rPr>
                <w:sz w:val="20"/>
                <w:szCs w:val="20"/>
              </w:rPr>
            </w:pPr>
            <w:r w:rsidRPr="006634D1">
              <w:rPr>
                <w:sz w:val="20"/>
                <w:szCs w:val="20"/>
              </w:rPr>
              <w:t>1622</w:t>
            </w:r>
          </w:p>
          <w:p w:rsidR="006D35CE" w:rsidRPr="006634D1" w:rsidRDefault="006D35CE" w:rsidP="00F94131">
            <w:pPr>
              <w:jc w:val="center"/>
              <w:rPr>
                <w:sz w:val="20"/>
                <w:szCs w:val="20"/>
              </w:rPr>
            </w:pPr>
          </w:p>
          <w:p w:rsidR="006D35CE" w:rsidRPr="006634D1" w:rsidRDefault="006D35CE" w:rsidP="005765B8">
            <w:pPr>
              <w:rPr>
                <w:sz w:val="20"/>
                <w:szCs w:val="20"/>
              </w:rPr>
            </w:pPr>
          </w:p>
        </w:tc>
      </w:tr>
    </w:tbl>
    <w:p w:rsidR="006D35CE" w:rsidRDefault="006D35CE"/>
    <w:p w:rsidR="006D35CE" w:rsidRDefault="00D934AF" w:rsidP="00FF1ABC">
      <w:pPr>
        <w:jc w:val="center"/>
      </w:pPr>
      <w:r>
        <w:rPr>
          <w:noProof/>
        </w:rPr>
        <w:pict>
          <v:line id="_x0000_s1026" style="position:absolute;left:0;text-align:left;z-index:251658240" from="279pt,28.2pt" to="405pt,28.2pt">
            <w10:wrap type="square"/>
          </v:line>
        </w:pict>
      </w:r>
      <w:r w:rsidR="006D35CE">
        <w:rPr>
          <w:color w:val="FFFFFF"/>
          <w:sz w:val="28"/>
          <w:szCs w:val="28"/>
        </w:rPr>
        <w:t>«                                                                                                                                                                                                        «</w:t>
      </w:r>
      <w:r w:rsidR="006D35CE">
        <w:t>».</w:t>
      </w:r>
    </w:p>
    <w:p w:rsidR="006D35CE" w:rsidRPr="00FF1ABC" w:rsidRDefault="006D35CE" w:rsidP="00FF1ABC"/>
    <w:p w:rsidR="006D35CE" w:rsidRPr="00FF1ABC" w:rsidRDefault="006D35CE" w:rsidP="00FF1ABC"/>
    <w:p w:rsidR="006D35CE" w:rsidRDefault="006D35CE" w:rsidP="00FF1ABC"/>
    <w:p w:rsidR="006D35CE" w:rsidRPr="00FF1ABC" w:rsidRDefault="006D35CE" w:rsidP="00FF1ABC">
      <w:pPr>
        <w:tabs>
          <w:tab w:val="left" w:pos="12944"/>
        </w:tabs>
      </w:pPr>
      <w:r>
        <w:tab/>
      </w:r>
    </w:p>
    <w:sectPr w:rsidR="006D35CE" w:rsidRPr="00FF1ABC" w:rsidSect="007A42EE">
      <w:pgSz w:w="16838" w:h="11906" w:orient="landscape"/>
      <w:pgMar w:top="851" w:right="1134" w:bottom="143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D7A" w:rsidRDefault="004F1D7A" w:rsidP="000D4879">
      <w:r>
        <w:separator/>
      </w:r>
    </w:p>
  </w:endnote>
  <w:endnote w:type="continuationSeparator" w:id="0">
    <w:p w:rsidR="004F1D7A" w:rsidRDefault="004F1D7A" w:rsidP="000D4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D7A" w:rsidRDefault="004F1D7A" w:rsidP="000D4879">
      <w:r>
        <w:separator/>
      </w:r>
    </w:p>
  </w:footnote>
  <w:footnote w:type="continuationSeparator" w:id="0">
    <w:p w:rsidR="004F1D7A" w:rsidRDefault="004F1D7A" w:rsidP="000D4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CE" w:rsidRDefault="006D35CE" w:rsidP="0071536E">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B04E6"/>
    <w:multiLevelType w:val="hybridMultilevel"/>
    <w:tmpl w:val="47642E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602A42"/>
    <w:multiLevelType w:val="hybridMultilevel"/>
    <w:tmpl w:val="C11247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4C67A58"/>
    <w:multiLevelType w:val="hybridMultilevel"/>
    <w:tmpl w:val="B9A45C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172A99"/>
    <w:multiLevelType w:val="hybridMultilevel"/>
    <w:tmpl w:val="F35486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8227CC"/>
    <w:multiLevelType w:val="hybridMultilevel"/>
    <w:tmpl w:val="AFCC98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8983EAA"/>
    <w:multiLevelType w:val="hybridMultilevel"/>
    <w:tmpl w:val="A70603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FD1189B"/>
    <w:multiLevelType w:val="hybridMultilevel"/>
    <w:tmpl w:val="306AD8F6"/>
    <w:lvl w:ilvl="0" w:tplc="88CA465A">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A840D1"/>
    <w:rsid w:val="00005804"/>
    <w:rsid w:val="0001183A"/>
    <w:rsid w:val="00036BD1"/>
    <w:rsid w:val="00037704"/>
    <w:rsid w:val="00041307"/>
    <w:rsid w:val="0006597D"/>
    <w:rsid w:val="00070D8E"/>
    <w:rsid w:val="000747AE"/>
    <w:rsid w:val="00085E2C"/>
    <w:rsid w:val="00096FA4"/>
    <w:rsid w:val="000A10BE"/>
    <w:rsid w:val="000B37E3"/>
    <w:rsid w:val="000C6B55"/>
    <w:rsid w:val="000D309B"/>
    <w:rsid w:val="000D4879"/>
    <w:rsid w:val="000D622C"/>
    <w:rsid w:val="000E094D"/>
    <w:rsid w:val="000E33BA"/>
    <w:rsid w:val="000F3DA0"/>
    <w:rsid w:val="000F449F"/>
    <w:rsid w:val="001222B9"/>
    <w:rsid w:val="00122E69"/>
    <w:rsid w:val="00140238"/>
    <w:rsid w:val="00145362"/>
    <w:rsid w:val="00154D7A"/>
    <w:rsid w:val="00156071"/>
    <w:rsid w:val="00165E3C"/>
    <w:rsid w:val="001741A2"/>
    <w:rsid w:val="00175C03"/>
    <w:rsid w:val="001837E8"/>
    <w:rsid w:val="00190C12"/>
    <w:rsid w:val="00192207"/>
    <w:rsid w:val="00194F51"/>
    <w:rsid w:val="00197AC0"/>
    <w:rsid w:val="001A2EC6"/>
    <w:rsid w:val="001C75FA"/>
    <w:rsid w:val="001D3D0B"/>
    <w:rsid w:val="001E256B"/>
    <w:rsid w:val="001F0E9A"/>
    <w:rsid w:val="0020338D"/>
    <w:rsid w:val="00210864"/>
    <w:rsid w:val="00231B58"/>
    <w:rsid w:val="00246A5A"/>
    <w:rsid w:val="00255B5A"/>
    <w:rsid w:val="00265A1C"/>
    <w:rsid w:val="002736CE"/>
    <w:rsid w:val="00296C0A"/>
    <w:rsid w:val="002A11A6"/>
    <w:rsid w:val="002A29B1"/>
    <w:rsid w:val="002D28BC"/>
    <w:rsid w:val="002D49F9"/>
    <w:rsid w:val="002D516E"/>
    <w:rsid w:val="002D565B"/>
    <w:rsid w:val="002E2113"/>
    <w:rsid w:val="002E2AA0"/>
    <w:rsid w:val="002E724E"/>
    <w:rsid w:val="002F5E82"/>
    <w:rsid w:val="00300151"/>
    <w:rsid w:val="00307567"/>
    <w:rsid w:val="003104EF"/>
    <w:rsid w:val="00310FFC"/>
    <w:rsid w:val="003151BC"/>
    <w:rsid w:val="0031627E"/>
    <w:rsid w:val="003250FC"/>
    <w:rsid w:val="00326529"/>
    <w:rsid w:val="00363599"/>
    <w:rsid w:val="00363ED1"/>
    <w:rsid w:val="0036643D"/>
    <w:rsid w:val="00374C8A"/>
    <w:rsid w:val="003B62EE"/>
    <w:rsid w:val="003C29A9"/>
    <w:rsid w:val="003C7830"/>
    <w:rsid w:val="003D3AF4"/>
    <w:rsid w:val="003E31CC"/>
    <w:rsid w:val="003F0CA6"/>
    <w:rsid w:val="00407A80"/>
    <w:rsid w:val="00425E1A"/>
    <w:rsid w:val="00427E2F"/>
    <w:rsid w:val="00436857"/>
    <w:rsid w:val="004512AC"/>
    <w:rsid w:val="00452540"/>
    <w:rsid w:val="00456C71"/>
    <w:rsid w:val="00462462"/>
    <w:rsid w:val="00472550"/>
    <w:rsid w:val="00475C6C"/>
    <w:rsid w:val="004839A3"/>
    <w:rsid w:val="004840D8"/>
    <w:rsid w:val="004A00B6"/>
    <w:rsid w:val="004A625A"/>
    <w:rsid w:val="004B126E"/>
    <w:rsid w:val="004B4FF8"/>
    <w:rsid w:val="004C4B8B"/>
    <w:rsid w:val="004E46CA"/>
    <w:rsid w:val="004E6493"/>
    <w:rsid w:val="004E6752"/>
    <w:rsid w:val="004F1D7A"/>
    <w:rsid w:val="00500556"/>
    <w:rsid w:val="005019E4"/>
    <w:rsid w:val="00502F89"/>
    <w:rsid w:val="00505DF2"/>
    <w:rsid w:val="0051619D"/>
    <w:rsid w:val="00526EF8"/>
    <w:rsid w:val="005373C8"/>
    <w:rsid w:val="00541F0E"/>
    <w:rsid w:val="00546180"/>
    <w:rsid w:val="00557643"/>
    <w:rsid w:val="00560EF4"/>
    <w:rsid w:val="005765B8"/>
    <w:rsid w:val="00581A69"/>
    <w:rsid w:val="005834CE"/>
    <w:rsid w:val="005A5A18"/>
    <w:rsid w:val="005A7870"/>
    <w:rsid w:val="005A7983"/>
    <w:rsid w:val="005B43BF"/>
    <w:rsid w:val="005C7526"/>
    <w:rsid w:val="005D0F92"/>
    <w:rsid w:val="005D74D0"/>
    <w:rsid w:val="005F7ED9"/>
    <w:rsid w:val="00611C97"/>
    <w:rsid w:val="0061640B"/>
    <w:rsid w:val="00621749"/>
    <w:rsid w:val="00632050"/>
    <w:rsid w:val="00635D48"/>
    <w:rsid w:val="00640AF9"/>
    <w:rsid w:val="00645067"/>
    <w:rsid w:val="006634D1"/>
    <w:rsid w:val="006748CE"/>
    <w:rsid w:val="006B163A"/>
    <w:rsid w:val="006C51DB"/>
    <w:rsid w:val="006D35CE"/>
    <w:rsid w:val="006F1197"/>
    <w:rsid w:val="006F3066"/>
    <w:rsid w:val="0070381A"/>
    <w:rsid w:val="00712979"/>
    <w:rsid w:val="0071536E"/>
    <w:rsid w:val="00716426"/>
    <w:rsid w:val="00740832"/>
    <w:rsid w:val="00740FE0"/>
    <w:rsid w:val="00757B07"/>
    <w:rsid w:val="00757BA1"/>
    <w:rsid w:val="00760A31"/>
    <w:rsid w:val="00761287"/>
    <w:rsid w:val="00761BAA"/>
    <w:rsid w:val="00761CB0"/>
    <w:rsid w:val="00766BA7"/>
    <w:rsid w:val="00771031"/>
    <w:rsid w:val="007943EF"/>
    <w:rsid w:val="00797997"/>
    <w:rsid w:val="007A16DD"/>
    <w:rsid w:val="007A42EE"/>
    <w:rsid w:val="007A76D5"/>
    <w:rsid w:val="007B46DA"/>
    <w:rsid w:val="007D39E5"/>
    <w:rsid w:val="007E5212"/>
    <w:rsid w:val="0081123B"/>
    <w:rsid w:val="008134B1"/>
    <w:rsid w:val="00815A19"/>
    <w:rsid w:val="00816483"/>
    <w:rsid w:val="00821A29"/>
    <w:rsid w:val="00837C9F"/>
    <w:rsid w:val="0084731C"/>
    <w:rsid w:val="0085436C"/>
    <w:rsid w:val="0085572D"/>
    <w:rsid w:val="00855B2C"/>
    <w:rsid w:val="008658DE"/>
    <w:rsid w:val="00884271"/>
    <w:rsid w:val="008853B1"/>
    <w:rsid w:val="00896018"/>
    <w:rsid w:val="008A1182"/>
    <w:rsid w:val="008A329C"/>
    <w:rsid w:val="008A4289"/>
    <w:rsid w:val="008A46BF"/>
    <w:rsid w:val="008A5027"/>
    <w:rsid w:val="008B5EDF"/>
    <w:rsid w:val="008C68FE"/>
    <w:rsid w:val="008D7F6F"/>
    <w:rsid w:val="008E63D1"/>
    <w:rsid w:val="00912EEE"/>
    <w:rsid w:val="00913B57"/>
    <w:rsid w:val="00915AD6"/>
    <w:rsid w:val="00922A7F"/>
    <w:rsid w:val="00922E2C"/>
    <w:rsid w:val="00937264"/>
    <w:rsid w:val="009511CD"/>
    <w:rsid w:val="00961699"/>
    <w:rsid w:val="009625D9"/>
    <w:rsid w:val="009678E6"/>
    <w:rsid w:val="00970AB4"/>
    <w:rsid w:val="0098583C"/>
    <w:rsid w:val="00990229"/>
    <w:rsid w:val="00995CA1"/>
    <w:rsid w:val="009A0E91"/>
    <w:rsid w:val="009B0F45"/>
    <w:rsid w:val="009D170F"/>
    <w:rsid w:val="009E38E6"/>
    <w:rsid w:val="009F0C0F"/>
    <w:rsid w:val="009F34CC"/>
    <w:rsid w:val="00A00B4B"/>
    <w:rsid w:val="00A02505"/>
    <w:rsid w:val="00A03E54"/>
    <w:rsid w:val="00A07C59"/>
    <w:rsid w:val="00A16DB1"/>
    <w:rsid w:val="00A36840"/>
    <w:rsid w:val="00A37F04"/>
    <w:rsid w:val="00A43188"/>
    <w:rsid w:val="00A56860"/>
    <w:rsid w:val="00A60EAB"/>
    <w:rsid w:val="00A63106"/>
    <w:rsid w:val="00A648B1"/>
    <w:rsid w:val="00A70FA6"/>
    <w:rsid w:val="00A813B1"/>
    <w:rsid w:val="00A82721"/>
    <w:rsid w:val="00A840D1"/>
    <w:rsid w:val="00A873B8"/>
    <w:rsid w:val="00AA61C3"/>
    <w:rsid w:val="00AC6CD8"/>
    <w:rsid w:val="00AD498A"/>
    <w:rsid w:val="00AD51FC"/>
    <w:rsid w:val="00AE4E1B"/>
    <w:rsid w:val="00AF66C1"/>
    <w:rsid w:val="00B02B5E"/>
    <w:rsid w:val="00B107D9"/>
    <w:rsid w:val="00B215F6"/>
    <w:rsid w:val="00B2296E"/>
    <w:rsid w:val="00B25829"/>
    <w:rsid w:val="00B42F42"/>
    <w:rsid w:val="00B52DB7"/>
    <w:rsid w:val="00B54E06"/>
    <w:rsid w:val="00B6255B"/>
    <w:rsid w:val="00B63852"/>
    <w:rsid w:val="00B64D86"/>
    <w:rsid w:val="00B65BF9"/>
    <w:rsid w:val="00B90671"/>
    <w:rsid w:val="00B90CE9"/>
    <w:rsid w:val="00B93E4E"/>
    <w:rsid w:val="00B96936"/>
    <w:rsid w:val="00B96EE2"/>
    <w:rsid w:val="00BA12A9"/>
    <w:rsid w:val="00BA17A0"/>
    <w:rsid w:val="00BA66B4"/>
    <w:rsid w:val="00BB5535"/>
    <w:rsid w:val="00BC0397"/>
    <w:rsid w:val="00BC2DA3"/>
    <w:rsid w:val="00BF39B3"/>
    <w:rsid w:val="00BF3C67"/>
    <w:rsid w:val="00BF76A8"/>
    <w:rsid w:val="00C05A8C"/>
    <w:rsid w:val="00C0720E"/>
    <w:rsid w:val="00C171D8"/>
    <w:rsid w:val="00C2093B"/>
    <w:rsid w:val="00C267F1"/>
    <w:rsid w:val="00C33693"/>
    <w:rsid w:val="00C479CF"/>
    <w:rsid w:val="00C51409"/>
    <w:rsid w:val="00C57B55"/>
    <w:rsid w:val="00C71461"/>
    <w:rsid w:val="00C75F90"/>
    <w:rsid w:val="00C809E1"/>
    <w:rsid w:val="00C96A65"/>
    <w:rsid w:val="00CA114C"/>
    <w:rsid w:val="00CA3625"/>
    <w:rsid w:val="00CB75E3"/>
    <w:rsid w:val="00CC6E11"/>
    <w:rsid w:val="00CD09F4"/>
    <w:rsid w:val="00CD2D00"/>
    <w:rsid w:val="00CD53E9"/>
    <w:rsid w:val="00CE569E"/>
    <w:rsid w:val="00CF20B9"/>
    <w:rsid w:val="00CF6F11"/>
    <w:rsid w:val="00D00AF1"/>
    <w:rsid w:val="00D02CC3"/>
    <w:rsid w:val="00D136B1"/>
    <w:rsid w:val="00D50F6F"/>
    <w:rsid w:val="00D534A1"/>
    <w:rsid w:val="00D60B37"/>
    <w:rsid w:val="00D934AF"/>
    <w:rsid w:val="00DC4373"/>
    <w:rsid w:val="00DC6352"/>
    <w:rsid w:val="00DF595F"/>
    <w:rsid w:val="00E00AE3"/>
    <w:rsid w:val="00E042B5"/>
    <w:rsid w:val="00E2121C"/>
    <w:rsid w:val="00E30765"/>
    <w:rsid w:val="00E3158C"/>
    <w:rsid w:val="00E33989"/>
    <w:rsid w:val="00E41A2C"/>
    <w:rsid w:val="00E41F5B"/>
    <w:rsid w:val="00E51884"/>
    <w:rsid w:val="00E537EF"/>
    <w:rsid w:val="00E562D3"/>
    <w:rsid w:val="00E76A2D"/>
    <w:rsid w:val="00E918F0"/>
    <w:rsid w:val="00E94805"/>
    <w:rsid w:val="00E95FC9"/>
    <w:rsid w:val="00EA29C7"/>
    <w:rsid w:val="00EA5ADF"/>
    <w:rsid w:val="00EB263C"/>
    <w:rsid w:val="00ED0F8B"/>
    <w:rsid w:val="00EF4F4C"/>
    <w:rsid w:val="00F04C4F"/>
    <w:rsid w:val="00F21301"/>
    <w:rsid w:val="00F832E0"/>
    <w:rsid w:val="00F85796"/>
    <w:rsid w:val="00F94131"/>
    <w:rsid w:val="00F968EA"/>
    <w:rsid w:val="00FD3C90"/>
    <w:rsid w:val="00FD6158"/>
    <w:rsid w:val="00FF1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1C"/>
    <w:rPr>
      <w:rFonts w:ascii="Times New Roman" w:eastAsia="Times New Roman" w:hAnsi="Times New Roman"/>
      <w:sz w:val="24"/>
      <w:szCs w:val="24"/>
    </w:rPr>
  </w:style>
  <w:style w:type="paragraph" w:styleId="1">
    <w:name w:val="heading 1"/>
    <w:basedOn w:val="a"/>
    <w:next w:val="a"/>
    <w:link w:val="10"/>
    <w:uiPriority w:val="99"/>
    <w:qFormat/>
    <w:locked/>
    <w:rsid w:val="00E76A2D"/>
    <w:pPr>
      <w:keepNext/>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B0F45"/>
    <w:rPr>
      <w:rFonts w:ascii="Cambria" w:hAnsi="Cambria" w:cs="Cambria"/>
      <w:b/>
      <w:bCs/>
      <w:kern w:val="32"/>
      <w:sz w:val="32"/>
      <w:szCs w:val="32"/>
    </w:rPr>
  </w:style>
  <w:style w:type="paragraph" w:styleId="a3">
    <w:name w:val="Body Text"/>
    <w:basedOn w:val="a"/>
    <w:link w:val="a4"/>
    <w:uiPriority w:val="99"/>
    <w:rsid w:val="00265A1C"/>
    <w:pPr>
      <w:spacing w:after="120"/>
    </w:pPr>
  </w:style>
  <w:style w:type="character" w:customStyle="1" w:styleId="a4">
    <w:name w:val="Основной текст Знак"/>
    <w:basedOn w:val="a0"/>
    <w:link w:val="a3"/>
    <w:uiPriority w:val="99"/>
    <w:locked/>
    <w:rsid w:val="00265A1C"/>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265A1C"/>
    <w:pPr>
      <w:spacing w:before="100" w:beforeAutospacing="1" w:after="100" w:afterAutospacing="1"/>
    </w:pPr>
    <w:rPr>
      <w:rFonts w:ascii="Tahoma" w:hAnsi="Tahoma" w:cs="Tahoma"/>
      <w:sz w:val="20"/>
      <w:szCs w:val="20"/>
      <w:lang w:val="en-US" w:eastAsia="en-US"/>
    </w:rPr>
  </w:style>
  <w:style w:type="paragraph" w:styleId="a5">
    <w:name w:val="Normal (Web)"/>
    <w:basedOn w:val="a"/>
    <w:uiPriority w:val="99"/>
    <w:rsid w:val="00265A1C"/>
    <w:pPr>
      <w:spacing w:before="100" w:beforeAutospacing="1" w:after="100" w:afterAutospacing="1"/>
    </w:pPr>
  </w:style>
  <w:style w:type="paragraph" w:customStyle="1" w:styleId="a6">
    <w:name w:val="Знак Знак Знак"/>
    <w:basedOn w:val="a"/>
    <w:uiPriority w:val="99"/>
    <w:rsid w:val="00896018"/>
    <w:pPr>
      <w:spacing w:after="160" w:line="240" w:lineRule="exact"/>
    </w:pPr>
    <w:rPr>
      <w:rFonts w:ascii="Verdana" w:eastAsia="Calibri" w:hAnsi="Verdana" w:cs="Verdana"/>
      <w:lang w:val="en-US" w:eastAsia="en-US"/>
    </w:rPr>
  </w:style>
  <w:style w:type="character" w:customStyle="1" w:styleId="10">
    <w:name w:val="Заголовок 1 Знак"/>
    <w:basedOn w:val="a0"/>
    <w:link w:val="1"/>
    <w:uiPriority w:val="99"/>
    <w:locked/>
    <w:rsid w:val="00E76A2D"/>
    <w:rPr>
      <w:rFonts w:eastAsia="Times New Roman"/>
      <w:sz w:val="24"/>
      <w:szCs w:val="24"/>
      <w:lang w:val="ru-RU" w:eastAsia="ru-RU"/>
    </w:rPr>
  </w:style>
  <w:style w:type="paragraph" w:styleId="a7">
    <w:name w:val="header"/>
    <w:basedOn w:val="a"/>
    <w:link w:val="a8"/>
    <w:uiPriority w:val="99"/>
    <w:rsid w:val="00E76A2D"/>
    <w:pPr>
      <w:tabs>
        <w:tab w:val="center" w:pos="4677"/>
        <w:tab w:val="right" w:pos="9355"/>
      </w:tabs>
    </w:pPr>
  </w:style>
  <w:style w:type="character" w:customStyle="1" w:styleId="a8">
    <w:name w:val="Верхний колонтитул Знак"/>
    <w:basedOn w:val="a0"/>
    <w:link w:val="a7"/>
    <w:uiPriority w:val="99"/>
    <w:semiHidden/>
    <w:locked/>
    <w:rsid w:val="009B0F45"/>
    <w:rPr>
      <w:rFonts w:ascii="Times New Roman" w:hAnsi="Times New Roman" w:cs="Times New Roman"/>
      <w:sz w:val="24"/>
      <w:szCs w:val="24"/>
    </w:rPr>
  </w:style>
  <w:style w:type="paragraph" w:customStyle="1" w:styleId="msonormalcxspmiddle">
    <w:name w:val="msonormalcxspmiddle"/>
    <w:basedOn w:val="a"/>
    <w:uiPriority w:val="99"/>
    <w:rsid w:val="00E76A2D"/>
    <w:pPr>
      <w:spacing w:before="100" w:beforeAutospacing="1" w:after="100" w:afterAutospacing="1"/>
    </w:pPr>
    <w:rPr>
      <w:rFonts w:eastAsia="Calibri"/>
    </w:rPr>
  </w:style>
  <w:style w:type="character" w:customStyle="1" w:styleId="a9">
    <w:name w:val="Абзац списка Знак"/>
    <w:link w:val="aa"/>
    <w:uiPriority w:val="99"/>
    <w:locked/>
    <w:rsid w:val="00E76A2D"/>
    <w:rPr>
      <w:sz w:val="24"/>
      <w:szCs w:val="24"/>
      <w:lang w:val="ru-RU" w:eastAsia="ru-RU"/>
    </w:rPr>
  </w:style>
  <w:style w:type="paragraph" w:styleId="aa">
    <w:name w:val="List Paragraph"/>
    <w:basedOn w:val="a"/>
    <w:link w:val="a9"/>
    <w:uiPriority w:val="99"/>
    <w:qFormat/>
    <w:rsid w:val="00E76A2D"/>
    <w:pPr>
      <w:spacing w:before="240"/>
      <w:ind w:left="720"/>
    </w:pPr>
    <w:rPr>
      <w:rFonts w:ascii="Calibri" w:eastAsia="Calibri" w:hAnsi="Calibri" w:cs="Calibri"/>
    </w:rPr>
  </w:style>
  <w:style w:type="paragraph" w:styleId="ab">
    <w:name w:val="footer"/>
    <w:basedOn w:val="a"/>
    <w:link w:val="ac"/>
    <w:uiPriority w:val="99"/>
    <w:rsid w:val="009511CD"/>
    <w:pPr>
      <w:tabs>
        <w:tab w:val="center" w:pos="4677"/>
        <w:tab w:val="right" w:pos="9355"/>
      </w:tabs>
    </w:pPr>
  </w:style>
  <w:style w:type="character" w:customStyle="1" w:styleId="ac">
    <w:name w:val="Нижний колонтитул Знак"/>
    <w:basedOn w:val="a0"/>
    <w:link w:val="ab"/>
    <w:uiPriority w:val="99"/>
    <w:semiHidden/>
    <w:locked/>
    <w:rsid w:val="00E2121C"/>
    <w:rPr>
      <w:rFonts w:ascii="Times New Roman" w:hAnsi="Times New Roman" w:cs="Times New Roman"/>
      <w:sz w:val="24"/>
      <w:szCs w:val="24"/>
    </w:rPr>
  </w:style>
  <w:style w:type="paragraph" w:customStyle="1" w:styleId="11">
    <w:name w:val="Знак Знак1 Знак Знак"/>
    <w:basedOn w:val="a"/>
    <w:uiPriority w:val="99"/>
    <w:rsid w:val="00A16DB1"/>
    <w:pPr>
      <w:spacing w:before="100" w:beforeAutospacing="1" w:after="100" w:afterAutospacing="1"/>
    </w:pPr>
    <w:rPr>
      <w:rFonts w:ascii="Tahoma" w:eastAsia="Calibri" w:hAnsi="Tahoma" w:cs="Tahoma"/>
      <w:sz w:val="20"/>
      <w:szCs w:val="20"/>
      <w:lang w:val="en-US" w:eastAsia="en-US"/>
    </w:rPr>
  </w:style>
  <w:style w:type="paragraph" w:customStyle="1" w:styleId="12">
    <w:name w:val="Без интервала1"/>
    <w:uiPriority w:val="99"/>
    <w:rsid w:val="008E63D1"/>
    <w:rPr>
      <w:rFonts w:ascii="Times New Roman" w:eastAsia="Times New Roman" w:hAnsi="Times New Roman"/>
      <w:sz w:val="24"/>
      <w:szCs w:val="24"/>
    </w:rPr>
  </w:style>
  <w:style w:type="paragraph" w:customStyle="1" w:styleId="msonormalmailrucssattributepostfix">
    <w:name w:val="msonormal_mailru_css_attribute_postfix"/>
    <w:basedOn w:val="a"/>
    <w:uiPriority w:val="99"/>
    <w:rsid w:val="008A329C"/>
    <w:pPr>
      <w:spacing w:before="100" w:beforeAutospacing="1" w:after="100" w:afterAutospacing="1"/>
    </w:pPr>
    <w:rPr>
      <w:rFonts w:eastAsia="Calibri"/>
    </w:rPr>
  </w:style>
  <w:style w:type="paragraph" w:customStyle="1" w:styleId="msonormalcxspmiddlemailrucssattributepostfix">
    <w:name w:val="msonormalcxspmiddle_mailru_css_attribute_postfix"/>
    <w:basedOn w:val="a"/>
    <w:uiPriority w:val="99"/>
    <w:rsid w:val="008A329C"/>
    <w:pPr>
      <w:spacing w:before="100" w:beforeAutospacing="1" w:after="100" w:afterAutospacing="1"/>
    </w:pPr>
    <w:rPr>
      <w:rFonts w:eastAsia="Calibri"/>
    </w:rPr>
  </w:style>
  <w:style w:type="paragraph" w:customStyle="1" w:styleId="13">
    <w:name w:val="Знак Знак1"/>
    <w:basedOn w:val="a"/>
    <w:uiPriority w:val="99"/>
    <w:rsid w:val="003B62EE"/>
    <w:pPr>
      <w:spacing w:before="100" w:beforeAutospacing="1" w:after="100" w:afterAutospacing="1"/>
    </w:pPr>
    <w:rPr>
      <w:rFonts w:ascii="Tahoma" w:eastAsia="Calibri" w:hAnsi="Tahoma" w:cs="Tahoma"/>
      <w:sz w:val="20"/>
      <w:szCs w:val="20"/>
      <w:lang w:val="en-US" w:eastAsia="en-US"/>
    </w:rPr>
  </w:style>
  <w:style w:type="paragraph" w:customStyle="1" w:styleId="2">
    <w:name w:val="Без интервала2"/>
    <w:uiPriority w:val="99"/>
    <w:rsid w:val="00A02505"/>
    <w:rPr>
      <w:rFonts w:ascii="Times New Roman" w:hAnsi="Times New Roman"/>
      <w:sz w:val="24"/>
      <w:szCs w:val="24"/>
    </w:rPr>
  </w:style>
  <w:style w:type="paragraph" w:styleId="ad">
    <w:name w:val="Balloon Text"/>
    <w:basedOn w:val="a"/>
    <w:link w:val="ae"/>
    <w:uiPriority w:val="99"/>
    <w:semiHidden/>
    <w:unhideWhenUsed/>
    <w:rsid w:val="00A813B1"/>
    <w:rPr>
      <w:rFonts w:ascii="Tahoma" w:hAnsi="Tahoma" w:cs="Tahoma"/>
      <w:sz w:val="16"/>
      <w:szCs w:val="16"/>
    </w:rPr>
  </w:style>
  <w:style w:type="character" w:customStyle="1" w:styleId="ae">
    <w:name w:val="Текст выноски Знак"/>
    <w:basedOn w:val="a0"/>
    <w:link w:val="ad"/>
    <w:uiPriority w:val="99"/>
    <w:semiHidden/>
    <w:rsid w:val="00A813B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302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2984</Characters>
  <Application>Microsoft Office Word</Application>
  <DocSecurity>0</DocSecurity>
  <Lines>24</Lines>
  <Paragraphs>6</Paragraphs>
  <ScaleCrop>false</ScaleCrop>
  <Company>Организация</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AR</cp:lastModifiedBy>
  <cp:revision>3</cp:revision>
  <cp:lastPrinted>2021-01-21T07:48:00Z</cp:lastPrinted>
  <dcterms:created xsi:type="dcterms:W3CDTF">2021-01-21T08:57:00Z</dcterms:created>
  <dcterms:modified xsi:type="dcterms:W3CDTF">2021-01-21T12:15:00Z</dcterms:modified>
</cp:coreProperties>
</file>