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569"/>
        <w:gridCol w:w="1341"/>
        <w:gridCol w:w="4013"/>
      </w:tblGrid>
      <w:tr w:rsidR="007F6D1B">
        <w:trPr>
          <w:trHeight w:val="1079"/>
        </w:trPr>
        <w:tc>
          <w:tcPr>
            <w:tcW w:w="4580" w:type="dxa"/>
          </w:tcPr>
          <w:p w:rsidR="007F6D1B" w:rsidRDefault="009F7088">
            <w:pPr>
              <w:jc w:val="center"/>
              <w:rPr>
                <w:spacing w:val="50"/>
              </w:rPr>
            </w:pPr>
            <w:bookmarkStart w:id="0" w:name="_GoBack"/>
            <w:bookmarkEnd w:id="0"/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7F6D1B" w:rsidRDefault="009F7088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7F6D1B" w:rsidRDefault="009F7088">
            <w:pPr>
              <w:pStyle w:val="a7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Республики»</w:t>
            </w:r>
          </w:p>
          <w:p w:rsidR="007F6D1B" w:rsidRDefault="007F6D1B">
            <w:pPr>
              <w:pStyle w:val="a7"/>
              <w:jc w:val="center"/>
              <w:rPr>
                <w:spacing w:val="20"/>
              </w:rPr>
            </w:pPr>
          </w:p>
        </w:tc>
        <w:tc>
          <w:tcPr>
            <w:tcW w:w="1322" w:type="dxa"/>
          </w:tcPr>
          <w:p w:rsidR="007F6D1B" w:rsidRDefault="009F7088">
            <w:pPr>
              <w:jc w:val="center"/>
              <w:rPr>
                <w:spacing w:val="20"/>
              </w:rPr>
            </w:pPr>
            <w:r>
              <w:rPr>
                <w:noProof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7F6D1B" w:rsidRDefault="009F7088">
            <w:pPr>
              <w:pStyle w:val="a7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«Удмурт Элькунысь</w:t>
            </w:r>
          </w:p>
          <w:p w:rsidR="007F6D1B" w:rsidRDefault="009F7088">
            <w:pPr>
              <w:pStyle w:val="a7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Сюмси ёрос </w:t>
            </w:r>
          </w:p>
          <w:p w:rsidR="007F6D1B" w:rsidRDefault="009F7088">
            <w:pPr>
              <w:pStyle w:val="a7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муниципал округ»</w:t>
            </w:r>
          </w:p>
          <w:p w:rsidR="007F6D1B" w:rsidRDefault="009F7088">
            <w:pPr>
              <w:pStyle w:val="a7"/>
              <w:jc w:val="center"/>
              <w:rPr>
                <w:spacing w:val="20"/>
              </w:rPr>
            </w:pPr>
            <w:r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>
              <w:rPr>
                <w:spacing w:val="50"/>
              </w:rPr>
              <w:t>А</w:t>
            </w:r>
            <w:r>
              <w:rPr>
                <w:rFonts w:ascii="Udmurt Academy" w:hAnsi="Udmurt Academy" w:cs="Udmurt Academy"/>
                <w:spacing w:val="50"/>
              </w:rPr>
              <w:t>дминистрациез</w:t>
            </w:r>
            <w:r>
              <w:rPr>
                <w:spacing w:val="20"/>
              </w:rPr>
              <w:t xml:space="preserve"> </w:t>
            </w:r>
          </w:p>
        </w:tc>
      </w:tr>
    </w:tbl>
    <w:p w:rsidR="007F6D1B" w:rsidRDefault="009F7088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7F6D1B" w:rsidRDefault="007F6D1B">
      <w:pPr>
        <w:pStyle w:val="FR1"/>
        <w:ind w:right="21"/>
        <w:jc w:val="left"/>
        <w:rPr>
          <w:bCs/>
          <w:sz w:val="28"/>
          <w:szCs w:val="28"/>
        </w:rPr>
      </w:pPr>
    </w:p>
    <w:p w:rsidR="007F6D1B" w:rsidRDefault="009F7088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 февраля 2023 года                                                   </w:t>
      </w:r>
      <w:r w:rsidR="0024021B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№ </w:t>
      </w:r>
      <w:r w:rsidR="0024021B">
        <w:rPr>
          <w:bCs/>
          <w:sz w:val="28"/>
          <w:szCs w:val="28"/>
        </w:rPr>
        <w:t>65</w:t>
      </w:r>
    </w:p>
    <w:p w:rsidR="007F6D1B" w:rsidRDefault="007F6D1B">
      <w:pPr>
        <w:pStyle w:val="FR1"/>
        <w:ind w:right="21"/>
        <w:jc w:val="left"/>
        <w:rPr>
          <w:bCs/>
          <w:sz w:val="28"/>
          <w:szCs w:val="28"/>
        </w:rPr>
      </w:pPr>
    </w:p>
    <w:p w:rsidR="007F6D1B" w:rsidRDefault="009F708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7F6D1B" w:rsidRDefault="009F708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F6D1B" w:rsidRDefault="009F70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Положение о составе, порядке и сроках внесения информации в муниципальную долговую книгу муниципального образования «Муниципальный округ </w:t>
      </w:r>
    </w:p>
    <w:p w:rsidR="007F6D1B" w:rsidRDefault="009F7088">
      <w:pPr>
        <w:jc w:val="center"/>
        <w:rPr>
          <w:sz w:val="28"/>
          <w:szCs w:val="28"/>
        </w:rPr>
      </w:pPr>
      <w:r>
        <w:rPr>
          <w:sz w:val="28"/>
          <w:szCs w:val="28"/>
        </w:rPr>
        <w:t>Сюмсинский район Удмуртской Республики»</w:t>
      </w:r>
    </w:p>
    <w:p w:rsidR="007F6D1B" w:rsidRDefault="007F6D1B">
      <w:pPr>
        <w:pStyle w:val="ConsPlusTitle"/>
        <w:widowControl/>
        <w:rPr>
          <w:b w:val="0"/>
          <w:sz w:val="28"/>
          <w:szCs w:val="28"/>
        </w:rPr>
      </w:pPr>
    </w:p>
    <w:p w:rsidR="007F6D1B" w:rsidRDefault="007F6D1B">
      <w:pPr>
        <w:pStyle w:val="ConsPlusTitle"/>
        <w:widowControl/>
        <w:rPr>
          <w:b w:val="0"/>
          <w:sz w:val="28"/>
          <w:szCs w:val="28"/>
        </w:rPr>
      </w:pPr>
    </w:p>
    <w:p w:rsidR="007F6D1B" w:rsidRDefault="009F7088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>
        <w:r>
          <w:rPr>
            <w:sz w:val="28"/>
            <w:szCs w:val="28"/>
          </w:rPr>
          <w:t>статьей 121</w:t>
        </w:r>
      </w:hyperlink>
      <w:r>
        <w:rPr>
          <w:sz w:val="28"/>
          <w:szCs w:val="28"/>
        </w:rPr>
        <w:t xml:space="preserve"> Бюджетного кодекса Российской Федерации, руководствуясь Приказом Министерства финансов Удмуртской Республики от 31 мая 2017 года № 7н «Об утверждении Положения о составе, порядке и сроках внесения информации в государственную долговую книгу Удмуртской Республики», </w:t>
      </w:r>
      <w:r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bCs/>
          <w:spacing w:val="2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7F6D1B" w:rsidRDefault="007E030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7088">
        <w:rPr>
          <w:sz w:val="28"/>
          <w:szCs w:val="28"/>
        </w:rPr>
        <w:t xml:space="preserve">Внести в </w:t>
      </w:r>
      <w:hyperlink w:anchor="P33">
        <w:r w:rsidR="009F7088">
          <w:rPr>
            <w:sz w:val="28"/>
            <w:szCs w:val="28"/>
          </w:rPr>
          <w:t>Положение</w:t>
        </w:r>
      </w:hyperlink>
      <w:r w:rsidR="009F7088">
        <w:rPr>
          <w:sz w:val="28"/>
          <w:szCs w:val="28"/>
        </w:rPr>
        <w:t xml:space="preserve"> о составе, порядке и сроках внесения информации в муниципальную долговую книгу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>утвержденное п</w:t>
      </w:r>
      <w:r w:rsidR="009F7088">
        <w:rPr>
          <w:sz w:val="28"/>
          <w:szCs w:val="28"/>
        </w:rPr>
        <w:t>остановлением Администрации муниципального образования «Муниципальный округ Сюмсинский район Удмуртской Республики» от 30 декабря 2021 № 18 «Об Утверждении Положения о составе, порядке и сроках внесения информации в муниципальную долговую книгу муниципального образования «Муниципальный округ Сюмсинский район Удмуртской Республики» следующее изменение:</w:t>
      </w:r>
    </w:p>
    <w:p w:rsidR="007F6D1B" w:rsidRDefault="007E030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F7088">
        <w:rPr>
          <w:sz w:val="28"/>
          <w:szCs w:val="28"/>
        </w:rPr>
        <w:t xml:space="preserve"> </w:t>
      </w:r>
      <w:r w:rsidR="00C453C4">
        <w:rPr>
          <w:sz w:val="28"/>
          <w:szCs w:val="28"/>
        </w:rPr>
        <w:t>в</w:t>
      </w:r>
      <w:r w:rsidR="009F7088">
        <w:rPr>
          <w:sz w:val="28"/>
          <w:szCs w:val="28"/>
        </w:rPr>
        <w:t xml:space="preserve"> подпункте 2.1. слова «в табличном виде» заменить словами «в печатной форме».</w:t>
      </w:r>
    </w:p>
    <w:p w:rsidR="007F6D1B" w:rsidRDefault="009F70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Республике».</w:t>
      </w:r>
    </w:p>
    <w:p w:rsidR="007F6D1B" w:rsidRDefault="007F6D1B">
      <w:pPr>
        <w:pStyle w:val="ConsPlusNormal"/>
        <w:ind w:firstLine="720"/>
        <w:jc w:val="both"/>
        <w:rPr>
          <w:sz w:val="28"/>
          <w:szCs w:val="28"/>
        </w:rPr>
      </w:pPr>
    </w:p>
    <w:p w:rsidR="007F6D1B" w:rsidRDefault="007F6D1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7F6D1B" w:rsidRDefault="007F6D1B">
      <w:pPr>
        <w:jc w:val="both"/>
        <w:rPr>
          <w:sz w:val="28"/>
          <w:szCs w:val="28"/>
        </w:rPr>
      </w:pPr>
    </w:p>
    <w:p w:rsidR="007F6D1B" w:rsidRDefault="009F7088">
      <w:pPr>
        <w:widowControl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F6D1B" w:rsidRDefault="009F7088">
      <w:pPr>
        <w:widowControl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Сюмсинского района                                           А.А. Альматов </w:t>
      </w:r>
    </w:p>
    <w:sectPr w:rsidR="007F6D1B">
      <w:headerReference w:type="default" r:id="rId8"/>
      <w:pgSz w:w="11906" w:h="16838"/>
      <w:pgMar w:top="1134" w:right="851" w:bottom="35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1A" w:rsidRDefault="002C0D1A">
      <w:r>
        <w:separator/>
      </w:r>
    </w:p>
  </w:endnote>
  <w:endnote w:type="continuationSeparator" w:id="0">
    <w:p w:rsidR="002C0D1A" w:rsidRDefault="002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1A" w:rsidRDefault="002C0D1A">
      <w:r>
        <w:separator/>
      </w:r>
    </w:p>
  </w:footnote>
  <w:footnote w:type="continuationSeparator" w:id="0">
    <w:p w:rsidR="002C0D1A" w:rsidRDefault="002C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1B" w:rsidRDefault="007F6D1B">
    <w:pPr>
      <w:pStyle w:val="ac"/>
      <w:jc w:val="center"/>
    </w:pPr>
  </w:p>
  <w:p w:rsidR="007F6D1B" w:rsidRDefault="007F6D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B"/>
    <w:rsid w:val="0024021B"/>
    <w:rsid w:val="002C0D1A"/>
    <w:rsid w:val="005E0FC0"/>
    <w:rsid w:val="007E0301"/>
    <w:rsid w:val="007F6D1B"/>
    <w:rsid w:val="00912F14"/>
    <w:rsid w:val="009F7088"/>
    <w:rsid w:val="00C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971A-3B68-4654-88DF-3ADFA1C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F3117"/>
  </w:style>
  <w:style w:type="character" w:customStyle="1" w:styleId="a3">
    <w:name w:val="Верхний колонтитул Знак"/>
    <w:uiPriority w:val="99"/>
    <w:qFormat/>
    <w:rsid w:val="004A5D28"/>
    <w:rPr>
      <w:sz w:val="24"/>
      <w:szCs w:val="24"/>
    </w:rPr>
  </w:style>
  <w:style w:type="character" w:customStyle="1" w:styleId="a4">
    <w:name w:val="Нижний колонтитул Знак"/>
    <w:qFormat/>
    <w:rsid w:val="004A5D28"/>
    <w:rPr>
      <w:sz w:val="24"/>
      <w:szCs w:val="24"/>
    </w:rPr>
  </w:style>
  <w:style w:type="character" w:customStyle="1" w:styleId="FontStyle34">
    <w:name w:val="Font Style34"/>
    <w:qFormat/>
    <w:rsid w:val="00D530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qFormat/>
    <w:rsid w:val="00D530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qFormat/>
    <w:rsid w:val="00D5303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qFormat/>
    <w:rsid w:val="00F80D66"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585831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FR1">
    <w:name w:val="FR1"/>
    <w:qFormat/>
    <w:rsid w:val="00585831"/>
    <w:pPr>
      <w:widowControl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qFormat/>
    <w:rsid w:val="00585831"/>
    <w:pPr>
      <w:widowControl w:val="0"/>
    </w:pPr>
    <w:rPr>
      <w:b/>
      <w:bCs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4A5D2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A5D28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qFormat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rsid w:val="00D53038"/>
    <w:pPr>
      <w:widowControl w:val="0"/>
      <w:spacing w:line="336" w:lineRule="exact"/>
      <w:jc w:val="center"/>
    </w:pPr>
  </w:style>
  <w:style w:type="paragraph" w:customStyle="1" w:styleId="Style8">
    <w:name w:val="Style8"/>
    <w:basedOn w:val="a"/>
    <w:qFormat/>
    <w:rsid w:val="00D53038"/>
    <w:pPr>
      <w:widowControl w:val="0"/>
      <w:spacing w:line="329" w:lineRule="exact"/>
    </w:pPr>
  </w:style>
  <w:style w:type="paragraph" w:customStyle="1" w:styleId="Style29">
    <w:name w:val="Style29"/>
    <w:basedOn w:val="a"/>
    <w:qFormat/>
    <w:rsid w:val="00D53038"/>
    <w:pPr>
      <w:widowControl w:val="0"/>
      <w:spacing w:line="322" w:lineRule="exact"/>
      <w:jc w:val="center"/>
    </w:pPr>
  </w:style>
  <w:style w:type="paragraph" w:customStyle="1" w:styleId="Style31">
    <w:name w:val="Style31"/>
    <w:basedOn w:val="a"/>
    <w:qFormat/>
    <w:rsid w:val="00D53038"/>
    <w:pPr>
      <w:widowControl w:val="0"/>
    </w:pPr>
  </w:style>
  <w:style w:type="paragraph" w:customStyle="1" w:styleId="Style6">
    <w:name w:val="Style6"/>
    <w:basedOn w:val="a"/>
    <w:qFormat/>
    <w:rsid w:val="00D53038"/>
    <w:pPr>
      <w:widowControl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qFormat/>
    <w:rsid w:val="00D53038"/>
    <w:pPr>
      <w:widowControl w:val="0"/>
      <w:spacing w:line="326" w:lineRule="exact"/>
      <w:jc w:val="both"/>
    </w:pPr>
  </w:style>
  <w:style w:type="paragraph" w:customStyle="1" w:styleId="Style4">
    <w:name w:val="Style4"/>
    <w:basedOn w:val="a"/>
    <w:qFormat/>
    <w:rsid w:val="00D53038"/>
    <w:pPr>
      <w:widowControl w:val="0"/>
    </w:pPr>
  </w:style>
  <w:style w:type="paragraph" w:customStyle="1" w:styleId="Style7">
    <w:name w:val="Style7"/>
    <w:basedOn w:val="a"/>
    <w:qFormat/>
    <w:rsid w:val="00D53038"/>
    <w:pPr>
      <w:widowControl w:val="0"/>
    </w:pPr>
  </w:style>
  <w:style w:type="paragraph" w:customStyle="1" w:styleId="Style10">
    <w:name w:val="Style10"/>
    <w:basedOn w:val="a"/>
    <w:qFormat/>
    <w:rsid w:val="00D53038"/>
    <w:pPr>
      <w:widowControl w:val="0"/>
    </w:pPr>
  </w:style>
  <w:style w:type="paragraph" w:customStyle="1" w:styleId="Style12">
    <w:name w:val="Style12"/>
    <w:basedOn w:val="a"/>
    <w:qFormat/>
    <w:rsid w:val="00D53038"/>
    <w:pPr>
      <w:widowControl w:val="0"/>
      <w:spacing w:line="312" w:lineRule="exact"/>
      <w:jc w:val="both"/>
    </w:pPr>
  </w:style>
  <w:style w:type="paragraph" w:customStyle="1" w:styleId="Style13">
    <w:name w:val="Style13"/>
    <w:basedOn w:val="a"/>
    <w:qFormat/>
    <w:rsid w:val="00D53038"/>
    <w:pPr>
      <w:widowControl w:val="0"/>
    </w:pPr>
  </w:style>
  <w:style w:type="paragraph" w:customStyle="1" w:styleId="Style23">
    <w:name w:val="Style23"/>
    <w:basedOn w:val="a"/>
    <w:qFormat/>
    <w:rsid w:val="00D53038"/>
    <w:pPr>
      <w:widowControl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qFormat/>
    <w:rsid w:val="00D53038"/>
    <w:pPr>
      <w:widowControl w:val="0"/>
      <w:jc w:val="both"/>
    </w:pPr>
  </w:style>
  <w:style w:type="paragraph" w:customStyle="1" w:styleId="Style14">
    <w:name w:val="Style14"/>
    <w:basedOn w:val="a"/>
    <w:qFormat/>
    <w:rsid w:val="00D53038"/>
    <w:pPr>
      <w:widowControl w:val="0"/>
      <w:spacing w:line="298" w:lineRule="exact"/>
      <w:ind w:firstLine="365"/>
    </w:pPr>
  </w:style>
  <w:style w:type="paragraph" w:customStyle="1" w:styleId="Style9">
    <w:name w:val="Style9"/>
    <w:basedOn w:val="a"/>
    <w:qFormat/>
    <w:rsid w:val="00D53038"/>
    <w:pPr>
      <w:widowControl w:val="0"/>
      <w:spacing w:line="312" w:lineRule="exact"/>
      <w:ind w:firstLine="1171"/>
    </w:pPr>
  </w:style>
  <w:style w:type="paragraph" w:customStyle="1" w:styleId="Style17">
    <w:name w:val="Style17"/>
    <w:basedOn w:val="a"/>
    <w:qFormat/>
    <w:rsid w:val="00D53038"/>
    <w:pPr>
      <w:widowControl w:val="0"/>
    </w:pPr>
  </w:style>
  <w:style w:type="paragraph" w:customStyle="1" w:styleId="Style19">
    <w:name w:val="Style19"/>
    <w:basedOn w:val="a"/>
    <w:qFormat/>
    <w:rsid w:val="00D53038"/>
    <w:pPr>
      <w:widowControl w:val="0"/>
    </w:pPr>
  </w:style>
  <w:style w:type="paragraph" w:customStyle="1" w:styleId="Style16">
    <w:name w:val="Style16"/>
    <w:basedOn w:val="a"/>
    <w:qFormat/>
    <w:rsid w:val="00D53038"/>
    <w:pPr>
      <w:widowControl w:val="0"/>
      <w:spacing w:line="302" w:lineRule="exact"/>
      <w:jc w:val="center"/>
    </w:pPr>
  </w:style>
  <w:style w:type="paragraph" w:styleId="af">
    <w:name w:val="No Spacing"/>
    <w:uiPriority w:val="1"/>
    <w:qFormat/>
    <w:rsid w:val="00A72373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353486"/>
    <w:pPr>
      <w:widowControl w:val="0"/>
    </w:pPr>
    <w:rPr>
      <w:sz w:val="24"/>
    </w:rPr>
  </w:style>
  <w:style w:type="table" w:styleId="af0">
    <w:name w:val="Table Grid"/>
    <w:basedOn w:val="a1"/>
    <w:rsid w:val="0001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610F372D812CE77EC4EC0A0D9887D7F2932FC87165B34D3470B17F385190623F1E4F8B826Cb8Q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hp</dc:creator>
  <dc:description/>
  <cp:lastModifiedBy>Шмыкова Снежана Валентиновна</cp:lastModifiedBy>
  <cp:revision>2</cp:revision>
  <cp:lastPrinted>2023-03-06T10:42:00Z</cp:lastPrinted>
  <dcterms:created xsi:type="dcterms:W3CDTF">2023-03-06T10:43:00Z</dcterms:created>
  <dcterms:modified xsi:type="dcterms:W3CDTF">2023-03-06T10:43:00Z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