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2"/>
        <w:gridCol w:w="1276"/>
        <w:gridCol w:w="4004"/>
      </w:tblGrid>
      <w:tr w:rsidR="00D932C6" w:rsidRPr="003F21F5" w:rsidTr="00DB0E9A">
        <w:trPr>
          <w:trHeight w:val="1257"/>
        </w:trPr>
        <w:tc>
          <w:tcPr>
            <w:tcW w:w="4222" w:type="dxa"/>
            <w:tcBorders>
              <w:top w:val="nil"/>
              <w:left w:val="nil"/>
              <w:bottom w:val="nil"/>
              <w:right w:val="nil"/>
            </w:tcBorders>
          </w:tcPr>
          <w:p w:rsidR="00D932C6" w:rsidRPr="003F21F5" w:rsidRDefault="00D932C6" w:rsidP="00DB0E9A">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А</w:t>
            </w:r>
            <w:r w:rsidRPr="003F21F5">
              <w:rPr>
                <w:rFonts w:ascii="Times New Roman" w:hAnsi="Times New Roman" w:cs="Times New Roman"/>
                <w:spacing w:val="20"/>
                <w:sz w:val="24"/>
                <w:szCs w:val="24"/>
              </w:rPr>
              <w:t xml:space="preserve">дминистрация </w:t>
            </w:r>
            <w:r w:rsidRPr="003F21F5">
              <w:rPr>
                <w:rFonts w:ascii="Times New Roman" w:hAnsi="Times New Roman" w:cs="Times New Roman"/>
                <w:spacing w:val="20"/>
                <w:sz w:val="24"/>
                <w:szCs w:val="24"/>
              </w:rPr>
              <w:br/>
              <w:t xml:space="preserve">муниципального образования «Сюмсинский район» </w:t>
            </w:r>
            <w:r w:rsidRPr="003F21F5">
              <w:rPr>
                <w:rFonts w:ascii="Times New Roman" w:hAnsi="Times New Roman" w:cs="Times New Roman"/>
                <w:spacing w:val="20"/>
                <w:sz w:val="24"/>
                <w:szCs w:val="24"/>
              </w:rPr>
              <w:br/>
            </w:r>
          </w:p>
          <w:p w:rsidR="00D932C6" w:rsidRPr="003F21F5" w:rsidRDefault="00D932C6" w:rsidP="00DB0E9A">
            <w:pPr>
              <w:pStyle w:val="a3"/>
              <w:jc w:val="center"/>
              <w:rPr>
                <w:rFonts w:ascii="Times New Roman" w:hAnsi="Times New Roman" w:cs="Times New Roman"/>
                <w:spacing w:val="20"/>
                <w:sz w:val="24"/>
                <w:szCs w:val="24"/>
              </w:rPr>
            </w:pPr>
          </w:p>
        </w:tc>
        <w:tc>
          <w:tcPr>
            <w:tcW w:w="1276" w:type="dxa"/>
            <w:tcBorders>
              <w:top w:val="nil"/>
              <w:left w:val="nil"/>
              <w:bottom w:val="nil"/>
              <w:right w:val="nil"/>
            </w:tcBorders>
          </w:tcPr>
          <w:p w:rsidR="00D932C6" w:rsidRPr="003F21F5" w:rsidRDefault="00D932C6" w:rsidP="00DB0E9A">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D932C6" w:rsidRDefault="00D932C6" w:rsidP="00DB0E9A">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 xml:space="preserve">«Сюмси </w:t>
            </w:r>
            <w:proofErr w:type="spellStart"/>
            <w:r w:rsidRPr="003F21F5">
              <w:rPr>
                <w:rFonts w:ascii="Times New Roman" w:hAnsi="Times New Roman" w:cs="Times New Roman"/>
                <w:spacing w:val="20"/>
                <w:sz w:val="24"/>
                <w:szCs w:val="24"/>
              </w:rPr>
              <w:t>ёрос</w:t>
            </w:r>
            <w:proofErr w:type="spellEnd"/>
            <w:r w:rsidRPr="003F21F5">
              <w:rPr>
                <w:rFonts w:ascii="Times New Roman" w:hAnsi="Times New Roman" w:cs="Times New Roman"/>
                <w:spacing w:val="20"/>
                <w:sz w:val="24"/>
                <w:szCs w:val="24"/>
              </w:rPr>
              <w:t>»</w:t>
            </w:r>
          </w:p>
          <w:p w:rsidR="00D932C6" w:rsidRPr="003F21F5" w:rsidRDefault="00D932C6" w:rsidP="00DB0E9A">
            <w:pPr>
              <w:pStyle w:val="a3"/>
              <w:spacing w:after="0" w:line="240" w:lineRule="auto"/>
              <w:ind w:left="57"/>
              <w:jc w:val="center"/>
              <w:rPr>
                <w:rFonts w:ascii="Times New Roman" w:hAnsi="Times New Roman" w:cs="Times New Roman"/>
                <w:spacing w:val="20"/>
                <w:sz w:val="24"/>
                <w:szCs w:val="24"/>
              </w:rPr>
            </w:pPr>
            <w:r>
              <w:rPr>
                <w:rFonts w:ascii="Times New Roman" w:hAnsi="Times New Roman" w:cs="Times New Roman"/>
                <w:spacing w:val="20"/>
                <w:sz w:val="24"/>
                <w:szCs w:val="24"/>
              </w:rPr>
              <w:t xml:space="preserve">муниципал </w:t>
            </w:r>
            <w:proofErr w:type="spellStart"/>
            <w:r>
              <w:rPr>
                <w:rFonts w:ascii="Times New Roman" w:hAnsi="Times New Roman" w:cs="Times New Roman"/>
                <w:spacing w:val="20"/>
                <w:sz w:val="24"/>
                <w:szCs w:val="24"/>
              </w:rPr>
              <w:t>кылдытэтлэн</w:t>
            </w:r>
            <w:proofErr w:type="spellEnd"/>
            <w:r>
              <w:rPr>
                <w:rFonts w:ascii="Times New Roman" w:hAnsi="Times New Roman" w:cs="Times New Roman"/>
                <w:spacing w:val="20"/>
                <w:sz w:val="24"/>
                <w:szCs w:val="24"/>
              </w:rPr>
              <w:t xml:space="preserve"> </w:t>
            </w:r>
            <w:proofErr w:type="spellStart"/>
            <w:r>
              <w:rPr>
                <w:rFonts w:ascii="Times New Roman" w:hAnsi="Times New Roman" w:cs="Times New Roman"/>
                <w:spacing w:val="20"/>
                <w:sz w:val="24"/>
                <w:szCs w:val="24"/>
              </w:rPr>
              <w:t>А</w:t>
            </w:r>
            <w:r w:rsidRPr="003F21F5">
              <w:rPr>
                <w:rFonts w:ascii="Times New Roman" w:hAnsi="Times New Roman" w:cs="Times New Roman"/>
                <w:spacing w:val="20"/>
                <w:sz w:val="24"/>
                <w:szCs w:val="24"/>
              </w:rPr>
              <w:t>дминистрациез</w:t>
            </w:r>
            <w:proofErr w:type="spellEnd"/>
          </w:p>
          <w:p w:rsidR="00D932C6" w:rsidRPr="003F21F5" w:rsidRDefault="00D932C6" w:rsidP="00DB0E9A">
            <w:pPr>
              <w:pStyle w:val="a3"/>
              <w:jc w:val="center"/>
              <w:rPr>
                <w:rFonts w:ascii="Times New Roman" w:hAnsi="Times New Roman" w:cs="Times New Roman"/>
                <w:spacing w:val="20"/>
                <w:sz w:val="24"/>
                <w:szCs w:val="24"/>
              </w:rPr>
            </w:pPr>
          </w:p>
        </w:tc>
      </w:tr>
    </w:tbl>
    <w:p w:rsidR="00D932C6" w:rsidRPr="0085646A" w:rsidRDefault="00D932C6" w:rsidP="00D932C6">
      <w:pPr>
        <w:pStyle w:val="1"/>
        <w:rPr>
          <w:spacing w:val="20"/>
          <w:sz w:val="40"/>
          <w:szCs w:val="40"/>
        </w:rPr>
      </w:pPr>
      <w:r w:rsidRPr="0085646A">
        <w:rPr>
          <w:spacing w:val="20"/>
          <w:sz w:val="40"/>
          <w:szCs w:val="40"/>
        </w:rPr>
        <w:t>ПОСТАНОВЛЕНИЕ</w:t>
      </w:r>
    </w:p>
    <w:p w:rsidR="00D932C6" w:rsidRPr="003F21F5" w:rsidRDefault="00D932C6" w:rsidP="00D932C6">
      <w:pPr>
        <w:pStyle w:val="1"/>
        <w:jc w:val="left"/>
        <w:rPr>
          <w:sz w:val="28"/>
          <w:szCs w:val="28"/>
        </w:rPr>
      </w:pPr>
      <w:r w:rsidRPr="003F21F5">
        <w:rPr>
          <w:sz w:val="28"/>
          <w:szCs w:val="28"/>
        </w:rPr>
        <w:t xml:space="preserve">                                                                         </w:t>
      </w:r>
    </w:p>
    <w:p w:rsidR="00D932C6" w:rsidRPr="00F80AE4" w:rsidRDefault="00D932C6" w:rsidP="00D932C6">
      <w:pPr>
        <w:pStyle w:val="1"/>
        <w:jc w:val="left"/>
        <w:rPr>
          <w:b w:val="0"/>
          <w:sz w:val="28"/>
          <w:szCs w:val="28"/>
        </w:rPr>
      </w:pPr>
      <w:r>
        <w:rPr>
          <w:b w:val="0"/>
          <w:sz w:val="28"/>
          <w:szCs w:val="28"/>
        </w:rPr>
        <w:t xml:space="preserve">от 23 октября </w:t>
      </w:r>
      <w:r w:rsidRPr="00F80AE4">
        <w:rPr>
          <w:b w:val="0"/>
          <w:sz w:val="28"/>
          <w:szCs w:val="28"/>
        </w:rPr>
        <w:t xml:space="preserve"> 20</w:t>
      </w:r>
      <w:r>
        <w:rPr>
          <w:b w:val="0"/>
          <w:sz w:val="28"/>
          <w:szCs w:val="28"/>
        </w:rPr>
        <w:t>20</w:t>
      </w:r>
      <w:r w:rsidRPr="00F80AE4">
        <w:rPr>
          <w:b w:val="0"/>
          <w:sz w:val="28"/>
          <w:szCs w:val="28"/>
        </w:rPr>
        <w:t xml:space="preserve"> года                                                                    </w:t>
      </w:r>
      <w:r>
        <w:rPr>
          <w:b w:val="0"/>
          <w:sz w:val="28"/>
          <w:szCs w:val="28"/>
        </w:rPr>
        <w:t xml:space="preserve">   </w:t>
      </w:r>
      <w:r w:rsidRPr="00F80AE4">
        <w:rPr>
          <w:b w:val="0"/>
          <w:sz w:val="28"/>
          <w:szCs w:val="28"/>
        </w:rPr>
        <w:t xml:space="preserve">      №  </w:t>
      </w:r>
      <w:r>
        <w:rPr>
          <w:b w:val="0"/>
          <w:sz w:val="28"/>
          <w:szCs w:val="28"/>
        </w:rPr>
        <w:t>399</w:t>
      </w:r>
    </w:p>
    <w:p w:rsidR="00D932C6" w:rsidRDefault="00D932C6" w:rsidP="00D932C6">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D932C6" w:rsidRDefault="00D932C6" w:rsidP="00D932C6">
      <w:pPr>
        <w:spacing w:after="0" w:line="240" w:lineRule="auto"/>
        <w:jc w:val="center"/>
        <w:rPr>
          <w:rFonts w:ascii="Times New Roman" w:eastAsia="Times New Roman" w:hAnsi="Times New Roman" w:cs="Times New Roman"/>
          <w:color w:val="000000"/>
          <w:sz w:val="28"/>
          <w:szCs w:val="28"/>
          <w:lang w:eastAsia="ru-RU"/>
        </w:rPr>
      </w:pPr>
    </w:p>
    <w:p w:rsidR="00D932C6" w:rsidRPr="00F80AE4" w:rsidRDefault="00D932C6" w:rsidP="00D932C6">
      <w:pPr>
        <w:spacing w:after="0" w:line="240" w:lineRule="auto"/>
        <w:jc w:val="center"/>
        <w:rPr>
          <w:rFonts w:ascii="Times New Roman" w:eastAsia="Times New Roman" w:hAnsi="Times New Roman" w:cs="Times New Roman"/>
          <w:color w:val="000000"/>
          <w:sz w:val="28"/>
          <w:szCs w:val="28"/>
          <w:lang w:eastAsia="ru-RU"/>
        </w:rPr>
      </w:pPr>
      <w:r w:rsidRPr="00F80AE4">
        <w:rPr>
          <w:rFonts w:ascii="Times New Roman" w:hAnsi="Times New Roman" w:cs="Times New Roman"/>
          <w:sz w:val="28"/>
          <w:szCs w:val="28"/>
        </w:rPr>
        <w:t xml:space="preserve">Об утверждении </w:t>
      </w:r>
      <w:r>
        <w:rPr>
          <w:rFonts w:ascii="Times New Roman" w:hAnsi="Times New Roman" w:cs="Times New Roman"/>
          <w:bCs/>
          <w:sz w:val="28"/>
          <w:szCs w:val="28"/>
        </w:rPr>
        <w:t>Перечня персональных данных, обрабатываемых</w:t>
      </w:r>
      <w:r w:rsidRPr="00876A84">
        <w:rPr>
          <w:rFonts w:ascii="Times New Roman" w:hAnsi="Times New Roman" w:cs="Times New Roman"/>
          <w:sz w:val="28"/>
          <w:szCs w:val="28"/>
        </w:rPr>
        <w:t xml:space="preserve"> </w:t>
      </w:r>
      <w:r w:rsidRPr="00876A84">
        <w:rPr>
          <w:rFonts w:ascii="Times New Roman" w:hAnsi="Times New Roman" w:cs="Times New Roman"/>
          <w:bCs/>
          <w:sz w:val="28"/>
          <w:szCs w:val="28"/>
        </w:rPr>
        <w:t>в Администрации муниципального образования «</w:t>
      </w:r>
      <w:r>
        <w:rPr>
          <w:rFonts w:ascii="Times New Roman" w:hAnsi="Times New Roman" w:cs="Times New Roman"/>
          <w:bCs/>
          <w:sz w:val="28"/>
          <w:szCs w:val="28"/>
        </w:rPr>
        <w:t>Сюмсинский</w:t>
      </w:r>
      <w:r w:rsidRPr="00876A84">
        <w:rPr>
          <w:rFonts w:ascii="Times New Roman" w:hAnsi="Times New Roman" w:cs="Times New Roman"/>
          <w:bCs/>
          <w:sz w:val="28"/>
          <w:szCs w:val="28"/>
        </w:rPr>
        <w:t xml:space="preserve"> район»</w:t>
      </w:r>
    </w:p>
    <w:p w:rsidR="00D932C6" w:rsidRPr="00F80AE4" w:rsidRDefault="00D932C6" w:rsidP="00D932C6">
      <w:pPr>
        <w:spacing w:after="0" w:line="240" w:lineRule="auto"/>
        <w:jc w:val="both"/>
        <w:rPr>
          <w:rFonts w:ascii="Times New Roman" w:eastAsia="Times New Roman" w:hAnsi="Times New Roman" w:cs="Times New Roman"/>
          <w:color w:val="000000"/>
          <w:sz w:val="28"/>
          <w:szCs w:val="28"/>
          <w:lang w:eastAsia="ru-RU"/>
        </w:rPr>
      </w:pPr>
    </w:p>
    <w:p w:rsidR="00D932C6" w:rsidRDefault="00D932C6" w:rsidP="00D932C6">
      <w:pPr>
        <w:spacing w:after="0" w:line="240" w:lineRule="auto"/>
        <w:ind w:firstLine="709"/>
        <w:jc w:val="both"/>
        <w:rPr>
          <w:rFonts w:ascii="Times New Roman" w:hAnsi="Times New Roman" w:cs="Times New Roman"/>
          <w:sz w:val="28"/>
          <w:szCs w:val="28"/>
        </w:rPr>
      </w:pPr>
      <w:r w:rsidRPr="00F80AE4">
        <w:rPr>
          <w:rFonts w:ascii="Times New Roman" w:hAnsi="Times New Roman" w:cs="Times New Roman"/>
          <w:sz w:val="28"/>
          <w:szCs w:val="28"/>
        </w:rPr>
        <w:t>В соответствии с Федеральным законом от 27</w:t>
      </w:r>
      <w:r>
        <w:rPr>
          <w:rFonts w:ascii="Times New Roman" w:hAnsi="Times New Roman" w:cs="Times New Roman"/>
          <w:sz w:val="28"/>
          <w:szCs w:val="28"/>
        </w:rPr>
        <w:t xml:space="preserve"> июля </w:t>
      </w:r>
      <w:r w:rsidRPr="00F80AE4">
        <w:rPr>
          <w:rFonts w:ascii="Times New Roman" w:hAnsi="Times New Roman" w:cs="Times New Roman"/>
          <w:sz w:val="28"/>
          <w:szCs w:val="28"/>
        </w:rPr>
        <w:t>2006</w:t>
      </w:r>
      <w:r>
        <w:rPr>
          <w:rFonts w:ascii="Times New Roman" w:hAnsi="Times New Roman" w:cs="Times New Roman"/>
          <w:sz w:val="28"/>
          <w:szCs w:val="28"/>
        </w:rPr>
        <w:t xml:space="preserve"> года</w:t>
      </w:r>
      <w:r w:rsidRPr="00F80AE4">
        <w:rPr>
          <w:rFonts w:ascii="Times New Roman" w:hAnsi="Times New Roman" w:cs="Times New Roman"/>
          <w:sz w:val="28"/>
          <w:szCs w:val="28"/>
        </w:rPr>
        <w:t xml:space="preserve"> № 152-ФЗ «О персональных данных», Федеральным законом от 27</w:t>
      </w:r>
      <w:r>
        <w:rPr>
          <w:rFonts w:ascii="Times New Roman" w:hAnsi="Times New Roman" w:cs="Times New Roman"/>
          <w:sz w:val="28"/>
          <w:szCs w:val="28"/>
        </w:rPr>
        <w:t xml:space="preserve"> июня </w:t>
      </w:r>
      <w:r w:rsidRPr="00F80AE4">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sidRPr="00F80AE4">
        <w:rPr>
          <w:rFonts w:ascii="Times New Roman" w:hAnsi="Times New Roman" w:cs="Times New Roman"/>
          <w:sz w:val="28"/>
          <w:szCs w:val="28"/>
        </w:rPr>
        <w:t>№ 149-ФЗ «Об информации, информационных техн</w:t>
      </w:r>
      <w:r>
        <w:rPr>
          <w:rFonts w:ascii="Times New Roman" w:hAnsi="Times New Roman" w:cs="Times New Roman"/>
          <w:sz w:val="28"/>
          <w:szCs w:val="28"/>
        </w:rPr>
        <w:t xml:space="preserve">ологиях и о защите информации», постановлением Правительства Российской Федерации от 21 марта 2012 № 211 «Об утверждении </w:t>
      </w:r>
      <w:hyperlink w:anchor="P32" w:history="1">
        <w:proofErr w:type="gramStart"/>
        <w:r>
          <w:rPr>
            <w:rFonts w:ascii="Times New Roman" w:hAnsi="Times New Roman" w:cs="Times New Roman"/>
            <w:sz w:val="28"/>
            <w:szCs w:val="28"/>
          </w:rPr>
          <w:t>переч</w:t>
        </w:r>
        <w:r w:rsidRPr="00197DF8">
          <w:rPr>
            <w:rFonts w:ascii="Times New Roman" w:hAnsi="Times New Roman" w:cs="Times New Roman"/>
            <w:sz w:val="28"/>
            <w:szCs w:val="28"/>
          </w:rPr>
          <w:t>н</w:t>
        </w:r>
      </w:hyperlink>
      <w:r>
        <w:rPr>
          <w:rFonts w:ascii="Times New Roman" w:hAnsi="Times New Roman" w:cs="Times New Roman"/>
          <w:sz w:val="28"/>
          <w:szCs w:val="28"/>
        </w:rPr>
        <w:t>я</w:t>
      </w:r>
      <w:proofErr w:type="gramEnd"/>
      <w:r w:rsidRPr="00197DF8">
        <w:rPr>
          <w:rFonts w:ascii="Times New Roman" w:hAnsi="Times New Roman" w:cs="Times New Roman"/>
          <w:sz w:val="28"/>
          <w:szCs w:val="28"/>
        </w:rPr>
        <w:t xml:space="preserve"> мер, направленных на обеспечение выполнения обязанностей, предусмотренных Федеральным </w:t>
      </w:r>
      <w:hyperlink r:id="rId8" w:history="1">
        <w:r w:rsidRPr="00197DF8">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197DF8">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197DF8">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8"/>
          <w:szCs w:val="28"/>
        </w:rPr>
        <w:t>»</w:t>
      </w:r>
      <w:r w:rsidRPr="00F80AE4">
        <w:rPr>
          <w:rFonts w:ascii="Times New Roman" w:hAnsi="Times New Roman" w:cs="Times New Roman"/>
          <w:sz w:val="28"/>
          <w:szCs w:val="28"/>
        </w:rPr>
        <w:t>, руководствуясь Уставом муниципального образования «</w:t>
      </w:r>
      <w:r>
        <w:rPr>
          <w:rFonts w:ascii="Times New Roman" w:hAnsi="Times New Roman" w:cs="Times New Roman"/>
          <w:sz w:val="28"/>
          <w:szCs w:val="28"/>
        </w:rPr>
        <w:t>Сюмсинский</w:t>
      </w:r>
      <w:r w:rsidRPr="00F80AE4">
        <w:rPr>
          <w:rFonts w:ascii="Times New Roman" w:hAnsi="Times New Roman" w:cs="Times New Roman"/>
          <w:sz w:val="28"/>
          <w:szCs w:val="28"/>
        </w:rPr>
        <w:t xml:space="preserve"> район», </w:t>
      </w:r>
      <w:r w:rsidRPr="00197DF8">
        <w:rPr>
          <w:rFonts w:ascii="Times New Roman" w:hAnsi="Times New Roman" w:cs="Times New Roman"/>
          <w:b/>
          <w:sz w:val="28"/>
          <w:szCs w:val="28"/>
        </w:rPr>
        <w:t xml:space="preserve">Администрация муниципального образования «Сюмсинский район» </w:t>
      </w:r>
      <w:r w:rsidRPr="00197DF8">
        <w:rPr>
          <w:rFonts w:ascii="Times New Roman" w:hAnsi="Times New Roman" w:cs="Times New Roman"/>
          <w:b/>
          <w:spacing w:val="20"/>
          <w:sz w:val="28"/>
          <w:szCs w:val="28"/>
        </w:rPr>
        <w:t>постановляет:</w:t>
      </w:r>
      <w:r w:rsidRPr="00F80AE4">
        <w:rPr>
          <w:rFonts w:ascii="Times New Roman" w:hAnsi="Times New Roman" w:cs="Times New Roman"/>
          <w:sz w:val="28"/>
          <w:szCs w:val="28"/>
        </w:rPr>
        <w:t xml:space="preserve"> </w:t>
      </w:r>
    </w:p>
    <w:p w:rsidR="00D932C6" w:rsidRPr="00E03FD7" w:rsidRDefault="00D932C6" w:rsidP="00D932C6">
      <w:pPr>
        <w:pStyle w:val="a5"/>
        <w:numPr>
          <w:ilvl w:val="0"/>
          <w:numId w:val="1"/>
        </w:numPr>
        <w:spacing w:after="0" w:line="240" w:lineRule="auto"/>
        <w:ind w:left="0" w:firstLine="709"/>
        <w:jc w:val="both"/>
        <w:rPr>
          <w:rFonts w:ascii="Times New Roman" w:hAnsi="Times New Roman" w:cs="Times New Roman"/>
          <w:sz w:val="28"/>
          <w:szCs w:val="28"/>
        </w:rPr>
      </w:pPr>
      <w:r w:rsidRPr="00E03FD7">
        <w:rPr>
          <w:rFonts w:ascii="Times New Roman" w:hAnsi="Times New Roman" w:cs="Times New Roman"/>
          <w:sz w:val="28"/>
          <w:szCs w:val="28"/>
        </w:rPr>
        <w:t>Утвердить прилагаем</w:t>
      </w:r>
      <w:r>
        <w:rPr>
          <w:rFonts w:ascii="Times New Roman" w:hAnsi="Times New Roman" w:cs="Times New Roman"/>
          <w:sz w:val="28"/>
          <w:szCs w:val="28"/>
        </w:rPr>
        <w:t xml:space="preserve">ый </w:t>
      </w:r>
      <w:r>
        <w:rPr>
          <w:rFonts w:ascii="Times New Roman" w:hAnsi="Times New Roman" w:cs="Times New Roman"/>
          <w:bCs/>
          <w:sz w:val="28"/>
          <w:szCs w:val="28"/>
        </w:rPr>
        <w:t>Перечень персональных данных, обрабатываемых</w:t>
      </w:r>
      <w:r w:rsidRPr="00876A84">
        <w:rPr>
          <w:rFonts w:ascii="Times New Roman" w:hAnsi="Times New Roman" w:cs="Times New Roman"/>
          <w:sz w:val="28"/>
          <w:szCs w:val="28"/>
        </w:rPr>
        <w:t xml:space="preserve"> </w:t>
      </w:r>
      <w:r w:rsidRPr="00876A84">
        <w:rPr>
          <w:rFonts w:ascii="Times New Roman" w:hAnsi="Times New Roman" w:cs="Times New Roman"/>
          <w:bCs/>
          <w:sz w:val="28"/>
          <w:szCs w:val="28"/>
        </w:rPr>
        <w:t>в Администрации муниципального образования «</w:t>
      </w:r>
      <w:r>
        <w:rPr>
          <w:rFonts w:ascii="Times New Roman" w:hAnsi="Times New Roman" w:cs="Times New Roman"/>
          <w:bCs/>
          <w:sz w:val="28"/>
          <w:szCs w:val="28"/>
        </w:rPr>
        <w:t>Сюмсинский</w:t>
      </w:r>
      <w:r w:rsidRPr="00876A84">
        <w:rPr>
          <w:rFonts w:ascii="Times New Roman" w:hAnsi="Times New Roman" w:cs="Times New Roman"/>
          <w:bCs/>
          <w:sz w:val="28"/>
          <w:szCs w:val="28"/>
        </w:rPr>
        <w:t xml:space="preserve"> район»</w:t>
      </w:r>
      <w:r w:rsidRPr="00E03FD7">
        <w:rPr>
          <w:rFonts w:ascii="Times New Roman" w:hAnsi="Times New Roman" w:cs="Times New Roman"/>
          <w:sz w:val="28"/>
          <w:szCs w:val="28"/>
        </w:rPr>
        <w:t>.</w:t>
      </w:r>
    </w:p>
    <w:p w:rsidR="00D932C6" w:rsidRDefault="00D932C6" w:rsidP="00D932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80AE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F80AE4">
        <w:rPr>
          <w:rFonts w:ascii="Times New Roman" w:hAnsi="Times New Roman" w:cs="Times New Roman"/>
          <w:sz w:val="28"/>
          <w:szCs w:val="28"/>
        </w:rPr>
        <w:t>Контроль за</w:t>
      </w:r>
      <w:proofErr w:type="gramEnd"/>
      <w:r w:rsidRPr="00F80AE4">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w:t>
      </w:r>
      <w:r w:rsidRPr="00F80AE4">
        <w:rPr>
          <w:rFonts w:ascii="Times New Roman" w:hAnsi="Times New Roman" w:cs="Times New Roman"/>
          <w:sz w:val="28"/>
          <w:szCs w:val="28"/>
        </w:rPr>
        <w:t>постановл</w:t>
      </w:r>
      <w:r>
        <w:rPr>
          <w:rFonts w:ascii="Times New Roman" w:hAnsi="Times New Roman" w:cs="Times New Roman"/>
          <w:sz w:val="28"/>
          <w:szCs w:val="28"/>
        </w:rPr>
        <w:t>ения возложить на руководителя Аппарата Г</w:t>
      </w:r>
      <w:r w:rsidRPr="00F80AE4">
        <w:rPr>
          <w:rFonts w:ascii="Times New Roman" w:hAnsi="Times New Roman" w:cs="Times New Roman"/>
          <w:sz w:val="28"/>
          <w:szCs w:val="28"/>
        </w:rPr>
        <w:t>лавы муниципального образования</w:t>
      </w:r>
      <w:r>
        <w:rPr>
          <w:rFonts w:ascii="Times New Roman" w:hAnsi="Times New Roman" w:cs="Times New Roman"/>
          <w:sz w:val="28"/>
          <w:szCs w:val="28"/>
        </w:rPr>
        <w:t xml:space="preserve"> «Сюмсинский район»</w:t>
      </w:r>
      <w:r w:rsidRPr="00F80AE4">
        <w:rPr>
          <w:rFonts w:ascii="Times New Roman" w:hAnsi="Times New Roman" w:cs="Times New Roman"/>
          <w:sz w:val="28"/>
          <w:szCs w:val="28"/>
        </w:rPr>
        <w:t xml:space="preserve">, </w:t>
      </w:r>
      <w:r>
        <w:rPr>
          <w:rFonts w:ascii="Times New Roman" w:hAnsi="Times New Roman" w:cs="Times New Roman"/>
          <w:sz w:val="28"/>
          <w:szCs w:val="28"/>
        </w:rPr>
        <w:t>Районного Совета депутатов и Администрации.</w:t>
      </w:r>
    </w:p>
    <w:p w:rsidR="00D932C6" w:rsidRDefault="00D932C6" w:rsidP="00D932C6">
      <w:pPr>
        <w:spacing w:after="0" w:line="240" w:lineRule="auto"/>
        <w:jc w:val="both"/>
        <w:rPr>
          <w:rFonts w:ascii="Times New Roman" w:hAnsi="Times New Roman" w:cs="Times New Roman"/>
          <w:sz w:val="28"/>
          <w:szCs w:val="28"/>
        </w:rPr>
      </w:pPr>
    </w:p>
    <w:p w:rsidR="00D932C6" w:rsidRDefault="00D932C6" w:rsidP="00D932C6">
      <w:pPr>
        <w:spacing w:after="0" w:line="240" w:lineRule="auto"/>
        <w:jc w:val="both"/>
        <w:rPr>
          <w:rFonts w:ascii="Times New Roman" w:hAnsi="Times New Roman" w:cs="Times New Roman"/>
          <w:sz w:val="28"/>
          <w:szCs w:val="28"/>
        </w:rPr>
      </w:pPr>
    </w:p>
    <w:p w:rsidR="00D932C6" w:rsidRDefault="00D932C6" w:rsidP="00D93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D932C6" w:rsidRDefault="00D932C6" w:rsidP="00D93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proofErr w:type="spellStart"/>
      <w:r>
        <w:rPr>
          <w:rFonts w:ascii="Times New Roman" w:hAnsi="Times New Roman" w:cs="Times New Roman"/>
          <w:sz w:val="28"/>
          <w:szCs w:val="28"/>
        </w:rPr>
        <w:t>Л.Е.Даровских</w:t>
      </w:r>
      <w:proofErr w:type="spellEnd"/>
    </w:p>
    <w:p w:rsidR="00D932C6" w:rsidRDefault="00D932C6" w:rsidP="00D932C6">
      <w:pPr>
        <w:spacing w:after="0" w:line="240" w:lineRule="auto"/>
        <w:ind w:firstLine="709"/>
        <w:jc w:val="both"/>
        <w:rPr>
          <w:rFonts w:ascii="Times New Roman" w:hAnsi="Times New Roman" w:cs="Times New Roman"/>
          <w:sz w:val="28"/>
          <w:szCs w:val="28"/>
        </w:rPr>
      </w:pPr>
    </w:p>
    <w:p w:rsidR="00D932C6" w:rsidRDefault="00D932C6" w:rsidP="00D27F98">
      <w:pPr>
        <w:spacing w:after="0" w:line="240" w:lineRule="auto"/>
        <w:ind w:firstLine="709"/>
        <w:jc w:val="right"/>
        <w:rPr>
          <w:rFonts w:ascii="Times New Roman" w:hAnsi="Times New Roman" w:cs="Times New Roman"/>
          <w:sz w:val="28"/>
          <w:szCs w:val="28"/>
        </w:rPr>
      </w:pPr>
    </w:p>
    <w:p w:rsidR="00D932C6" w:rsidRDefault="00D932C6" w:rsidP="00D27F98">
      <w:pPr>
        <w:spacing w:after="0" w:line="240" w:lineRule="auto"/>
        <w:ind w:firstLine="709"/>
        <w:jc w:val="right"/>
        <w:rPr>
          <w:rFonts w:ascii="Times New Roman" w:hAnsi="Times New Roman" w:cs="Times New Roman"/>
          <w:sz w:val="28"/>
          <w:szCs w:val="28"/>
        </w:rPr>
      </w:pPr>
    </w:p>
    <w:p w:rsidR="00D932C6" w:rsidRDefault="00D932C6" w:rsidP="00D27F98">
      <w:pPr>
        <w:spacing w:after="0" w:line="240" w:lineRule="auto"/>
        <w:ind w:firstLine="709"/>
        <w:jc w:val="right"/>
        <w:rPr>
          <w:rFonts w:ascii="Times New Roman" w:hAnsi="Times New Roman" w:cs="Times New Roman"/>
          <w:sz w:val="28"/>
          <w:szCs w:val="28"/>
        </w:rPr>
      </w:pPr>
    </w:p>
    <w:p w:rsidR="00D932C6" w:rsidRDefault="00D932C6" w:rsidP="00D27F98">
      <w:pPr>
        <w:spacing w:after="0" w:line="240" w:lineRule="auto"/>
        <w:ind w:firstLine="709"/>
        <w:jc w:val="right"/>
        <w:rPr>
          <w:rFonts w:ascii="Times New Roman" w:hAnsi="Times New Roman" w:cs="Times New Roman"/>
          <w:sz w:val="28"/>
          <w:szCs w:val="28"/>
        </w:rPr>
      </w:pPr>
    </w:p>
    <w:p w:rsidR="00D932C6" w:rsidRDefault="00D932C6" w:rsidP="00D27F98">
      <w:pPr>
        <w:spacing w:after="0" w:line="240" w:lineRule="auto"/>
        <w:ind w:firstLine="709"/>
        <w:jc w:val="right"/>
        <w:rPr>
          <w:rFonts w:ascii="Times New Roman" w:hAnsi="Times New Roman" w:cs="Times New Roman"/>
          <w:sz w:val="28"/>
          <w:szCs w:val="28"/>
        </w:rPr>
      </w:pPr>
    </w:p>
    <w:p w:rsidR="00D932C6" w:rsidRDefault="00D932C6" w:rsidP="00D27F98">
      <w:pPr>
        <w:spacing w:after="0" w:line="240" w:lineRule="auto"/>
        <w:ind w:firstLine="709"/>
        <w:jc w:val="right"/>
        <w:rPr>
          <w:rFonts w:ascii="Times New Roman" w:hAnsi="Times New Roman" w:cs="Times New Roman"/>
          <w:sz w:val="28"/>
          <w:szCs w:val="28"/>
        </w:rPr>
      </w:pPr>
    </w:p>
    <w:p w:rsidR="00D932C6" w:rsidRDefault="00D932C6"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pPr>
    </w:p>
    <w:p w:rsidR="00C97C73" w:rsidRDefault="00C97C73" w:rsidP="00D27F98">
      <w:pPr>
        <w:spacing w:after="0" w:line="240" w:lineRule="auto"/>
        <w:ind w:firstLine="709"/>
        <w:jc w:val="right"/>
        <w:rPr>
          <w:rFonts w:ascii="Times New Roman" w:hAnsi="Times New Roman" w:cs="Times New Roman"/>
          <w:sz w:val="28"/>
          <w:szCs w:val="28"/>
        </w:rPr>
        <w:sectPr w:rsidR="00C97C73" w:rsidSect="00C97C73">
          <w:headerReference w:type="default" r:id="rId9"/>
          <w:pgSz w:w="11906" w:h="16838"/>
          <w:pgMar w:top="1134" w:right="851" w:bottom="1134" w:left="1701" w:header="709" w:footer="709" w:gutter="0"/>
          <w:cols w:space="708"/>
          <w:titlePg/>
          <w:docGrid w:linePitch="360"/>
        </w:sectPr>
      </w:pPr>
    </w:p>
    <w:p w:rsidR="00D27F98" w:rsidRPr="00D27F98" w:rsidRDefault="00D27F98" w:rsidP="00D27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УТВЕРЖДЁН</w:t>
      </w:r>
    </w:p>
    <w:p w:rsidR="00D27F98" w:rsidRPr="00D27F98" w:rsidRDefault="00D27F98" w:rsidP="00D27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w:t>
      </w:r>
      <w:r w:rsidRPr="00D27F98">
        <w:rPr>
          <w:rFonts w:ascii="Times New Roman" w:hAnsi="Times New Roman" w:cs="Times New Roman"/>
          <w:sz w:val="28"/>
          <w:szCs w:val="28"/>
        </w:rPr>
        <w:t>остановлени</w:t>
      </w:r>
      <w:r>
        <w:rPr>
          <w:rFonts w:ascii="Times New Roman" w:hAnsi="Times New Roman" w:cs="Times New Roman"/>
          <w:sz w:val="28"/>
          <w:szCs w:val="28"/>
        </w:rPr>
        <w:t>ем А</w:t>
      </w:r>
      <w:r w:rsidRPr="00D27F98">
        <w:rPr>
          <w:rFonts w:ascii="Times New Roman" w:hAnsi="Times New Roman" w:cs="Times New Roman"/>
          <w:sz w:val="28"/>
          <w:szCs w:val="28"/>
        </w:rPr>
        <w:t>дминистрации</w:t>
      </w:r>
    </w:p>
    <w:p w:rsidR="00D27F98" w:rsidRPr="00D27F98" w:rsidRDefault="00D27F98" w:rsidP="00D27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27F98" w:rsidRPr="00D27F98" w:rsidRDefault="00D27F98" w:rsidP="00D27F9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«Сюмсинский район»</w:t>
      </w:r>
    </w:p>
    <w:p w:rsidR="00D27F98" w:rsidRPr="00D932C6" w:rsidRDefault="00D27F98" w:rsidP="00D27F98">
      <w:pPr>
        <w:spacing w:after="0" w:line="240" w:lineRule="auto"/>
        <w:ind w:firstLine="709"/>
        <w:jc w:val="right"/>
        <w:rPr>
          <w:rFonts w:ascii="Times New Roman" w:hAnsi="Times New Roman" w:cs="Times New Roman"/>
          <w:sz w:val="28"/>
          <w:szCs w:val="28"/>
        </w:rPr>
      </w:pPr>
      <w:r w:rsidRPr="00D27F98">
        <w:rPr>
          <w:rFonts w:ascii="Times New Roman" w:hAnsi="Times New Roman" w:cs="Times New Roman"/>
          <w:sz w:val="28"/>
          <w:szCs w:val="28"/>
        </w:rPr>
        <w:t xml:space="preserve">от </w:t>
      </w:r>
      <w:r w:rsidR="00C97C73">
        <w:rPr>
          <w:rFonts w:ascii="Times New Roman" w:hAnsi="Times New Roman" w:cs="Times New Roman"/>
          <w:sz w:val="28"/>
          <w:szCs w:val="28"/>
        </w:rPr>
        <w:t>23</w:t>
      </w:r>
      <w:r>
        <w:rPr>
          <w:rFonts w:ascii="Times New Roman" w:hAnsi="Times New Roman" w:cs="Times New Roman"/>
          <w:sz w:val="28"/>
          <w:szCs w:val="28"/>
        </w:rPr>
        <w:t xml:space="preserve"> октября 2020 года</w:t>
      </w:r>
      <w:r w:rsidRPr="00D27F98">
        <w:rPr>
          <w:rFonts w:ascii="Times New Roman" w:hAnsi="Times New Roman" w:cs="Times New Roman"/>
          <w:sz w:val="28"/>
          <w:szCs w:val="28"/>
        </w:rPr>
        <w:t xml:space="preserve"> №</w:t>
      </w:r>
      <w:r>
        <w:rPr>
          <w:rFonts w:ascii="Times New Roman" w:hAnsi="Times New Roman" w:cs="Times New Roman"/>
          <w:sz w:val="28"/>
          <w:szCs w:val="28"/>
        </w:rPr>
        <w:t xml:space="preserve"> </w:t>
      </w:r>
      <w:r w:rsidR="00C97C73">
        <w:rPr>
          <w:rFonts w:ascii="Times New Roman" w:hAnsi="Times New Roman" w:cs="Times New Roman"/>
          <w:sz w:val="28"/>
          <w:szCs w:val="28"/>
        </w:rPr>
        <w:t>399</w:t>
      </w:r>
    </w:p>
    <w:p w:rsidR="00D27F98" w:rsidRPr="00D932C6" w:rsidRDefault="00D27F98" w:rsidP="00D27F98">
      <w:pPr>
        <w:spacing w:after="0" w:line="240" w:lineRule="auto"/>
        <w:ind w:firstLine="709"/>
        <w:jc w:val="right"/>
        <w:rPr>
          <w:rFonts w:ascii="Times New Roman" w:hAnsi="Times New Roman" w:cs="Times New Roman"/>
          <w:sz w:val="28"/>
          <w:szCs w:val="28"/>
        </w:rPr>
      </w:pPr>
    </w:p>
    <w:p w:rsidR="00D27F98" w:rsidRPr="00D27F98" w:rsidRDefault="00D27F98" w:rsidP="00D27F98">
      <w:pPr>
        <w:spacing w:after="0" w:line="240" w:lineRule="auto"/>
        <w:ind w:firstLine="709"/>
        <w:jc w:val="center"/>
        <w:rPr>
          <w:rFonts w:ascii="Times New Roman" w:hAnsi="Times New Roman" w:cs="Times New Roman"/>
          <w:b/>
          <w:sz w:val="28"/>
          <w:szCs w:val="28"/>
        </w:rPr>
      </w:pPr>
      <w:r w:rsidRPr="00D27F98">
        <w:rPr>
          <w:rFonts w:ascii="Times New Roman" w:hAnsi="Times New Roman" w:cs="Times New Roman"/>
          <w:b/>
          <w:sz w:val="28"/>
          <w:szCs w:val="28"/>
        </w:rPr>
        <w:t>Перечень</w:t>
      </w:r>
    </w:p>
    <w:p w:rsidR="00D27F98" w:rsidRPr="00D27F98" w:rsidRDefault="00D27F98" w:rsidP="00D27F98">
      <w:pPr>
        <w:spacing w:after="0" w:line="240" w:lineRule="auto"/>
        <w:ind w:firstLine="709"/>
        <w:jc w:val="center"/>
        <w:rPr>
          <w:rFonts w:ascii="Times New Roman" w:hAnsi="Times New Roman" w:cs="Times New Roman"/>
          <w:b/>
          <w:sz w:val="28"/>
          <w:szCs w:val="28"/>
        </w:rPr>
      </w:pPr>
      <w:r w:rsidRPr="00D27F98">
        <w:rPr>
          <w:rFonts w:ascii="Times New Roman" w:hAnsi="Times New Roman" w:cs="Times New Roman"/>
          <w:b/>
          <w:sz w:val="28"/>
          <w:szCs w:val="28"/>
        </w:rPr>
        <w:t>персона</w:t>
      </w:r>
      <w:r>
        <w:rPr>
          <w:rFonts w:ascii="Times New Roman" w:hAnsi="Times New Roman" w:cs="Times New Roman"/>
          <w:b/>
          <w:sz w:val="28"/>
          <w:szCs w:val="28"/>
        </w:rPr>
        <w:t>льных данных, обрабатываемых в А</w:t>
      </w:r>
      <w:r w:rsidRPr="00D27F98">
        <w:rPr>
          <w:rFonts w:ascii="Times New Roman" w:hAnsi="Times New Roman" w:cs="Times New Roman"/>
          <w:b/>
          <w:sz w:val="28"/>
          <w:szCs w:val="28"/>
        </w:rPr>
        <w:t xml:space="preserve">дминистрации </w:t>
      </w:r>
      <w:r>
        <w:rPr>
          <w:rFonts w:ascii="Times New Roman" w:hAnsi="Times New Roman" w:cs="Times New Roman"/>
          <w:b/>
          <w:sz w:val="28"/>
          <w:szCs w:val="28"/>
        </w:rPr>
        <w:t>муниципального образования «Сюмсинский район»</w:t>
      </w:r>
    </w:p>
    <w:p w:rsidR="00D27F98" w:rsidRPr="00D27F98" w:rsidRDefault="00D27F98" w:rsidP="00D27F98">
      <w:pPr>
        <w:spacing w:after="0" w:line="240" w:lineRule="auto"/>
        <w:ind w:firstLine="709"/>
        <w:rPr>
          <w:rFonts w:ascii="Times New Roman" w:hAnsi="Times New Roman" w:cs="Times New Roman"/>
          <w:sz w:val="28"/>
          <w:szCs w:val="28"/>
        </w:rPr>
      </w:pPr>
    </w:p>
    <w:p w:rsidR="00D27F98" w:rsidRPr="00D27F98" w:rsidRDefault="00D27F98" w:rsidP="00D27F98">
      <w:pPr>
        <w:spacing w:after="0" w:line="240" w:lineRule="auto"/>
        <w:ind w:firstLine="709"/>
        <w:jc w:val="both"/>
        <w:rPr>
          <w:rFonts w:ascii="Times New Roman" w:hAnsi="Times New Roman" w:cs="Times New Roman"/>
          <w:sz w:val="28"/>
          <w:szCs w:val="28"/>
        </w:rPr>
      </w:pPr>
      <w:proofErr w:type="gramStart"/>
      <w:r w:rsidRPr="00D27F98">
        <w:rPr>
          <w:rFonts w:ascii="Times New Roman" w:hAnsi="Times New Roman" w:cs="Times New Roman"/>
          <w:sz w:val="28"/>
          <w:szCs w:val="28"/>
        </w:rPr>
        <w:t xml:space="preserve">Настоящий Перечень персональных данных, подлежащих защите в информационных системах персональных данных (далее - </w:t>
      </w:r>
      <w:proofErr w:type="spellStart"/>
      <w:r w:rsidRPr="00D27F98">
        <w:rPr>
          <w:rFonts w:ascii="Times New Roman" w:hAnsi="Times New Roman" w:cs="Times New Roman"/>
          <w:sz w:val="28"/>
          <w:szCs w:val="28"/>
        </w:rPr>
        <w:t>ИСПДн</w:t>
      </w:r>
      <w:proofErr w:type="spellEnd"/>
      <w:r w:rsidRPr="00D27F98">
        <w:rPr>
          <w:rFonts w:ascii="Times New Roman" w:hAnsi="Times New Roman" w:cs="Times New Roman"/>
          <w:sz w:val="28"/>
          <w:szCs w:val="28"/>
        </w:rPr>
        <w:t xml:space="preserve">) </w:t>
      </w:r>
      <w:r>
        <w:rPr>
          <w:rFonts w:ascii="Times New Roman" w:hAnsi="Times New Roman" w:cs="Times New Roman"/>
          <w:sz w:val="28"/>
          <w:szCs w:val="28"/>
        </w:rPr>
        <w:t>Администрации муниципального образования «Сюмсинский район»</w:t>
      </w:r>
      <w:r w:rsidRPr="00D27F98">
        <w:rPr>
          <w:rFonts w:ascii="Times New Roman" w:hAnsi="Times New Roman" w:cs="Times New Roman"/>
          <w:sz w:val="28"/>
          <w:szCs w:val="28"/>
        </w:rPr>
        <w:t xml:space="preserve"> (далее – Администрация), разработан в соответствии с Федеральным законом от 27</w:t>
      </w:r>
      <w:r>
        <w:rPr>
          <w:rFonts w:ascii="Times New Roman" w:hAnsi="Times New Roman" w:cs="Times New Roman"/>
          <w:sz w:val="28"/>
          <w:szCs w:val="28"/>
        </w:rPr>
        <w:t xml:space="preserve"> июля </w:t>
      </w:r>
      <w:r w:rsidRPr="00D27F98">
        <w:rPr>
          <w:rFonts w:ascii="Times New Roman" w:hAnsi="Times New Roman" w:cs="Times New Roman"/>
          <w:sz w:val="28"/>
          <w:szCs w:val="28"/>
        </w:rPr>
        <w:t>2006</w:t>
      </w:r>
      <w:r>
        <w:rPr>
          <w:rFonts w:ascii="Times New Roman" w:hAnsi="Times New Roman" w:cs="Times New Roman"/>
          <w:sz w:val="28"/>
          <w:szCs w:val="28"/>
        </w:rPr>
        <w:t xml:space="preserve"> года</w:t>
      </w:r>
      <w:r w:rsidRPr="00D27F98">
        <w:rPr>
          <w:rFonts w:ascii="Times New Roman" w:hAnsi="Times New Roman" w:cs="Times New Roman"/>
          <w:sz w:val="28"/>
          <w:szCs w:val="28"/>
        </w:rPr>
        <w:t xml:space="preserve"> № 152-ФЗ «О персональных данных», постановлением Правительства Российской Федерации от 21</w:t>
      </w:r>
      <w:r>
        <w:rPr>
          <w:rFonts w:ascii="Times New Roman" w:hAnsi="Times New Roman" w:cs="Times New Roman"/>
          <w:sz w:val="28"/>
          <w:szCs w:val="28"/>
        </w:rPr>
        <w:t xml:space="preserve"> марта </w:t>
      </w:r>
      <w:r w:rsidRPr="00D27F98">
        <w:rPr>
          <w:rFonts w:ascii="Times New Roman" w:hAnsi="Times New Roman" w:cs="Times New Roman"/>
          <w:sz w:val="28"/>
          <w:szCs w:val="28"/>
        </w:rPr>
        <w:t>2012</w:t>
      </w:r>
      <w:r>
        <w:rPr>
          <w:rFonts w:ascii="Times New Roman" w:hAnsi="Times New Roman" w:cs="Times New Roman"/>
          <w:sz w:val="28"/>
          <w:szCs w:val="28"/>
        </w:rPr>
        <w:t xml:space="preserve"> года</w:t>
      </w:r>
      <w:r w:rsidRPr="00D27F98">
        <w:rPr>
          <w:rFonts w:ascii="Times New Roman" w:hAnsi="Times New Roman" w:cs="Times New Roman"/>
          <w:sz w:val="28"/>
          <w:szCs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r w:rsidRPr="00D27F98">
        <w:rPr>
          <w:rFonts w:ascii="Times New Roman" w:hAnsi="Times New Roman" w:cs="Times New Roman"/>
          <w:sz w:val="28"/>
          <w:szCs w:val="28"/>
        </w:rPr>
        <w:t xml:space="preserve">» </w:t>
      </w:r>
      <w:proofErr w:type="gramStart"/>
      <w:r w:rsidRPr="00D27F98">
        <w:rPr>
          <w:rFonts w:ascii="Times New Roman" w:hAnsi="Times New Roman" w:cs="Times New Roman"/>
          <w:sz w:val="28"/>
          <w:szCs w:val="28"/>
        </w:rPr>
        <w:t>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Перечень содержит полный список категорий данных, безопасность которых должна обеспечиваться системой защиты персональных данных (далее - </w:t>
      </w:r>
      <w:proofErr w:type="spellStart"/>
      <w:r w:rsidRPr="00D27F98">
        <w:rPr>
          <w:rFonts w:ascii="Times New Roman" w:hAnsi="Times New Roman" w:cs="Times New Roman"/>
          <w:sz w:val="28"/>
          <w:szCs w:val="28"/>
        </w:rPr>
        <w:t>СЗПДн</w:t>
      </w:r>
      <w:proofErr w:type="spellEnd"/>
      <w:r w:rsidRPr="00D27F98">
        <w:rPr>
          <w:rFonts w:ascii="Times New Roman" w:hAnsi="Times New Roman" w:cs="Times New Roman"/>
          <w:sz w:val="28"/>
          <w:szCs w:val="28"/>
        </w:rPr>
        <w:t>).</w:t>
      </w:r>
    </w:p>
    <w:p w:rsidR="00D27F98" w:rsidRPr="00D932C6" w:rsidRDefault="00D27F98" w:rsidP="00D932C6">
      <w:pPr>
        <w:spacing w:after="0" w:line="240" w:lineRule="auto"/>
        <w:ind w:firstLine="709"/>
        <w:jc w:val="center"/>
        <w:rPr>
          <w:rFonts w:ascii="Times New Roman" w:hAnsi="Times New Roman" w:cs="Times New Roman"/>
          <w:b/>
          <w:sz w:val="28"/>
          <w:szCs w:val="28"/>
        </w:rPr>
      </w:pPr>
      <w:r w:rsidRPr="00D932C6">
        <w:rPr>
          <w:rFonts w:ascii="Times New Roman" w:hAnsi="Times New Roman" w:cs="Times New Roman"/>
          <w:b/>
          <w:sz w:val="28"/>
          <w:szCs w:val="28"/>
        </w:rPr>
        <w:t>1. Общие положения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Объектами защиты являются – информация, обрабатываемая в </w:t>
      </w:r>
      <w:proofErr w:type="spellStart"/>
      <w:r w:rsidRPr="00D27F98">
        <w:rPr>
          <w:rFonts w:ascii="Times New Roman" w:hAnsi="Times New Roman" w:cs="Times New Roman"/>
          <w:sz w:val="28"/>
          <w:szCs w:val="28"/>
        </w:rPr>
        <w:t>ИСПДн</w:t>
      </w:r>
      <w:proofErr w:type="spellEnd"/>
      <w:r w:rsidRPr="00D27F98">
        <w:rPr>
          <w:rFonts w:ascii="Times New Roman" w:hAnsi="Times New Roman" w:cs="Times New Roman"/>
          <w:sz w:val="28"/>
          <w:szCs w:val="28"/>
        </w:rPr>
        <w:t>, и технические средства ее обработки и защиты.</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Объекты защиты каждой </w:t>
      </w:r>
      <w:proofErr w:type="spellStart"/>
      <w:r w:rsidRPr="00D27F98">
        <w:rPr>
          <w:rFonts w:ascii="Times New Roman" w:hAnsi="Times New Roman" w:cs="Times New Roman"/>
          <w:sz w:val="28"/>
          <w:szCs w:val="28"/>
        </w:rPr>
        <w:t>ИСПДн</w:t>
      </w:r>
      <w:proofErr w:type="spellEnd"/>
      <w:r w:rsidRPr="00D27F98">
        <w:rPr>
          <w:rFonts w:ascii="Times New Roman" w:hAnsi="Times New Roman" w:cs="Times New Roman"/>
          <w:sz w:val="28"/>
          <w:szCs w:val="28"/>
        </w:rPr>
        <w:t xml:space="preserve"> включают:</w:t>
      </w:r>
    </w:p>
    <w:p w:rsidR="00D27F98" w:rsidRPr="00D27F98" w:rsidRDefault="00D932C6"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27F98" w:rsidRPr="00D27F98">
        <w:rPr>
          <w:rFonts w:ascii="Times New Roman" w:hAnsi="Times New Roman" w:cs="Times New Roman"/>
          <w:sz w:val="28"/>
          <w:szCs w:val="28"/>
        </w:rPr>
        <w:t>1. Обрабатываемая информация: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 персональные данные (далее также –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 xml:space="preserve">) субъектов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 xml:space="preserve"> (раздел 2.1.1);</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персональные данные сотрудников (раздел 2.1.2).</w:t>
      </w:r>
    </w:p>
    <w:p w:rsidR="00D27F98" w:rsidRPr="00D27F98" w:rsidRDefault="00D932C6"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27F98" w:rsidRPr="00D27F98">
        <w:rPr>
          <w:rFonts w:ascii="Times New Roman" w:hAnsi="Times New Roman" w:cs="Times New Roman"/>
          <w:sz w:val="28"/>
          <w:szCs w:val="28"/>
        </w:rPr>
        <w:t>2. Технологическая информация (раздел 2.2).</w:t>
      </w:r>
    </w:p>
    <w:p w:rsidR="00D27F98" w:rsidRPr="00D27F98" w:rsidRDefault="00D932C6"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27F98" w:rsidRPr="00D27F98">
        <w:rPr>
          <w:rFonts w:ascii="Times New Roman" w:hAnsi="Times New Roman" w:cs="Times New Roman"/>
          <w:sz w:val="28"/>
          <w:szCs w:val="28"/>
        </w:rPr>
        <w:t>3. Программно-технические средства обработки (раздел 2.3).</w:t>
      </w:r>
    </w:p>
    <w:p w:rsidR="00D27F98" w:rsidRPr="00D27F98" w:rsidRDefault="00D932C6"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27F98" w:rsidRPr="00D27F98">
        <w:rPr>
          <w:rFonts w:ascii="Times New Roman" w:hAnsi="Times New Roman" w:cs="Times New Roman"/>
          <w:sz w:val="28"/>
          <w:szCs w:val="28"/>
        </w:rPr>
        <w:t xml:space="preserve">4. Средства защиты </w:t>
      </w:r>
      <w:proofErr w:type="spellStart"/>
      <w:r w:rsidR="00D27F98" w:rsidRPr="00D27F98">
        <w:rPr>
          <w:rFonts w:ascii="Times New Roman" w:hAnsi="Times New Roman" w:cs="Times New Roman"/>
          <w:sz w:val="28"/>
          <w:szCs w:val="28"/>
        </w:rPr>
        <w:t>ПДн</w:t>
      </w:r>
      <w:proofErr w:type="spellEnd"/>
      <w:r w:rsidR="00D27F98" w:rsidRPr="00D27F98">
        <w:rPr>
          <w:rFonts w:ascii="Times New Roman" w:hAnsi="Times New Roman" w:cs="Times New Roman"/>
          <w:sz w:val="28"/>
          <w:szCs w:val="28"/>
        </w:rPr>
        <w:t xml:space="preserve"> (раздел 2.4).</w:t>
      </w:r>
    </w:p>
    <w:p w:rsidR="00D27F98" w:rsidRPr="00D27F98" w:rsidRDefault="00D932C6"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27F98" w:rsidRPr="00D27F98">
        <w:rPr>
          <w:rFonts w:ascii="Times New Roman" w:hAnsi="Times New Roman" w:cs="Times New Roman"/>
          <w:sz w:val="28"/>
          <w:szCs w:val="28"/>
        </w:rPr>
        <w:t>5. Каналы информационного обмена и телекоммуникации (раздел 2.5).</w:t>
      </w:r>
    </w:p>
    <w:p w:rsidR="00D27F98" w:rsidRDefault="00D932C6"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27F98" w:rsidRPr="00D27F98">
        <w:rPr>
          <w:rFonts w:ascii="Times New Roman" w:hAnsi="Times New Roman" w:cs="Times New Roman"/>
          <w:sz w:val="28"/>
          <w:szCs w:val="28"/>
        </w:rPr>
        <w:t xml:space="preserve">6. Объекты и помещения, в которых размещены компоненты </w:t>
      </w:r>
      <w:proofErr w:type="spellStart"/>
      <w:r w:rsidR="00D27F98" w:rsidRPr="00D27F98">
        <w:rPr>
          <w:rFonts w:ascii="Times New Roman" w:hAnsi="Times New Roman" w:cs="Times New Roman"/>
          <w:sz w:val="28"/>
          <w:szCs w:val="28"/>
        </w:rPr>
        <w:t>ИСПДн</w:t>
      </w:r>
      <w:proofErr w:type="spellEnd"/>
      <w:r w:rsidR="00D27F98" w:rsidRPr="00D27F98">
        <w:rPr>
          <w:rFonts w:ascii="Times New Roman" w:hAnsi="Times New Roman" w:cs="Times New Roman"/>
          <w:sz w:val="28"/>
          <w:szCs w:val="28"/>
        </w:rPr>
        <w:t xml:space="preserve"> (раздел 2.6).</w:t>
      </w:r>
    </w:p>
    <w:p w:rsidR="00D932C6" w:rsidRPr="00D27F98" w:rsidRDefault="00D932C6" w:rsidP="00D27F98">
      <w:pPr>
        <w:spacing w:after="0" w:line="240" w:lineRule="auto"/>
        <w:ind w:firstLine="709"/>
        <w:jc w:val="both"/>
        <w:rPr>
          <w:rFonts w:ascii="Times New Roman" w:hAnsi="Times New Roman" w:cs="Times New Roman"/>
          <w:sz w:val="28"/>
          <w:szCs w:val="28"/>
        </w:rPr>
      </w:pPr>
    </w:p>
    <w:p w:rsidR="00D27F98" w:rsidRPr="00D932C6" w:rsidRDefault="00D27F98" w:rsidP="00D932C6">
      <w:pPr>
        <w:spacing w:after="0" w:line="240" w:lineRule="auto"/>
        <w:ind w:firstLine="709"/>
        <w:jc w:val="center"/>
        <w:rPr>
          <w:rFonts w:ascii="Times New Roman" w:hAnsi="Times New Roman" w:cs="Times New Roman"/>
          <w:b/>
          <w:sz w:val="28"/>
          <w:szCs w:val="28"/>
        </w:rPr>
      </w:pPr>
      <w:r w:rsidRPr="00D932C6">
        <w:rPr>
          <w:rFonts w:ascii="Times New Roman" w:hAnsi="Times New Roman" w:cs="Times New Roman"/>
          <w:b/>
          <w:sz w:val="28"/>
          <w:szCs w:val="28"/>
        </w:rPr>
        <w:t xml:space="preserve">2. </w:t>
      </w:r>
      <w:proofErr w:type="spellStart"/>
      <w:r w:rsidRPr="00D932C6">
        <w:rPr>
          <w:rFonts w:ascii="Times New Roman" w:hAnsi="Times New Roman" w:cs="Times New Roman"/>
          <w:b/>
          <w:sz w:val="28"/>
          <w:szCs w:val="28"/>
        </w:rPr>
        <w:t>ИСПДн</w:t>
      </w:r>
      <w:proofErr w:type="spellEnd"/>
      <w:r w:rsidRPr="00D932C6">
        <w:rPr>
          <w:rFonts w:ascii="Times New Roman" w:hAnsi="Times New Roman" w:cs="Times New Roman"/>
          <w:b/>
          <w:sz w:val="28"/>
          <w:szCs w:val="28"/>
        </w:rPr>
        <w:t xml:space="preserve"> Администрации муниципального образования «Сюмсинский район»:</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2.1. Обрабатываемая информация.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2.1.1. Перечень персональных данных субъектов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Персональные данные субъектов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 xml:space="preserve"> включают:</w:t>
      </w:r>
    </w:p>
    <w:p w:rsidR="00C97C73" w:rsidRDefault="00C97C73" w:rsidP="00D27F98">
      <w:pPr>
        <w:spacing w:after="0" w:line="240" w:lineRule="auto"/>
        <w:ind w:firstLine="709"/>
        <w:jc w:val="both"/>
        <w:rPr>
          <w:rFonts w:ascii="Times New Roman" w:hAnsi="Times New Roman" w:cs="Times New Roman"/>
          <w:sz w:val="28"/>
          <w:szCs w:val="28"/>
        </w:rPr>
        <w:sectPr w:rsidR="00C97C73" w:rsidSect="00C97C73">
          <w:headerReference w:type="first" r:id="rId10"/>
          <w:type w:val="continuous"/>
          <w:pgSz w:w="11906" w:h="16838"/>
          <w:pgMar w:top="1134" w:right="851" w:bottom="1134" w:left="1701" w:header="709" w:footer="709" w:gutter="0"/>
          <w:cols w:space="708"/>
          <w:titlePg/>
          <w:docGrid w:linePitch="360"/>
        </w:sectPr>
      </w:pP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lastRenderedPageBreak/>
        <w:t>- фамилия, имя, отчество;</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дата рождения;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место рождения;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пол;</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гражданство;</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национальность;</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семейное положение;</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контактный телефон;</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адрес места регистрации;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адрес фактического проживания;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паспортные данные (серия, номер паспорта, кем и когда выдан);</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данные иного документа, удостоверяющего личность;</w:t>
      </w:r>
    </w:p>
    <w:p w:rsid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дата и место смерти;</w:t>
      </w:r>
    </w:p>
    <w:p w:rsidR="005D44D9" w:rsidRPr="00D27F98" w:rsidRDefault="005D44D9"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фотоматериалы;</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прочие данные.</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2.1.2. Перечень персональных данных сотрудников Администрации.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Персональные данные сотрудников Администрации включают:</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фамилия, имя, отчество;</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место, год и дата рождения;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адрес места регистрации;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адрес фактического проживания;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паспортные данные (серия, номер паспорта, кем и когда выдан);</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информация о трудовой деятельности до приема на работу;</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информация о трудовом стаже (место работы, должность, период работы, период работы, причины увольнения);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телефонный номер (домашний, рабочий, мобильный);</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семейное положение и состав семьи (муж/жена, дети);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фамилии, имена, отчества и даты рождения членов семьи;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информация о знании иностранных языков;</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форма допуска;</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оклад;</w:t>
      </w:r>
    </w:p>
    <w:p w:rsidR="00D27F98" w:rsidRPr="00D27F98" w:rsidRDefault="00D27F98" w:rsidP="00D27F98">
      <w:pPr>
        <w:spacing w:after="0" w:line="240" w:lineRule="auto"/>
        <w:ind w:firstLine="709"/>
        <w:jc w:val="both"/>
        <w:rPr>
          <w:rFonts w:ascii="Times New Roman" w:hAnsi="Times New Roman" w:cs="Times New Roman"/>
          <w:sz w:val="28"/>
          <w:szCs w:val="28"/>
        </w:rPr>
      </w:pPr>
      <w:proofErr w:type="gramStart"/>
      <w:r w:rsidRPr="00D27F98">
        <w:rPr>
          <w:rFonts w:ascii="Times New Roman" w:hAnsi="Times New Roman" w:cs="Times New Roman"/>
          <w:sz w:val="28"/>
          <w:szCs w:val="28"/>
        </w:rPr>
        <w:t>- 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номер и число изменения к трудовому договору, характер работы, форма оплаты, категория персонала, условия</w:t>
      </w:r>
      <w:proofErr w:type="gramEnd"/>
      <w:r w:rsidRPr="00D27F98">
        <w:rPr>
          <w:rFonts w:ascii="Times New Roman" w:hAnsi="Times New Roman" w:cs="Times New Roman"/>
          <w:sz w:val="28"/>
          <w:szCs w:val="28"/>
        </w:rPr>
        <w:t xml:space="preserve"> труда, продолжительность рабочей недели, система оплаты);</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lastRenderedPageBreak/>
        <w:t>- сведения о воинском учете (категория запаса, воинское звание, категория годности к военной службе, информация о снятии с воинского учета);</w:t>
      </w:r>
    </w:p>
    <w:p w:rsidR="00C97C73" w:rsidRDefault="00C97C73" w:rsidP="00D27F98">
      <w:pPr>
        <w:spacing w:after="0" w:line="240" w:lineRule="auto"/>
        <w:ind w:firstLine="709"/>
        <w:jc w:val="both"/>
        <w:rPr>
          <w:rFonts w:ascii="Times New Roman" w:hAnsi="Times New Roman" w:cs="Times New Roman"/>
          <w:sz w:val="28"/>
          <w:szCs w:val="28"/>
        </w:rPr>
        <w:sectPr w:rsidR="00C97C73" w:rsidSect="00C97C73">
          <w:headerReference w:type="default" r:id="rId11"/>
          <w:headerReference w:type="first" r:id="rId12"/>
          <w:type w:val="continuous"/>
          <w:pgSz w:w="11906" w:h="16838"/>
          <w:pgMar w:top="1134" w:right="851" w:bottom="1134" w:left="1701" w:header="709" w:footer="709" w:gutter="0"/>
          <w:cols w:space="708"/>
          <w:titlePg/>
          <w:docGrid w:linePitch="360"/>
        </w:sectPr>
      </w:pP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lastRenderedPageBreak/>
        <w:t>- имущественное положение;</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ИНН;</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СНИЛС;</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данные об аттестации работника;</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данные о повышении квалификации;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данные о наградах, медалях, поощрениях, почетных званиях;</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информация о приеме на работу, перемещении по должности, увольнении;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информация об отпусках;</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информация о командировках;</w:t>
      </w:r>
    </w:p>
    <w:p w:rsid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 </w:t>
      </w:r>
      <w:r w:rsidR="005D44D9">
        <w:rPr>
          <w:rFonts w:ascii="Times New Roman" w:hAnsi="Times New Roman" w:cs="Times New Roman"/>
          <w:sz w:val="28"/>
          <w:szCs w:val="28"/>
        </w:rPr>
        <w:t>информация о болезнях;</w:t>
      </w:r>
    </w:p>
    <w:p w:rsidR="005D44D9" w:rsidRPr="00D27F98" w:rsidRDefault="005D44D9" w:rsidP="00D2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фотоматериалы.</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2.2. Технологическая информация.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Технологическая информация, подлежащая защите, включает:</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управляющую информацию (конфигурационные файлы, таблицы маршрутизации, настройки системы защиты и пр.);</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технологическую информацию средств доступа к системам управления (</w:t>
      </w:r>
      <w:proofErr w:type="spellStart"/>
      <w:r w:rsidRPr="00D27F98">
        <w:rPr>
          <w:rFonts w:ascii="Times New Roman" w:hAnsi="Times New Roman" w:cs="Times New Roman"/>
          <w:sz w:val="28"/>
          <w:szCs w:val="28"/>
        </w:rPr>
        <w:t>аутентификационная</w:t>
      </w:r>
      <w:proofErr w:type="spellEnd"/>
      <w:r w:rsidRPr="00D27F98">
        <w:rPr>
          <w:rFonts w:ascii="Times New Roman" w:hAnsi="Times New Roman" w:cs="Times New Roman"/>
          <w:sz w:val="28"/>
          <w:szCs w:val="28"/>
        </w:rPr>
        <w:t xml:space="preserve"> информация, ключи и атрибуты доступа и др.);</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информацию на съемных носителях информации (бумажные, магнитные, оптические и пр.), содержащих защищаемую технологическую информацию системы управления ресурсами или средств доступа к этим системам управления;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 информацию о </w:t>
      </w:r>
      <w:proofErr w:type="spellStart"/>
      <w:r w:rsidRPr="00D27F98">
        <w:rPr>
          <w:rFonts w:ascii="Times New Roman" w:hAnsi="Times New Roman" w:cs="Times New Roman"/>
          <w:sz w:val="28"/>
          <w:szCs w:val="28"/>
        </w:rPr>
        <w:t>СЗПДн</w:t>
      </w:r>
      <w:proofErr w:type="spellEnd"/>
      <w:r w:rsidRPr="00D27F98">
        <w:rPr>
          <w:rFonts w:ascii="Times New Roman" w:hAnsi="Times New Roman" w:cs="Times New Roman"/>
          <w:sz w:val="28"/>
          <w:szCs w:val="28"/>
        </w:rPr>
        <w:t>, их составе и структуре, принципах и технических решениях защиты;</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обрабатываемой информации.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2.3. Программно-технические средства обработки.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Программно-технические средства включают в себя: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общесистемное и специальное программное обеспечение (операционные системы, СУБД, клиент-серверные приложения и другие);</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резервные копии общесистемного программного обеспечения;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 инструментальные средства и утилиты систем управления ресурсами </w:t>
      </w:r>
      <w:proofErr w:type="spellStart"/>
      <w:r w:rsidRPr="00D27F98">
        <w:rPr>
          <w:rFonts w:ascii="Times New Roman" w:hAnsi="Times New Roman" w:cs="Times New Roman"/>
          <w:sz w:val="28"/>
          <w:szCs w:val="28"/>
        </w:rPr>
        <w:t>ИСПДн</w:t>
      </w:r>
      <w:proofErr w:type="spellEnd"/>
      <w:r w:rsidRPr="00D27F98">
        <w:rPr>
          <w:rFonts w:ascii="Times New Roman" w:hAnsi="Times New Roman" w:cs="Times New Roman"/>
          <w:sz w:val="28"/>
          <w:szCs w:val="28"/>
        </w:rPr>
        <w:t>;</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lastRenderedPageBreak/>
        <w:t xml:space="preserve">- аппаратные средства обработки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 xml:space="preserve"> (АРМ и сервера);</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сетевое оборудование (концентраторы, коммутаторы, маршрутизаторы и т.п.).</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2.4. Средства защиты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w:t>
      </w:r>
    </w:p>
    <w:p w:rsidR="00C97C73" w:rsidRDefault="00C97C73" w:rsidP="00D27F98">
      <w:pPr>
        <w:spacing w:after="0" w:line="240" w:lineRule="auto"/>
        <w:ind w:firstLine="709"/>
        <w:jc w:val="both"/>
        <w:rPr>
          <w:rFonts w:ascii="Times New Roman" w:hAnsi="Times New Roman" w:cs="Times New Roman"/>
          <w:sz w:val="28"/>
          <w:szCs w:val="28"/>
        </w:rPr>
        <w:sectPr w:rsidR="00C97C73" w:rsidSect="00C97C73">
          <w:headerReference w:type="default" r:id="rId13"/>
          <w:headerReference w:type="first" r:id="rId14"/>
          <w:type w:val="continuous"/>
          <w:pgSz w:w="11906" w:h="16838"/>
          <w:pgMar w:top="1134" w:right="851" w:bottom="1134" w:left="1701" w:header="709" w:footer="709" w:gutter="0"/>
          <w:cols w:space="708"/>
          <w:titlePg/>
          <w:docGrid w:linePitch="360"/>
        </w:sectPr>
      </w:pP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lastRenderedPageBreak/>
        <w:t xml:space="preserve">Средства защиты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 xml:space="preserve"> состоят из аппаратно-программных средств и включают в себя: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средства управления и разграничения доступа пользователей;</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средства обеспечения регистрации и учета действий с информацией;</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средства, обеспечивающие целостность данных;</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средства антивирусной защиты;</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средства межсетевого экранирования;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средства анализа защищенности;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средства обнаружения вторжений;</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 средства криптографической защиты </w:t>
      </w:r>
      <w:proofErr w:type="spellStart"/>
      <w:r w:rsidRPr="00D27F98">
        <w:rPr>
          <w:rFonts w:ascii="Times New Roman" w:hAnsi="Times New Roman" w:cs="Times New Roman"/>
          <w:sz w:val="28"/>
          <w:szCs w:val="28"/>
        </w:rPr>
        <w:t>ПДн</w:t>
      </w:r>
      <w:proofErr w:type="spellEnd"/>
      <w:r w:rsidRPr="00D27F98">
        <w:rPr>
          <w:rFonts w:ascii="Times New Roman" w:hAnsi="Times New Roman" w:cs="Times New Roman"/>
          <w:sz w:val="28"/>
          <w:szCs w:val="28"/>
        </w:rPr>
        <w:t>, при их передачи по каналам связи сетей общего и (или) международного обмена.</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2.5. Каналы информационного обмена и телекоммуникации.</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Каналы информационного обмена и телекоммуникации являются объектами защиты, если по ним передаются обрабатываемая и технологическая информация.</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 xml:space="preserve">2.6. Объекты и помещения, в которых размещены компоненты </w:t>
      </w:r>
      <w:proofErr w:type="spellStart"/>
      <w:r w:rsidRPr="00D27F98">
        <w:rPr>
          <w:rFonts w:ascii="Times New Roman" w:hAnsi="Times New Roman" w:cs="Times New Roman"/>
          <w:sz w:val="28"/>
          <w:szCs w:val="28"/>
        </w:rPr>
        <w:t>ИСПДн</w:t>
      </w:r>
      <w:proofErr w:type="spellEnd"/>
      <w:r w:rsidRPr="00D27F98">
        <w:rPr>
          <w:rFonts w:ascii="Times New Roman" w:hAnsi="Times New Roman" w:cs="Times New Roman"/>
          <w:sz w:val="28"/>
          <w:szCs w:val="28"/>
        </w:rPr>
        <w:t>.</w:t>
      </w:r>
    </w:p>
    <w:p w:rsidR="00D27F98" w:rsidRPr="00D27F98" w:rsidRDefault="00D27F98" w:rsidP="00D27F98">
      <w:pPr>
        <w:spacing w:after="0" w:line="240" w:lineRule="auto"/>
        <w:ind w:firstLine="709"/>
        <w:jc w:val="both"/>
        <w:rPr>
          <w:rFonts w:ascii="Times New Roman" w:hAnsi="Times New Roman" w:cs="Times New Roman"/>
          <w:sz w:val="28"/>
          <w:szCs w:val="28"/>
        </w:rPr>
      </w:pPr>
      <w:r w:rsidRPr="00D27F98">
        <w:rPr>
          <w:rFonts w:ascii="Times New Roman" w:hAnsi="Times New Roman" w:cs="Times New Roman"/>
          <w:sz w:val="28"/>
          <w:szCs w:val="28"/>
        </w:rPr>
        <w:t>Объекты и помещения являются объектами защиты, если в них происходит обработка обрабатываемой и технологической информации, установлены технические средства обработки и защиты.</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03"/>
        <w:gridCol w:w="5670"/>
      </w:tblGrid>
      <w:tr w:rsidR="00D27F98" w:rsidRPr="00D27F98" w:rsidTr="00C97C73">
        <w:trPr>
          <w:tblHeader/>
        </w:trPr>
        <w:tc>
          <w:tcPr>
            <w:tcW w:w="3903" w:type="dxa"/>
            <w:shd w:val="clear" w:color="auto" w:fill="auto"/>
            <w:tcMar>
              <w:top w:w="150" w:type="dxa"/>
              <w:left w:w="75" w:type="dxa"/>
              <w:bottom w:w="150" w:type="dxa"/>
              <w:right w:w="75" w:type="dxa"/>
            </w:tcMar>
            <w:vAlign w:val="center"/>
            <w:hideMark/>
          </w:tcPr>
          <w:p w:rsidR="00D27F98" w:rsidRPr="00D27F98" w:rsidRDefault="00914EB1" w:rsidP="00914EB1">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Структурное подразделение</w:t>
            </w:r>
          </w:p>
        </w:tc>
        <w:tc>
          <w:tcPr>
            <w:tcW w:w="5670" w:type="dxa"/>
            <w:shd w:val="clear" w:color="auto" w:fill="auto"/>
            <w:tcMar>
              <w:top w:w="150" w:type="dxa"/>
              <w:left w:w="75" w:type="dxa"/>
              <w:bottom w:w="150" w:type="dxa"/>
              <w:right w:w="75" w:type="dxa"/>
            </w:tcMar>
            <w:vAlign w:val="center"/>
            <w:hideMark/>
          </w:tcPr>
          <w:p w:rsidR="00D27F98" w:rsidRPr="00D27F98" w:rsidRDefault="00D27F98" w:rsidP="00D27F98">
            <w:pPr>
              <w:spacing w:after="0" w:line="240" w:lineRule="auto"/>
              <w:ind w:firstLine="709"/>
              <w:rPr>
                <w:rFonts w:ascii="Times New Roman" w:hAnsi="Times New Roman" w:cs="Times New Roman"/>
                <w:sz w:val="28"/>
                <w:szCs w:val="28"/>
              </w:rPr>
            </w:pPr>
            <w:r w:rsidRPr="00D27F98">
              <w:rPr>
                <w:rFonts w:ascii="Times New Roman" w:hAnsi="Times New Roman" w:cs="Times New Roman"/>
                <w:sz w:val="28"/>
                <w:szCs w:val="28"/>
              </w:rPr>
              <w:t>Вид персональных данных</w:t>
            </w:r>
          </w:p>
        </w:tc>
      </w:tr>
      <w:tr w:rsidR="00D27F98" w:rsidRPr="00D27F98" w:rsidTr="00C97C73">
        <w:tc>
          <w:tcPr>
            <w:tcW w:w="3903" w:type="dxa"/>
            <w:shd w:val="clear" w:color="auto" w:fill="auto"/>
            <w:tcMar>
              <w:top w:w="150" w:type="dxa"/>
              <w:left w:w="75" w:type="dxa"/>
              <w:bottom w:w="150" w:type="dxa"/>
              <w:right w:w="75" w:type="dxa"/>
            </w:tcMar>
            <w:vAlign w:val="center"/>
            <w:hideMark/>
          </w:tcPr>
          <w:p w:rsidR="00D27F98" w:rsidRPr="00D27F98" w:rsidRDefault="00D27F98" w:rsidP="00D27F98">
            <w:pPr>
              <w:spacing w:after="0" w:line="240" w:lineRule="auto"/>
              <w:rPr>
                <w:rFonts w:ascii="Times New Roman" w:hAnsi="Times New Roman" w:cs="Times New Roman"/>
                <w:sz w:val="28"/>
                <w:szCs w:val="28"/>
              </w:rPr>
            </w:pPr>
            <w:r w:rsidRPr="00D27F98">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tc>
        <w:tc>
          <w:tcPr>
            <w:tcW w:w="5670" w:type="dxa"/>
            <w:shd w:val="clear" w:color="auto" w:fill="auto"/>
            <w:tcMar>
              <w:top w:w="150" w:type="dxa"/>
              <w:left w:w="75" w:type="dxa"/>
              <w:bottom w:w="150" w:type="dxa"/>
              <w:right w:w="75" w:type="dxa"/>
            </w:tcMar>
            <w:vAlign w:val="center"/>
            <w:hideMark/>
          </w:tcPr>
          <w:p w:rsidR="00D27F98" w:rsidRPr="00D27F98" w:rsidRDefault="00D27F98"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111A4" w:rsidRPr="00D27F98" w:rsidTr="00C97C73">
        <w:tc>
          <w:tcPr>
            <w:tcW w:w="3903" w:type="dxa"/>
            <w:shd w:val="clear" w:color="auto" w:fill="auto"/>
            <w:tcMar>
              <w:top w:w="150" w:type="dxa"/>
              <w:left w:w="75" w:type="dxa"/>
              <w:bottom w:w="150" w:type="dxa"/>
              <w:right w:w="75" w:type="dxa"/>
            </w:tcMar>
            <w:vAlign w:val="center"/>
          </w:tcPr>
          <w:p w:rsidR="000111A4" w:rsidRPr="00D27F98" w:rsidRDefault="000111A4" w:rsidP="00D27F98">
            <w:pPr>
              <w:spacing w:after="0" w:line="240" w:lineRule="auto"/>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w:t>
            </w:r>
          </w:p>
        </w:tc>
        <w:tc>
          <w:tcPr>
            <w:tcW w:w="5670" w:type="dxa"/>
            <w:shd w:val="clear" w:color="auto" w:fill="auto"/>
            <w:tcMar>
              <w:top w:w="150" w:type="dxa"/>
              <w:left w:w="75" w:type="dxa"/>
              <w:bottom w:w="150" w:type="dxa"/>
              <w:right w:w="75" w:type="dxa"/>
            </w:tcMar>
            <w:vAlign w:val="center"/>
          </w:tcPr>
          <w:p w:rsidR="000111A4" w:rsidRPr="00D27F98" w:rsidRDefault="000111A4"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D27F98" w:rsidRPr="00D27F98" w:rsidTr="00C97C73">
        <w:tc>
          <w:tcPr>
            <w:tcW w:w="3903" w:type="dxa"/>
            <w:shd w:val="clear" w:color="auto" w:fill="auto"/>
            <w:tcMar>
              <w:top w:w="150" w:type="dxa"/>
              <w:left w:w="75" w:type="dxa"/>
              <w:bottom w:w="150" w:type="dxa"/>
              <w:right w:w="75" w:type="dxa"/>
            </w:tcMar>
            <w:vAlign w:val="center"/>
            <w:hideMark/>
          </w:tcPr>
          <w:p w:rsidR="00D27F98" w:rsidRPr="00D27F98"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w:t>
            </w:r>
            <w:r w:rsidR="00D27F98" w:rsidRPr="00D27F98">
              <w:rPr>
                <w:rFonts w:ascii="Times New Roman" w:hAnsi="Times New Roman" w:cs="Times New Roman"/>
                <w:sz w:val="28"/>
                <w:szCs w:val="28"/>
              </w:rPr>
              <w:t xml:space="preserve">дминистрации </w:t>
            </w:r>
          </w:p>
        </w:tc>
        <w:tc>
          <w:tcPr>
            <w:tcW w:w="5670" w:type="dxa"/>
            <w:shd w:val="clear" w:color="auto" w:fill="auto"/>
            <w:tcMar>
              <w:top w:w="150" w:type="dxa"/>
              <w:left w:w="75" w:type="dxa"/>
              <w:bottom w:w="150" w:type="dxa"/>
              <w:right w:w="75" w:type="dxa"/>
            </w:tcMar>
            <w:vAlign w:val="center"/>
            <w:hideMark/>
          </w:tcPr>
          <w:p w:rsidR="00D27F98" w:rsidRPr="00D27F98" w:rsidRDefault="00D27F98"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111A4" w:rsidRPr="00D27F98" w:rsidTr="00C97C73">
        <w:tc>
          <w:tcPr>
            <w:tcW w:w="3903" w:type="dxa"/>
            <w:shd w:val="clear" w:color="auto" w:fill="auto"/>
            <w:tcMar>
              <w:top w:w="150" w:type="dxa"/>
              <w:left w:w="75" w:type="dxa"/>
              <w:bottom w:w="150" w:type="dxa"/>
              <w:right w:w="75" w:type="dxa"/>
            </w:tcMar>
            <w:vAlign w:val="center"/>
          </w:tcPr>
          <w:p w:rsidR="000111A4"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Аппарата Главы муниципального образования «Сюмсинский район», Районного Совета депутатов и Администрации района</w:t>
            </w:r>
          </w:p>
        </w:tc>
        <w:tc>
          <w:tcPr>
            <w:tcW w:w="5670" w:type="dxa"/>
            <w:shd w:val="clear" w:color="auto" w:fill="auto"/>
            <w:tcMar>
              <w:top w:w="150" w:type="dxa"/>
              <w:left w:w="75" w:type="dxa"/>
              <w:bottom w:w="150" w:type="dxa"/>
              <w:right w:w="75" w:type="dxa"/>
            </w:tcMar>
            <w:vAlign w:val="center"/>
          </w:tcPr>
          <w:p w:rsidR="000111A4" w:rsidRPr="00D27F98" w:rsidRDefault="000111A4"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111A4" w:rsidRPr="00D27F98" w:rsidTr="00C97C73">
        <w:tc>
          <w:tcPr>
            <w:tcW w:w="3903" w:type="dxa"/>
            <w:shd w:val="clear" w:color="auto" w:fill="auto"/>
            <w:tcMar>
              <w:top w:w="150" w:type="dxa"/>
              <w:left w:w="75" w:type="dxa"/>
              <w:bottom w:w="150" w:type="dxa"/>
              <w:right w:w="75" w:type="dxa"/>
            </w:tcMar>
            <w:vAlign w:val="center"/>
          </w:tcPr>
          <w:p w:rsidR="000111A4"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организационной работы</w:t>
            </w:r>
          </w:p>
          <w:p w:rsidR="00C97C73" w:rsidRDefault="00C97C73" w:rsidP="000111A4">
            <w:pPr>
              <w:spacing w:after="0" w:line="240" w:lineRule="auto"/>
              <w:rPr>
                <w:rFonts w:ascii="Times New Roman" w:hAnsi="Times New Roman" w:cs="Times New Roman"/>
                <w:sz w:val="28"/>
                <w:szCs w:val="28"/>
              </w:rPr>
            </w:pPr>
          </w:p>
        </w:tc>
        <w:tc>
          <w:tcPr>
            <w:tcW w:w="5670" w:type="dxa"/>
            <w:shd w:val="clear" w:color="auto" w:fill="auto"/>
            <w:tcMar>
              <w:top w:w="150" w:type="dxa"/>
              <w:left w:w="75" w:type="dxa"/>
              <w:bottom w:w="150" w:type="dxa"/>
              <w:right w:w="75" w:type="dxa"/>
            </w:tcMar>
            <w:vAlign w:val="center"/>
          </w:tcPr>
          <w:p w:rsidR="000111A4" w:rsidRPr="00D27F98" w:rsidRDefault="000111A4"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D27F98" w:rsidRPr="00D27F98" w:rsidTr="00C97C73">
        <w:tc>
          <w:tcPr>
            <w:tcW w:w="3903" w:type="dxa"/>
            <w:shd w:val="clear" w:color="auto" w:fill="auto"/>
            <w:tcMar>
              <w:top w:w="150" w:type="dxa"/>
              <w:left w:w="75" w:type="dxa"/>
              <w:bottom w:w="150" w:type="dxa"/>
              <w:right w:w="75" w:type="dxa"/>
            </w:tcMar>
            <w:vAlign w:val="center"/>
            <w:hideMark/>
          </w:tcPr>
          <w:p w:rsidR="00D27F98"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Отдел о</w:t>
            </w:r>
            <w:r w:rsidR="00D27F98" w:rsidRPr="00D27F98">
              <w:rPr>
                <w:rFonts w:ascii="Times New Roman" w:hAnsi="Times New Roman" w:cs="Times New Roman"/>
                <w:sz w:val="28"/>
                <w:szCs w:val="28"/>
              </w:rPr>
              <w:t>рганизационн</w:t>
            </w:r>
            <w:r>
              <w:rPr>
                <w:rFonts w:ascii="Times New Roman" w:hAnsi="Times New Roman" w:cs="Times New Roman"/>
                <w:sz w:val="28"/>
                <w:szCs w:val="28"/>
              </w:rPr>
              <w:t>ой работы</w:t>
            </w:r>
          </w:p>
          <w:p w:rsidR="00C97C73" w:rsidRPr="00D27F98" w:rsidRDefault="00C97C73" w:rsidP="000111A4">
            <w:pPr>
              <w:spacing w:after="0" w:line="240" w:lineRule="auto"/>
              <w:rPr>
                <w:rFonts w:ascii="Times New Roman" w:hAnsi="Times New Roman" w:cs="Times New Roman"/>
                <w:sz w:val="28"/>
                <w:szCs w:val="28"/>
              </w:rPr>
            </w:pPr>
          </w:p>
        </w:tc>
        <w:tc>
          <w:tcPr>
            <w:tcW w:w="5670" w:type="dxa"/>
            <w:shd w:val="clear" w:color="auto" w:fill="auto"/>
            <w:tcMar>
              <w:top w:w="150" w:type="dxa"/>
              <w:left w:w="75" w:type="dxa"/>
              <w:bottom w:w="150" w:type="dxa"/>
              <w:right w:w="75" w:type="dxa"/>
            </w:tcMar>
            <w:vAlign w:val="center"/>
            <w:hideMark/>
          </w:tcPr>
          <w:p w:rsidR="00D27F98" w:rsidRPr="00D27F98" w:rsidRDefault="00D27F98"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bl>
    <w:p w:rsidR="00C97C73" w:rsidRDefault="00C97C73" w:rsidP="000111A4">
      <w:pPr>
        <w:spacing w:after="0" w:line="240" w:lineRule="auto"/>
        <w:rPr>
          <w:rFonts w:ascii="Times New Roman" w:hAnsi="Times New Roman" w:cs="Times New Roman"/>
          <w:sz w:val="28"/>
          <w:szCs w:val="28"/>
        </w:rPr>
        <w:sectPr w:rsidR="00C97C73" w:rsidSect="00C97C73">
          <w:headerReference w:type="default" r:id="rId15"/>
          <w:headerReference w:type="first" r:id="rId16"/>
          <w:type w:val="continuous"/>
          <w:pgSz w:w="11906" w:h="16838"/>
          <w:pgMar w:top="1134" w:right="851" w:bottom="1134" w:left="1701" w:header="709" w:footer="709" w:gutter="0"/>
          <w:cols w:space="708"/>
          <w:titlePg/>
          <w:docGrid w:linePitch="360"/>
        </w:sect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03"/>
        <w:gridCol w:w="5670"/>
      </w:tblGrid>
      <w:tr w:rsidR="000111A4" w:rsidRPr="00D27F98" w:rsidTr="00D27F98">
        <w:tc>
          <w:tcPr>
            <w:tcW w:w="3903" w:type="dxa"/>
            <w:shd w:val="clear" w:color="auto" w:fill="auto"/>
            <w:tcMar>
              <w:top w:w="150" w:type="dxa"/>
              <w:left w:w="75" w:type="dxa"/>
              <w:bottom w:w="150" w:type="dxa"/>
              <w:right w:w="75" w:type="dxa"/>
            </w:tcMar>
            <w:vAlign w:val="center"/>
          </w:tcPr>
          <w:p w:rsidR="000111A4" w:rsidRPr="00D27F98"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Сектор по информатизации и связям с общественностью</w:t>
            </w:r>
          </w:p>
        </w:tc>
        <w:tc>
          <w:tcPr>
            <w:tcW w:w="5670" w:type="dxa"/>
            <w:shd w:val="clear" w:color="auto" w:fill="auto"/>
            <w:tcMar>
              <w:top w:w="150" w:type="dxa"/>
              <w:left w:w="75" w:type="dxa"/>
              <w:bottom w:w="150" w:type="dxa"/>
              <w:right w:w="75" w:type="dxa"/>
            </w:tcMar>
            <w:vAlign w:val="center"/>
          </w:tcPr>
          <w:p w:rsidR="000111A4" w:rsidRPr="00D27F98" w:rsidRDefault="000111A4"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C17C6" w:rsidRPr="00D27F98" w:rsidTr="00D27F98">
        <w:tc>
          <w:tcPr>
            <w:tcW w:w="3903" w:type="dxa"/>
            <w:shd w:val="clear" w:color="auto" w:fill="auto"/>
            <w:tcMar>
              <w:top w:w="150" w:type="dxa"/>
              <w:left w:w="75" w:type="dxa"/>
              <w:bottom w:w="150" w:type="dxa"/>
              <w:right w:w="75" w:type="dxa"/>
            </w:tcMar>
            <w:vAlign w:val="center"/>
          </w:tcPr>
          <w:p w:rsidR="000C17C6" w:rsidRDefault="000C17C6"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финансов</w:t>
            </w:r>
          </w:p>
        </w:tc>
        <w:tc>
          <w:tcPr>
            <w:tcW w:w="5670" w:type="dxa"/>
            <w:shd w:val="clear" w:color="auto" w:fill="auto"/>
            <w:tcMar>
              <w:top w:w="150" w:type="dxa"/>
              <w:left w:w="75" w:type="dxa"/>
              <w:bottom w:w="150" w:type="dxa"/>
              <w:right w:w="75" w:type="dxa"/>
            </w:tcMar>
            <w:vAlign w:val="center"/>
          </w:tcPr>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111A4" w:rsidRPr="00D27F98" w:rsidTr="00D27F98">
        <w:tc>
          <w:tcPr>
            <w:tcW w:w="3903" w:type="dxa"/>
            <w:shd w:val="clear" w:color="auto" w:fill="auto"/>
            <w:tcMar>
              <w:top w:w="150" w:type="dxa"/>
              <w:left w:w="75" w:type="dxa"/>
              <w:bottom w:w="150" w:type="dxa"/>
              <w:right w:w="75" w:type="dxa"/>
            </w:tcMar>
            <w:vAlign w:val="center"/>
          </w:tcPr>
          <w:p w:rsidR="000111A4"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сельского хозяйства</w:t>
            </w:r>
          </w:p>
        </w:tc>
        <w:tc>
          <w:tcPr>
            <w:tcW w:w="5670" w:type="dxa"/>
            <w:shd w:val="clear" w:color="auto" w:fill="auto"/>
            <w:tcMar>
              <w:top w:w="150" w:type="dxa"/>
              <w:left w:w="75" w:type="dxa"/>
              <w:bottom w:w="150" w:type="dxa"/>
              <w:right w:w="75" w:type="dxa"/>
            </w:tcMar>
            <w:vAlign w:val="center"/>
          </w:tcPr>
          <w:p w:rsidR="000111A4" w:rsidRPr="00D27F98" w:rsidRDefault="000111A4"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Служебные сведения, а также иные сведения, связанные с профессиональной деятельностью сотрудника</w:t>
            </w:r>
          </w:p>
        </w:tc>
      </w:tr>
      <w:tr w:rsidR="000111A4" w:rsidRPr="00D27F98" w:rsidTr="00D27F98">
        <w:tc>
          <w:tcPr>
            <w:tcW w:w="3903" w:type="dxa"/>
            <w:shd w:val="clear" w:color="auto" w:fill="auto"/>
            <w:tcMar>
              <w:top w:w="150" w:type="dxa"/>
              <w:left w:w="75" w:type="dxa"/>
              <w:bottom w:w="150" w:type="dxa"/>
              <w:right w:w="75" w:type="dxa"/>
            </w:tcMar>
            <w:vAlign w:val="center"/>
          </w:tcPr>
          <w:p w:rsidR="000111A4"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экономики</w:t>
            </w:r>
          </w:p>
        </w:tc>
        <w:tc>
          <w:tcPr>
            <w:tcW w:w="5670" w:type="dxa"/>
            <w:shd w:val="clear" w:color="auto" w:fill="auto"/>
            <w:tcMar>
              <w:top w:w="150" w:type="dxa"/>
              <w:left w:w="75" w:type="dxa"/>
              <w:bottom w:w="150" w:type="dxa"/>
              <w:right w:w="75" w:type="dxa"/>
            </w:tcMar>
            <w:vAlign w:val="center"/>
          </w:tcPr>
          <w:p w:rsidR="000111A4" w:rsidRPr="00D27F98" w:rsidRDefault="000111A4"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Служебные сведения, а также иные сведения, связанные с профессиональной деятельностью сотрудника</w:t>
            </w:r>
          </w:p>
        </w:tc>
      </w:tr>
      <w:tr w:rsidR="000111A4" w:rsidRPr="00D27F98" w:rsidTr="00D27F98">
        <w:tc>
          <w:tcPr>
            <w:tcW w:w="3903" w:type="dxa"/>
            <w:shd w:val="clear" w:color="auto" w:fill="auto"/>
            <w:tcMar>
              <w:top w:w="150" w:type="dxa"/>
              <w:left w:w="75" w:type="dxa"/>
              <w:bottom w:w="150" w:type="dxa"/>
              <w:right w:w="75" w:type="dxa"/>
            </w:tcMar>
            <w:vAlign w:val="center"/>
          </w:tcPr>
          <w:p w:rsidR="000111A4" w:rsidRDefault="000111A4"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Отдел экономики</w:t>
            </w:r>
          </w:p>
        </w:tc>
        <w:tc>
          <w:tcPr>
            <w:tcW w:w="5670" w:type="dxa"/>
            <w:shd w:val="clear" w:color="auto" w:fill="auto"/>
            <w:tcMar>
              <w:top w:w="150" w:type="dxa"/>
              <w:left w:w="75" w:type="dxa"/>
              <w:bottom w:w="150" w:type="dxa"/>
              <w:right w:w="75" w:type="dxa"/>
            </w:tcMar>
            <w:vAlign w:val="center"/>
          </w:tcPr>
          <w:p w:rsidR="000111A4" w:rsidRPr="00D27F98" w:rsidRDefault="000111A4"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Служебные сведения, а также иные сведения, связанные с профессиональной деятельностью сотрудника</w:t>
            </w:r>
          </w:p>
        </w:tc>
      </w:tr>
      <w:tr w:rsidR="00BC4F4D" w:rsidRPr="00D27F98" w:rsidTr="00D27F98">
        <w:tc>
          <w:tcPr>
            <w:tcW w:w="3903" w:type="dxa"/>
            <w:shd w:val="clear" w:color="auto" w:fill="auto"/>
            <w:tcMar>
              <w:top w:w="150" w:type="dxa"/>
              <w:left w:w="75" w:type="dxa"/>
              <w:bottom w:w="150" w:type="dxa"/>
              <w:right w:w="75" w:type="dxa"/>
            </w:tcMar>
            <w:vAlign w:val="center"/>
          </w:tcPr>
          <w:p w:rsidR="00BC4F4D" w:rsidRDefault="00BC4F4D"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финансов</w:t>
            </w:r>
          </w:p>
        </w:tc>
        <w:tc>
          <w:tcPr>
            <w:tcW w:w="5670" w:type="dxa"/>
            <w:shd w:val="clear" w:color="auto" w:fill="auto"/>
            <w:tcMar>
              <w:top w:w="150" w:type="dxa"/>
              <w:left w:w="75" w:type="dxa"/>
              <w:bottom w:w="150" w:type="dxa"/>
              <w:right w:w="75" w:type="dxa"/>
            </w:tcMar>
            <w:vAlign w:val="center"/>
          </w:tcPr>
          <w:p w:rsidR="00BC4F4D" w:rsidRPr="00D27F98"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Служебные сведения, а также иные сведения, связанные с профессиональной деятельностью сотрудника</w:t>
            </w:r>
          </w:p>
        </w:tc>
      </w:tr>
      <w:tr w:rsidR="00BC4F4D" w:rsidRPr="00D27F98" w:rsidTr="00D27F98">
        <w:tc>
          <w:tcPr>
            <w:tcW w:w="3903" w:type="dxa"/>
            <w:shd w:val="clear" w:color="auto" w:fill="auto"/>
            <w:tcMar>
              <w:top w:w="150" w:type="dxa"/>
              <w:left w:w="75" w:type="dxa"/>
              <w:bottom w:w="150" w:type="dxa"/>
              <w:right w:w="75" w:type="dxa"/>
            </w:tcMar>
            <w:vAlign w:val="center"/>
          </w:tcPr>
          <w:p w:rsidR="00BC4F4D" w:rsidRDefault="00BC4F4D"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имущественных и земельных отношений</w:t>
            </w:r>
          </w:p>
        </w:tc>
        <w:tc>
          <w:tcPr>
            <w:tcW w:w="5670" w:type="dxa"/>
            <w:shd w:val="clear" w:color="auto" w:fill="auto"/>
            <w:tcMar>
              <w:top w:w="150" w:type="dxa"/>
              <w:left w:w="75" w:type="dxa"/>
              <w:bottom w:w="150" w:type="dxa"/>
              <w:right w:w="75" w:type="dxa"/>
            </w:tcMar>
            <w:vAlign w:val="center"/>
          </w:tcPr>
          <w:p w:rsidR="00BC4F4D"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r>
              <w:rPr>
                <w:rFonts w:ascii="Times New Roman" w:hAnsi="Times New Roman" w:cs="Times New Roman"/>
                <w:sz w:val="28"/>
                <w:szCs w:val="28"/>
              </w:rPr>
              <w:t>.</w:t>
            </w:r>
          </w:p>
          <w:p w:rsidR="00BC4F4D" w:rsidRPr="00D27F98"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Данные, необходимые для составления договоров, постановлений администрации района.</w:t>
            </w:r>
          </w:p>
          <w:p w:rsidR="00BC4F4D" w:rsidRPr="00D27F98"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Данные необходимые для заключения договоров, постановлений администрации района на аренду муниципального имущества.</w:t>
            </w:r>
          </w:p>
          <w:p w:rsidR="00BC4F4D" w:rsidRPr="00D27F98"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Данные необходимые для заключения договоров на аренду, куплю, продажу земельных участков, постановлений администрации район</w:t>
            </w:r>
          </w:p>
        </w:tc>
      </w:tr>
      <w:tr w:rsidR="00BC4F4D" w:rsidRPr="00D27F98" w:rsidTr="00D27F98">
        <w:tc>
          <w:tcPr>
            <w:tcW w:w="3903" w:type="dxa"/>
            <w:shd w:val="clear" w:color="auto" w:fill="auto"/>
            <w:tcMar>
              <w:top w:w="150" w:type="dxa"/>
              <w:left w:w="75" w:type="dxa"/>
              <w:bottom w:w="150" w:type="dxa"/>
              <w:right w:w="75" w:type="dxa"/>
            </w:tcMar>
            <w:vAlign w:val="center"/>
          </w:tcPr>
          <w:p w:rsidR="00BC4F4D" w:rsidRDefault="00BC4F4D"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культуры</w:t>
            </w:r>
          </w:p>
        </w:tc>
        <w:tc>
          <w:tcPr>
            <w:tcW w:w="5670" w:type="dxa"/>
            <w:shd w:val="clear" w:color="auto" w:fill="auto"/>
            <w:tcMar>
              <w:top w:w="150" w:type="dxa"/>
              <w:left w:w="75" w:type="dxa"/>
              <w:bottom w:w="150" w:type="dxa"/>
              <w:right w:w="75" w:type="dxa"/>
            </w:tcMar>
            <w:vAlign w:val="center"/>
          </w:tcPr>
          <w:p w:rsidR="00BC4F4D" w:rsidRPr="00D27F98"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Служебные сведения, а также иные сведения, связанные с профессиональной деятельностью сотрудника</w:t>
            </w:r>
          </w:p>
        </w:tc>
      </w:tr>
      <w:tr w:rsidR="00BC4F4D" w:rsidRPr="00D27F98" w:rsidTr="00D27F98">
        <w:tc>
          <w:tcPr>
            <w:tcW w:w="3903" w:type="dxa"/>
            <w:shd w:val="clear" w:color="auto" w:fill="auto"/>
            <w:tcMar>
              <w:top w:w="150" w:type="dxa"/>
              <w:left w:w="75" w:type="dxa"/>
              <w:bottom w:w="150" w:type="dxa"/>
              <w:right w:w="75" w:type="dxa"/>
            </w:tcMar>
            <w:vAlign w:val="center"/>
          </w:tcPr>
          <w:p w:rsidR="00BC4F4D" w:rsidRDefault="00BC4F4D"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Управление образования</w:t>
            </w:r>
          </w:p>
        </w:tc>
        <w:tc>
          <w:tcPr>
            <w:tcW w:w="5670" w:type="dxa"/>
            <w:shd w:val="clear" w:color="auto" w:fill="auto"/>
            <w:tcMar>
              <w:top w:w="150" w:type="dxa"/>
              <w:left w:w="75" w:type="dxa"/>
              <w:bottom w:w="150" w:type="dxa"/>
              <w:right w:w="75" w:type="dxa"/>
            </w:tcMar>
            <w:vAlign w:val="center"/>
          </w:tcPr>
          <w:p w:rsidR="00BC4F4D" w:rsidRPr="00D27F98"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BC4F4D" w:rsidRPr="00D27F98" w:rsidTr="00D27F98">
        <w:tc>
          <w:tcPr>
            <w:tcW w:w="3903" w:type="dxa"/>
            <w:shd w:val="clear" w:color="auto" w:fill="auto"/>
            <w:tcMar>
              <w:top w:w="150" w:type="dxa"/>
              <w:left w:w="75" w:type="dxa"/>
              <w:bottom w:w="150" w:type="dxa"/>
              <w:right w:w="75" w:type="dxa"/>
            </w:tcMar>
            <w:vAlign w:val="center"/>
          </w:tcPr>
          <w:p w:rsidR="00BC4F4D" w:rsidRDefault="00BC4F4D"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Отдел капитального строительства и жилищно-коммунального хозяйства</w:t>
            </w:r>
          </w:p>
        </w:tc>
        <w:tc>
          <w:tcPr>
            <w:tcW w:w="5670" w:type="dxa"/>
            <w:shd w:val="clear" w:color="auto" w:fill="auto"/>
            <w:tcMar>
              <w:top w:w="150" w:type="dxa"/>
              <w:left w:w="75" w:type="dxa"/>
              <w:bottom w:w="150" w:type="dxa"/>
              <w:right w:w="75" w:type="dxa"/>
            </w:tcMar>
            <w:vAlign w:val="center"/>
          </w:tcPr>
          <w:p w:rsidR="00BC4F4D" w:rsidRPr="00D27F98" w:rsidRDefault="00BC4F4D"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C17C6" w:rsidRPr="00D27F98" w:rsidTr="00D27F98">
        <w:tc>
          <w:tcPr>
            <w:tcW w:w="3903" w:type="dxa"/>
            <w:shd w:val="clear" w:color="auto" w:fill="auto"/>
            <w:tcMar>
              <w:top w:w="150" w:type="dxa"/>
              <w:left w:w="75" w:type="dxa"/>
              <w:bottom w:w="150" w:type="dxa"/>
              <w:right w:w="75" w:type="dxa"/>
            </w:tcMar>
            <w:vAlign w:val="center"/>
          </w:tcPr>
          <w:p w:rsidR="000C17C6" w:rsidRDefault="000C17C6"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Отдел по делам семьи и охране прав детства</w:t>
            </w:r>
          </w:p>
        </w:tc>
        <w:tc>
          <w:tcPr>
            <w:tcW w:w="5670" w:type="dxa"/>
            <w:shd w:val="clear" w:color="auto" w:fill="auto"/>
            <w:tcMar>
              <w:top w:w="150" w:type="dxa"/>
              <w:left w:w="75" w:type="dxa"/>
              <w:bottom w:w="150" w:type="dxa"/>
              <w:right w:w="75" w:type="dxa"/>
            </w:tcMar>
            <w:vAlign w:val="center"/>
          </w:tcPr>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bl>
    <w:p w:rsidR="00C97C73" w:rsidRDefault="00C97C73" w:rsidP="000111A4">
      <w:pPr>
        <w:spacing w:after="0" w:line="240" w:lineRule="auto"/>
        <w:rPr>
          <w:rFonts w:ascii="Times New Roman" w:hAnsi="Times New Roman" w:cs="Times New Roman"/>
          <w:sz w:val="28"/>
          <w:szCs w:val="28"/>
        </w:rPr>
        <w:sectPr w:rsidR="00C97C73" w:rsidSect="00C97C73">
          <w:headerReference w:type="default" r:id="rId17"/>
          <w:headerReference w:type="first" r:id="rId18"/>
          <w:type w:val="continuous"/>
          <w:pgSz w:w="11906" w:h="16838"/>
          <w:pgMar w:top="1134" w:right="851" w:bottom="1134" w:left="1701" w:header="709" w:footer="709" w:gutter="0"/>
          <w:cols w:space="708"/>
          <w:titlePg/>
          <w:docGrid w:linePitch="360"/>
        </w:sect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03"/>
        <w:gridCol w:w="5670"/>
      </w:tblGrid>
      <w:tr w:rsidR="000C17C6" w:rsidRPr="00D27F98" w:rsidTr="00D27F98">
        <w:tc>
          <w:tcPr>
            <w:tcW w:w="3903" w:type="dxa"/>
            <w:shd w:val="clear" w:color="auto" w:fill="auto"/>
            <w:tcMar>
              <w:top w:w="150" w:type="dxa"/>
              <w:left w:w="75" w:type="dxa"/>
              <w:bottom w:w="150" w:type="dxa"/>
              <w:right w:w="75" w:type="dxa"/>
            </w:tcMar>
            <w:vAlign w:val="center"/>
          </w:tcPr>
          <w:p w:rsidR="000C17C6" w:rsidRDefault="000C17C6"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Сектор по делам семьи</w:t>
            </w:r>
          </w:p>
        </w:tc>
        <w:tc>
          <w:tcPr>
            <w:tcW w:w="5670" w:type="dxa"/>
            <w:shd w:val="clear" w:color="auto" w:fill="auto"/>
            <w:tcMar>
              <w:top w:w="150" w:type="dxa"/>
              <w:left w:w="75" w:type="dxa"/>
              <w:bottom w:w="150" w:type="dxa"/>
              <w:right w:w="75" w:type="dxa"/>
            </w:tcMar>
            <w:vAlign w:val="center"/>
          </w:tcPr>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C17C6" w:rsidRPr="00D27F98" w:rsidTr="00D27F98">
        <w:tc>
          <w:tcPr>
            <w:tcW w:w="3903" w:type="dxa"/>
            <w:shd w:val="clear" w:color="auto" w:fill="auto"/>
            <w:tcMar>
              <w:top w:w="150" w:type="dxa"/>
              <w:left w:w="75" w:type="dxa"/>
              <w:bottom w:w="150" w:type="dxa"/>
              <w:right w:w="75" w:type="dxa"/>
            </w:tcMar>
            <w:vAlign w:val="center"/>
          </w:tcPr>
          <w:p w:rsidR="000C17C6" w:rsidRDefault="000C17C6" w:rsidP="000111A4">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специалист-эксперт комиссии по делам несовершеннолетних</w:t>
            </w:r>
          </w:p>
        </w:tc>
        <w:tc>
          <w:tcPr>
            <w:tcW w:w="5670" w:type="dxa"/>
            <w:shd w:val="clear" w:color="auto" w:fill="auto"/>
            <w:tcMar>
              <w:top w:w="150" w:type="dxa"/>
              <w:left w:w="75" w:type="dxa"/>
              <w:bottom w:w="150" w:type="dxa"/>
              <w:right w:w="75" w:type="dxa"/>
            </w:tcMar>
            <w:vAlign w:val="center"/>
          </w:tcPr>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Фамилия, имя и отчество, пол, дата рождения, гражданство, паспортные данные, сведения о регистрации по месту жительства</w:t>
            </w:r>
          </w:p>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Сведения о привлечении к административной ответственности и о совершенном правонарушении</w:t>
            </w:r>
          </w:p>
        </w:tc>
      </w:tr>
      <w:tr w:rsidR="00D27F98" w:rsidRPr="00D27F98" w:rsidTr="00D27F98">
        <w:tc>
          <w:tcPr>
            <w:tcW w:w="3903" w:type="dxa"/>
            <w:shd w:val="clear" w:color="auto" w:fill="auto"/>
            <w:tcMar>
              <w:top w:w="150" w:type="dxa"/>
              <w:left w:w="75" w:type="dxa"/>
              <w:bottom w:w="150" w:type="dxa"/>
              <w:right w:w="75" w:type="dxa"/>
            </w:tcMar>
            <w:vAlign w:val="center"/>
            <w:hideMark/>
          </w:tcPr>
          <w:p w:rsidR="00D27F98" w:rsidRPr="00D27F98" w:rsidRDefault="000C17C6" w:rsidP="000C17C6">
            <w:pPr>
              <w:spacing w:after="0" w:line="240" w:lineRule="auto"/>
              <w:rPr>
                <w:rFonts w:ascii="Times New Roman" w:hAnsi="Times New Roman" w:cs="Times New Roman"/>
                <w:sz w:val="28"/>
                <w:szCs w:val="28"/>
              </w:rPr>
            </w:pPr>
            <w:r>
              <w:rPr>
                <w:rFonts w:ascii="Times New Roman" w:hAnsi="Times New Roman" w:cs="Times New Roman"/>
                <w:sz w:val="28"/>
                <w:szCs w:val="28"/>
              </w:rPr>
              <w:t>Отдел по делам гражданской обороны и чрезвычайных ситуаций</w:t>
            </w:r>
          </w:p>
        </w:tc>
        <w:tc>
          <w:tcPr>
            <w:tcW w:w="5670" w:type="dxa"/>
            <w:shd w:val="clear" w:color="auto" w:fill="auto"/>
            <w:tcMar>
              <w:top w:w="150" w:type="dxa"/>
              <w:left w:w="75" w:type="dxa"/>
              <w:bottom w:w="150" w:type="dxa"/>
              <w:right w:w="75" w:type="dxa"/>
            </w:tcMar>
            <w:vAlign w:val="center"/>
            <w:hideMark/>
          </w:tcPr>
          <w:p w:rsidR="00D27F98"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Служебные сведения, а также иные сведения, связанные с профессиональной деятельностью сотрудника</w:t>
            </w:r>
          </w:p>
        </w:tc>
      </w:tr>
      <w:tr w:rsidR="00D27F98" w:rsidRPr="00D27F98" w:rsidTr="00D27F98">
        <w:tc>
          <w:tcPr>
            <w:tcW w:w="3903" w:type="dxa"/>
            <w:shd w:val="clear" w:color="auto" w:fill="auto"/>
            <w:tcMar>
              <w:top w:w="150" w:type="dxa"/>
              <w:left w:w="75" w:type="dxa"/>
              <w:bottom w:w="150" w:type="dxa"/>
              <w:right w:w="75" w:type="dxa"/>
            </w:tcMar>
            <w:vAlign w:val="center"/>
            <w:hideMark/>
          </w:tcPr>
          <w:p w:rsidR="00D27F98" w:rsidRPr="00D27F98" w:rsidRDefault="000C17C6" w:rsidP="000C17C6">
            <w:pPr>
              <w:spacing w:after="0" w:line="240" w:lineRule="auto"/>
              <w:rPr>
                <w:rFonts w:ascii="Times New Roman" w:hAnsi="Times New Roman" w:cs="Times New Roman"/>
                <w:sz w:val="28"/>
                <w:szCs w:val="28"/>
              </w:rPr>
            </w:pPr>
            <w:r>
              <w:rPr>
                <w:rFonts w:ascii="Times New Roman" w:hAnsi="Times New Roman" w:cs="Times New Roman"/>
                <w:sz w:val="28"/>
                <w:szCs w:val="28"/>
              </w:rPr>
              <w:t>Отдел закупок</w:t>
            </w:r>
          </w:p>
        </w:tc>
        <w:tc>
          <w:tcPr>
            <w:tcW w:w="5670" w:type="dxa"/>
            <w:shd w:val="clear" w:color="auto" w:fill="auto"/>
            <w:tcMar>
              <w:top w:w="150" w:type="dxa"/>
              <w:left w:w="75" w:type="dxa"/>
              <w:bottom w:w="150" w:type="dxa"/>
              <w:right w:w="75" w:type="dxa"/>
            </w:tcMar>
            <w:vAlign w:val="center"/>
            <w:hideMark/>
          </w:tcPr>
          <w:p w:rsidR="00D27F98" w:rsidRPr="00D27F98" w:rsidRDefault="00D27F98"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Фамилия, имя и отчество, пол, дата рождения, гражданство, паспортные данные, сведения о регистрации по месту жительства.</w:t>
            </w:r>
          </w:p>
          <w:p w:rsidR="00D27F98" w:rsidRPr="00D27F98" w:rsidRDefault="00D27F98"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Сведения должностных лиц участников размещения муниципального заказа, указанные в тексте муниципального контракта и договора персональные данные должностных лиц контрагентов, подписывающих муниципальные контракты и договоры</w:t>
            </w:r>
          </w:p>
          <w:p w:rsidR="00D27F98" w:rsidRPr="00D27F98" w:rsidRDefault="00D27F98" w:rsidP="00D932C6">
            <w:pPr>
              <w:spacing w:after="0" w:line="240" w:lineRule="auto"/>
              <w:ind w:firstLine="66"/>
              <w:rPr>
                <w:rFonts w:ascii="Times New Roman" w:hAnsi="Times New Roman" w:cs="Times New Roman"/>
                <w:sz w:val="28"/>
                <w:szCs w:val="28"/>
              </w:rPr>
            </w:pPr>
          </w:p>
        </w:tc>
      </w:tr>
      <w:tr w:rsidR="000C17C6" w:rsidRPr="00D27F98" w:rsidTr="00D27F98">
        <w:tc>
          <w:tcPr>
            <w:tcW w:w="3903" w:type="dxa"/>
            <w:shd w:val="clear" w:color="auto" w:fill="auto"/>
            <w:tcMar>
              <w:top w:w="150" w:type="dxa"/>
              <w:left w:w="75" w:type="dxa"/>
              <w:bottom w:w="150" w:type="dxa"/>
              <w:right w:w="75" w:type="dxa"/>
            </w:tcMar>
            <w:vAlign w:val="center"/>
          </w:tcPr>
          <w:p w:rsidR="000C17C6" w:rsidRDefault="000C17C6" w:rsidP="000C17C6">
            <w:pPr>
              <w:spacing w:after="0" w:line="240" w:lineRule="auto"/>
              <w:rPr>
                <w:rFonts w:ascii="Times New Roman" w:hAnsi="Times New Roman" w:cs="Times New Roman"/>
                <w:sz w:val="28"/>
                <w:szCs w:val="28"/>
              </w:rPr>
            </w:pPr>
            <w:r>
              <w:rPr>
                <w:rFonts w:ascii="Times New Roman" w:hAnsi="Times New Roman" w:cs="Times New Roman"/>
                <w:sz w:val="28"/>
                <w:szCs w:val="28"/>
              </w:rPr>
              <w:t>Сектор по определению поставщиков</w:t>
            </w:r>
            <w:r w:rsidR="00D932C6">
              <w:rPr>
                <w:rFonts w:ascii="Times New Roman" w:hAnsi="Times New Roman" w:cs="Times New Roman"/>
                <w:sz w:val="28"/>
                <w:szCs w:val="28"/>
              </w:rPr>
              <w:t xml:space="preserve"> для нужд заказчиков</w:t>
            </w:r>
          </w:p>
        </w:tc>
        <w:tc>
          <w:tcPr>
            <w:tcW w:w="5670" w:type="dxa"/>
            <w:shd w:val="clear" w:color="auto" w:fill="auto"/>
            <w:tcMar>
              <w:top w:w="150" w:type="dxa"/>
              <w:left w:w="75" w:type="dxa"/>
              <w:bottom w:w="150" w:type="dxa"/>
              <w:right w:w="75" w:type="dxa"/>
            </w:tcMar>
            <w:vAlign w:val="center"/>
          </w:tcPr>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Фамилия, имя и отчество, пол, дата рождения, гражданство, паспортные данные, сведения о регистрации по месту жительства.</w:t>
            </w:r>
          </w:p>
          <w:p w:rsidR="000C17C6" w:rsidRPr="00D27F98" w:rsidRDefault="000C17C6" w:rsidP="00DB59BB">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Сведения должностных лиц участников размещения муниципального заказа, указанные в тексте муниципального контракта и договора персональные данные должностных лиц контрагентов, подписывающих муниципальные контракты и договоры</w:t>
            </w:r>
          </w:p>
        </w:tc>
      </w:tr>
      <w:tr w:rsidR="00D27F98" w:rsidRPr="00D27F98" w:rsidTr="00D27F98">
        <w:tc>
          <w:tcPr>
            <w:tcW w:w="3903" w:type="dxa"/>
            <w:shd w:val="clear" w:color="auto" w:fill="auto"/>
            <w:tcMar>
              <w:top w:w="150" w:type="dxa"/>
              <w:left w:w="75" w:type="dxa"/>
              <w:bottom w:w="150" w:type="dxa"/>
              <w:right w:w="75" w:type="dxa"/>
            </w:tcMar>
            <w:vAlign w:val="center"/>
            <w:hideMark/>
          </w:tcPr>
          <w:p w:rsidR="00D27F98" w:rsidRPr="00D27F98" w:rsidRDefault="00D27F98" w:rsidP="00914EB1">
            <w:pPr>
              <w:spacing w:after="0" w:line="240" w:lineRule="auto"/>
              <w:rPr>
                <w:rFonts w:ascii="Times New Roman" w:hAnsi="Times New Roman" w:cs="Times New Roman"/>
                <w:sz w:val="28"/>
                <w:szCs w:val="28"/>
              </w:rPr>
            </w:pPr>
            <w:r w:rsidRPr="00D27F98">
              <w:rPr>
                <w:rFonts w:ascii="Times New Roman" w:hAnsi="Times New Roman" w:cs="Times New Roman"/>
                <w:sz w:val="28"/>
                <w:szCs w:val="28"/>
              </w:rPr>
              <w:lastRenderedPageBreak/>
              <w:t>Отдел</w:t>
            </w:r>
            <w:r w:rsidR="000C17C6">
              <w:rPr>
                <w:rFonts w:ascii="Times New Roman" w:hAnsi="Times New Roman" w:cs="Times New Roman"/>
                <w:sz w:val="28"/>
                <w:szCs w:val="28"/>
              </w:rPr>
              <w:t xml:space="preserve"> физической культур</w:t>
            </w:r>
            <w:r w:rsidR="00914EB1">
              <w:rPr>
                <w:rFonts w:ascii="Times New Roman" w:hAnsi="Times New Roman" w:cs="Times New Roman"/>
                <w:sz w:val="28"/>
                <w:szCs w:val="28"/>
              </w:rPr>
              <w:t>ы</w:t>
            </w:r>
            <w:r w:rsidRPr="00D27F98">
              <w:rPr>
                <w:rFonts w:ascii="Times New Roman" w:hAnsi="Times New Roman" w:cs="Times New Roman"/>
                <w:sz w:val="28"/>
                <w:szCs w:val="28"/>
              </w:rPr>
              <w:t>, спорт</w:t>
            </w:r>
            <w:r w:rsidR="00914EB1">
              <w:rPr>
                <w:rFonts w:ascii="Times New Roman" w:hAnsi="Times New Roman" w:cs="Times New Roman"/>
                <w:sz w:val="28"/>
                <w:szCs w:val="28"/>
              </w:rPr>
              <w:t>а</w:t>
            </w:r>
            <w:r w:rsidRPr="00D27F98">
              <w:rPr>
                <w:rFonts w:ascii="Times New Roman" w:hAnsi="Times New Roman" w:cs="Times New Roman"/>
                <w:sz w:val="28"/>
                <w:szCs w:val="28"/>
              </w:rPr>
              <w:t xml:space="preserve"> и молодежной политики</w:t>
            </w:r>
          </w:p>
        </w:tc>
        <w:tc>
          <w:tcPr>
            <w:tcW w:w="5670" w:type="dxa"/>
            <w:shd w:val="clear" w:color="auto" w:fill="auto"/>
            <w:tcMar>
              <w:top w:w="150" w:type="dxa"/>
              <w:left w:w="75" w:type="dxa"/>
              <w:bottom w:w="150" w:type="dxa"/>
              <w:right w:w="75" w:type="dxa"/>
            </w:tcMar>
            <w:vAlign w:val="center"/>
            <w:hideMark/>
          </w:tcPr>
          <w:p w:rsidR="00D27F98" w:rsidRPr="00D27F98" w:rsidRDefault="00D27F98"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Служебные сведения, а также иные сведения, связанные с профессиональной деятельностью сотрудника</w:t>
            </w:r>
          </w:p>
        </w:tc>
      </w:tr>
    </w:tbl>
    <w:p w:rsidR="00C97C73" w:rsidRDefault="00C97C73" w:rsidP="00914EB1">
      <w:pPr>
        <w:spacing w:after="0" w:line="240" w:lineRule="auto"/>
        <w:rPr>
          <w:rFonts w:ascii="Times New Roman" w:hAnsi="Times New Roman" w:cs="Times New Roman"/>
          <w:sz w:val="28"/>
          <w:szCs w:val="28"/>
        </w:rPr>
        <w:sectPr w:rsidR="00C97C73" w:rsidSect="00C97C73">
          <w:headerReference w:type="default" r:id="rId19"/>
          <w:type w:val="continuous"/>
          <w:pgSz w:w="11906" w:h="16838"/>
          <w:pgMar w:top="1134" w:right="851" w:bottom="1134" w:left="1701" w:header="709" w:footer="709" w:gutter="0"/>
          <w:cols w:space="708"/>
          <w:titlePg/>
          <w:docGrid w:linePitch="360"/>
        </w:sect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03"/>
        <w:gridCol w:w="5670"/>
      </w:tblGrid>
      <w:tr w:rsidR="000C17C6" w:rsidRPr="00D27F98" w:rsidTr="00D27F98">
        <w:tc>
          <w:tcPr>
            <w:tcW w:w="3903" w:type="dxa"/>
            <w:shd w:val="clear" w:color="auto" w:fill="auto"/>
            <w:tcMar>
              <w:top w:w="150" w:type="dxa"/>
              <w:left w:w="75" w:type="dxa"/>
              <w:bottom w:w="150" w:type="dxa"/>
              <w:right w:w="75" w:type="dxa"/>
            </w:tcMar>
            <w:vAlign w:val="center"/>
          </w:tcPr>
          <w:p w:rsidR="000C17C6" w:rsidRPr="00D27F98" w:rsidRDefault="000C17C6" w:rsidP="00914EB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Архивный отдел</w:t>
            </w:r>
          </w:p>
        </w:tc>
        <w:tc>
          <w:tcPr>
            <w:tcW w:w="5670" w:type="dxa"/>
            <w:shd w:val="clear" w:color="auto" w:fill="auto"/>
            <w:tcMar>
              <w:top w:w="150" w:type="dxa"/>
              <w:left w:w="75" w:type="dxa"/>
              <w:bottom w:w="150" w:type="dxa"/>
              <w:right w:w="75" w:type="dxa"/>
            </w:tcMar>
            <w:vAlign w:val="center"/>
          </w:tcPr>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r w:rsidR="000C17C6" w:rsidRPr="00D27F98" w:rsidTr="00D27F98">
        <w:tc>
          <w:tcPr>
            <w:tcW w:w="3903" w:type="dxa"/>
            <w:shd w:val="clear" w:color="auto" w:fill="auto"/>
            <w:tcMar>
              <w:top w:w="150" w:type="dxa"/>
              <w:left w:w="75" w:type="dxa"/>
              <w:bottom w:w="150" w:type="dxa"/>
              <w:right w:w="75" w:type="dxa"/>
            </w:tcMar>
            <w:vAlign w:val="center"/>
          </w:tcPr>
          <w:p w:rsidR="000C17C6" w:rsidRDefault="000C17C6" w:rsidP="00914EB1">
            <w:pPr>
              <w:spacing w:after="0" w:line="240" w:lineRule="auto"/>
              <w:rPr>
                <w:rFonts w:ascii="Times New Roman" w:hAnsi="Times New Roman" w:cs="Times New Roman"/>
                <w:sz w:val="28"/>
                <w:szCs w:val="28"/>
              </w:rPr>
            </w:pPr>
            <w:r>
              <w:rPr>
                <w:rFonts w:ascii="Times New Roman" w:hAnsi="Times New Roman" w:cs="Times New Roman"/>
                <w:sz w:val="28"/>
                <w:szCs w:val="28"/>
              </w:rPr>
              <w:t>Отдел записи актов гражданского состояния</w:t>
            </w:r>
          </w:p>
        </w:tc>
        <w:tc>
          <w:tcPr>
            <w:tcW w:w="5670" w:type="dxa"/>
            <w:shd w:val="clear" w:color="auto" w:fill="auto"/>
            <w:tcMar>
              <w:top w:w="150" w:type="dxa"/>
              <w:left w:w="75" w:type="dxa"/>
              <w:bottom w:w="150" w:type="dxa"/>
              <w:right w:w="75" w:type="dxa"/>
            </w:tcMar>
            <w:vAlign w:val="center"/>
          </w:tcPr>
          <w:p w:rsidR="000C17C6" w:rsidRPr="00D27F98" w:rsidRDefault="000C17C6" w:rsidP="00D932C6">
            <w:pPr>
              <w:spacing w:after="0" w:line="240" w:lineRule="auto"/>
              <w:ind w:firstLine="66"/>
              <w:rPr>
                <w:rFonts w:ascii="Times New Roman" w:hAnsi="Times New Roman" w:cs="Times New Roman"/>
                <w:sz w:val="28"/>
                <w:szCs w:val="28"/>
              </w:rPr>
            </w:pPr>
            <w:r w:rsidRPr="00D27F98">
              <w:rPr>
                <w:rFonts w:ascii="Times New Roman" w:hAnsi="Times New Roman" w:cs="Times New Roman"/>
                <w:sz w:val="28"/>
                <w:szCs w:val="28"/>
              </w:rPr>
              <w:t>Все категории персональных данных</w:t>
            </w:r>
          </w:p>
        </w:tc>
      </w:tr>
    </w:tbl>
    <w:p w:rsidR="00ED41A8" w:rsidRDefault="00ED41A8" w:rsidP="00D27F98">
      <w:pPr>
        <w:spacing w:after="0" w:line="240" w:lineRule="auto"/>
        <w:ind w:firstLine="709"/>
        <w:rPr>
          <w:rFonts w:ascii="Times New Roman" w:hAnsi="Times New Roman" w:cs="Times New Roman"/>
          <w:sz w:val="28"/>
          <w:szCs w:val="28"/>
        </w:rPr>
      </w:pPr>
    </w:p>
    <w:p w:rsidR="00C97C73" w:rsidRPr="00D27F98" w:rsidRDefault="00C97C73" w:rsidP="00C97C7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w:t>
      </w:r>
    </w:p>
    <w:sectPr w:rsidR="00C97C73" w:rsidRPr="00D27F98" w:rsidSect="00C97C73">
      <w:headerReference w:type="first" r:id="rId20"/>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98" w:rsidRDefault="00FA0D98" w:rsidP="00C97C73">
      <w:pPr>
        <w:spacing w:after="0" w:line="240" w:lineRule="auto"/>
      </w:pPr>
      <w:r>
        <w:separator/>
      </w:r>
    </w:p>
  </w:endnote>
  <w:endnote w:type="continuationSeparator" w:id="0">
    <w:p w:rsidR="00FA0D98" w:rsidRDefault="00FA0D98" w:rsidP="00C97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98" w:rsidRDefault="00FA0D98" w:rsidP="00C97C73">
      <w:pPr>
        <w:spacing w:after="0" w:line="240" w:lineRule="auto"/>
      </w:pPr>
      <w:r>
        <w:separator/>
      </w:r>
    </w:p>
  </w:footnote>
  <w:footnote w:type="continuationSeparator" w:id="0">
    <w:p w:rsidR="00FA0D98" w:rsidRDefault="00FA0D98" w:rsidP="00C97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438"/>
      <w:docPartObj>
        <w:docPartGallery w:val="Page Numbers (Top of Page)"/>
        <w:docPartUnique/>
      </w:docPartObj>
    </w:sdtPr>
    <w:sdtContent>
      <w:p w:rsidR="00C97C73" w:rsidRDefault="00F90774">
        <w:pPr>
          <w:pStyle w:val="a8"/>
          <w:jc w:val="center"/>
        </w:pPr>
        <w:fldSimple w:instr=" PAGE   \* MERGEFORMAT ">
          <w:r w:rsidR="007C6918">
            <w:rPr>
              <w:noProof/>
            </w:rPr>
            <w:t>2</w:t>
          </w:r>
        </w:fldSimple>
      </w:p>
    </w:sdtContent>
  </w:sdt>
  <w:p w:rsidR="00C97C73" w:rsidRDefault="00C97C73">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3" w:rsidRDefault="00C97C73" w:rsidP="00C97C73">
    <w:pPr>
      <w:pStyle w:val="a8"/>
      <w:jc w:val="center"/>
    </w:pPr>
    <w:r>
      <w:t>5</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441"/>
      <w:docPartObj>
        <w:docPartGallery w:val="Page Numbers (Top of Page)"/>
        <w:docPartUnique/>
      </w:docPartObj>
    </w:sdtPr>
    <w:sdtContent>
      <w:p w:rsidR="00DB59BB" w:rsidRDefault="00DB59BB">
        <w:pPr>
          <w:pStyle w:val="a8"/>
          <w:jc w:val="center"/>
        </w:pPr>
        <w:r>
          <w:t>7</w:t>
        </w:r>
      </w:p>
    </w:sdtContent>
  </w:sdt>
  <w:p w:rsidR="00DB59BB" w:rsidRDefault="00DB59BB">
    <w:pPr>
      <w:pStyle w:val="a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3" w:rsidRDefault="00C97C73" w:rsidP="00C97C73">
    <w:pPr>
      <w:pStyle w:val="a8"/>
      <w:jc w:val="center"/>
    </w:pPr>
    <w: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3" w:rsidRDefault="00C97C7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438"/>
      <w:docPartObj>
        <w:docPartGallery w:val="Page Numbers (Top of Page)"/>
        <w:docPartUnique/>
      </w:docPartObj>
    </w:sdtPr>
    <w:sdtContent>
      <w:p w:rsidR="00DB59BB" w:rsidRDefault="00DB59BB">
        <w:pPr>
          <w:pStyle w:val="a8"/>
          <w:jc w:val="center"/>
        </w:pPr>
        <w:r>
          <w:t>3</w:t>
        </w:r>
      </w:p>
    </w:sdtContent>
  </w:sdt>
  <w:p w:rsidR="00DB59BB" w:rsidRDefault="00DB59BB">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3" w:rsidRDefault="00C97C73" w:rsidP="00C97C73">
    <w:pPr>
      <w:pStyle w:val="a8"/>
      <w:jc w:val="center"/>
    </w:pPr>
    <w: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439"/>
      <w:docPartObj>
        <w:docPartGallery w:val="Page Numbers (Top of Page)"/>
        <w:docPartUnique/>
      </w:docPartObj>
    </w:sdtPr>
    <w:sdtContent>
      <w:p w:rsidR="00DB59BB" w:rsidRDefault="00DB59BB">
        <w:pPr>
          <w:pStyle w:val="a8"/>
          <w:jc w:val="center"/>
        </w:pPr>
        <w:r>
          <w:t>4</w:t>
        </w:r>
      </w:p>
    </w:sdtContent>
  </w:sdt>
  <w:p w:rsidR="00DB59BB" w:rsidRDefault="00DB59BB">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3" w:rsidRDefault="00C97C73" w:rsidP="00C97C73">
    <w:pPr>
      <w:pStyle w:val="a8"/>
      <w:jc w:val="center"/>
    </w:pPr>
    <w:r>
      <w:t>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440"/>
      <w:docPartObj>
        <w:docPartGallery w:val="Page Numbers (Top of Page)"/>
        <w:docPartUnique/>
      </w:docPartObj>
    </w:sdtPr>
    <w:sdtContent>
      <w:p w:rsidR="00DB59BB" w:rsidRDefault="00DB59BB">
        <w:pPr>
          <w:pStyle w:val="a8"/>
          <w:jc w:val="center"/>
        </w:pPr>
        <w:r>
          <w:t>5</w:t>
        </w:r>
      </w:p>
    </w:sdtContent>
  </w:sdt>
  <w:p w:rsidR="00DB59BB" w:rsidRDefault="00DB59BB">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73" w:rsidRDefault="00C97C73" w:rsidP="00C97C73">
    <w:pPr>
      <w:pStyle w:val="a8"/>
      <w:jc w:val="center"/>
    </w:pPr>
    <w:r>
      <w:t>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440"/>
      <w:docPartObj>
        <w:docPartGallery w:val="Page Numbers (Top of Page)"/>
        <w:docPartUnique/>
      </w:docPartObj>
    </w:sdtPr>
    <w:sdtContent>
      <w:p w:rsidR="00C97C73" w:rsidRDefault="00C97C73">
        <w:pPr>
          <w:pStyle w:val="a8"/>
          <w:jc w:val="center"/>
        </w:pPr>
        <w:r>
          <w:t>6</w:t>
        </w:r>
      </w:p>
    </w:sdtContent>
  </w:sdt>
  <w:p w:rsidR="00C97C73" w:rsidRDefault="00C97C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80CEE"/>
    <w:multiLevelType w:val="hybridMultilevel"/>
    <w:tmpl w:val="99AAAFAE"/>
    <w:lvl w:ilvl="0" w:tplc="579C4DAE">
      <w:start w:val="1"/>
      <w:numFmt w:val="decimal"/>
      <w:lvlText w:val="%1."/>
      <w:lvlJc w:val="left"/>
      <w:pPr>
        <w:ind w:left="1543"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7F98"/>
    <w:rsid w:val="000111A4"/>
    <w:rsid w:val="000C17C6"/>
    <w:rsid w:val="00186C59"/>
    <w:rsid w:val="004B1ADD"/>
    <w:rsid w:val="005D44D9"/>
    <w:rsid w:val="007C6918"/>
    <w:rsid w:val="00914EB1"/>
    <w:rsid w:val="009E7939"/>
    <w:rsid w:val="00BC4F4D"/>
    <w:rsid w:val="00C97C73"/>
    <w:rsid w:val="00D27F98"/>
    <w:rsid w:val="00D932C6"/>
    <w:rsid w:val="00D93953"/>
    <w:rsid w:val="00DB59BB"/>
    <w:rsid w:val="00ED41A8"/>
    <w:rsid w:val="00F90774"/>
    <w:rsid w:val="00FA0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98"/>
  </w:style>
  <w:style w:type="paragraph" w:styleId="1">
    <w:name w:val="heading 1"/>
    <w:basedOn w:val="a"/>
    <w:next w:val="a"/>
    <w:link w:val="10"/>
    <w:uiPriority w:val="99"/>
    <w:qFormat/>
    <w:rsid w:val="00D932C6"/>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32C6"/>
    <w:rPr>
      <w:rFonts w:ascii="Times New Roman" w:eastAsia="Times New Roman" w:hAnsi="Times New Roman" w:cs="Times New Roman"/>
      <w:b/>
      <w:bCs/>
      <w:sz w:val="26"/>
      <w:szCs w:val="26"/>
      <w:lang w:eastAsia="ru-RU"/>
    </w:rPr>
  </w:style>
  <w:style w:type="paragraph" w:styleId="a3">
    <w:name w:val="Body Text"/>
    <w:basedOn w:val="a"/>
    <w:link w:val="a4"/>
    <w:uiPriority w:val="99"/>
    <w:rsid w:val="00D932C6"/>
    <w:pPr>
      <w:spacing w:after="120"/>
    </w:pPr>
    <w:rPr>
      <w:rFonts w:ascii="Calibri" w:eastAsia="Calibri" w:hAnsi="Calibri" w:cs="Calibri"/>
    </w:rPr>
  </w:style>
  <w:style w:type="character" w:customStyle="1" w:styleId="a4">
    <w:name w:val="Основной текст Знак"/>
    <w:basedOn w:val="a0"/>
    <w:link w:val="a3"/>
    <w:uiPriority w:val="99"/>
    <w:rsid w:val="00D932C6"/>
    <w:rPr>
      <w:rFonts w:ascii="Calibri" w:eastAsia="Calibri" w:hAnsi="Calibri" w:cs="Calibri"/>
    </w:rPr>
  </w:style>
  <w:style w:type="paragraph" w:styleId="a5">
    <w:name w:val="List Paragraph"/>
    <w:basedOn w:val="a"/>
    <w:uiPriority w:val="34"/>
    <w:qFormat/>
    <w:rsid w:val="00D932C6"/>
    <w:pPr>
      <w:ind w:left="720"/>
      <w:contextualSpacing/>
    </w:pPr>
    <w:rPr>
      <w:rFonts w:ascii="Calibri" w:eastAsia="Calibri" w:hAnsi="Calibri" w:cs="Calibri"/>
    </w:rPr>
  </w:style>
  <w:style w:type="paragraph" w:styleId="a6">
    <w:name w:val="Balloon Text"/>
    <w:basedOn w:val="a"/>
    <w:link w:val="a7"/>
    <w:uiPriority w:val="99"/>
    <w:semiHidden/>
    <w:unhideWhenUsed/>
    <w:rsid w:val="00D932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2C6"/>
    <w:rPr>
      <w:rFonts w:ascii="Tahoma" w:hAnsi="Tahoma" w:cs="Tahoma"/>
      <w:sz w:val="16"/>
      <w:szCs w:val="16"/>
    </w:rPr>
  </w:style>
  <w:style w:type="paragraph" w:styleId="a8">
    <w:name w:val="header"/>
    <w:basedOn w:val="a"/>
    <w:link w:val="a9"/>
    <w:uiPriority w:val="99"/>
    <w:unhideWhenUsed/>
    <w:rsid w:val="00C97C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7C73"/>
  </w:style>
  <w:style w:type="paragraph" w:styleId="aa">
    <w:name w:val="footer"/>
    <w:basedOn w:val="a"/>
    <w:link w:val="ab"/>
    <w:uiPriority w:val="99"/>
    <w:semiHidden/>
    <w:unhideWhenUsed/>
    <w:rsid w:val="00C97C7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97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52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B95D16AEDEF10B7A92017F8CD77EA72902F019AFFD6DFF980C33E02EBA861E7CAF83AF293B356F0C2E998D9Ey609M"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AR</cp:lastModifiedBy>
  <cp:revision>2</cp:revision>
  <cp:lastPrinted>2020-11-20T05:09:00Z</cp:lastPrinted>
  <dcterms:created xsi:type="dcterms:W3CDTF">2020-11-20T05:39:00Z</dcterms:created>
  <dcterms:modified xsi:type="dcterms:W3CDTF">2020-11-20T05:39:00Z</dcterms:modified>
</cp:coreProperties>
</file>