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9639" w:type="dxa"/>
        <w:tblLook w:val="01E0"/>
      </w:tblPr>
      <w:tblGrid>
        <w:gridCol w:w="4487"/>
        <w:gridCol w:w="1386"/>
        <w:gridCol w:w="3766"/>
      </w:tblGrid>
      <w:tr w:rsidR="007078E9" w:rsidTr="00DB626C">
        <w:tc>
          <w:tcPr>
            <w:tcW w:w="4487" w:type="dxa"/>
            <w:vAlign w:val="center"/>
          </w:tcPr>
          <w:p w:rsidR="007078E9" w:rsidRDefault="007078E9" w:rsidP="00DB626C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 w:rsidRPr="004D746B">
              <w:rPr>
                <w:b/>
                <w:i/>
                <w:sz w:val="22"/>
                <w:szCs w:val="22"/>
              </w:rPr>
              <w:t xml:space="preserve">          </w:t>
            </w: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7078E9" w:rsidRDefault="007078E9" w:rsidP="00DB626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7078E9" w:rsidRDefault="007078E9" w:rsidP="00DB626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7078E9" w:rsidRDefault="007078E9" w:rsidP="00DB626C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7078E9" w:rsidRDefault="007078E9" w:rsidP="00DB626C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7078E9" w:rsidRDefault="007078E9" w:rsidP="00DB626C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7078E9" w:rsidRDefault="007078E9" w:rsidP="00DB626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7078E9" w:rsidRDefault="007078E9" w:rsidP="00DB626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7078E9" w:rsidRDefault="007078E9" w:rsidP="00DB626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7078E9" w:rsidRDefault="007078E9" w:rsidP="00DB626C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</w:p>
        </w:tc>
      </w:tr>
    </w:tbl>
    <w:p w:rsidR="007078E9" w:rsidRPr="00736383" w:rsidRDefault="00736383" w:rsidP="00DB626C">
      <w:pPr>
        <w:keepNext/>
        <w:ind w:left="-540"/>
        <w:jc w:val="right"/>
        <w:outlineLvl w:val="0"/>
        <w:rPr>
          <w:sz w:val="28"/>
          <w:szCs w:val="28"/>
        </w:rPr>
      </w:pPr>
      <w:r w:rsidRPr="00736383">
        <w:rPr>
          <w:sz w:val="28"/>
          <w:szCs w:val="28"/>
        </w:rPr>
        <w:t>Проект</w:t>
      </w:r>
    </w:p>
    <w:p w:rsidR="007078E9" w:rsidRPr="00C00D48" w:rsidRDefault="007078E9" w:rsidP="007078E9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 w:rsidRPr="00C00D48">
        <w:rPr>
          <w:b/>
          <w:bCs/>
          <w:sz w:val="44"/>
          <w:szCs w:val="44"/>
        </w:rPr>
        <w:t>РЕШЕНИЕ</w:t>
      </w:r>
    </w:p>
    <w:p w:rsidR="007078E9" w:rsidRDefault="007078E9" w:rsidP="007078E9">
      <w:pPr>
        <w:ind w:left="-540"/>
        <w:jc w:val="center"/>
        <w:rPr>
          <w:b/>
          <w:bCs/>
          <w:sz w:val="28"/>
          <w:szCs w:val="28"/>
        </w:rPr>
      </w:pPr>
    </w:p>
    <w:p w:rsidR="007078E9" w:rsidRPr="00C00D48" w:rsidRDefault="007078E9" w:rsidP="007078E9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Принято </w:t>
      </w:r>
    </w:p>
    <w:p w:rsidR="007078E9" w:rsidRPr="00C00D48" w:rsidRDefault="007078E9" w:rsidP="007078E9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Советом депутатов муниципального образования </w:t>
      </w:r>
    </w:p>
    <w:p w:rsidR="007078E9" w:rsidRPr="00C00D48" w:rsidRDefault="007078E9" w:rsidP="007078E9">
      <w:pPr>
        <w:rPr>
          <w:sz w:val="24"/>
          <w:szCs w:val="24"/>
        </w:rPr>
      </w:pPr>
      <w:r w:rsidRPr="00C00D48">
        <w:rPr>
          <w:sz w:val="24"/>
          <w:szCs w:val="24"/>
        </w:rPr>
        <w:t>«Муниципальный округ</w:t>
      </w:r>
      <w:r>
        <w:t xml:space="preserve"> </w:t>
      </w:r>
      <w:r w:rsidRPr="001F6383">
        <w:rPr>
          <w:sz w:val="24"/>
          <w:szCs w:val="24"/>
        </w:rPr>
        <w:t>Сюмсинский р</w:t>
      </w:r>
      <w:r w:rsidRPr="00C00D48">
        <w:rPr>
          <w:sz w:val="24"/>
          <w:szCs w:val="24"/>
        </w:rPr>
        <w:t xml:space="preserve">айон                                        </w:t>
      </w:r>
    </w:p>
    <w:p w:rsidR="007078E9" w:rsidRPr="00C00D48" w:rsidRDefault="007078E9" w:rsidP="007078E9">
      <w:pPr>
        <w:rPr>
          <w:sz w:val="24"/>
          <w:szCs w:val="24"/>
        </w:rPr>
      </w:pPr>
      <w:r w:rsidRPr="00C00D48">
        <w:rPr>
          <w:sz w:val="24"/>
          <w:szCs w:val="24"/>
        </w:rPr>
        <w:t>Удмуртской Республики</w:t>
      </w:r>
      <w:r>
        <w:rPr>
          <w:sz w:val="24"/>
          <w:szCs w:val="24"/>
        </w:rPr>
        <w:t>»</w:t>
      </w:r>
      <w:r w:rsidRPr="00C00D48">
        <w:rPr>
          <w:sz w:val="24"/>
          <w:szCs w:val="24"/>
        </w:rPr>
        <w:t xml:space="preserve"> первого </w:t>
      </w:r>
      <w:r w:rsidRPr="00F85FFF">
        <w:rPr>
          <w:sz w:val="24"/>
          <w:szCs w:val="24"/>
        </w:rPr>
        <w:t xml:space="preserve">созыва                                            </w:t>
      </w:r>
      <w:r>
        <w:t xml:space="preserve">     </w:t>
      </w:r>
      <w:r w:rsidRPr="00F85F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096410">
        <w:rPr>
          <w:sz w:val="24"/>
          <w:szCs w:val="24"/>
        </w:rPr>
        <w:t xml:space="preserve">   </w:t>
      </w:r>
      <w:r w:rsidR="00287A90">
        <w:rPr>
          <w:sz w:val="24"/>
          <w:szCs w:val="24"/>
        </w:rPr>
        <w:t>__августа</w:t>
      </w:r>
      <w:r w:rsidRPr="00F85FFF">
        <w:rPr>
          <w:sz w:val="24"/>
          <w:szCs w:val="24"/>
        </w:rPr>
        <w:t xml:space="preserve"> 202</w:t>
      </w:r>
      <w:r w:rsidR="0051628F" w:rsidRPr="0051628F">
        <w:rPr>
          <w:sz w:val="24"/>
          <w:szCs w:val="24"/>
        </w:rPr>
        <w:t>4</w:t>
      </w:r>
      <w:r w:rsidRPr="006301F9">
        <w:rPr>
          <w:sz w:val="24"/>
          <w:szCs w:val="24"/>
        </w:rPr>
        <w:t xml:space="preserve"> года</w:t>
      </w:r>
    </w:p>
    <w:p w:rsidR="00674F4F" w:rsidRDefault="00674F4F" w:rsidP="00674F4F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192261" w:rsidRPr="00096410" w:rsidTr="00127A4E">
        <w:trPr>
          <w:trHeight w:val="720"/>
        </w:trPr>
        <w:tc>
          <w:tcPr>
            <w:tcW w:w="9571" w:type="dxa"/>
            <w:hideMark/>
          </w:tcPr>
          <w:p w:rsidR="009C61AE" w:rsidRDefault="00192261" w:rsidP="00127A4E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9C61AE">
              <w:rPr>
                <w:b/>
                <w:sz w:val="24"/>
                <w:szCs w:val="24"/>
              </w:rPr>
              <w:t xml:space="preserve">О внесении изменений в Положение об Управлении образования Администрации муниципального образования «Муниципальный округ </w:t>
            </w:r>
          </w:p>
          <w:p w:rsidR="00192261" w:rsidRPr="009C61AE" w:rsidRDefault="00192261" w:rsidP="00127A4E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9C61AE">
              <w:rPr>
                <w:b/>
                <w:sz w:val="24"/>
                <w:szCs w:val="24"/>
              </w:rPr>
              <w:t>Сюмсинский район Удмуртской Республики»</w:t>
            </w:r>
          </w:p>
          <w:p w:rsidR="00192261" w:rsidRPr="00096410" w:rsidRDefault="00192261" w:rsidP="00127A4E">
            <w:pPr>
              <w:pStyle w:val="2"/>
              <w:keepNext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28"/>
                <w:szCs w:val="28"/>
              </w:rPr>
            </w:pPr>
          </w:p>
        </w:tc>
      </w:tr>
    </w:tbl>
    <w:p w:rsidR="00192261" w:rsidRPr="009C61AE" w:rsidRDefault="00192261" w:rsidP="00192261">
      <w:pPr>
        <w:contextualSpacing/>
        <w:jc w:val="both"/>
        <w:rPr>
          <w:sz w:val="24"/>
          <w:szCs w:val="24"/>
        </w:rPr>
      </w:pPr>
      <w:r w:rsidRPr="00096410">
        <w:rPr>
          <w:sz w:val="28"/>
          <w:szCs w:val="28"/>
        </w:rPr>
        <w:t xml:space="preserve">          </w:t>
      </w:r>
      <w:r w:rsidRPr="009C61AE">
        <w:rPr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«Муниципальный округ Сюмсинский район Удмуртской Республики»,</w:t>
      </w:r>
    </w:p>
    <w:p w:rsidR="00192261" w:rsidRPr="009C61AE" w:rsidRDefault="00192261" w:rsidP="00192261">
      <w:pPr>
        <w:contextualSpacing/>
        <w:jc w:val="both"/>
        <w:rPr>
          <w:sz w:val="24"/>
          <w:szCs w:val="24"/>
        </w:rPr>
      </w:pPr>
    </w:p>
    <w:p w:rsidR="00192261" w:rsidRPr="009C61AE" w:rsidRDefault="00192261" w:rsidP="00192261">
      <w:pPr>
        <w:contextualSpacing/>
        <w:jc w:val="center"/>
        <w:rPr>
          <w:sz w:val="24"/>
          <w:szCs w:val="24"/>
        </w:rPr>
      </w:pPr>
      <w:r w:rsidRPr="009C61AE">
        <w:rPr>
          <w:sz w:val="24"/>
          <w:szCs w:val="24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192261" w:rsidRPr="009C61AE" w:rsidRDefault="00192261" w:rsidP="00192261">
      <w:pPr>
        <w:pStyle w:val="1"/>
        <w:shd w:val="clear" w:color="auto" w:fill="FFFFFF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2261" w:rsidRPr="009C61AE" w:rsidRDefault="00192261" w:rsidP="00192261">
      <w:pPr>
        <w:pStyle w:val="1"/>
        <w:shd w:val="clear" w:color="auto" w:fill="FFFFFF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1AE">
        <w:rPr>
          <w:rFonts w:ascii="Times New Roman" w:hAnsi="Times New Roman" w:cs="Times New Roman"/>
          <w:sz w:val="24"/>
          <w:szCs w:val="24"/>
        </w:rPr>
        <w:t>1. Внести в Положение об Управлении образования Администрации муниципального образования «Муниципальный округ Сюмсинский район Удмуртской Республики», утвержденное Советом депутатов муниципального образования «Муниципальный округ Сюмсинский район Удмуртской Республики» от 18 ноября 2021 года № 54 «О создании Управления образования Администрации муниципального образования «Муниципальный округ Сюмсинский район Удмуртской Республики», следующие изменения:</w:t>
      </w:r>
    </w:p>
    <w:p w:rsidR="00192261" w:rsidRPr="009C61AE" w:rsidRDefault="00192261" w:rsidP="00096410">
      <w:pPr>
        <w:ind w:firstLine="420"/>
        <w:contextualSpacing/>
        <w:jc w:val="both"/>
        <w:rPr>
          <w:sz w:val="24"/>
          <w:szCs w:val="24"/>
        </w:rPr>
      </w:pPr>
      <w:r w:rsidRPr="009C61AE">
        <w:rPr>
          <w:sz w:val="24"/>
          <w:szCs w:val="24"/>
        </w:rPr>
        <w:t>1)</w:t>
      </w:r>
      <w:r w:rsidR="00287A90" w:rsidRPr="009C61AE">
        <w:rPr>
          <w:sz w:val="24"/>
          <w:szCs w:val="24"/>
        </w:rPr>
        <w:t xml:space="preserve"> абзац 7 </w:t>
      </w:r>
      <w:r w:rsidRPr="009C61AE">
        <w:rPr>
          <w:sz w:val="24"/>
          <w:szCs w:val="24"/>
        </w:rPr>
        <w:t>пункт</w:t>
      </w:r>
      <w:r w:rsidR="00287A90" w:rsidRPr="009C61AE">
        <w:rPr>
          <w:sz w:val="24"/>
          <w:szCs w:val="24"/>
        </w:rPr>
        <w:t>а</w:t>
      </w:r>
      <w:r w:rsidRPr="009C61AE">
        <w:rPr>
          <w:sz w:val="24"/>
          <w:szCs w:val="24"/>
        </w:rPr>
        <w:t xml:space="preserve"> </w:t>
      </w:r>
      <w:r w:rsidR="00287A90" w:rsidRPr="009C61AE">
        <w:rPr>
          <w:sz w:val="24"/>
          <w:szCs w:val="24"/>
        </w:rPr>
        <w:t>4.6</w:t>
      </w:r>
      <w:r w:rsidRPr="009C61AE">
        <w:rPr>
          <w:sz w:val="24"/>
          <w:szCs w:val="24"/>
        </w:rPr>
        <w:t>. изложить в новой редакции:</w:t>
      </w:r>
    </w:p>
    <w:p w:rsidR="00192261" w:rsidRPr="009C61AE" w:rsidRDefault="00192261" w:rsidP="00192261">
      <w:pPr>
        <w:ind w:firstLine="420"/>
        <w:contextualSpacing/>
        <w:jc w:val="both"/>
        <w:rPr>
          <w:sz w:val="24"/>
          <w:szCs w:val="24"/>
        </w:rPr>
      </w:pPr>
      <w:r w:rsidRPr="009C61AE">
        <w:rPr>
          <w:sz w:val="24"/>
          <w:szCs w:val="24"/>
        </w:rPr>
        <w:t>«</w:t>
      </w:r>
      <w:r w:rsidR="00287A90" w:rsidRPr="009C61AE">
        <w:rPr>
          <w:sz w:val="24"/>
          <w:szCs w:val="24"/>
        </w:rPr>
        <w:t>- по соглашению с Администрацией муниципального образования «Муниципальный округ Сюмсинский район Удмуртской Республики» назначает в установленном порядке на должность и освобождает от должности руководителей муниципальных образовательных организаций и муниципального автономного учреждения «Методический центр образовательных учреждений Сюмсинского района», заключает, изменяет и прекращает трудовые договоры с ними</w:t>
      </w:r>
      <w:r w:rsidRPr="009C61AE">
        <w:rPr>
          <w:sz w:val="24"/>
          <w:szCs w:val="24"/>
        </w:rPr>
        <w:t>»;</w:t>
      </w:r>
    </w:p>
    <w:p w:rsidR="00192261" w:rsidRPr="009C61AE" w:rsidRDefault="00192261" w:rsidP="00192261">
      <w:pPr>
        <w:ind w:left="420"/>
        <w:contextualSpacing/>
        <w:jc w:val="both"/>
        <w:rPr>
          <w:sz w:val="24"/>
          <w:szCs w:val="24"/>
        </w:rPr>
      </w:pPr>
      <w:r w:rsidRPr="009C61AE">
        <w:rPr>
          <w:sz w:val="24"/>
          <w:szCs w:val="24"/>
        </w:rPr>
        <w:t xml:space="preserve">2) пункт </w:t>
      </w:r>
      <w:r w:rsidR="00287A90" w:rsidRPr="009C61AE">
        <w:rPr>
          <w:sz w:val="24"/>
          <w:szCs w:val="24"/>
        </w:rPr>
        <w:t>4.7.</w:t>
      </w:r>
      <w:r w:rsidRPr="009C61AE">
        <w:rPr>
          <w:sz w:val="24"/>
          <w:szCs w:val="24"/>
        </w:rPr>
        <w:t xml:space="preserve"> изложить в новой редакции:</w:t>
      </w:r>
    </w:p>
    <w:p w:rsidR="00287A90" w:rsidRPr="009C61AE" w:rsidRDefault="00192261" w:rsidP="00192261">
      <w:pPr>
        <w:contextualSpacing/>
        <w:jc w:val="both"/>
        <w:rPr>
          <w:sz w:val="24"/>
          <w:szCs w:val="24"/>
        </w:rPr>
      </w:pPr>
      <w:r w:rsidRPr="009C61AE">
        <w:rPr>
          <w:sz w:val="24"/>
          <w:szCs w:val="24"/>
        </w:rPr>
        <w:t xml:space="preserve">       «</w:t>
      </w:r>
      <w:r w:rsidR="00287A90" w:rsidRPr="009C61AE">
        <w:rPr>
          <w:sz w:val="24"/>
          <w:szCs w:val="24"/>
        </w:rPr>
        <w:t>4.7.По соглашению с Главой муниципального образования «Муниципальный округ Сюмсинский район Удмуртской Республики» назначает на должность и освобождает от должности заместителя начальника Управления образования. В период временного отсутствия начальника Управления образования заместитель начальника Управления образования исполняет обязанности начальника.»</w:t>
      </w:r>
    </w:p>
    <w:p w:rsidR="00192261" w:rsidRPr="009C61AE" w:rsidRDefault="00096410" w:rsidP="00192261">
      <w:pPr>
        <w:tabs>
          <w:tab w:val="left" w:pos="284"/>
          <w:tab w:val="left" w:pos="673"/>
        </w:tabs>
        <w:ind w:firstLine="567"/>
        <w:contextualSpacing/>
        <w:jc w:val="both"/>
        <w:rPr>
          <w:sz w:val="24"/>
          <w:szCs w:val="24"/>
        </w:rPr>
      </w:pPr>
      <w:r w:rsidRPr="009C61AE">
        <w:rPr>
          <w:color w:val="000000"/>
          <w:sz w:val="24"/>
          <w:szCs w:val="24"/>
          <w:shd w:val="clear" w:color="auto" w:fill="FFFFFF"/>
        </w:rPr>
        <w:tab/>
      </w:r>
      <w:r w:rsidR="00192261" w:rsidRPr="009C61AE">
        <w:rPr>
          <w:color w:val="000000"/>
          <w:sz w:val="24"/>
          <w:szCs w:val="24"/>
          <w:shd w:val="clear" w:color="auto" w:fill="FFFFFF"/>
        </w:rPr>
        <w:t xml:space="preserve">2. </w:t>
      </w:r>
      <w:r w:rsidR="00192261" w:rsidRPr="009C61AE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192261" w:rsidRPr="009C61AE" w:rsidRDefault="00192261" w:rsidP="00192261">
      <w:pPr>
        <w:tabs>
          <w:tab w:val="left" w:pos="284"/>
          <w:tab w:val="left" w:pos="673"/>
        </w:tabs>
        <w:ind w:firstLine="567"/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192261" w:rsidRPr="009C61AE" w:rsidRDefault="00192261" w:rsidP="00192261">
      <w:pPr>
        <w:autoSpaceDE w:val="0"/>
        <w:contextualSpacing/>
        <w:rPr>
          <w:sz w:val="24"/>
          <w:szCs w:val="24"/>
        </w:rPr>
      </w:pPr>
      <w:r w:rsidRPr="009C61AE">
        <w:rPr>
          <w:sz w:val="24"/>
          <w:szCs w:val="24"/>
        </w:rPr>
        <w:t>Председатель Сюмсинского</w:t>
      </w:r>
    </w:p>
    <w:p w:rsidR="00192261" w:rsidRPr="009C61AE" w:rsidRDefault="00192261" w:rsidP="00192261">
      <w:pPr>
        <w:autoSpaceDE w:val="0"/>
        <w:contextualSpacing/>
        <w:rPr>
          <w:sz w:val="24"/>
          <w:szCs w:val="24"/>
        </w:rPr>
      </w:pPr>
      <w:r w:rsidRPr="009C61AE">
        <w:rPr>
          <w:sz w:val="24"/>
          <w:szCs w:val="24"/>
        </w:rPr>
        <w:t xml:space="preserve">районного Совета депутатов                                                              </w:t>
      </w:r>
      <w:r w:rsidR="00096410" w:rsidRPr="009C61AE">
        <w:rPr>
          <w:sz w:val="24"/>
          <w:szCs w:val="24"/>
        </w:rPr>
        <w:t xml:space="preserve">    </w:t>
      </w:r>
      <w:r w:rsidRPr="009C61AE">
        <w:rPr>
          <w:sz w:val="24"/>
          <w:szCs w:val="24"/>
        </w:rPr>
        <w:t xml:space="preserve"> А.Л.Пантюхин</w:t>
      </w:r>
    </w:p>
    <w:p w:rsidR="00096410" w:rsidRPr="009C61AE" w:rsidRDefault="00192261" w:rsidP="00192261">
      <w:pPr>
        <w:ind w:left="-540"/>
        <w:contextualSpacing/>
        <w:rPr>
          <w:sz w:val="24"/>
          <w:szCs w:val="24"/>
        </w:rPr>
      </w:pPr>
      <w:r w:rsidRPr="009C61AE">
        <w:rPr>
          <w:sz w:val="24"/>
          <w:szCs w:val="24"/>
        </w:rPr>
        <w:t xml:space="preserve">    </w:t>
      </w:r>
    </w:p>
    <w:p w:rsidR="00192261" w:rsidRPr="009C61AE" w:rsidRDefault="00096410" w:rsidP="00192261">
      <w:pPr>
        <w:ind w:left="-540"/>
        <w:contextualSpacing/>
        <w:rPr>
          <w:sz w:val="24"/>
          <w:szCs w:val="24"/>
        </w:rPr>
      </w:pPr>
      <w:r w:rsidRPr="009C61AE">
        <w:rPr>
          <w:sz w:val="24"/>
          <w:szCs w:val="24"/>
        </w:rPr>
        <w:t xml:space="preserve">        </w:t>
      </w:r>
      <w:r w:rsidR="00192261" w:rsidRPr="009C61AE">
        <w:rPr>
          <w:sz w:val="24"/>
          <w:szCs w:val="24"/>
        </w:rPr>
        <w:t xml:space="preserve">Глава Сюмсинского района                                                              </w:t>
      </w:r>
      <w:r w:rsidRPr="009C61AE">
        <w:rPr>
          <w:sz w:val="24"/>
          <w:szCs w:val="24"/>
        </w:rPr>
        <w:t xml:space="preserve">     </w:t>
      </w:r>
      <w:r w:rsidR="00192261" w:rsidRPr="009C61AE">
        <w:rPr>
          <w:sz w:val="24"/>
          <w:szCs w:val="24"/>
        </w:rPr>
        <w:t>П.П. Кудрявцев</w:t>
      </w:r>
    </w:p>
    <w:p w:rsidR="00192261" w:rsidRPr="009C61AE" w:rsidRDefault="00192261" w:rsidP="00192261">
      <w:pPr>
        <w:autoSpaceDE w:val="0"/>
        <w:contextualSpacing/>
        <w:rPr>
          <w:sz w:val="24"/>
          <w:szCs w:val="24"/>
        </w:rPr>
      </w:pPr>
    </w:p>
    <w:p w:rsidR="00192261" w:rsidRPr="009C61AE" w:rsidRDefault="00192261" w:rsidP="00192261">
      <w:pPr>
        <w:contextualSpacing/>
        <w:jc w:val="both"/>
        <w:rPr>
          <w:sz w:val="24"/>
          <w:szCs w:val="24"/>
        </w:rPr>
      </w:pPr>
      <w:r w:rsidRPr="009C61AE">
        <w:rPr>
          <w:sz w:val="24"/>
          <w:szCs w:val="24"/>
        </w:rPr>
        <w:t xml:space="preserve">            с.Сюмси</w:t>
      </w:r>
    </w:p>
    <w:p w:rsidR="00192261" w:rsidRPr="009C61AE" w:rsidRDefault="00192261" w:rsidP="00192261">
      <w:pPr>
        <w:contextualSpacing/>
        <w:jc w:val="both"/>
        <w:rPr>
          <w:sz w:val="24"/>
          <w:szCs w:val="24"/>
        </w:rPr>
      </w:pPr>
      <w:r w:rsidRPr="009C61AE">
        <w:rPr>
          <w:sz w:val="24"/>
          <w:szCs w:val="24"/>
        </w:rPr>
        <w:t xml:space="preserve">    </w:t>
      </w:r>
      <w:r w:rsidR="00287A90" w:rsidRPr="009C61AE">
        <w:rPr>
          <w:sz w:val="24"/>
          <w:szCs w:val="24"/>
        </w:rPr>
        <w:t>__августа</w:t>
      </w:r>
      <w:r w:rsidRPr="009C61AE">
        <w:rPr>
          <w:sz w:val="24"/>
          <w:szCs w:val="24"/>
        </w:rPr>
        <w:t xml:space="preserve"> 2024 года </w:t>
      </w:r>
      <w:r w:rsidRPr="009C61AE">
        <w:rPr>
          <w:sz w:val="24"/>
          <w:szCs w:val="24"/>
        </w:rPr>
        <w:tab/>
      </w:r>
      <w:r w:rsidRPr="009C61AE">
        <w:rPr>
          <w:sz w:val="24"/>
          <w:szCs w:val="24"/>
        </w:rPr>
        <w:tab/>
      </w:r>
      <w:r w:rsidRPr="009C61AE">
        <w:rPr>
          <w:sz w:val="24"/>
          <w:szCs w:val="24"/>
        </w:rPr>
        <w:tab/>
      </w:r>
      <w:r w:rsidRPr="009C61AE">
        <w:rPr>
          <w:sz w:val="24"/>
          <w:szCs w:val="24"/>
        </w:rPr>
        <w:tab/>
      </w:r>
      <w:r w:rsidRPr="009C61AE">
        <w:rPr>
          <w:sz w:val="24"/>
          <w:szCs w:val="24"/>
        </w:rPr>
        <w:tab/>
      </w:r>
      <w:r w:rsidRPr="009C61AE">
        <w:rPr>
          <w:sz w:val="24"/>
          <w:szCs w:val="24"/>
        </w:rPr>
        <w:tab/>
      </w:r>
      <w:r w:rsidRPr="009C61AE">
        <w:rPr>
          <w:sz w:val="24"/>
          <w:szCs w:val="24"/>
        </w:rPr>
        <w:tab/>
      </w:r>
      <w:r w:rsidRPr="009C61AE">
        <w:rPr>
          <w:sz w:val="24"/>
          <w:szCs w:val="24"/>
        </w:rPr>
        <w:tab/>
      </w:r>
    </w:p>
    <w:p w:rsidR="0051628F" w:rsidRPr="00096410" w:rsidRDefault="00192261" w:rsidP="009C61AE">
      <w:pPr>
        <w:contextualSpacing/>
        <w:jc w:val="both"/>
        <w:rPr>
          <w:sz w:val="28"/>
          <w:szCs w:val="28"/>
        </w:rPr>
      </w:pPr>
      <w:r w:rsidRPr="009C61AE">
        <w:rPr>
          <w:sz w:val="24"/>
          <w:szCs w:val="24"/>
        </w:rPr>
        <w:t xml:space="preserve">             № </w:t>
      </w:r>
      <w:r w:rsidR="00287A90" w:rsidRPr="009C61AE">
        <w:rPr>
          <w:sz w:val="24"/>
          <w:szCs w:val="24"/>
        </w:rPr>
        <w:t>___</w:t>
      </w:r>
    </w:p>
    <w:sectPr w:rsidR="0051628F" w:rsidRPr="00096410" w:rsidSect="009C61AE">
      <w:head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6E1" w:rsidRDefault="003F36E1" w:rsidP="007078E9">
      <w:r>
        <w:separator/>
      </w:r>
    </w:p>
  </w:endnote>
  <w:endnote w:type="continuationSeparator" w:id="1">
    <w:p w:rsidR="003F36E1" w:rsidRDefault="003F36E1" w:rsidP="00707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6E1" w:rsidRDefault="003F36E1" w:rsidP="007078E9">
      <w:r>
        <w:separator/>
      </w:r>
    </w:p>
  </w:footnote>
  <w:footnote w:type="continuationSeparator" w:id="1">
    <w:p w:rsidR="003F36E1" w:rsidRDefault="003F36E1" w:rsidP="00707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50876"/>
      <w:docPartObj>
        <w:docPartGallery w:val="Page Numbers (Top of Page)"/>
        <w:docPartUnique/>
      </w:docPartObj>
    </w:sdtPr>
    <w:sdtContent>
      <w:p w:rsidR="00096410" w:rsidRDefault="00CA4A29">
        <w:pPr>
          <w:pStyle w:val="ab"/>
          <w:jc w:val="center"/>
        </w:pPr>
        <w:fldSimple w:instr=" PAGE   \* MERGEFORMAT ">
          <w:r w:rsidR="009C61AE">
            <w:rPr>
              <w:noProof/>
            </w:rPr>
            <w:t>2</w:t>
          </w:r>
        </w:fldSimple>
      </w:p>
    </w:sdtContent>
  </w:sdt>
  <w:p w:rsidR="007078E9" w:rsidRDefault="007078E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05BD"/>
    <w:multiLevelType w:val="singleLevel"/>
    <w:tmpl w:val="423705BD"/>
    <w:lvl w:ilvl="0">
      <w:start w:val="1"/>
      <w:numFmt w:val="decimal"/>
      <w:suff w:val="space"/>
      <w:lvlText w:val="%1)"/>
      <w:lvlJc w:val="left"/>
    </w:lvl>
  </w:abstractNum>
  <w:abstractNum w:abstractNumId="1">
    <w:nsid w:val="5BF164D1"/>
    <w:multiLevelType w:val="hybridMultilevel"/>
    <w:tmpl w:val="CA2C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62EAD"/>
    <w:multiLevelType w:val="hybridMultilevel"/>
    <w:tmpl w:val="62D63160"/>
    <w:lvl w:ilvl="0" w:tplc="86723C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09D"/>
    <w:rsid w:val="00000D83"/>
    <w:rsid w:val="00004A17"/>
    <w:rsid w:val="00011606"/>
    <w:rsid w:val="000560B9"/>
    <w:rsid w:val="00091FB7"/>
    <w:rsid w:val="00096410"/>
    <w:rsid w:val="000B1DA0"/>
    <w:rsid w:val="000D6CF0"/>
    <w:rsid w:val="0011174A"/>
    <w:rsid w:val="00112988"/>
    <w:rsid w:val="00112FC5"/>
    <w:rsid w:val="0011310C"/>
    <w:rsid w:val="00137361"/>
    <w:rsid w:val="00147E25"/>
    <w:rsid w:val="00185EB9"/>
    <w:rsid w:val="00192261"/>
    <w:rsid w:val="001F17AF"/>
    <w:rsid w:val="001F79E8"/>
    <w:rsid w:val="001F7B42"/>
    <w:rsid w:val="00214EF4"/>
    <w:rsid w:val="002411D2"/>
    <w:rsid w:val="00253A01"/>
    <w:rsid w:val="00287A90"/>
    <w:rsid w:val="00293666"/>
    <w:rsid w:val="002A5AE2"/>
    <w:rsid w:val="002B6EB1"/>
    <w:rsid w:val="00300123"/>
    <w:rsid w:val="00316280"/>
    <w:rsid w:val="00333C23"/>
    <w:rsid w:val="00335977"/>
    <w:rsid w:val="00373869"/>
    <w:rsid w:val="00392FD1"/>
    <w:rsid w:val="003E5B3B"/>
    <w:rsid w:val="003F1F83"/>
    <w:rsid w:val="003F36E1"/>
    <w:rsid w:val="00426FE3"/>
    <w:rsid w:val="0045182B"/>
    <w:rsid w:val="004C5916"/>
    <w:rsid w:val="0051628F"/>
    <w:rsid w:val="00555B1E"/>
    <w:rsid w:val="005A694C"/>
    <w:rsid w:val="005B274A"/>
    <w:rsid w:val="005C20E6"/>
    <w:rsid w:val="005E0381"/>
    <w:rsid w:val="0061368F"/>
    <w:rsid w:val="00617342"/>
    <w:rsid w:val="00622E2F"/>
    <w:rsid w:val="006317EA"/>
    <w:rsid w:val="00632E2C"/>
    <w:rsid w:val="006437BE"/>
    <w:rsid w:val="00657402"/>
    <w:rsid w:val="00657CD1"/>
    <w:rsid w:val="00674F4F"/>
    <w:rsid w:val="00681D3E"/>
    <w:rsid w:val="00697982"/>
    <w:rsid w:val="006B068D"/>
    <w:rsid w:val="006C46FA"/>
    <w:rsid w:val="006D2637"/>
    <w:rsid w:val="007078E9"/>
    <w:rsid w:val="00714B46"/>
    <w:rsid w:val="00724F62"/>
    <w:rsid w:val="00736383"/>
    <w:rsid w:val="00743C10"/>
    <w:rsid w:val="00743DD9"/>
    <w:rsid w:val="007560D8"/>
    <w:rsid w:val="00785805"/>
    <w:rsid w:val="007935AB"/>
    <w:rsid w:val="007D22A9"/>
    <w:rsid w:val="00813375"/>
    <w:rsid w:val="00843CE1"/>
    <w:rsid w:val="00851CD3"/>
    <w:rsid w:val="008A3281"/>
    <w:rsid w:val="008D067D"/>
    <w:rsid w:val="009048C2"/>
    <w:rsid w:val="00915AC5"/>
    <w:rsid w:val="00956D6F"/>
    <w:rsid w:val="00975DF6"/>
    <w:rsid w:val="009831A5"/>
    <w:rsid w:val="009871F6"/>
    <w:rsid w:val="00993584"/>
    <w:rsid w:val="009C61AE"/>
    <w:rsid w:val="009C699D"/>
    <w:rsid w:val="009C6BB9"/>
    <w:rsid w:val="009D2585"/>
    <w:rsid w:val="009E0941"/>
    <w:rsid w:val="009E223C"/>
    <w:rsid w:val="009E264C"/>
    <w:rsid w:val="00A119A5"/>
    <w:rsid w:val="00A237F8"/>
    <w:rsid w:val="00A50D1C"/>
    <w:rsid w:val="00AA4846"/>
    <w:rsid w:val="00AA789A"/>
    <w:rsid w:val="00AC3B63"/>
    <w:rsid w:val="00AC5FAA"/>
    <w:rsid w:val="00AF13CC"/>
    <w:rsid w:val="00B22F33"/>
    <w:rsid w:val="00B44042"/>
    <w:rsid w:val="00B50232"/>
    <w:rsid w:val="00B60E64"/>
    <w:rsid w:val="00B6785A"/>
    <w:rsid w:val="00BB6F66"/>
    <w:rsid w:val="00C25873"/>
    <w:rsid w:val="00C45BF3"/>
    <w:rsid w:val="00C65C59"/>
    <w:rsid w:val="00C8223C"/>
    <w:rsid w:val="00CA4A29"/>
    <w:rsid w:val="00CC668D"/>
    <w:rsid w:val="00CD1361"/>
    <w:rsid w:val="00CD4DC8"/>
    <w:rsid w:val="00CF15A6"/>
    <w:rsid w:val="00D12AD3"/>
    <w:rsid w:val="00D171BE"/>
    <w:rsid w:val="00D83214"/>
    <w:rsid w:val="00D871E2"/>
    <w:rsid w:val="00DB626C"/>
    <w:rsid w:val="00E066F8"/>
    <w:rsid w:val="00E45DDF"/>
    <w:rsid w:val="00E468C7"/>
    <w:rsid w:val="00E50632"/>
    <w:rsid w:val="00EB72D4"/>
    <w:rsid w:val="00ED42B2"/>
    <w:rsid w:val="00F1527E"/>
    <w:rsid w:val="00F4509D"/>
    <w:rsid w:val="00F61198"/>
    <w:rsid w:val="00F67726"/>
    <w:rsid w:val="00F732B1"/>
    <w:rsid w:val="00F752DA"/>
    <w:rsid w:val="00F90F64"/>
    <w:rsid w:val="00FD0CA0"/>
    <w:rsid w:val="00FE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26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0B1D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ody Text Indent"/>
    <w:basedOn w:val="a"/>
    <w:link w:val="a8"/>
    <w:rsid w:val="00674F4F"/>
    <w:pPr>
      <w:ind w:firstLine="72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674F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674F4F"/>
    <w:pPr>
      <w:jc w:val="both"/>
    </w:pPr>
    <w:rPr>
      <w:sz w:val="24"/>
      <w:szCs w:val="28"/>
    </w:rPr>
  </w:style>
  <w:style w:type="character" w:customStyle="1" w:styleId="aa">
    <w:name w:val="Основной текст Знак"/>
    <w:basedOn w:val="a0"/>
    <w:link w:val="a9"/>
    <w:rsid w:val="00674F4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7078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7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078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078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2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Абзац списка1"/>
    <w:basedOn w:val="a"/>
    <w:uiPriority w:val="99"/>
    <w:qFormat/>
    <w:rsid w:val="00192261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0B1D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5</cp:revision>
  <cp:lastPrinted>2024-08-12T04:55:00Z</cp:lastPrinted>
  <dcterms:created xsi:type="dcterms:W3CDTF">2024-08-12T04:39:00Z</dcterms:created>
  <dcterms:modified xsi:type="dcterms:W3CDTF">2024-08-12T04:55:00Z</dcterms:modified>
</cp:coreProperties>
</file>