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F3" w:rsidRPr="00A423A0" w:rsidRDefault="009652EF" w:rsidP="008D37F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УТВЕРЖДЕНА</w:t>
      </w:r>
    </w:p>
    <w:p w:rsidR="008D37F3" w:rsidRPr="00A423A0" w:rsidRDefault="009652EF" w:rsidP="008D37F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8D37F3" w:rsidRPr="00A423A0">
        <w:rPr>
          <w:rFonts w:ascii="Times New Roman" w:hAnsi="Times New Roman"/>
          <w:bCs/>
          <w:sz w:val="28"/>
          <w:szCs w:val="28"/>
          <w:lang w:eastAsia="ru-RU"/>
        </w:rPr>
        <w:t>остановлением Администрации</w:t>
      </w:r>
    </w:p>
    <w:p w:rsidR="008D37F3" w:rsidRPr="00A423A0" w:rsidRDefault="008D37F3" w:rsidP="008D37F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</w:p>
    <w:p w:rsidR="009652EF" w:rsidRPr="00A423A0" w:rsidRDefault="008D37F3" w:rsidP="008D37F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46D9D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Муниципальный округ </w:t>
      </w:r>
      <w:r w:rsidR="00491C4B" w:rsidRPr="00A423A0">
        <w:rPr>
          <w:rFonts w:ascii="Times New Roman" w:hAnsi="Times New Roman"/>
          <w:bCs/>
          <w:sz w:val="28"/>
          <w:szCs w:val="28"/>
          <w:lang w:eastAsia="ru-RU"/>
        </w:rPr>
        <w:t>Сюмсинский</w:t>
      </w:r>
    </w:p>
    <w:p w:rsidR="008D37F3" w:rsidRPr="00A423A0" w:rsidRDefault="008D37F3" w:rsidP="008D37F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652EF" w:rsidRPr="00A423A0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айон</w:t>
      </w:r>
      <w:r w:rsidR="009652EF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46D9D" w:rsidRPr="00A423A0">
        <w:rPr>
          <w:rFonts w:ascii="Times New Roman" w:hAnsi="Times New Roman"/>
          <w:bCs/>
          <w:sz w:val="28"/>
          <w:szCs w:val="28"/>
          <w:lang w:eastAsia="ru-RU"/>
        </w:rPr>
        <w:t>Удмуртской Республики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8D37F3" w:rsidRPr="00A423A0" w:rsidRDefault="008D37F3" w:rsidP="008D37F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         от </w:t>
      </w:r>
      <w:r w:rsidR="009652EF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21 </w:t>
      </w:r>
      <w:r w:rsidR="00646D9D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февраля </w:t>
      </w:r>
      <w:r w:rsidR="00D76AAC" w:rsidRPr="00A423A0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646D9D" w:rsidRPr="00A423A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76AAC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года №</w:t>
      </w:r>
      <w:r w:rsidR="009652EF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104</w:t>
      </w:r>
      <w:r w:rsidR="00D76AAC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435CA" w:rsidRPr="00A423A0" w:rsidRDefault="00C435CA" w:rsidP="008D37F3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i/>
          <w:sz w:val="28"/>
          <w:szCs w:val="28"/>
          <w:lang w:eastAsia="ru-RU"/>
        </w:rPr>
        <w:t>(с изм. от 13.07.2022 № 432</w:t>
      </w:r>
      <w:r w:rsidR="00AF4EC7" w:rsidRPr="00A423A0">
        <w:rPr>
          <w:rFonts w:ascii="Times New Roman" w:hAnsi="Times New Roman"/>
          <w:bCs/>
          <w:i/>
          <w:sz w:val="28"/>
          <w:szCs w:val="28"/>
          <w:lang w:eastAsia="ru-RU"/>
        </w:rPr>
        <w:t>, от 6.10.</w:t>
      </w:r>
      <w:r w:rsidR="00AF4EC7" w:rsidRPr="00020124">
        <w:rPr>
          <w:rFonts w:ascii="Times New Roman" w:hAnsi="Times New Roman"/>
          <w:bCs/>
          <w:i/>
          <w:sz w:val="28"/>
          <w:szCs w:val="28"/>
          <w:lang w:eastAsia="ru-RU"/>
        </w:rPr>
        <w:t>2022 № 666</w:t>
      </w:r>
      <w:r w:rsidR="007A3664" w:rsidRPr="00020124">
        <w:rPr>
          <w:rFonts w:ascii="Times New Roman" w:hAnsi="Times New Roman"/>
          <w:bCs/>
          <w:i/>
          <w:sz w:val="28"/>
          <w:szCs w:val="28"/>
          <w:lang w:eastAsia="ru-RU"/>
        </w:rPr>
        <w:t>, от 20.01.2023</w:t>
      </w:r>
      <w:r w:rsidR="00D562A6" w:rsidRPr="00020124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года </w:t>
      </w:r>
      <w:r w:rsidR="007A3664" w:rsidRPr="00020124">
        <w:rPr>
          <w:rFonts w:ascii="Times New Roman" w:hAnsi="Times New Roman"/>
          <w:bCs/>
          <w:i/>
          <w:sz w:val="28"/>
          <w:szCs w:val="28"/>
          <w:lang w:eastAsia="ru-RU"/>
        </w:rPr>
        <w:t xml:space="preserve">№18, от </w:t>
      </w:r>
      <w:r w:rsidR="001649E3" w:rsidRPr="00020124">
        <w:rPr>
          <w:rFonts w:ascii="Times New Roman" w:hAnsi="Times New Roman"/>
          <w:bCs/>
          <w:i/>
          <w:sz w:val="28"/>
          <w:szCs w:val="28"/>
          <w:lang w:eastAsia="ru-RU"/>
        </w:rPr>
        <w:t>01.06.2023 года №368</w:t>
      </w:r>
      <w:r w:rsidR="0061095B">
        <w:rPr>
          <w:rFonts w:ascii="Times New Roman" w:hAnsi="Times New Roman"/>
          <w:bCs/>
          <w:i/>
          <w:sz w:val="28"/>
          <w:szCs w:val="28"/>
          <w:lang w:eastAsia="ru-RU"/>
        </w:rPr>
        <w:t>, от 31</w:t>
      </w:r>
      <w:r w:rsidR="00020124">
        <w:rPr>
          <w:rFonts w:ascii="Times New Roman" w:hAnsi="Times New Roman"/>
          <w:bCs/>
          <w:i/>
          <w:sz w:val="28"/>
          <w:szCs w:val="28"/>
          <w:lang w:eastAsia="ru-RU"/>
        </w:rPr>
        <w:t>.10.2023 года №</w:t>
      </w:r>
      <w:r w:rsidR="0061095B">
        <w:rPr>
          <w:rFonts w:ascii="Times New Roman" w:hAnsi="Times New Roman"/>
          <w:bCs/>
          <w:i/>
          <w:sz w:val="28"/>
          <w:szCs w:val="28"/>
          <w:lang w:eastAsia="ru-RU"/>
        </w:rPr>
        <w:t>662</w:t>
      </w:r>
      <w:r w:rsidRPr="00020124">
        <w:rPr>
          <w:rFonts w:ascii="Times New Roman" w:hAnsi="Times New Roman"/>
          <w:bCs/>
          <w:i/>
          <w:sz w:val="28"/>
          <w:szCs w:val="28"/>
          <w:lang w:eastAsia="ru-RU"/>
        </w:rPr>
        <w:t>)</w:t>
      </w:r>
    </w:p>
    <w:p w:rsidR="007B1E91" w:rsidRPr="00A423A0" w:rsidRDefault="007B1E91" w:rsidP="0063358D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827B9" w:rsidRPr="00A423A0" w:rsidRDefault="00D661F4" w:rsidP="00F71C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0827B9" w:rsidRPr="00A423A0" w:rsidRDefault="000827B9" w:rsidP="00F71C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 «Муниципальный округ</w:t>
      </w:r>
    </w:p>
    <w:p w:rsidR="00B04AF2" w:rsidRPr="00A423A0" w:rsidRDefault="000827B9" w:rsidP="00F71C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91C4B" w:rsidRPr="00A423A0">
        <w:rPr>
          <w:rFonts w:ascii="Times New Roman" w:hAnsi="Times New Roman"/>
          <w:b/>
          <w:bCs/>
          <w:sz w:val="28"/>
          <w:szCs w:val="28"/>
          <w:lang w:eastAsia="ru-RU"/>
        </w:rPr>
        <w:t>Сюмсинский</w:t>
      </w: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 Удмуртской Республики» </w:t>
      </w:r>
      <w:r w:rsidR="00D661F4" w:rsidRPr="00A423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E4C1C" w:rsidRPr="00A423A0" w:rsidRDefault="00D661F4" w:rsidP="00F71C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B91DF1" w:rsidRPr="00A423A0">
        <w:rPr>
          <w:rFonts w:ascii="Times New Roman" w:hAnsi="Times New Roman"/>
          <w:b/>
          <w:bCs/>
          <w:sz w:val="28"/>
          <w:szCs w:val="28"/>
          <w:lang w:eastAsia="ru-RU"/>
        </w:rPr>
        <w:t>Комплексное</w:t>
      </w: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развитие сельских территорий</w:t>
      </w:r>
      <w:r w:rsidR="00491C4B" w:rsidRPr="00A423A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B04AF2" w:rsidRPr="00A423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661F4" w:rsidRPr="00A423A0" w:rsidRDefault="00D661F4" w:rsidP="00F71C6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sz w:val="28"/>
          <w:szCs w:val="28"/>
          <w:lang w:eastAsia="ru-RU"/>
        </w:rPr>
        <w:t>Краткая характеристика (паспорт)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7351"/>
      </w:tblGrid>
      <w:tr w:rsidR="00D661F4" w:rsidRPr="00A423A0" w:rsidTr="005B58E6">
        <w:tc>
          <w:tcPr>
            <w:tcW w:w="1979" w:type="dxa"/>
          </w:tcPr>
          <w:p w:rsidR="00D661F4" w:rsidRPr="00A423A0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8159" w:type="dxa"/>
            <w:vAlign w:val="center"/>
          </w:tcPr>
          <w:p w:rsidR="00D661F4" w:rsidRPr="00A423A0" w:rsidRDefault="00B91DF1" w:rsidP="00491C4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Комплексное </w:t>
            </w:r>
            <w:r w:rsidR="00D661F4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сельских территорий</w:t>
            </w:r>
            <w:r w:rsidR="00B04AF2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61F4" w:rsidRPr="00A423A0" w:rsidTr="005B58E6">
        <w:tc>
          <w:tcPr>
            <w:tcW w:w="1979" w:type="dxa"/>
          </w:tcPr>
          <w:p w:rsidR="00D661F4" w:rsidRPr="00A423A0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8159" w:type="dxa"/>
          </w:tcPr>
          <w:p w:rsidR="00D661F4" w:rsidRPr="00A423A0" w:rsidRDefault="00441376" w:rsidP="00D661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661F4" w:rsidRPr="00A423A0" w:rsidTr="005B58E6">
        <w:tc>
          <w:tcPr>
            <w:tcW w:w="1979" w:type="dxa"/>
          </w:tcPr>
          <w:p w:rsidR="00D661F4" w:rsidRPr="00A423A0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Координатор </w:t>
            </w:r>
          </w:p>
        </w:tc>
        <w:tc>
          <w:tcPr>
            <w:tcW w:w="8159" w:type="dxa"/>
          </w:tcPr>
          <w:p w:rsidR="00D661F4" w:rsidRPr="00A423A0" w:rsidRDefault="00C147A2" w:rsidP="00C147A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Первый 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D661F4" w:rsidRPr="00A423A0" w:rsidTr="005B58E6">
        <w:tc>
          <w:tcPr>
            <w:tcW w:w="1979" w:type="dxa"/>
          </w:tcPr>
          <w:p w:rsidR="00D661F4" w:rsidRPr="00A423A0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8159" w:type="dxa"/>
          </w:tcPr>
          <w:p w:rsidR="00D661F4" w:rsidRPr="00A423A0" w:rsidRDefault="00C147A2" w:rsidP="00646D9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Управление по проектной деятельности</w:t>
            </w:r>
          </w:p>
        </w:tc>
      </w:tr>
      <w:tr w:rsidR="00D661F4" w:rsidRPr="00A423A0" w:rsidTr="005B58E6">
        <w:tc>
          <w:tcPr>
            <w:tcW w:w="1979" w:type="dxa"/>
          </w:tcPr>
          <w:p w:rsidR="00D661F4" w:rsidRPr="00A423A0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Соисполнители </w:t>
            </w:r>
          </w:p>
        </w:tc>
        <w:tc>
          <w:tcPr>
            <w:tcW w:w="8159" w:type="dxa"/>
          </w:tcPr>
          <w:p w:rsidR="00382C00" w:rsidRPr="00A423A0" w:rsidRDefault="00441376" w:rsidP="00C147A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Отдел </w:t>
            </w:r>
            <w:r w:rsidR="00491C4B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архитектуры, </w:t>
            </w: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строительства и </w:t>
            </w:r>
            <w:r w:rsidR="00491C4B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жилищно-коммунального хозяйства</w:t>
            </w:r>
            <w:r w:rsidR="00964286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Управление по работе с территориями, Управление образования</w:t>
            </w:r>
            <w:r w:rsidR="00646D9D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46D9D" w:rsidRPr="00A423A0">
              <w:rPr>
                <w:rFonts w:ascii="Times New Roman" w:hAnsi="Times New Roman"/>
              </w:rPr>
              <w:t xml:space="preserve"> </w:t>
            </w:r>
            <w:r w:rsidR="00646D9D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Управление экономики</w:t>
            </w:r>
          </w:p>
        </w:tc>
      </w:tr>
      <w:tr w:rsidR="00D661F4" w:rsidRPr="00A423A0" w:rsidTr="005B58E6">
        <w:tc>
          <w:tcPr>
            <w:tcW w:w="1979" w:type="dxa"/>
          </w:tcPr>
          <w:p w:rsidR="00D661F4" w:rsidRPr="00A423A0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8159" w:type="dxa"/>
          </w:tcPr>
          <w:p w:rsidR="00D661F4" w:rsidRPr="00A423A0" w:rsidRDefault="001D4E28" w:rsidP="00D661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Создание условий для устойчивого социально-экономического развития сельских территорий</w:t>
            </w:r>
          </w:p>
        </w:tc>
      </w:tr>
      <w:tr w:rsidR="00D661F4" w:rsidRPr="00A423A0" w:rsidTr="00062547">
        <w:tc>
          <w:tcPr>
            <w:tcW w:w="1979" w:type="dxa"/>
          </w:tcPr>
          <w:p w:rsidR="00D661F4" w:rsidRPr="00A423A0" w:rsidRDefault="00D661F4" w:rsidP="0044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8159" w:type="dxa"/>
            <w:shd w:val="clear" w:color="auto" w:fill="auto"/>
          </w:tcPr>
          <w:p w:rsidR="00B7035F" w:rsidRPr="00A423A0" w:rsidRDefault="00F07F80" w:rsidP="00B70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23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035F" w:rsidRPr="00A423A0">
              <w:rPr>
                <w:rFonts w:ascii="Times New Roman" w:hAnsi="Times New Roman" w:cs="Times New Roman"/>
                <w:sz w:val="28"/>
                <w:szCs w:val="28"/>
              </w:rPr>
              <w:t>овышение уровня комплексного обустройства населенных пунктов, расположенных в сельской местности, объектами социальной и инженерной инфраструктуры и автомобильными дорогами, ведущими к общественно значимым объектам сельских населенных пунктов, объектам производства и переработки сельскохозяйственной продукции;</w:t>
            </w:r>
          </w:p>
          <w:p w:rsidR="00506C27" w:rsidRPr="00A423A0" w:rsidRDefault="00B7035F" w:rsidP="00AD4EA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3A0">
              <w:rPr>
                <w:rFonts w:ascii="Times New Roman" w:hAnsi="Times New Roman" w:cs="Times New Roman"/>
                <w:sz w:val="28"/>
                <w:szCs w:val="28"/>
              </w:rPr>
              <w:t>поддержка местных инициатив граждан, проживающих в сельской местности;</w:t>
            </w:r>
          </w:p>
        </w:tc>
      </w:tr>
      <w:tr w:rsidR="00D661F4" w:rsidRPr="00A423A0" w:rsidTr="005B58E6">
        <w:tc>
          <w:tcPr>
            <w:tcW w:w="1979" w:type="dxa"/>
          </w:tcPr>
          <w:p w:rsidR="00D661F4" w:rsidRPr="00A423A0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Целевые показатели (индикаторы)</w:t>
            </w:r>
          </w:p>
        </w:tc>
        <w:tc>
          <w:tcPr>
            <w:tcW w:w="8159" w:type="dxa"/>
          </w:tcPr>
          <w:p w:rsidR="001D4E28" w:rsidRPr="00A423A0" w:rsidRDefault="0076194C" w:rsidP="0076194C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 определены в приложении 1 к муниципальной программе</w:t>
            </w:r>
            <w:r w:rsidR="005B58E6"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D4E28" w:rsidRPr="00A423A0" w:rsidRDefault="00A30E55" w:rsidP="001D4E28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1D4E28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Ввод</w:t>
            </w:r>
            <w:r w:rsidR="00506C27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(приобретение)</w:t>
            </w:r>
            <w:r w:rsidR="001D4E28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жилья для граждан, проживающих в сельской местности, кв. метров.</w:t>
            </w:r>
          </w:p>
          <w:p w:rsidR="004E48A0" w:rsidRPr="00A423A0" w:rsidRDefault="004E48A0" w:rsidP="001D4E28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 Ввод в действие объектов социальной сферы, единиц.</w:t>
            </w:r>
          </w:p>
          <w:p w:rsidR="00B140F9" w:rsidRPr="00A423A0" w:rsidRDefault="004E48A0" w:rsidP="00B140F9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  <w:r w:rsidR="00A30E55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B140F9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Уровень газификации жилых домов (квартир) сетевым газом в сельской местности</w:t>
            </w:r>
            <w:proofErr w:type="gramStart"/>
            <w:r w:rsidR="00B140F9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(%, </w:t>
            </w:r>
            <w:proofErr w:type="gramEnd"/>
            <w:r w:rsidR="00B140F9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нарастающим итогом)</w:t>
            </w:r>
          </w:p>
          <w:p w:rsidR="00B140F9" w:rsidRDefault="004E48A0" w:rsidP="00B1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B140F9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B140F9"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обеспеченности сельского населения питьевой водой</w:t>
            </w:r>
            <w:proofErr w:type="gramStart"/>
            <w:r w:rsidR="00B140F9"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(%, </w:t>
            </w:r>
            <w:proofErr w:type="gramEnd"/>
            <w:r w:rsidR="00B140F9"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с нарастающим итогом)</w:t>
            </w:r>
          </w:p>
          <w:p w:rsidR="00A344CA" w:rsidRPr="00A423A0" w:rsidRDefault="00A344CA" w:rsidP="00B1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4F7713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реализованных проектов местных инициатив граждан, проживающих в сельской местности, получивших поддержку, единиц.</w:t>
            </w:r>
          </w:p>
          <w:p w:rsidR="00B27E01" w:rsidRDefault="004F7713" w:rsidP="004F7713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6.Количество реализованных проектов по благоустройству сельских территорий, единиц.</w:t>
            </w:r>
          </w:p>
          <w:p w:rsidR="004F7713" w:rsidRPr="00A423A0" w:rsidRDefault="004F7713" w:rsidP="004F7713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661F4" w:rsidRPr="00A423A0" w:rsidTr="005B58E6">
        <w:tc>
          <w:tcPr>
            <w:tcW w:w="1979" w:type="dxa"/>
          </w:tcPr>
          <w:p w:rsidR="00D661F4" w:rsidRPr="00A423A0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Сроки и этапы  реализации</w:t>
            </w:r>
          </w:p>
        </w:tc>
        <w:tc>
          <w:tcPr>
            <w:tcW w:w="8159" w:type="dxa"/>
          </w:tcPr>
          <w:p w:rsidR="00D661F4" w:rsidRPr="00A423A0" w:rsidRDefault="00D661F4" w:rsidP="00D661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Срок реализации </w:t>
            </w:r>
            <w:r w:rsidR="00A30E55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программы </w:t>
            </w: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</w:t>
            </w:r>
            <w:r w:rsidR="00A30E55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</w:t>
            </w:r>
            <w:r w:rsidR="00D91DC4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</w:t>
            </w:r>
            <w:r w:rsidR="005B58E6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годы.</w:t>
            </w:r>
          </w:p>
          <w:p w:rsidR="00D661F4" w:rsidRPr="00A423A0" w:rsidRDefault="00D91DC4" w:rsidP="00646D9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 </w:t>
            </w:r>
            <w:r w:rsidR="00646D9D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этап 2022-2025</w:t>
            </w: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годы 2 этап 202</w:t>
            </w:r>
            <w:r w:rsidR="00646D9D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-2030 годы</w:t>
            </w:r>
          </w:p>
        </w:tc>
      </w:tr>
      <w:tr w:rsidR="00D661F4" w:rsidRPr="00A423A0" w:rsidTr="005B58E6">
        <w:trPr>
          <w:trHeight w:val="2835"/>
        </w:trPr>
        <w:tc>
          <w:tcPr>
            <w:tcW w:w="1979" w:type="dxa"/>
          </w:tcPr>
          <w:p w:rsidR="00D661F4" w:rsidRPr="00A423A0" w:rsidRDefault="00D661F4" w:rsidP="004413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Ресурсное</w:t>
            </w:r>
            <w:proofErr w:type="gramEnd"/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обеспечение за счет средств бюджета муниципального </w:t>
            </w:r>
            <w:r w:rsidR="00441376" w:rsidRPr="00A423A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8159" w:type="dxa"/>
          </w:tcPr>
          <w:p w:rsidR="00A930FC" w:rsidRPr="00A423A0" w:rsidRDefault="00A930FC" w:rsidP="005B58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Ресурсное</w:t>
            </w:r>
            <w:proofErr w:type="gramEnd"/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обеспечение реализации программы за счет средств бюджета муниципального образования «Муниципальный округ </w:t>
            </w:r>
            <w:r w:rsidR="00506C27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Сюмсинский</w:t>
            </w: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 Удмуртской Республики» представлено в приложении 5 к муниципальной программе.</w:t>
            </w:r>
          </w:p>
          <w:p w:rsidR="00A930FC" w:rsidRPr="00A423A0" w:rsidRDefault="00A930FC" w:rsidP="005B58E6">
            <w:pPr>
              <w:tabs>
                <w:tab w:val="left" w:pos="33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Ресурсное</w:t>
            </w:r>
            <w:proofErr w:type="gramEnd"/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обеспечение программы за счет средств бюджета муниципального образования «Муниципальный округ </w:t>
            </w:r>
            <w:r w:rsidR="00506C27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Сюмсинский </w:t>
            </w: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 Удмуртской Республики» подлежит уточнению в рамках бюджетного цикла.</w:t>
            </w:r>
          </w:p>
          <w:p w:rsidR="00D661F4" w:rsidRPr="00A423A0" w:rsidRDefault="00A930FC" w:rsidP="005B5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Прогнозная (справочная) оценка ресурсного обеспечения реализации программы за счет всех источников финансирования представлена в приложении 6 к муниципальной программе.</w:t>
            </w:r>
          </w:p>
        </w:tc>
      </w:tr>
      <w:tr w:rsidR="00D661F4" w:rsidRPr="00A423A0" w:rsidTr="005B58E6">
        <w:tc>
          <w:tcPr>
            <w:tcW w:w="1979" w:type="dxa"/>
          </w:tcPr>
          <w:p w:rsidR="00D661F4" w:rsidRPr="00A423A0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8159" w:type="dxa"/>
          </w:tcPr>
          <w:p w:rsidR="00D661F4" w:rsidRPr="00A423A0" w:rsidRDefault="00D661F4" w:rsidP="00C90158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Конечными результатами реализации муниципальной программы является:</w:t>
            </w:r>
          </w:p>
          <w:p w:rsidR="0076194C" w:rsidRPr="00A423A0" w:rsidRDefault="00C90158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1) </w:t>
            </w:r>
            <w:r w:rsidR="0076194C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улучшение жилищных условий</w:t>
            </w: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граждан, проживающих в сельской местности</w:t>
            </w:r>
            <w:r w:rsidR="0076194C"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4F6E0E" w:rsidRPr="00A423A0" w:rsidRDefault="004F6E0E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2) Обновление основных фондов, повышение территориальной доступности объектов социальной инфраструктуры;</w:t>
            </w:r>
          </w:p>
          <w:p w:rsidR="00C90158" w:rsidRPr="00A423A0" w:rsidRDefault="004F6E0E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90158"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) Повышение уровня газификации сетевым газом в сельской местности;</w:t>
            </w:r>
          </w:p>
          <w:p w:rsidR="00C90158" w:rsidRPr="00A423A0" w:rsidRDefault="004F6E0E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90158"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) Повышение уровня обеспеченности сельского населения питьевой водой;</w:t>
            </w:r>
          </w:p>
          <w:p w:rsidR="00C90158" w:rsidRPr="00A423A0" w:rsidRDefault="00646D9D" w:rsidP="00C9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90158"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) Повышение активности населения в реализации общественно значимых проектов в сельских поселениях.</w:t>
            </w:r>
          </w:p>
          <w:p w:rsidR="00D661F4" w:rsidRPr="00A423A0" w:rsidRDefault="0076194C" w:rsidP="00C90158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 оценки результатов определены целевые показатели (индикаторы) программы, значения которых представлены в приложении 1 к муниципальной программе.</w:t>
            </w:r>
          </w:p>
        </w:tc>
      </w:tr>
    </w:tbl>
    <w:p w:rsidR="00646D9D" w:rsidRPr="00A423A0" w:rsidRDefault="00646D9D" w:rsidP="00A6184B">
      <w:pPr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3BA3" w:rsidRPr="00A423A0" w:rsidRDefault="00A83BA3" w:rsidP="004F7713">
      <w:pPr>
        <w:spacing w:before="240" w:after="12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47A9" w:rsidRPr="00A423A0" w:rsidRDefault="00C147A2" w:rsidP="00456DEF">
      <w:pPr>
        <w:pStyle w:val="af2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Х</w:t>
      </w:r>
      <w:r w:rsidR="004847A9" w:rsidRPr="00A423A0">
        <w:rPr>
          <w:rFonts w:ascii="Times New Roman" w:hAnsi="Times New Roman"/>
          <w:b/>
          <w:bCs/>
          <w:sz w:val="28"/>
          <w:szCs w:val="28"/>
          <w:lang w:eastAsia="ru-RU"/>
        </w:rPr>
        <w:t>арактеристика сферы деятельности</w:t>
      </w:r>
    </w:p>
    <w:p w:rsidR="00CD48BF" w:rsidRPr="00A423A0" w:rsidRDefault="00CD48BF" w:rsidP="00456DEF">
      <w:pPr>
        <w:pStyle w:val="af2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847A9" w:rsidRPr="00A423A0" w:rsidRDefault="00F7370C" w:rsidP="00456DEF">
      <w:pPr>
        <w:pStyle w:val="af2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Общая площадь территории муниципального образования составляет 1789,72 кв. км, в том числе земель сельскохозяйственного назначения 35102 га.</w:t>
      </w:r>
    </w:p>
    <w:p w:rsidR="00F7370C" w:rsidRPr="00A423A0" w:rsidRDefault="00F7370C" w:rsidP="00456DE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Численность сельского населения муниципального образования по данным территориальных отделов по состоянию на 01.01.2022</w:t>
      </w:r>
      <w:r w:rsidR="00456DEF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составила 12142 человек, в том числе трудоспособного населения 6783 </w:t>
      </w:r>
      <w:r w:rsidR="00456DEF" w:rsidRPr="00A423A0">
        <w:rPr>
          <w:rFonts w:ascii="Times New Roman" w:hAnsi="Times New Roman"/>
          <w:bCs/>
          <w:sz w:val="28"/>
          <w:szCs w:val="28"/>
          <w:lang w:eastAsia="ru-RU"/>
        </w:rPr>
        <w:t>человека</w:t>
      </w:r>
      <w:r w:rsidR="00A83BA3" w:rsidRPr="00A423A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56DEF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A83BA3" w:rsidRPr="00A423A0" w:rsidRDefault="00A83BA3" w:rsidP="00A83BA3">
      <w:pPr>
        <w:pStyle w:val="af2"/>
        <w:spacing w:before="240" w:after="12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3BA3" w:rsidRPr="00A423A0" w:rsidRDefault="00A83BA3" w:rsidP="00A83BA3">
      <w:pPr>
        <w:pStyle w:val="af2"/>
        <w:spacing w:after="0" w:line="240" w:lineRule="auto"/>
        <w:ind w:left="0"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Численность дворов, населения по данным территориальных отде</w:t>
      </w:r>
      <w:r w:rsidR="009652EF" w:rsidRPr="00A423A0">
        <w:rPr>
          <w:rFonts w:ascii="Times New Roman" w:hAnsi="Times New Roman"/>
          <w:bCs/>
          <w:sz w:val="28"/>
          <w:szCs w:val="28"/>
          <w:lang w:eastAsia="ru-RU"/>
        </w:rPr>
        <w:t>лов муниципального образования «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="009652EF" w:rsidRPr="00A423A0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на 01.01.2022 г.</w:t>
      </w:r>
    </w:p>
    <w:tbl>
      <w:tblPr>
        <w:tblW w:w="95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1211"/>
        <w:gridCol w:w="1132"/>
        <w:gridCol w:w="1132"/>
        <w:gridCol w:w="425"/>
        <w:gridCol w:w="711"/>
        <w:gridCol w:w="1569"/>
        <w:gridCol w:w="992"/>
        <w:gridCol w:w="850"/>
        <w:gridCol w:w="988"/>
      </w:tblGrid>
      <w:tr w:rsidR="00A83BA3" w:rsidRPr="00A423A0" w:rsidTr="00B30E15">
        <w:trPr>
          <w:gridAfter w:val="5"/>
          <w:wAfter w:w="5110" w:type="dxa"/>
          <w:trHeight w:val="25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дворов в населенных пунктах, единиц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Численность человек, всего</w:t>
            </w:r>
          </w:p>
        </w:tc>
        <w:tc>
          <w:tcPr>
            <w:tcW w:w="55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категориям</w:t>
            </w:r>
          </w:p>
        </w:tc>
      </w:tr>
      <w:tr w:rsidR="00A83BA3" w:rsidRPr="00A423A0" w:rsidTr="00B30E15">
        <w:trPr>
          <w:trHeight w:val="167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Трудоспособное население (женщины – 16–60 мужчины – 16–65 лет)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Школьники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Дошкольники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Зарегистрированных безработных 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с. Сюмси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3125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Акилово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ыселок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Верх-Юс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Р.Бабья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У.Бабья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Пумси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М.Сюмси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Вылынгурт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Кейлуд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Гура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Ключевка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Тылыглуд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Новые Гайны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Старые Гайны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Визил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Зятцы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Лемы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Шмыки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Ходыри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Старый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Кузлук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Березовка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Территориальное управление «Сюмсинское» 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6828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Кильмезь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Балма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Сюрек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Муки-Какси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Красный Яр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Сюрек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Полянка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9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Территориальный отдел «</w:t>
            </w:r>
            <w:proofErr w:type="spellStart"/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 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2970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Дмитрошур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Лялино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Большая Инга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Малая Инга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Гурклудчик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Левые Гайны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Правые Гайны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Чажи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Большой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Сардык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Гуртлуд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Маркелово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Туканово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Лекшур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Юбери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Сюмсиил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9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Территориальный отдел «</w:t>
            </w:r>
            <w:proofErr w:type="spellStart"/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Дмитрошурский</w:t>
            </w:r>
            <w:proofErr w:type="spellEnd"/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 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Орловское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Зон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Бадзимлуд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Харламовская</w:t>
            </w:r>
            <w:proofErr w:type="spellEnd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пристань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Нерцы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Орлово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Васькино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Удмуртские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Вишорки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Блаж</w:t>
            </w:r>
            <w:proofErr w:type="spellEnd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-Юс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Кузьмино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Пижил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3BA3" w:rsidRPr="00A423A0" w:rsidTr="00B30E15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Территориальный отдел «Орловский» 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3BA3" w:rsidRPr="00A423A0" w:rsidTr="00B30E15">
        <w:trPr>
          <w:trHeight w:val="267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A3" w:rsidRPr="00A423A0" w:rsidRDefault="00A83BA3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12142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A3" w:rsidRPr="00A423A0" w:rsidRDefault="00A83BA3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A83BA3" w:rsidRPr="00A423A0" w:rsidRDefault="00A83BA3" w:rsidP="00456DE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2AD6" w:rsidRPr="00A423A0" w:rsidRDefault="00232AD6" w:rsidP="00232AD6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i/>
          <w:sz w:val="28"/>
          <w:szCs w:val="28"/>
          <w:lang w:eastAsia="ru-RU"/>
        </w:rPr>
        <w:t>Жилой фонд</w:t>
      </w:r>
    </w:p>
    <w:p w:rsidR="00232AD6" w:rsidRPr="00A423A0" w:rsidRDefault="0017482B" w:rsidP="00D0360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23A0"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CF4A02" w:rsidRPr="00A423A0">
        <w:rPr>
          <w:rFonts w:ascii="Times New Roman" w:hAnsi="Times New Roman"/>
          <w:sz w:val="28"/>
          <w:szCs w:val="24"/>
          <w:lang w:eastAsia="ru-RU"/>
        </w:rPr>
        <w:t>Общая площадь жилищного фонда на 01.01.20</w:t>
      </w:r>
      <w:r w:rsidR="00456DEF" w:rsidRPr="00A423A0">
        <w:rPr>
          <w:rFonts w:ascii="Times New Roman" w:hAnsi="Times New Roman"/>
          <w:sz w:val="28"/>
          <w:szCs w:val="24"/>
          <w:lang w:eastAsia="ru-RU"/>
        </w:rPr>
        <w:t>21</w:t>
      </w:r>
      <w:r w:rsidR="00CF4A02" w:rsidRPr="00A423A0">
        <w:rPr>
          <w:rFonts w:ascii="Times New Roman" w:hAnsi="Times New Roman"/>
          <w:sz w:val="28"/>
          <w:szCs w:val="24"/>
          <w:lang w:eastAsia="ru-RU"/>
        </w:rPr>
        <w:t xml:space="preserve"> года составляет 2</w:t>
      </w:r>
      <w:r w:rsidR="009F229C" w:rsidRPr="00A423A0">
        <w:rPr>
          <w:rFonts w:ascii="Times New Roman" w:hAnsi="Times New Roman"/>
          <w:sz w:val="28"/>
          <w:szCs w:val="24"/>
          <w:lang w:eastAsia="ru-RU"/>
        </w:rPr>
        <w:t>70,5</w:t>
      </w:r>
      <w:r w:rsidR="00456DEF" w:rsidRPr="00A423A0">
        <w:rPr>
          <w:rFonts w:ascii="Times New Roman" w:hAnsi="Times New Roman"/>
          <w:sz w:val="28"/>
          <w:szCs w:val="24"/>
          <w:lang w:eastAsia="ru-RU"/>
        </w:rPr>
        <w:t xml:space="preserve"> тыс.</w:t>
      </w:r>
      <w:r w:rsidR="00CF4A02" w:rsidRPr="00A423A0">
        <w:rPr>
          <w:rFonts w:ascii="Times New Roman" w:hAnsi="Times New Roman"/>
          <w:sz w:val="28"/>
          <w:szCs w:val="24"/>
          <w:lang w:eastAsia="ru-RU"/>
        </w:rPr>
        <w:t xml:space="preserve">  кв. метров</w:t>
      </w:r>
      <w:r w:rsidR="00456DEF" w:rsidRPr="00A423A0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CF4A02" w:rsidRPr="00A423A0">
        <w:rPr>
          <w:rFonts w:ascii="Times New Roman" w:hAnsi="Times New Roman"/>
          <w:sz w:val="28"/>
          <w:szCs w:val="24"/>
          <w:lang w:eastAsia="ru-RU"/>
        </w:rPr>
        <w:t>Обеспеченность жильем в 20</w:t>
      </w:r>
      <w:r w:rsidR="00456DEF" w:rsidRPr="00A423A0">
        <w:rPr>
          <w:rFonts w:ascii="Times New Roman" w:hAnsi="Times New Roman"/>
          <w:sz w:val="28"/>
          <w:szCs w:val="24"/>
          <w:lang w:eastAsia="ru-RU"/>
        </w:rPr>
        <w:t>20 году</w:t>
      </w:r>
      <w:r w:rsidR="00CF4A02" w:rsidRPr="00A423A0">
        <w:rPr>
          <w:rFonts w:ascii="Times New Roman" w:hAnsi="Times New Roman"/>
          <w:sz w:val="28"/>
          <w:szCs w:val="24"/>
          <w:lang w:eastAsia="ru-RU"/>
        </w:rPr>
        <w:t xml:space="preserve">  составила </w:t>
      </w:r>
      <w:r w:rsidR="00456DEF" w:rsidRPr="00A423A0">
        <w:rPr>
          <w:rFonts w:ascii="Times New Roman" w:hAnsi="Times New Roman"/>
          <w:sz w:val="28"/>
          <w:szCs w:val="24"/>
          <w:lang w:eastAsia="ru-RU"/>
        </w:rPr>
        <w:t>23,4</w:t>
      </w:r>
      <w:r w:rsidR="00CF4A02" w:rsidRPr="00A423A0">
        <w:rPr>
          <w:rFonts w:ascii="Times New Roman" w:hAnsi="Times New Roman"/>
          <w:sz w:val="28"/>
          <w:szCs w:val="24"/>
          <w:lang w:eastAsia="ru-RU"/>
        </w:rPr>
        <w:t xml:space="preserve"> кв. м  в расчете на одного сельского жителя.</w:t>
      </w:r>
      <w:r w:rsidR="00456DEF" w:rsidRPr="00A423A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75576" w:rsidRPr="00A423A0" w:rsidRDefault="00575576" w:rsidP="00D0360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23A0">
        <w:rPr>
          <w:rFonts w:ascii="Times New Roman" w:hAnsi="Times New Roman"/>
          <w:sz w:val="28"/>
          <w:szCs w:val="24"/>
          <w:lang w:eastAsia="ru-RU"/>
        </w:rPr>
        <w:t xml:space="preserve">        Общая численность населения, состоящего на учете в качестве нуждающегося в жилых помещениях </w:t>
      </w:r>
      <w:proofErr w:type="gramStart"/>
      <w:r w:rsidRPr="00A423A0">
        <w:rPr>
          <w:rFonts w:ascii="Times New Roman" w:hAnsi="Times New Roman"/>
          <w:sz w:val="28"/>
          <w:szCs w:val="24"/>
          <w:lang w:eastAsia="ru-RU"/>
        </w:rPr>
        <w:t>на конец</w:t>
      </w:r>
      <w:proofErr w:type="gramEnd"/>
      <w:r w:rsidRPr="00A423A0">
        <w:rPr>
          <w:rFonts w:ascii="Times New Roman" w:hAnsi="Times New Roman"/>
          <w:sz w:val="28"/>
          <w:szCs w:val="24"/>
          <w:lang w:eastAsia="ru-RU"/>
        </w:rPr>
        <w:t xml:space="preserve"> 2020 года – 316 семей. Численность населения, получившего жилые помещения и улучшившего жилищные условия в 2020 году – 5.</w:t>
      </w:r>
    </w:p>
    <w:p w:rsidR="00CF4A02" w:rsidRPr="00A423A0" w:rsidRDefault="00232AD6" w:rsidP="00D0360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23A0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9F229C" w:rsidRPr="00A423A0"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A423A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56DEF" w:rsidRPr="00A423A0">
        <w:rPr>
          <w:rFonts w:ascii="Times New Roman" w:hAnsi="Times New Roman"/>
          <w:sz w:val="28"/>
          <w:szCs w:val="24"/>
          <w:lang w:eastAsia="ru-RU"/>
        </w:rPr>
        <w:t>Общая площадь жилых помещений в жилых домах, построенных в 202</w:t>
      </w:r>
      <w:r w:rsidRPr="00A423A0">
        <w:rPr>
          <w:rFonts w:ascii="Times New Roman" w:hAnsi="Times New Roman"/>
          <w:sz w:val="28"/>
          <w:szCs w:val="24"/>
          <w:lang w:eastAsia="ru-RU"/>
        </w:rPr>
        <w:t>1</w:t>
      </w:r>
      <w:r w:rsidR="00456DEF" w:rsidRPr="00A423A0">
        <w:rPr>
          <w:rFonts w:ascii="Times New Roman" w:hAnsi="Times New Roman"/>
          <w:sz w:val="28"/>
          <w:szCs w:val="24"/>
          <w:lang w:eastAsia="ru-RU"/>
        </w:rPr>
        <w:t xml:space="preserve"> году,</w:t>
      </w:r>
      <w:r w:rsidR="009F229C" w:rsidRPr="00A423A0">
        <w:rPr>
          <w:rFonts w:ascii="Times New Roman" w:hAnsi="Times New Roman"/>
          <w:sz w:val="28"/>
          <w:szCs w:val="24"/>
          <w:lang w:eastAsia="ru-RU"/>
        </w:rPr>
        <w:t xml:space="preserve"> составила 2508</w:t>
      </w:r>
      <w:r w:rsidR="00456DEF" w:rsidRPr="00A423A0">
        <w:rPr>
          <w:rFonts w:ascii="Times New Roman" w:hAnsi="Times New Roman"/>
          <w:sz w:val="28"/>
          <w:szCs w:val="24"/>
          <w:lang w:eastAsia="ru-RU"/>
        </w:rPr>
        <w:t xml:space="preserve"> кв. метра.</w:t>
      </w:r>
    </w:p>
    <w:p w:rsidR="009F229C" w:rsidRPr="00A423A0" w:rsidRDefault="009F229C" w:rsidP="009F229C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23A0">
        <w:rPr>
          <w:rFonts w:ascii="Times New Roman" w:hAnsi="Times New Roman"/>
          <w:sz w:val="28"/>
          <w:szCs w:val="24"/>
          <w:lang w:eastAsia="ru-RU"/>
        </w:rPr>
        <w:t xml:space="preserve">       </w:t>
      </w:r>
      <w:proofErr w:type="gramStart"/>
      <w:r w:rsidR="00575576" w:rsidRPr="00A423A0">
        <w:rPr>
          <w:rFonts w:ascii="Times New Roman" w:hAnsi="Times New Roman"/>
          <w:sz w:val="28"/>
          <w:szCs w:val="24"/>
          <w:lang w:eastAsia="ru-RU"/>
        </w:rPr>
        <w:t>В 2021 году в</w:t>
      </w:r>
      <w:r w:rsidRPr="00A423A0">
        <w:rPr>
          <w:rFonts w:ascii="Times New Roman" w:hAnsi="Times New Roman"/>
          <w:sz w:val="28"/>
          <w:szCs w:val="24"/>
          <w:lang w:eastAsia="ru-RU"/>
        </w:rPr>
        <w:t xml:space="preserve">веден </w:t>
      </w:r>
      <w:r w:rsidR="00575576" w:rsidRPr="00A423A0">
        <w:rPr>
          <w:rFonts w:ascii="Times New Roman" w:hAnsi="Times New Roman"/>
          <w:sz w:val="28"/>
          <w:szCs w:val="24"/>
          <w:lang w:eastAsia="ru-RU"/>
        </w:rPr>
        <w:t>многоквартирный дом в с. Сюмси</w:t>
      </w:r>
      <w:r w:rsidRPr="00A423A0">
        <w:rPr>
          <w:rFonts w:ascii="Times New Roman" w:hAnsi="Times New Roman"/>
          <w:sz w:val="28"/>
          <w:szCs w:val="24"/>
          <w:lang w:eastAsia="ru-RU"/>
        </w:rPr>
        <w:t xml:space="preserve"> для детей-сирот</w:t>
      </w:r>
      <w:r w:rsidR="00575576" w:rsidRPr="00A423A0">
        <w:rPr>
          <w:rFonts w:ascii="Times New Roman" w:hAnsi="Times New Roman"/>
          <w:sz w:val="28"/>
          <w:szCs w:val="24"/>
          <w:lang w:eastAsia="ru-RU"/>
        </w:rPr>
        <w:t xml:space="preserve">, проведен </w:t>
      </w:r>
      <w:r w:rsidRPr="00A423A0">
        <w:rPr>
          <w:rFonts w:ascii="Times New Roman" w:hAnsi="Times New Roman"/>
          <w:sz w:val="28"/>
          <w:szCs w:val="24"/>
          <w:lang w:eastAsia="ru-RU"/>
        </w:rPr>
        <w:t xml:space="preserve">капитальный ремонт  </w:t>
      </w:r>
      <w:r w:rsidR="00575576" w:rsidRPr="00A423A0">
        <w:rPr>
          <w:rFonts w:ascii="Times New Roman" w:hAnsi="Times New Roman"/>
          <w:sz w:val="28"/>
          <w:szCs w:val="24"/>
          <w:lang w:eastAsia="ru-RU"/>
        </w:rPr>
        <w:t>в многоквартирных домах в с. Орловское:</w:t>
      </w:r>
      <w:r w:rsidRPr="00A423A0">
        <w:rPr>
          <w:rFonts w:ascii="Times New Roman" w:hAnsi="Times New Roman"/>
          <w:sz w:val="28"/>
          <w:szCs w:val="24"/>
          <w:lang w:eastAsia="ru-RU"/>
        </w:rPr>
        <w:t xml:space="preserve"> ул. Ленина, д. 1 (ремонт системы электроснабжения);</w:t>
      </w:r>
      <w:r w:rsidR="00575576" w:rsidRPr="00A423A0">
        <w:rPr>
          <w:rFonts w:ascii="Times New Roman" w:hAnsi="Times New Roman"/>
          <w:sz w:val="28"/>
          <w:szCs w:val="24"/>
          <w:lang w:eastAsia="ru-RU"/>
        </w:rPr>
        <w:t xml:space="preserve"> ул.</w:t>
      </w:r>
      <w:r w:rsidRPr="00A423A0">
        <w:rPr>
          <w:rFonts w:ascii="Times New Roman" w:hAnsi="Times New Roman"/>
          <w:sz w:val="28"/>
          <w:szCs w:val="24"/>
          <w:lang w:eastAsia="ru-RU"/>
        </w:rPr>
        <w:t xml:space="preserve"> Ленина, д. 4 (ремонт крыши);</w:t>
      </w:r>
      <w:r w:rsidR="00575576" w:rsidRPr="00A423A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423A0">
        <w:rPr>
          <w:rFonts w:ascii="Times New Roman" w:hAnsi="Times New Roman"/>
          <w:sz w:val="28"/>
          <w:szCs w:val="24"/>
          <w:lang w:eastAsia="ru-RU"/>
        </w:rPr>
        <w:t>ул. Ленина, д. 6 (ремонт крыши).</w:t>
      </w:r>
      <w:proofErr w:type="gramEnd"/>
    </w:p>
    <w:p w:rsidR="009F229C" w:rsidRPr="00A423A0" w:rsidRDefault="009F229C" w:rsidP="009F229C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23A0">
        <w:rPr>
          <w:rFonts w:ascii="Times New Roman" w:hAnsi="Times New Roman"/>
          <w:sz w:val="28"/>
          <w:szCs w:val="24"/>
          <w:lang w:eastAsia="ru-RU"/>
        </w:rPr>
        <w:t xml:space="preserve">          В 2021 году на реализацию Региональной адресной программы по переселению граждан из аварийного жилья из средств Фонда содействия реформированию жилищно-коммунального</w:t>
      </w:r>
      <w:r w:rsidR="00A83BA3" w:rsidRPr="00A423A0">
        <w:rPr>
          <w:rFonts w:ascii="Times New Roman" w:hAnsi="Times New Roman"/>
          <w:sz w:val="28"/>
          <w:szCs w:val="24"/>
          <w:lang w:eastAsia="ru-RU"/>
        </w:rPr>
        <w:t xml:space="preserve"> хозяйства было выделено 8696,7</w:t>
      </w:r>
      <w:r w:rsidRPr="00A423A0">
        <w:rPr>
          <w:rFonts w:ascii="Times New Roman" w:hAnsi="Times New Roman"/>
          <w:sz w:val="28"/>
          <w:szCs w:val="24"/>
          <w:lang w:eastAsia="ru-RU"/>
        </w:rPr>
        <w:t xml:space="preserve"> тыс.</w:t>
      </w:r>
      <w:r w:rsidR="00A83BA3" w:rsidRPr="00A423A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423A0">
        <w:rPr>
          <w:rFonts w:ascii="Times New Roman" w:hAnsi="Times New Roman"/>
          <w:sz w:val="28"/>
          <w:szCs w:val="24"/>
          <w:lang w:eastAsia="ru-RU"/>
        </w:rPr>
        <w:t>руб. За счет этих средств было расселено 5 семей (247 кв.</w:t>
      </w:r>
      <w:r w:rsidR="00A83BA3" w:rsidRPr="00A423A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423A0">
        <w:rPr>
          <w:rFonts w:ascii="Times New Roman" w:hAnsi="Times New Roman"/>
          <w:sz w:val="28"/>
          <w:szCs w:val="24"/>
          <w:lang w:eastAsia="ru-RU"/>
        </w:rPr>
        <w:t>м., 11 человек.).</w:t>
      </w:r>
    </w:p>
    <w:p w:rsidR="00232AD6" w:rsidRPr="00A423A0" w:rsidRDefault="00232AD6" w:rsidP="009920A2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i/>
          <w:sz w:val="28"/>
          <w:szCs w:val="28"/>
          <w:lang w:eastAsia="ru-RU"/>
        </w:rPr>
        <w:t>Объекты социальной сферы</w:t>
      </w:r>
    </w:p>
    <w:p w:rsidR="00CF4A02" w:rsidRPr="00A423A0" w:rsidRDefault="00D0360A" w:rsidP="009920A2">
      <w:pPr>
        <w:pStyle w:val="af2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По состоянию на 01.01.2022</w:t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г.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Сюмсинско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функционируют:</w:t>
      </w:r>
    </w:p>
    <w:p w:rsidR="00CF4A02" w:rsidRPr="00A423A0" w:rsidRDefault="00D0360A" w:rsidP="009920A2">
      <w:pPr>
        <w:pStyle w:val="af2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ab/>
        <w:t>10</w:t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общеобразовательных </w:t>
      </w:r>
      <w:r w:rsidR="0017482B" w:rsidRPr="00A423A0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на 2485 ученических мест;</w:t>
      </w:r>
    </w:p>
    <w:p w:rsidR="00CF4A02" w:rsidRPr="00A423A0" w:rsidRDefault="0017482B" w:rsidP="009920A2">
      <w:pPr>
        <w:pStyle w:val="af2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ab/>
        <w:t>7</w:t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детских садов на 679 мест; </w:t>
      </w:r>
    </w:p>
    <w:p w:rsidR="0017482B" w:rsidRPr="00A423A0" w:rsidRDefault="0017482B" w:rsidP="009920A2">
      <w:pPr>
        <w:pStyle w:val="af2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-         4 учреждения дополнительного образования;</w:t>
      </w:r>
    </w:p>
    <w:p w:rsidR="0017482B" w:rsidRPr="00A423A0" w:rsidRDefault="0017482B" w:rsidP="009920A2">
      <w:pPr>
        <w:pStyle w:val="af2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-         1 техникум;</w:t>
      </w:r>
    </w:p>
    <w:p w:rsidR="00CF4A02" w:rsidRPr="00A423A0" w:rsidRDefault="00CF4A02" w:rsidP="009920A2">
      <w:pPr>
        <w:pStyle w:val="af2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7482B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23 лечебно-профилактические организации (больница, санаторий, 15 </w:t>
      </w:r>
      <w:proofErr w:type="spellStart"/>
      <w:r w:rsidR="0017482B" w:rsidRPr="00A423A0">
        <w:rPr>
          <w:rFonts w:ascii="Times New Roman" w:hAnsi="Times New Roman"/>
          <w:bCs/>
          <w:sz w:val="28"/>
          <w:szCs w:val="28"/>
          <w:lang w:eastAsia="ru-RU"/>
        </w:rPr>
        <w:t>ФАПов</w:t>
      </w:r>
      <w:proofErr w:type="spellEnd"/>
      <w:r w:rsidR="0017482B" w:rsidRPr="00A423A0">
        <w:rPr>
          <w:rFonts w:ascii="Times New Roman" w:hAnsi="Times New Roman"/>
          <w:bCs/>
          <w:sz w:val="28"/>
          <w:szCs w:val="28"/>
          <w:lang w:eastAsia="ru-RU"/>
        </w:rPr>
        <w:t>,  амбулатории, здравпункты)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F4A02" w:rsidRPr="00A423A0" w:rsidRDefault="00CF4A02" w:rsidP="009920A2">
      <w:pPr>
        <w:pStyle w:val="af2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ab/>
        <w:t>1</w:t>
      </w:r>
      <w:r w:rsidR="0017482B" w:rsidRPr="00A423A0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учреждений культурно-досугового типа; </w:t>
      </w:r>
    </w:p>
    <w:p w:rsidR="0017482B" w:rsidRPr="00A423A0" w:rsidRDefault="0017482B" w:rsidP="009920A2">
      <w:pPr>
        <w:pStyle w:val="af2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-          1 детский дом;</w:t>
      </w:r>
    </w:p>
    <w:p w:rsidR="0017482B" w:rsidRPr="00A423A0" w:rsidRDefault="0017482B" w:rsidP="009920A2">
      <w:pPr>
        <w:pStyle w:val="af2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-          1 молодежный центр;</w:t>
      </w:r>
    </w:p>
    <w:p w:rsidR="0017482B" w:rsidRPr="00A423A0" w:rsidRDefault="0017482B" w:rsidP="009920A2">
      <w:pPr>
        <w:pStyle w:val="af2"/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-           учреждения социального обслуживания населения;</w:t>
      </w:r>
    </w:p>
    <w:p w:rsidR="00CF4A02" w:rsidRPr="00A423A0" w:rsidRDefault="00D0360A" w:rsidP="009920A2">
      <w:pPr>
        <w:pStyle w:val="af2"/>
        <w:spacing w:after="0" w:line="240" w:lineRule="auto"/>
        <w:ind w:left="709" w:hanging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7482B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41 спортивных сооружения, в </w:t>
      </w:r>
      <w:proofErr w:type="spellStart"/>
      <w:r w:rsidR="0017482B" w:rsidRPr="00A423A0">
        <w:rPr>
          <w:rFonts w:ascii="Times New Roman" w:hAnsi="Times New Roman"/>
          <w:bCs/>
          <w:sz w:val="28"/>
          <w:szCs w:val="28"/>
          <w:lang w:eastAsia="ru-RU"/>
        </w:rPr>
        <w:t>т.ч</w:t>
      </w:r>
      <w:proofErr w:type="spellEnd"/>
      <w:r w:rsidR="0017482B" w:rsidRPr="00A423A0">
        <w:rPr>
          <w:rFonts w:ascii="Times New Roman" w:hAnsi="Times New Roman"/>
          <w:bCs/>
          <w:sz w:val="28"/>
          <w:szCs w:val="28"/>
          <w:lang w:eastAsia="ru-RU"/>
        </w:rPr>
        <w:t>. 27</w:t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плоскостных спортивных сооружений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CF4A02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32AD6" w:rsidRPr="00A423A0" w:rsidRDefault="00232AD6" w:rsidP="009920A2">
      <w:pPr>
        <w:pStyle w:val="af2"/>
        <w:spacing w:after="0" w:line="240" w:lineRule="auto"/>
        <w:ind w:left="0" w:firstLine="7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i/>
          <w:sz w:val="28"/>
          <w:szCs w:val="28"/>
          <w:lang w:eastAsia="ru-RU"/>
        </w:rPr>
        <w:t>Сельское хозяйство</w:t>
      </w:r>
    </w:p>
    <w:p w:rsidR="00232AD6" w:rsidRPr="00A423A0" w:rsidRDefault="00232AD6" w:rsidP="0099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A423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423A0">
        <w:rPr>
          <w:rFonts w:ascii="Times New Roman" w:hAnsi="Times New Roman"/>
          <w:bCs/>
          <w:sz w:val="28"/>
          <w:szCs w:val="28"/>
          <w:lang w:eastAsia="ru-RU"/>
        </w:rPr>
        <w:t>Агропромышленный комплекс района представляют сельскохозяйственные организации</w:t>
      </w:r>
      <w:r w:rsidR="009920A2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(СПК «Борец», СПК «Правда», Коопхоз «Труд», Коопхоз «Лялинский», колхоз «Нива»)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, крестьянские (фермерские) хозяйства</w:t>
      </w:r>
      <w:r w:rsidR="009920A2" w:rsidRPr="00A423A0">
        <w:rPr>
          <w:rFonts w:ascii="Times New Roman" w:hAnsi="Times New Roman"/>
        </w:rPr>
        <w:t xml:space="preserve"> (</w:t>
      </w:r>
      <w:r w:rsidR="009920A2" w:rsidRPr="00A423A0">
        <w:rPr>
          <w:rFonts w:ascii="Times New Roman" w:hAnsi="Times New Roman"/>
          <w:bCs/>
          <w:sz w:val="28"/>
          <w:szCs w:val="28"/>
          <w:lang w:eastAsia="ru-RU"/>
        </w:rPr>
        <w:t>ИП Виноградов, ИП Полянских, ИП Андреев)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и личные подсобные хозяйства населения.</w:t>
      </w:r>
      <w:proofErr w:type="gramEnd"/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1843"/>
        <w:gridCol w:w="2179"/>
      </w:tblGrid>
      <w:tr w:rsidR="009920A2" w:rsidRPr="00A423A0" w:rsidTr="009920A2">
        <w:trPr>
          <w:trHeight w:val="255"/>
        </w:trPr>
        <w:tc>
          <w:tcPr>
            <w:tcW w:w="5387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Показатели в сельхозпредприятиях (СХО, КФХ)</w:t>
            </w:r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</w:tr>
      <w:tr w:rsidR="009920A2" w:rsidRPr="00A423A0" w:rsidTr="009920A2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</w:tcPr>
          <w:p w:rsidR="009920A2" w:rsidRPr="00A423A0" w:rsidRDefault="009920A2" w:rsidP="00992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Средний надой молока на 1 корову, </w:t>
            </w:r>
            <w:proofErr w:type="gramStart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5804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5976</w:t>
            </w:r>
          </w:p>
        </w:tc>
      </w:tr>
      <w:tr w:rsidR="009920A2" w:rsidRPr="00A423A0" w:rsidTr="009920A2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</w:tcPr>
          <w:p w:rsidR="009920A2" w:rsidRPr="00A423A0" w:rsidRDefault="009920A2" w:rsidP="00992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КРС, гол</w:t>
            </w:r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2550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2518</w:t>
            </w:r>
          </w:p>
        </w:tc>
      </w:tr>
      <w:tr w:rsidR="009920A2" w:rsidRPr="00A423A0" w:rsidTr="009920A2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</w:tcPr>
          <w:p w:rsidR="009920A2" w:rsidRPr="00A423A0" w:rsidRDefault="009920A2" w:rsidP="00992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</w:t>
            </w:r>
            <w:proofErr w:type="spellStart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. численность коров, гол</w:t>
            </w:r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925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926</w:t>
            </w:r>
          </w:p>
        </w:tc>
      </w:tr>
      <w:tr w:rsidR="009920A2" w:rsidRPr="00A423A0" w:rsidTr="009920A2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</w:tcPr>
          <w:p w:rsidR="009920A2" w:rsidRPr="00A423A0" w:rsidRDefault="009920A2" w:rsidP="00992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Заготовлено грубых и сочных кормов, ц. корм</w:t>
            </w:r>
            <w:proofErr w:type="gramStart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дин. в расчёте на одну условную голову</w:t>
            </w:r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34,4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19,9</w:t>
            </w:r>
          </w:p>
        </w:tc>
      </w:tr>
      <w:tr w:rsidR="009920A2" w:rsidRPr="00A423A0" w:rsidTr="009920A2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</w:tcPr>
          <w:p w:rsidR="009920A2" w:rsidRPr="00A423A0" w:rsidRDefault="009920A2" w:rsidP="00992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Урожайность зерновых культур, ц\га</w:t>
            </w:r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20,4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15,3</w:t>
            </w:r>
          </w:p>
        </w:tc>
      </w:tr>
      <w:tr w:rsidR="009920A2" w:rsidRPr="00A423A0" w:rsidTr="009920A2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</w:tcPr>
          <w:p w:rsidR="009920A2" w:rsidRPr="00A423A0" w:rsidRDefault="009920A2" w:rsidP="00992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Вся посевная площадь, </w:t>
            </w:r>
            <w:proofErr w:type="gramStart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8940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8986</w:t>
            </w:r>
          </w:p>
        </w:tc>
      </w:tr>
      <w:tr w:rsidR="009920A2" w:rsidRPr="00A423A0" w:rsidTr="009920A2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</w:tcPr>
          <w:p w:rsidR="009920A2" w:rsidRPr="00A423A0" w:rsidRDefault="009920A2" w:rsidP="00992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Валовый надой молока, тонн</w:t>
            </w:r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5162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5326</w:t>
            </w:r>
          </w:p>
        </w:tc>
      </w:tr>
      <w:tr w:rsidR="009920A2" w:rsidRPr="00A423A0" w:rsidTr="009920A2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</w:tcPr>
          <w:p w:rsidR="009920A2" w:rsidRPr="00A423A0" w:rsidRDefault="009920A2" w:rsidP="00992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. в расчете на 1 жителя села, тонн</w:t>
            </w:r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0,45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0,47</w:t>
            </w:r>
          </w:p>
        </w:tc>
      </w:tr>
      <w:tr w:rsidR="009920A2" w:rsidRPr="00A423A0" w:rsidTr="009920A2">
        <w:trPr>
          <w:trHeight w:val="255"/>
        </w:trPr>
        <w:tc>
          <w:tcPr>
            <w:tcW w:w="5387" w:type="dxa"/>
            <w:shd w:val="clear" w:color="auto" w:fill="auto"/>
            <w:noWrap/>
            <w:vAlign w:val="bottom"/>
          </w:tcPr>
          <w:p w:rsidR="009920A2" w:rsidRPr="00A423A0" w:rsidRDefault="009920A2" w:rsidP="00992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 мяса, тонн</w:t>
            </w:r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237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253</w:t>
            </w:r>
          </w:p>
        </w:tc>
      </w:tr>
      <w:tr w:rsidR="009920A2" w:rsidRPr="00A423A0" w:rsidTr="009920A2">
        <w:trPr>
          <w:trHeight w:val="70"/>
        </w:trPr>
        <w:tc>
          <w:tcPr>
            <w:tcW w:w="5387" w:type="dxa"/>
            <w:shd w:val="clear" w:color="auto" w:fill="auto"/>
            <w:noWrap/>
            <w:vAlign w:val="bottom"/>
          </w:tcPr>
          <w:p w:rsidR="009920A2" w:rsidRPr="00A423A0" w:rsidRDefault="009920A2" w:rsidP="00992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423A0">
              <w:rPr>
                <w:rFonts w:ascii="Times New Roman" w:hAnsi="Times New Roman"/>
                <w:sz w:val="28"/>
                <w:szCs w:val="28"/>
                <w:lang w:eastAsia="ru-RU"/>
              </w:rPr>
              <w:t>. в расчете на 1 жителя села, тонн</w:t>
            </w:r>
          </w:p>
        </w:tc>
        <w:tc>
          <w:tcPr>
            <w:tcW w:w="1843" w:type="dxa"/>
            <w:shd w:val="clear" w:color="auto" w:fill="auto"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0,02</w:t>
            </w:r>
          </w:p>
        </w:tc>
        <w:tc>
          <w:tcPr>
            <w:tcW w:w="2179" w:type="dxa"/>
            <w:shd w:val="clear" w:color="auto" w:fill="auto"/>
            <w:noWrap/>
          </w:tcPr>
          <w:p w:rsidR="009920A2" w:rsidRPr="00A423A0" w:rsidRDefault="009920A2" w:rsidP="009920A2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23A0">
              <w:rPr>
                <w:rFonts w:ascii="Times New Roman" w:eastAsia="Calibri" w:hAnsi="Times New Roman"/>
                <w:sz w:val="28"/>
                <w:szCs w:val="28"/>
              </w:rPr>
              <w:t>0,02</w:t>
            </w:r>
          </w:p>
        </w:tc>
      </w:tr>
    </w:tbl>
    <w:p w:rsidR="00A83BA3" w:rsidRPr="00A423A0" w:rsidRDefault="00A83BA3" w:rsidP="00681660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681660" w:rsidRPr="00A423A0" w:rsidRDefault="00681660" w:rsidP="00681660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A423A0">
        <w:rPr>
          <w:rFonts w:ascii="Times New Roman" w:hAnsi="Times New Roman"/>
          <w:b/>
          <w:i/>
          <w:sz w:val="28"/>
          <w:szCs w:val="24"/>
          <w:lang w:eastAsia="ru-RU"/>
        </w:rPr>
        <w:t>Газоснабжение</w:t>
      </w:r>
    </w:p>
    <w:p w:rsidR="00681660" w:rsidRPr="00A423A0" w:rsidRDefault="00681660" w:rsidP="006816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23A0">
        <w:rPr>
          <w:rFonts w:ascii="Times New Roman" w:hAnsi="Times New Roman"/>
          <w:sz w:val="28"/>
          <w:szCs w:val="24"/>
          <w:lang w:eastAsia="ru-RU"/>
        </w:rPr>
        <w:t xml:space="preserve">В 2020 году проложено 26 км  межпоселкового газопровода с. Сюмси – д. Русская Бабья - д. Удмуртская Бабья, д. </w:t>
      </w:r>
      <w:proofErr w:type="spellStart"/>
      <w:r w:rsidRPr="00A423A0">
        <w:rPr>
          <w:rFonts w:ascii="Times New Roman" w:hAnsi="Times New Roman"/>
          <w:sz w:val="28"/>
          <w:szCs w:val="24"/>
          <w:lang w:eastAsia="ru-RU"/>
        </w:rPr>
        <w:t>Балма</w:t>
      </w:r>
      <w:proofErr w:type="spellEnd"/>
      <w:r w:rsidRPr="00A423A0">
        <w:rPr>
          <w:rFonts w:ascii="Times New Roman" w:hAnsi="Times New Roman"/>
          <w:sz w:val="28"/>
          <w:szCs w:val="24"/>
          <w:lang w:eastAsia="ru-RU"/>
        </w:rPr>
        <w:t xml:space="preserve">, с. </w:t>
      </w:r>
      <w:proofErr w:type="spellStart"/>
      <w:r w:rsidRPr="00A423A0">
        <w:rPr>
          <w:rFonts w:ascii="Times New Roman" w:hAnsi="Times New Roman"/>
          <w:sz w:val="28"/>
          <w:szCs w:val="24"/>
          <w:lang w:eastAsia="ru-RU"/>
        </w:rPr>
        <w:t>Кильмезь</w:t>
      </w:r>
      <w:proofErr w:type="spellEnd"/>
      <w:r w:rsidRPr="00A423A0">
        <w:rPr>
          <w:rFonts w:ascii="Times New Roman" w:hAnsi="Times New Roman"/>
          <w:sz w:val="28"/>
          <w:szCs w:val="24"/>
          <w:lang w:eastAsia="ru-RU"/>
        </w:rPr>
        <w:t xml:space="preserve"> с отводом на с. Муки – </w:t>
      </w:r>
      <w:proofErr w:type="spellStart"/>
      <w:r w:rsidRPr="00A423A0">
        <w:rPr>
          <w:rFonts w:ascii="Times New Roman" w:hAnsi="Times New Roman"/>
          <w:sz w:val="28"/>
          <w:szCs w:val="24"/>
          <w:lang w:eastAsia="ru-RU"/>
        </w:rPr>
        <w:t>Какси</w:t>
      </w:r>
      <w:proofErr w:type="spellEnd"/>
      <w:r w:rsidRPr="00A423A0">
        <w:rPr>
          <w:rFonts w:ascii="Times New Roman" w:hAnsi="Times New Roman"/>
          <w:sz w:val="28"/>
          <w:szCs w:val="24"/>
          <w:lang w:eastAsia="ru-RU"/>
        </w:rPr>
        <w:t xml:space="preserve">, ст. </w:t>
      </w:r>
      <w:proofErr w:type="spellStart"/>
      <w:r w:rsidRPr="00A423A0">
        <w:rPr>
          <w:rFonts w:ascii="Times New Roman" w:hAnsi="Times New Roman"/>
          <w:sz w:val="28"/>
          <w:szCs w:val="24"/>
          <w:lang w:eastAsia="ru-RU"/>
        </w:rPr>
        <w:t>Сюрек</w:t>
      </w:r>
      <w:proofErr w:type="spellEnd"/>
      <w:r w:rsidRPr="00A423A0">
        <w:rPr>
          <w:rFonts w:ascii="Times New Roman" w:hAnsi="Times New Roman"/>
          <w:sz w:val="28"/>
          <w:szCs w:val="24"/>
          <w:lang w:eastAsia="ru-RU"/>
        </w:rPr>
        <w:t xml:space="preserve">, д. Васькино, д. </w:t>
      </w:r>
      <w:proofErr w:type="spellStart"/>
      <w:proofErr w:type="gramStart"/>
      <w:r w:rsidRPr="00A423A0">
        <w:rPr>
          <w:rFonts w:ascii="Times New Roman" w:hAnsi="Times New Roman"/>
          <w:sz w:val="28"/>
          <w:szCs w:val="24"/>
          <w:lang w:eastAsia="ru-RU"/>
        </w:rPr>
        <w:t>Блаж</w:t>
      </w:r>
      <w:proofErr w:type="spellEnd"/>
      <w:proofErr w:type="gramEnd"/>
      <w:r w:rsidRPr="00A423A0">
        <w:rPr>
          <w:rFonts w:ascii="Times New Roman" w:hAnsi="Times New Roman"/>
          <w:sz w:val="28"/>
          <w:szCs w:val="24"/>
          <w:lang w:eastAsia="ru-RU"/>
        </w:rPr>
        <w:t xml:space="preserve"> – Юс, ст. </w:t>
      </w:r>
      <w:proofErr w:type="spellStart"/>
      <w:r w:rsidRPr="00A423A0">
        <w:rPr>
          <w:rFonts w:ascii="Times New Roman" w:hAnsi="Times New Roman"/>
          <w:sz w:val="28"/>
          <w:szCs w:val="24"/>
          <w:lang w:eastAsia="ru-RU"/>
        </w:rPr>
        <w:t>Пижил</w:t>
      </w:r>
      <w:proofErr w:type="spellEnd"/>
      <w:r w:rsidRPr="00A423A0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681660" w:rsidRPr="00A423A0" w:rsidRDefault="00681660" w:rsidP="006816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23A0">
        <w:rPr>
          <w:rFonts w:ascii="Times New Roman" w:hAnsi="Times New Roman"/>
          <w:sz w:val="28"/>
          <w:szCs w:val="24"/>
          <w:lang w:eastAsia="ru-RU"/>
        </w:rPr>
        <w:t xml:space="preserve">В 2021 году был произведен пуск газа </w:t>
      </w:r>
      <w:proofErr w:type="gramStart"/>
      <w:r w:rsidRPr="00A423A0">
        <w:rPr>
          <w:rFonts w:ascii="Times New Roman" w:hAnsi="Times New Roman"/>
          <w:sz w:val="28"/>
          <w:szCs w:val="24"/>
          <w:lang w:eastAsia="ru-RU"/>
        </w:rPr>
        <w:t>в</w:t>
      </w:r>
      <w:proofErr w:type="gramEnd"/>
      <w:r w:rsidRPr="00A423A0">
        <w:rPr>
          <w:rFonts w:ascii="Times New Roman" w:hAnsi="Times New Roman"/>
          <w:sz w:val="28"/>
          <w:szCs w:val="24"/>
          <w:lang w:eastAsia="ru-RU"/>
        </w:rPr>
        <w:t xml:space="preserve"> с. Муки-Какси. В течение года газифицировано 23 домохозяйства. </w:t>
      </w:r>
    </w:p>
    <w:p w:rsidR="00681660" w:rsidRPr="00A423A0" w:rsidRDefault="00681660" w:rsidP="0068166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23A0">
        <w:rPr>
          <w:rFonts w:ascii="Times New Roman" w:hAnsi="Times New Roman"/>
          <w:sz w:val="28"/>
          <w:szCs w:val="24"/>
          <w:lang w:eastAsia="ru-RU"/>
        </w:rPr>
        <w:t>По району доля подключенных домохозяйств составляет на начало 2021 года 45,8 % (2019 - 45,1 %).</w:t>
      </w:r>
    </w:p>
    <w:p w:rsidR="00681660" w:rsidRPr="00A423A0" w:rsidRDefault="00A83BA3" w:rsidP="00681660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3A0">
        <w:rPr>
          <w:rFonts w:ascii="Times New Roman" w:hAnsi="Times New Roman"/>
          <w:sz w:val="28"/>
          <w:szCs w:val="28"/>
          <w:lang w:eastAsia="ru-RU"/>
        </w:rPr>
        <w:t>Уровень газификации жилых домов (квартир) сетевым газом в сельской местности 52 %.</w:t>
      </w:r>
    </w:p>
    <w:p w:rsidR="00A83BA3" w:rsidRPr="00A423A0" w:rsidRDefault="00681660" w:rsidP="00951B5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A423A0">
        <w:rPr>
          <w:rFonts w:ascii="Times New Roman" w:hAnsi="Times New Roman"/>
          <w:b/>
          <w:i/>
          <w:sz w:val="28"/>
          <w:szCs w:val="24"/>
          <w:lang w:eastAsia="ru-RU"/>
        </w:rPr>
        <w:t>Водоснабжение</w:t>
      </w:r>
    </w:p>
    <w:p w:rsidR="00681660" w:rsidRPr="00A423A0" w:rsidRDefault="00681660" w:rsidP="00A83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23A0">
        <w:rPr>
          <w:rFonts w:ascii="Times New Roman" w:hAnsi="Times New Roman"/>
          <w:sz w:val="28"/>
          <w:szCs w:val="24"/>
          <w:lang w:eastAsia="ru-RU"/>
        </w:rPr>
        <w:t xml:space="preserve">По состоянию на 01.01.2022 года распределительная система водоснабжения Сюмсинского района включает в себя 63 артезианских скважины, 145,7 км водопроводных сетей, в </w:t>
      </w:r>
      <w:proofErr w:type="spellStart"/>
      <w:r w:rsidRPr="00A423A0">
        <w:rPr>
          <w:rFonts w:ascii="Times New Roman" w:hAnsi="Times New Roman"/>
          <w:sz w:val="28"/>
          <w:szCs w:val="24"/>
          <w:lang w:eastAsia="ru-RU"/>
        </w:rPr>
        <w:t>т.ч</w:t>
      </w:r>
      <w:proofErr w:type="spellEnd"/>
      <w:r w:rsidRPr="00A423A0">
        <w:rPr>
          <w:rFonts w:ascii="Times New Roman" w:hAnsi="Times New Roman"/>
          <w:sz w:val="28"/>
          <w:szCs w:val="24"/>
          <w:lang w:eastAsia="ru-RU"/>
        </w:rPr>
        <w:t>. 44 % сетей  требует замены.</w:t>
      </w:r>
    </w:p>
    <w:p w:rsidR="00681660" w:rsidRPr="00A423A0" w:rsidRDefault="00681660" w:rsidP="00A83B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A423A0">
        <w:rPr>
          <w:rFonts w:ascii="Times New Roman" w:hAnsi="Times New Roman"/>
          <w:sz w:val="28"/>
          <w:szCs w:val="24"/>
          <w:lang w:eastAsia="ru-RU"/>
        </w:rPr>
        <w:lastRenderedPageBreak/>
        <w:t>В 2021 году проведен капитальный ремонт водопроводных сетей по ул. Коммуны, ул. Октябрьской, ул. Кирпичной, пер. Школьному, пер. Красному в с. Орловское общей протяженностью 1866 метров.</w:t>
      </w:r>
      <w:proofErr w:type="gramEnd"/>
    </w:p>
    <w:p w:rsidR="00681660" w:rsidRPr="00A423A0" w:rsidRDefault="00681660" w:rsidP="00A83B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847A9" w:rsidRPr="00A423A0" w:rsidRDefault="004847A9" w:rsidP="00A6184B">
      <w:pPr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2. Приоритеты, цели и задачи в сфере деятельности</w:t>
      </w:r>
    </w:p>
    <w:p w:rsidR="003D2F1A" w:rsidRPr="00A423A0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3A0">
        <w:rPr>
          <w:rFonts w:ascii="Times New Roman" w:hAnsi="Times New Roman"/>
          <w:sz w:val="28"/>
          <w:szCs w:val="28"/>
          <w:lang w:eastAsia="ru-RU"/>
        </w:rPr>
        <w:t>Развитие Российской Федерации на современном этапе характеризуется увеличением внимания со стороны государства к развитию сельских территорий.</w:t>
      </w:r>
    </w:p>
    <w:p w:rsidR="003D2F1A" w:rsidRPr="00A423A0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3A0">
        <w:rPr>
          <w:rFonts w:ascii="Times New Roman" w:hAnsi="Times New Roman"/>
          <w:sz w:val="28"/>
          <w:szCs w:val="28"/>
          <w:lang w:eastAsia="ru-RU"/>
        </w:rPr>
        <w:t>Решение задачи по повышению уровня и качества жизни населения, устойчивому развитию сельских территорий, требует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3D2F1A" w:rsidRPr="00A423A0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3A0">
        <w:rPr>
          <w:rFonts w:ascii="Times New Roman" w:hAnsi="Times New Roman"/>
          <w:sz w:val="28"/>
          <w:szCs w:val="28"/>
          <w:lang w:eastAsia="ru-RU"/>
        </w:rPr>
        <w:t>осуществления мер по улучшению демографической ситуации в сельской местности;</w:t>
      </w:r>
      <w:r w:rsidR="00AD078A" w:rsidRPr="00A42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3A0">
        <w:rPr>
          <w:rFonts w:ascii="Times New Roman" w:hAnsi="Times New Roman"/>
          <w:sz w:val="28"/>
          <w:szCs w:val="28"/>
          <w:lang w:eastAsia="ru-RU"/>
        </w:rPr>
        <w:t>развития социальной инфраструктуры и инженерного обустройства села;</w:t>
      </w:r>
    </w:p>
    <w:p w:rsidR="003D2F1A" w:rsidRPr="00A423A0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3A0">
        <w:rPr>
          <w:rFonts w:ascii="Times New Roman" w:hAnsi="Times New Roman"/>
          <w:sz w:val="28"/>
          <w:szCs w:val="28"/>
          <w:lang w:eastAsia="ru-RU"/>
        </w:rPr>
        <w:t>улучшения жилищных условий сельского населения, поддержки комплексной компактной застройки и благоустройства сельских поселений;</w:t>
      </w:r>
    </w:p>
    <w:p w:rsidR="003D2F1A" w:rsidRPr="00A423A0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3A0">
        <w:rPr>
          <w:rFonts w:ascii="Times New Roman" w:hAnsi="Times New Roman"/>
          <w:sz w:val="28"/>
          <w:szCs w:val="28"/>
          <w:lang w:eastAsia="ru-RU"/>
        </w:rPr>
        <w:t>повышения престижности сельскохозяйственного труда;</w:t>
      </w:r>
    </w:p>
    <w:p w:rsidR="003D2F1A" w:rsidRPr="00A423A0" w:rsidRDefault="003D2F1A" w:rsidP="003D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23A0">
        <w:rPr>
          <w:rFonts w:ascii="Times New Roman" w:hAnsi="Times New Roman"/>
          <w:sz w:val="28"/>
          <w:szCs w:val="28"/>
          <w:lang w:eastAsia="ru-RU"/>
        </w:rPr>
        <w:t>развития местного самоуправления и институтов гражданского общества.</w:t>
      </w:r>
    </w:p>
    <w:p w:rsidR="00CD48BF" w:rsidRPr="00A423A0" w:rsidRDefault="00CD48BF" w:rsidP="00CD48BF">
      <w:pPr>
        <w:pStyle w:val="af2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Муниципальная программа разработана для участия муниципального образования в конкурсах на предоставление субсидий из федерального бюджета бюджетам субъектов Российской Федерации, на мероприятия государственной программы Российской Федерации «Комплексного развития сельских территорий», а также с целью поддержки проектов местных инициатив граждан, проживающих в сельской местности (инициативное бюджетирование, Атмосфера, самообложение и др.).</w:t>
      </w:r>
    </w:p>
    <w:p w:rsidR="00B7035F" w:rsidRPr="00A423A0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Основными целями муниципальной программы </w:t>
      </w:r>
      <w:r w:rsidR="00416B85" w:rsidRPr="00A423A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AD4EA2" w:rsidRPr="00A423A0">
        <w:rPr>
          <w:rFonts w:ascii="Times New Roman" w:hAnsi="Times New Roman"/>
          <w:bCs/>
          <w:sz w:val="28"/>
          <w:szCs w:val="28"/>
          <w:lang w:eastAsia="ru-RU"/>
        </w:rPr>
        <w:t>Комплексное</w:t>
      </w:r>
      <w:r w:rsidR="00416B85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развитие сельских территорий» являются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7035F" w:rsidRPr="00A423A0" w:rsidRDefault="006C460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1.О</w:t>
      </w:r>
      <w:r w:rsidR="00B7035F" w:rsidRPr="00A423A0">
        <w:rPr>
          <w:rFonts w:ascii="Times New Roman" w:hAnsi="Times New Roman"/>
          <w:bCs/>
          <w:sz w:val="28"/>
          <w:szCs w:val="28"/>
          <w:lang w:eastAsia="ru-RU"/>
        </w:rPr>
        <w:t>беспечение создания комфортных условий в сельской местности путем строительства (приобретения) оборудованного всеми видами благоустройства жилья для граждан, проживающих в сельской местности (ввод (приобретение)) жилья для граждан, проживающих в сельской местности;</w:t>
      </w:r>
    </w:p>
    <w:p w:rsidR="00CD48BF" w:rsidRPr="00A423A0" w:rsidRDefault="006C460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CD48BF" w:rsidRPr="00A423A0">
        <w:rPr>
          <w:rFonts w:ascii="Times New Roman" w:hAnsi="Times New Roman"/>
          <w:bCs/>
          <w:sz w:val="28"/>
          <w:szCs w:val="28"/>
          <w:lang w:eastAsia="ru-RU"/>
        </w:rPr>
        <w:t>Обустройство объектами инженерной, транспортной инфраструктур</w:t>
      </w:r>
      <w:r w:rsidR="00D83ACD" w:rsidRPr="00A423A0">
        <w:rPr>
          <w:rFonts w:ascii="Times New Roman" w:hAnsi="Times New Roman"/>
          <w:bCs/>
          <w:sz w:val="28"/>
          <w:szCs w:val="28"/>
          <w:lang w:eastAsia="ru-RU"/>
        </w:rPr>
        <w:t>ы;</w:t>
      </w:r>
    </w:p>
    <w:p w:rsidR="00D83ACD" w:rsidRPr="00A423A0" w:rsidRDefault="00D83ACD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3. Благоустройство сельских территорий;</w:t>
      </w:r>
    </w:p>
    <w:p w:rsidR="00AD4EA2" w:rsidRPr="00A423A0" w:rsidRDefault="00B7035F" w:rsidP="00AD4E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="00AD4EA2" w:rsidRPr="00A423A0">
        <w:rPr>
          <w:rFonts w:ascii="Times New Roman" w:hAnsi="Times New Roman"/>
          <w:bCs/>
          <w:sz w:val="28"/>
          <w:szCs w:val="28"/>
          <w:lang w:eastAsia="ru-RU"/>
        </w:rPr>
        <w:t>Сохранение численности населения в сельской местности;</w:t>
      </w:r>
    </w:p>
    <w:p w:rsidR="00B7035F" w:rsidRPr="00A423A0" w:rsidRDefault="00AD4EA2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D91DC4" w:rsidRPr="00A423A0">
        <w:rPr>
          <w:rFonts w:ascii="Times New Roman" w:hAnsi="Times New Roman"/>
          <w:bCs/>
          <w:sz w:val="28"/>
          <w:szCs w:val="28"/>
          <w:lang w:eastAsia="ru-RU"/>
        </w:rPr>
        <w:t>. А</w:t>
      </w:r>
      <w:r w:rsidR="00B7035F" w:rsidRPr="00A423A0">
        <w:rPr>
          <w:rFonts w:ascii="Times New Roman" w:hAnsi="Times New Roman"/>
          <w:bCs/>
          <w:sz w:val="28"/>
          <w:szCs w:val="28"/>
          <w:lang w:eastAsia="ru-RU"/>
        </w:rPr>
        <w:t>ктивизация участия граждан, проживающих в сельской местности, в реализации общественно значимых проектов и формирование позитивного отношения к сельской местности и сельскому образу жизни.</w:t>
      </w:r>
    </w:p>
    <w:p w:rsidR="00B7035F" w:rsidRPr="00A423A0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lastRenderedPageBreak/>
        <w:t>Для достижения указанных целей предполагается решение следующих задач:</w:t>
      </w:r>
    </w:p>
    <w:p w:rsidR="00B7035F" w:rsidRPr="00A423A0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удовлетворение потребностей сельского населения, в том числе молодых семей и молодых специалистов, в благоустроенном жилье;</w:t>
      </w:r>
    </w:p>
    <w:p w:rsidR="00B7035F" w:rsidRPr="00A423A0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и автомобильными дорогами, ведущими к общественно значимым объектам сельских населенных пунктов, объектам производства и переработки сельскохозяйственной продукции (далее - автомобильные дороги);</w:t>
      </w:r>
    </w:p>
    <w:p w:rsidR="00D83ACD" w:rsidRPr="00A423A0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поддержка местных инициатив граждан, проживающих в сельской местности;</w:t>
      </w:r>
      <w:r w:rsidR="00AD078A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7035F" w:rsidRPr="00A423A0" w:rsidRDefault="00B7035F" w:rsidP="00B703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поощрение и популяризация достижений в сфере развития сельских территорий.</w:t>
      </w:r>
    </w:p>
    <w:p w:rsidR="00674995" w:rsidRPr="00A423A0" w:rsidRDefault="00674995" w:rsidP="00B703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3. Целевые показатели (индикаторы) программы</w:t>
      </w:r>
    </w:p>
    <w:p w:rsidR="00674995" w:rsidRPr="00A423A0" w:rsidRDefault="00674995" w:rsidP="00416B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В качестве целевых показателей (индикаторов) программы определены:</w:t>
      </w:r>
    </w:p>
    <w:p w:rsidR="00674995" w:rsidRPr="00A423A0" w:rsidRDefault="00674995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1. Ввод (приобретение) жилья для граждан, проживающих в сельской местности, кв. метров.</w:t>
      </w:r>
    </w:p>
    <w:p w:rsidR="00674995" w:rsidRPr="00A423A0" w:rsidRDefault="00674995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2. Ввод в действие объектов социальной сферы, единиц.</w:t>
      </w:r>
    </w:p>
    <w:p w:rsidR="00674995" w:rsidRPr="00A423A0" w:rsidRDefault="00674995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3. Уровень газификации жилых домов (квартир) сетевым газом в сельской местности</w:t>
      </w:r>
      <w:proofErr w:type="gramStart"/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(%, </w:t>
      </w:r>
      <w:proofErr w:type="gramEnd"/>
      <w:r w:rsidRPr="00A423A0">
        <w:rPr>
          <w:rFonts w:ascii="Times New Roman" w:hAnsi="Times New Roman"/>
          <w:bCs/>
          <w:sz w:val="28"/>
          <w:szCs w:val="28"/>
          <w:lang w:eastAsia="ru-RU"/>
        </w:rPr>
        <w:t>с нарастающим итогом)</w:t>
      </w:r>
    </w:p>
    <w:p w:rsidR="00674995" w:rsidRDefault="00674995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4. Уровень обеспеченности сельского населения питьевой водой</w:t>
      </w:r>
      <w:proofErr w:type="gramStart"/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(%, </w:t>
      </w:r>
      <w:proofErr w:type="gramEnd"/>
      <w:r w:rsidRPr="00A423A0">
        <w:rPr>
          <w:rFonts w:ascii="Times New Roman" w:hAnsi="Times New Roman"/>
          <w:bCs/>
          <w:sz w:val="28"/>
          <w:szCs w:val="28"/>
          <w:lang w:eastAsia="ru-RU"/>
        </w:rPr>
        <w:t>с нарастающим итогом)</w:t>
      </w:r>
    </w:p>
    <w:p w:rsidR="00DB622B" w:rsidRPr="00A423A0" w:rsidRDefault="00DB622B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44CA">
        <w:rPr>
          <w:rFonts w:ascii="Times New Roman" w:hAnsi="Times New Roman"/>
          <w:bCs/>
          <w:sz w:val="28"/>
          <w:szCs w:val="28"/>
          <w:lang w:eastAsia="ru-RU"/>
        </w:rPr>
        <w:t>5. Количество реализованных мероприятий по благоустройству сельских территорий</w:t>
      </w:r>
      <w:r w:rsidR="00A344CA">
        <w:rPr>
          <w:rFonts w:ascii="Times New Roman" w:hAnsi="Times New Roman"/>
          <w:bCs/>
          <w:sz w:val="28"/>
          <w:szCs w:val="28"/>
          <w:lang w:eastAsia="ru-RU"/>
        </w:rPr>
        <w:t>, единиц.</w:t>
      </w:r>
    </w:p>
    <w:p w:rsidR="00674995" w:rsidRPr="00A423A0" w:rsidRDefault="00DB622B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674995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. Количество реализованных проектов местных инициатив граждан, проживающих в сельской местности, получивших </w:t>
      </w:r>
      <w:proofErr w:type="spellStart"/>
      <w:r w:rsidR="00674995" w:rsidRPr="00A423A0">
        <w:rPr>
          <w:rFonts w:ascii="Times New Roman" w:hAnsi="Times New Roman"/>
          <w:bCs/>
          <w:sz w:val="28"/>
          <w:szCs w:val="28"/>
          <w:lang w:eastAsia="ru-RU"/>
        </w:rPr>
        <w:t>грантовую</w:t>
      </w:r>
      <w:proofErr w:type="spellEnd"/>
      <w:r w:rsidR="00674995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поддержку, единиц.</w:t>
      </w:r>
    </w:p>
    <w:p w:rsidR="00674995" w:rsidRPr="00A423A0" w:rsidRDefault="00674995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4. Сроки и этапы реализации программы</w:t>
      </w:r>
    </w:p>
    <w:p w:rsidR="00674995" w:rsidRPr="00A423A0" w:rsidRDefault="00674995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Срок реализации- 2022-2030 годы. 1 этап 2022-2025 годы, 2 этап 2026-2030 годы.</w:t>
      </w: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5. Основные мероприятия программы</w:t>
      </w:r>
    </w:p>
    <w:p w:rsidR="00D83ACD" w:rsidRPr="00A423A0" w:rsidRDefault="00F95E9A" w:rsidP="00416B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Перечень основных мероприятий программы с описанием ожидаемых результатов их реализации приведен в приложении 2 к муниципальной программе.</w:t>
      </w:r>
    </w:p>
    <w:p w:rsidR="00674995" w:rsidRPr="00A423A0" w:rsidRDefault="00D83ACD" w:rsidP="00416B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В реализации </w:t>
      </w:r>
      <w:r w:rsidR="00F95E9A" w:rsidRPr="00A423A0">
        <w:rPr>
          <w:rFonts w:ascii="Times New Roman" w:hAnsi="Times New Roman"/>
          <w:bCs/>
          <w:sz w:val="28"/>
          <w:szCs w:val="28"/>
          <w:lang w:eastAsia="ru-RU"/>
        </w:rPr>
        <w:t>программы в рамках своих полномочий участвуют органы местного самоуправления.</w:t>
      </w:r>
      <w:r w:rsidR="00A93F3D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3BA3" w:rsidRPr="00A423A0" w:rsidRDefault="00A83BA3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3BA3" w:rsidRPr="00A423A0" w:rsidRDefault="00A83BA3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6. Меры муниципального регулирования программы</w:t>
      </w:r>
    </w:p>
    <w:p w:rsidR="00F95E9A" w:rsidRPr="00A423A0" w:rsidRDefault="00F95E9A" w:rsidP="00416B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Оценка применения мер муниципального регу</w:t>
      </w:r>
      <w:r w:rsidR="00674995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лирования в сфере реализации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программы приведена в приложении 3 к муниципальной программе.</w:t>
      </w: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7. Прогноз сводных показателей муниципальных заданий программы</w:t>
      </w:r>
    </w:p>
    <w:p w:rsidR="00F95E9A" w:rsidRPr="00A423A0" w:rsidRDefault="00674995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F95E9A" w:rsidRPr="00A423A0">
        <w:rPr>
          <w:rFonts w:ascii="Times New Roman" w:hAnsi="Times New Roman"/>
          <w:bCs/>
          <w:sz w:val="28"/>
          <w:szCs w:val="28"/>
          <w:lang w:eastAsia="ru-RU"/>
        </w:rPr>
        <w:t>униципальны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F95E9A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задани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F95E9A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на оказание муниципальных услуг, выполнение муниципальных работ муниципальными учреждениями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по </w:t>
      </w:r>
      <w:r w:rsidR="00F95E9A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программе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не </w:t>
      </w:r>
      <w:proofErr w:type="gramStart"/>
      <w:r w:rsidRPr="00A423A0">
        <w:rPr>
          <w:rFonts w:ascii="Times New Roman" w:hAnsi="Times New Roman"/>
          <w:bCs/>
          <w:sz w:val="28"/>
          <w:szCs w:val="28"/>
          <w:lang w:eastAsia="ru-RU"/>
        </w:rPr>
        <w:t>предусмотрен</w:t>
      </w:r>
      <w:proofErr w:type="gramEnd"/>
      <w:r w:rsidRPr="00A423A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F95E9A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приложение 4 к муниципальной программе.</w:t>
      </w:r>
    </w:p>
    <w:p w:rsidR="00D83ACD" w:rsidRPr="00A423A0" w:rsidRDefault="00D83ACD" w:rsidP="0067499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8. Взаимодействие с органами государственной власти и местного самоуправления, организациями и гражданами </w:t>
      </w:r>
    </w:p>
    <w:p w:rsidR="00674995" w:rsidRPr="00A423A0" w:rsidRDefault="00674995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В рамках программы осуществляется взаимодействие с </w:t>
      </w:r>
      <w:r w:rsidR="00D83ACD" w:rsidRPr="00A423A0">
        <w:rPr>
          <w:rFonts w:ascii="Times New Roman" w:hAnsi="Times New Roman"/>
          <w:bCs/>
          <w:sz w:val="28"/>
          <w:szCs w:val="28"/>
          <w:lang w:eastAsia="ru-RU"/>
        </w:rPr>
        <w:t>органами исполнительной власти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Удмуртской Республики</w:t>
      </w:r>
      <w:r w:rsidR="005154AD" w:rsidRPr="00A423A0">
        <w:rPr>
          <w:rFonts w:ascii="Times New Roman" w:hAnsi="Times New Roman"/>
          <w:bCs/>
          <w:sz w:val="28"/>
          <w:szCs w:val="28"/>
          <w:lang w:eastAsia="ru-RU"/>
        </w:rPr>
        <w:t>, организациями, предприятиями и учреждениями муниципального образования. Субъектами предпринимательства</w:t>
      </w:r>
      <w:r w:rsidR="00D83ACD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и населением муниципального образования</w:t>
      </w:r>
      <w:r w:rsidR="005154AD" w:rsidRPr="00A423A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154AD" w:rsidRPr="00A423A0" w:rsidRDefault="005154AD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74995" w:rsidRPr="00A423A0" w:rsidRDefault="00674995" w:rsidP="0067499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1F3892" w:rsidRPr="00A423A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Ресурсное обеспечение</w:t>
      </w:r>
    </w:p>
    <w:p w:rsidR="00674995" w:rsidRPr="00A423A0" w:rsidRDefault="00674995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Источн</w:t>
      </w:r>
      <w:r w:rsidR="005154AD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иками ресурсного обеспечения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программы являются:</w:t>
      </w:r>
    </w:p>
    <w:p w:rsidR="00674995" w:rsidRPr="00A423A0" w:rsidRDefault="00674995" w:rsidP="00674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средства бюджета муниципального образования, в том числе субсидии из бюджета Удмуртской Республики, предо</w:t>
      </w:r>
      <w:r w:rsidR="005154AD" w:rsidRPr="00A423A0">
        <w:rPr>
          <w:rFonts w:ascii="Times New Roman" w:hAnsi="Times New Roman"/>
          <w:bCs/>
          <w:sz w:val="28"/>
          <w:szCs w:val="28"/>
          <w:lang w:eastAsia="ru-RU"/>
        </w:rPr>
        <w:t>ставляемые на конкурсной основе.</w:t>
      </w:r>
    </w:p>
    <w:p w:rsidR="005154AD" w:rsidRPr="00A423A0" w:rsidRDefault="00D83ACD" w:rsidP="00515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423A0">
        <w:rPr>
          <w:rFonts w:ascii="Times New Roman" w:hAnsi="Times New Roman"/>
          <w:bCs/>
          <w:sz w:val="28"/>
          <w:szCs w:val="28"/>
          <w:lang w:eastAsia="ru-RU"/>
        </w:rPr>
        <w:t>Ресурсное</w:t>
      </w:r>
      <w:proofErr w:type="gramEnd"/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обеспечение </w:t>
      </w:r>
      <w:r w:rsidR="005154AD" w:rsidRPr="00A423A0">
        <w:rPr>
          <w:rFonts w:ascii="Times New Roman" w:hAnsi="Times New Roman"/>
          <w:bCs/>
          <w:sz w:val="28"/>
          <w:szCs w:val="28"/>
          <w:lang w:eastAsia="ru-RU"/>
        </w:rPr>
        <w:t>программы за счет средств бюджета муниципального образования сформировано:</w:t>
      </w:r>
    </w:p>
    <w:p w:rsidR="002D3228" w:rsidRPr="00A423A0" w:rsidRDefault="002D3228" w:rsidP="002D32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- на 2022 -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«Муниципальный округ Сюмсинский район Удмуртской Республики» на 2022 год и на плановый период 2023 и 2024 годов».</w:t>
      </w:r>
    </w:p>
    <w:p w:rsidR="005154AD" w:rsidRPr="00A423A0" w:rsidRDefault="005154AD" w:rsidP="00515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- на 202</w:t>
      </w:r>
      <w:r w:rsidR="002D3228" w:rsidRPr="00A423A0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2D3228" w:rsidRPr="00A423A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годы -  </w:t>
      </w:r>
      <w:r w:rsidR="00D83ACD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соответствии с решением Совета депутатов муниципального образования «Муниципальный округ Сюмсинский р</w:t>
      </w:r>
      <w:r w:rsidR="002D3228" w:rsidRPr="00A423A0">
        <w:rPr>
          <w:rFonts w:ascii="Times New Roman" w:hAnsi="Times New Roman"/>
          <w:bCs/>
          <w:sz w:val="28"/>
          <w:szCs w:val="28"/>
          <w:lang w:eastAsia="ru-RU"/>
        </w:rPr>
        <w:t>айон Удмуртской Республики» от 22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декабря 202</w:t>
      </w:r>
      <w:r w:rsidR="002D3228" w:rsidRPr="00A423A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года № </w:t>
      </w:r>
      <w:r w:rsidR="002D3228" w:rsidRPr="00A423A0">
        <w:rPr>
          <w:rFonts w:ascii="Times New Roman" w:hAnsi="Times New Roman"/>
          <w:bCs/>
          <w:sz w:val="28"/>
          <w:szCs w:val="28"/>
          <w:lang w:eastAsia="ru-RU"/>
        </w:rPr>
        <w:t>214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«О бюджете муниципального образования «</w:t>
      </w:r>
      <w:r w:rsidR="002D3228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Муниципальный округ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Сюмсинский район</w:t>
      </w:r>
      <w:r w:rsidR="002D3228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Удмуртской Республики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» на 202</w:t>
      </w:r>
      <w:r w:rsidR="002D3228" w:rsidRPr="00A423A0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D3228" w:rsidRPr="00A423A0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2D3228" w:rsidRPr="00A423A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годов».</w:t>
      </w:r>
    </w:p>
    <w:p w:rsidR="005154AD" w:rsidRPr="00A423A0" w:rsidRDefault="005154AD" w:rsidP="00515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423A0">
        <w:rPr>
          <w:rFonts w:ascii="Times New Roman" w:hAnsi="Times New Roman"/>
          <w:bCs/>
          <w:sz w:val="28"/>
          <w:szCs w:val="28"/>
          <w:lang w:eastAsia="ru-RU"/>
        </w:rPr>
        <w:t>Ресурсное</w:t>
      </w:r>
      <w:proofErr w:type="gramEnd"/>
      <w:r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обеспеч</w:t>
      </w:r>
      <w:r w:rsidR="00D83ACD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ение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5154AD" w:rsidRPr="00A423A0" w:rsidRDefault="005154AD" w:rsidP="005154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lastRenderedPageBreak/>
        <w:t>Субсидии из бюджета Удмуртской Республики могут быть привлечены по итогам участия  Сюмсинского района в конкурсных процедурах по распределению субсидий.</w:t>
      </w:r>
    </w:p>
    <w:p w:rsidR="005154AD" w:rsidRPr="00A423A0" w:rsidRDefault="00F95E9A" w:rsidP="00416B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Информация по финансовому обеспечению</w:t>
      </w:r>
      <w:r w:rsidR="00D83ACD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программы за счет средств бюджета Муниципального образования по годам её реализации приведена в приложении 5 к муниципальной программе.</w:t>
      </w:r>
      <w:r w:rsidR="00AD078A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154AD" w:rsidRPr="00A423A0" w:rsidRDefault="005154AD" w:rsidP="005154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ab/>
        <w:t>Прогнозная (справочная) оценка ресу</w:t>
      </w:r>
      <w:r w:rsidR="00D83ACD" w:rsidRPr="00A423A0">
        <w:rPr>
          <w:rFonts w:ascii="Times New Roman" w:hAnsi="Times New Roman"/>
          <w:bCs/>
          <w:sz w:val="28"/>
          <w:szCs w:val="28"/>
          <w:lang w:eastAsia="ru-RU"/>
        </w:rPr>
        <w:t xml:space="preserve">рсного обеспечения реализации </w:t>
      </w:r>
      <w:r w:rsidRPr="00A423A0">
        <w:rPr>
          <w:rFonts w:ascii="Times New Roman" w:hAnsi="Times New Roman"/>
          <w:bCs/>
          <w:sz w:val="28"/>
          <w:szCs w:val="28"/>
          <w:lang w:eastAsia="ru-RU"/>
        </w:rPr>
        <w:t>программы за счет всех источников финансирования представлено в приложении 6 к муниципальной программе.</w:t>
      </w:r>
    </w:p>
    <w:p w:rsidR="005154AD" w:rsidRPr="00A423A0" w:rsidRDefault="005154AD" w:rsidP="005154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54AD" w:rsidRPr="00A423A0" w:rsidRDefault="005154AD" w:rsidP="005154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10</w:t>
      </w:r>
      <w:r w:rsidR="00A83BA3" w:rsidRPr="00A423A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Риски и меры по управлению рисками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1"/>
        <w:gridCol w:w="5343"/>
      </w:tblGrid>
      <w:tr w:rsidR="005154AD" w:rsidRPr="00A423A0" w:rsidTr="004847A9"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Негативный фактор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Способы минимизации рисков</w:t>
            </w:r>
          </w:p>
        </w:tc>
      </w:tr>
      <w:tr w:rsidR="005154AD" w:rsidRPr="00A423A0" w:rsidTr="004847A9"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Внешние риски - изменение федерального (регионального) законодательства в области государственной поддержки 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Проведение регулярного мониторинга планируемых изменений в федеральном (региональном) законодательстве и своевременная корректировка нормативных правовых актов Сюмсинского района</w:t>
            </w: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154AD" w:rsidRPr="00A423A0" w:rsidTr="004847A9"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Отсутствие финансирования (неполное финансирование) мероприятий Программы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1. Определение приоритетов для первоочередного финансирования.</w:t>
            </w:r>
          </w:p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 Привлечение средств республиканского бюджета и внебюджетных источников на реализацию проектов</w:t>
            </w:r>
          </w:p>
        </w:tc>
      </w:tr>
      <w:tr w:rsidR="005154AD" w:rsidRPr="00A423A0" w:rsidTr="004847A9"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Организационные риски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4847A9" w:rsidRPr="00A423A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Составление планов реализации </w:t>
            </w:r>
            <w:r w:rsidRPr="00A423A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программы;</w:t>
            </w:r>
          </w:p>
          <w:p w:rsidR="005154AD" w:rsidRPr="00A423A0" w:rsidRDefault="005154AD" w:rsidP="005154A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2.Еже</w:t>
            </w:r>
            <w:r w:rsidR="004847A9"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месячный мониторинг реализации </w:t>
            </w: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программы; </w:t>
            </w:r>
          </w:p>
          <w:p w:rsidR="005154AD" w:rsidRPr="00A423A0" w:rsidRDefault="005154AD" w:rsidP="005154A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Закрепление персональной ответственности за исполнение мероприятий и достижение значений целе</w:t>
            </w:r>
            <w:r w:rsidR="004847A9" w:rsidRPr="00A423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вых показателей (индикаторов) </w:t>
            </w:r>
            <w:r w:rsidRPr="00A423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программы; </w:t>
            </w:r>
          </w:p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4.Информирование населения</w:t>
            </w:r>
            <w:r w:rsidR="004847A9"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субъектов предпринимательства, инициативных граждан</w:t>
            </w: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и открытая публикация данных о</w:t>
            </w:r>
            <w:r w:rsidR="004847A9"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планируемых проектах и о ходе реализации </w:t>
            </w: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программы.</w:t>
            </w:r>
          </w:p>
        </w:tc>
      </w:tr>
      <w:tr w:rsidR="005154AD" w:rsidRPr="00A423A0" w:rsidTr="004847A9"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Кадровые риски связаны с недостаточным уровнем квалификации работников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качестве меры для управления риском будут осуществляться мероприятия по подготовке и переподготовка кадров.</w:t>
            </w:r>
          </w:p>
        </w:tc>
      </w:tr>
      <w:tr w:rsidR="005154AD" w:rsidRPr="00A423A0" w:rsidTr="004847A9"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Несоответствие (в сторону уменьшения) фактически достигнутых показателей эффективности реализации Программы </w:t>
            </w:r>
            <w:proofErr w:type="gramStart"/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запланированным</w:t>
            </w:r>
            <w:proofErr w:type="gramEnd"/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 Форс-мажорные обстоятельства.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1. Анализ причин отклонения фактически достигнутых показателей эффективности реализации Программы </w:t>
            </w:r>
            <w:proofErr w:type="gramStart"/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запланированных.</w:t>
            </w:r>
          </w:p>
          <w:p w:rsidR="005154AD" w:rsidRPr="00A423A0" w:rsidRDefault="005154AD" w:rsidP="005154A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23A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 Оперативная разработка и реализация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5154AD" w:rsidRPr="00A423A0" w:rsidRDefault="005154AD" w:rsidP="005154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83BA3" w:rsidRPr="00A423A0" w:rsidRDefault="00A83BA3" w:rsidP="005154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54AD" w:rsidRPr="00A423A0" w:rsidRDefault="005154AD" w:rsidP="005154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="00A83BA3" w:rsidRPr="00A423A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A423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Конечные результаты и оценка эффективности</w:t>
      </w:r>
    </w:p>
    <w:p w:rsidR="005154AD" w:rsidRPr="00A423A0" w:rsidRDefault="005154AD" w:rsidP="005154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ab/>
        <w:t>Конечными результатами реализации муниципальной программы является:</w:t>
      </w:r>
    </w:p>
    <w:p w:rsidR="005154AD" w:rsidRPr="00A423A0" w:rsidRDefault="005154AD" w:rsidP="005154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1) улучшение жилищных условий  для граждан, проживающих в сельской местности;</w:t>
      </w:r>
    </w:p>
    <w:p w:rsidR="005154AD" w:rsidRPr="00A423A0" w:rsidRDefault="005154AD" w:rsidP="005154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2) Обновление основных фондов, повышение территориальной доступности объектов социальной инфраструктуры;</w:t>
      </w:r>
    </w:p>
    <w:p w:rsidR="005154AD" w:rsidRPr="00A423A0" w:rsidRDefault="005154AD" w:rsidP="005154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3) Повышение уровня газификации сетевым газом в сельской местности;</w:t>
      </w:r>
    </w:p>
    <w:p w:rsidR="005154AD" w:rsidRPr="00A423A0" w:rsidRDefault="005154AD" w:rsidP="005154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4) Повышение уровня обеспеченности сельского населения питьевой водой;</w:t>
      </w:r>
    </w:p>
    <w:p w:rsidR="005154AD" w:rsidRPr="00A423A0" w:rsidRDefault="005154AD" w:rsidP="005154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>5) Повышение активности населения в реализации общественно значимых проектов в сельских поселениях.</w:t>
      </w:r>
    </w:p>
    <w:p w:rsidR="005154AD" w:rsidRPr="00A423A0" w:rsidRDefault="004847A9" w:rsidP="005154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23A0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5154AD" w:rsidRPr="00A423A0">
        <w:rPr>
          <w:rFonts w:ascii="Times New Roman" w:hAnsi="Times New Roman"/>
          <w:bCs/>
          <w:sz w:val="28"/>
          <w:szCs w:val="28"/>
          <w:lang w:eastAsia="ru-RU"/>
        </w:rPr>
        <w:t>Для оценки результатов определены целевые показатели (индикаторы) программы, значения которых представлены в приложении 1 к муниципальной программе.</w:t>
      </w:r>
    </w:p>
    <w:p w:rsidR="00A2075A" w:rsidRPr="00A423A0" w:rsidRDefault="00A2075A" w:rsidP="00A2075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A423A0">
        <w:rPr>
          <w:rFonts w:ascii="Times New Roman" w:hAnsi="Times New Roman"/>
          <w:bCs/>
          <w:sz w:val="24"/>
          <w:szCs w:val="28"/>
          <w:lang w:eastAsia="ru-RU"/>
        </w:rPr>
        <w:t>____________________________</w:t>
      </w: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A2075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5E62" w:rsidRPr="00A423A0" w:rsidRDefault="00EE5E62" w:rsidP="00B30E15">
      <w:pPr>
        <w:spacing w:after="0" w:line="240" w:lineRule="auto"/>
        <w:rPr>
          <w:rFonts w:ascii="Times New Roman" w:hAnsi="Times New Roman"/>
          <w:lang w:eastAsia="ru-RU"/>
        </w:rPr>
        <w:sectPr w:rsidR="00EE5E62" w:rsidRPr="00A423A0" w:rsidSect="00A83BA3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077" w:left="1701" w:header="709" w:footer="709" w:gutter="0"/>
          <w:cols w:space="708"/>
          <w:titlePg/>
          <w:docGrid w:linePitch="360"/>
        </w:sectPr>
      </w:pPr>
      <w:bookmarkStart w:id="0" w:name="RANGE!A1:J13"/>
      <w:bookmarkEnd w:id="0"/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1"/>
        <w:gridCol w:w="1145"/>
        <w:gridCol w:w="513"/>
        <w:gridCol w:w="4023"/>
        <w:gridCol w:w="1304"/>
        <w:gridCol w:w="814"/>
        <w:gridCol w:w="815"/>
        <w:gridCol w:w="815"/>
        <w:gridCol w:w="815"/>
        <w:gridCol w:w="682"/>
        <w:gridCol w:w="709"/>
        <w:gridCol w:w="709"/>
        <w:gridCol w:w="708"/>
        <w:gridCol w:w="709"/>
        <w:gridCol w:w="851"/>
      </w:tblGrid>
      <w:tr w:rsidR="00EE5E62" w:rsidRPr="00A423A0" w:rsidTr="00B30E15">
        <w:trPr>
          <w:trHeight w:val="154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 xml:space="preserve">Приложение 1                                                                 к муниципальной программе муниципального образования "Муниципальный округ Сюмсинский район Удмуртской Республики"  "Комплексное развитие сельских территорий"   </w:t>
            </w:r>
          </w:p>
        </w:tc>
      </w:tr>
      <w:tr w:rsidR="00EE5E62" w:rsidRPr="00A423A0" w:rsidTr="00B30E15">
        <w:trPr>
          <w:trHeight w:val="28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E5E62" w:rsidRPr="00A423A0" w:rsidTr="00B30E15">
        <w:trPr>
          <w:trHeight w:val="28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>Сведения о составе и значениях целевых показателей (индикаторов)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E5E62" w:rsidRPr="00A423A0" w:rsidTr="00B30E15">
        <w:trPr>
          <w:trHeight w:val="28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E5E62" w:rsidRPr="00A423A0" w:rsidTr="00B30E15">
        <w:trPr>
          <w:trHeight w:val="27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A423A0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A423A0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7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E5E62" w:rsidRPr="00A423A0" w:rsidTr="00B30E15">
        <w:trPr>
          <w:trHeight w:val="103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2030 год</w:t>
            </w:r>
          </w:p>
        </w:tc>
      </w:tr>
      <w:tr w:rsidR="00EE5E62" w:rsidRPr="00A423A0" w:rsidTr="00B30E15">
        <w:trPr>
          <w:trHeight w:val="4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МП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423A0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7A3664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</w:tr>
      <w:tr w:rsidR="00EE5E62" w:rsidRPr="00A423A0" w:rsidTr="00B30E15">
        <w:trPr>
          <w:trHeight w:val="28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 xml:space="preserve">            Комплексное развитие сельских территорий</w:t>
            </w:r>
          </w:p>
        </w:tc>
      </w:tr>
      <w:tr w:rsidR="00EE5E62" w:rsidRPr="00A423A0" w:rsidTr="00B30E15">
        <w:trPr>
          <w:trHeight w:val="7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Ввод (приобретение) жилья для граждан, проживающих в сельских поселениях, 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кв. м.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1900 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7A366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3269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1900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2000 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2000</w:t>
            </w:r>
          </w:p>
        </w:tc>
      </w:tr>
      <w:tr w:rsidR="00EE5E62" w:rsidRPr="00A423A0" w:rsidTr="00B30E15">
        <w:trPr>
          <w:trHeight w:val="4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Ввод в действие объектов социальной сферы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72248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0 </w:t>
            </w:r>
          </w:p>
        </w:tc>
      </w:tr>
      <w:tr w:rsidR="00EE5E62" w:rsidRPr="00A423A0" w:rsidTr="00B30E15">
        <w:trPr>
          <w:trHeight w:val="9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 xml:space="preserve">Уровень газификации жилых домов (квартир) сетевым газом в сельской местности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%, с нарастающим итогом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7A366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72248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72248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72248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72248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98</w:t>
            </w:r>
            <w:r w:rsidR="00E7224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98</w:t>
            </w:r>
          </w:p>
        </w:tc>
      </w:tr>
      <w:tr w:rsidR="00EE5E62" w:rsidRPr="00A423A0" w:rsidTr="00B30E15">
        <w:trPr>
          <w:trHeight w:val="9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 xml:space="preserve">Уровень обеспеченности сельского населения питьевой водой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%, с нарастающим итогом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96 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96 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96 </w:t>
            </w:r>
          </w:p>
        </w:tc>
      </w:tr>
      <w:tr w:rsidR="00087D0A" w:rsidRPr="00A423A0" w:rsidTr="00B30E15">
        <w:trPr>
          <w:trHeight w:val="9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087D0A" w:rsidRPr="00087D0A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7D0A"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0A" w:rsidRPr="00087D0A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7D0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0A" w:rsidRPr="00087D0A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7D0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0A" w:rsidRPr="00087D0A" w:rsidRDefault="00D562A6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87D0A">
              <w:rPr>
                <w:rFonts w:ascii="Times New Roman" w:hAnsi="Times New Roman"/>
                <w:color w:val="000000"/>
                <w:lang w:eastAsia="ru-RU"/>
              </w:rPr>
              <w:t>Количество реализованных проектов местных инициатив граждан, проживающих в сельской местности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0A" w:rsidRPr="00087D0A" w:rsidRDefault="00087D0A" w:rsidP="00DB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7D0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0A" w:rsidRPr="00087D0A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7D0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D562A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0A" w:rsidRPr="00087D0A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0A" w:rsidRPr="00087D0A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7D0A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D562A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0A" w:rsidRPr="00A423A0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D562A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0A" w:rsidRDefault="00087D0A">
            <w:r w:rsidRPr="00D5518F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D562A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D0A" w:rsidRDefault="00087D0A">
            <w:r w:rsidRPr="00D5518F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D562A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D0A" w:rsidRDefault="00087D0A">
            <w:r w:rsidRPr="00D5518F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D562A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D0A" w:rsidRDefault="00087D0A">
            <w:r w:rsidRPr="00D5518F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D562A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D0A" w:rsidRDefault="00087D0A">
            <w:r w:rsidRPr="00D5518F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D562A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D0A" w:rsidRDefault="00087D0A">
            <w:r w:rsidRPr="00D5518F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D562A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087D0A" w:rsidRPr="00A423A0" w:rsidTr="00D562A6">
        <w:trPr>
          <w:trHeight w:val="97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87D0A" w:rsidRPr="00087D0A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7D0A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0A" w:rsidRPr="00087D0A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7D0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D0A" w:rsidRPr="00087D0A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7D0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D0A" w:rsidRPr="00087D0A" w:rsidRDefault="00D562A6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87D0A">
              <w:rPr>
                <w:rFonts w:ascii="Times New Roman" w:hAnsi="Times New Roman"/>
                <w:color w:val="000000"/>
                <w:lang w:eastAsia="ru-RU"/>
              </w:rPr>
              <w:t>Количество реализованных мероприятий по благоустройству сельских территорий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0A" w:rsidRPr="00087D0A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7D0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D0A" w:rsidRPr="00087D0A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D0A" w:rsidRPr="00087D0A" w:rsidRDefault="00087D0A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7D0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D0A" w:rsidRPr="00087D0A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D0A" w:rsidRPr="00A423A0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D0A" w:rsidRDefault="00D562A6"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D0A" w:rsidRDefault="00D562A6"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D0A" w:rsidRDefault="00D562A6"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D0A" w:rsidRDefault="00D562A6"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D0A" w:rsidRDefault="00D562A6"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D0A" w:rsidRDefault="00D562A6"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D562A6" w:rsidRPr="00A423A0" w:rsidTr="00B30E15">
        <w:trPr>
          <w:trHeight w:val="9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D562A6" w:rsidRPr="00087D0A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2A6" w:rsidRPr="00087D0A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2A6" w:rsidRPr="00087D0A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A6" w:rsidRPr="00087D0A" w:rsidRDefault="00D562A6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2A6" w:rsidRPr="00087D0A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2A6" w:rsidRPr="00087D0A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2A6" w:rsidRPr="00087D0A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2A6" w:rsidRPr="00087D0A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2A6" w:rsidRDefault="00D562A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2A6" w:rsidRPr="00FA45EA" w:rsidRDefault="00D562A6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2A6" w:rsidRPr="00FA45EA" w:rsidRDefault="00D562A6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2A6" w:rsidRPr="00FA45EA" w:rsidRDefault="00D562A6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2A6" w:rsidRPr="00FA45EA" w:rsidRDefault="00D562A6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2A6" w:rsidRPr="00FA45EA" w:rsidRDefault="00D562A6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2A6" w:rsidRPr="00FA45EA" w:rsidRDefault="00D562A6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EE5E62" w:rsidRPr="00A423A0" w:rsidRDefault="00EE5E62" w:rsidP="00EE5E62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71"/>
        <w:gridCol w:w="493"/>
        <w:gridCol w:w="571"/>
        <w:gridCol w:w="455"/>
        <w:gridCol w:w="4158"/>
        <w:gridCol w:w="1748"/>
        <w:gridCol w:w="1454"/>
        <w:gridCol w:w="3590"/>
        <w:gridCol w:w="1737"/>
      </w:tblGrid>
      <w:tr w:rsidR="00EE5E62" w:rsidRPr="00A423A0" w:rsidTr="00B30E15">
        <w:trPr>
          <w:trHeight w:val="154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 xml:space="preserve">Приложение 2                                                                                    к муниципальной программе муниципального образования "Муниципальный округ Сюмсинский район Удмуртской Республики"  "Комплексное развитие сельских территорий"   </w:t>
            </w:r>
          </w:p>
        </w:tc>
      </w:tr>
      <w:tr w:rsidR="00EE5E62" w:rsidRPr="00A423A0" w:rsidTr="00B30E15">
        <w:trPr>
          <w:trHeight w:val="28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EE5E62" w:rsidRPr="00A423A0" w:rsidTr="00B30E15">
        <w:trPr>
          <w:trHeight w:val="282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EE5E62" w:rsidRPr="00A423A0" w:rsidTr="00B30E15">
        <w:trPr>
          <w:trHeight w:val="28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E5E62" w:rsidRPr="00A423A0" w:rsidTr="00B30E15">
        <w:trPr>
          <w:trHeight w:val="855"/>
        </w:trPr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Срок выполнения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EE5E62" w:rsidRPr="00A423A0" w:rsidTr="00B30E15">
        <w:trPr>
          <w:trHeight w:val="28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МП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423A0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ОМ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E5E62" w:rsidRPr="00A423A0" w:rsidTr="00B30E15">
        <w:trPr>
          <w:trHeight w:val="5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 xml:space="preserve">             Комплексное развитие сельских территорий </w:t>
            </w:r>
          </w:p>
        </w:tc>
      </w:tr>
      <w:tr w:rsidR="00EE5E62" w:rsidRPr="00A423A0" w:rsidTr="00B30E15">
        <w:trPr>
          <w:trHeight w:val="147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2022-2030 годы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 xml:space="preserve"> Улучшение жилищных условий для граждан, проживающих в сельской местности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14.1</w:t>
            </w:r>
          </w:p>
        </w:tc>
      </w:tr>
      <w:tr w:rsidR="00EE5E62" w:rsidRPr="00A423A0" w:rsidTr="00B30E15">
        <w:trPr>
          <w:trHeight w:val="21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2022-2030 годы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 xml:space="preserve"> Создание условий для жилищной застройки, увеличение ввода жилья.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14.1-14.4</w:t>
            </w:r>
          </w:p>
        </w:tc>
      </w:tr>
      <w:tr w:rsidR="00EE5E62" w:rsidRPr="00A423A0" w:rsidTr="00B30E15">
        <w:trPr>
          <w:trHeight w:val="12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Управление по проектной деятельности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2022-2030 годы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 xml:space="preserve">Повышение комфорта и качества проживания сельского населения, привлекательности территории.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14.1,14.5</w:t>
            </w:r>
          </w:p>
        </w:tc>
      </w:tr>
      <w:tr w:rsidR="00EE5E62" w:rsidRPr="00A423A0" w:rsidTr="00B30E15">
        <w:trPr>
          <w:trHeight w:val="15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Развитие инженерной инфраструктуры на сельских территориях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2022-2030 годы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Повышение уровня обеспеченности сельского населения питьевой водой. Повышение уровня газификации сетевым газом в сельской местности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14.1-14.4</w:t>
            </w:r>
          </w:p>
        </w:tc>
      </w:tr>
      <w:tr w:rsidR="00EE5E62" w:rsidRPr="00A423A0" w:rsidTr="00B30E15">
        <w:trPr>
          <w:trHeight w:val="156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Развитие транспортной инфраструктуры на сельских территориях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2022-2030 годы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Повышение уровня дорог местного значения отвечающих нормативным требованиям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14.1</w:t>
            </w:r>
          </w:p>
        </w:tc>
      </w:tr>
      <w:tr w:rsidR="00EE5E62" w:rsidRPr="00A423A0" w:rsidTr="00B30E15">
        <w:trPr>
          <w:trHeight w:val="22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 xml:space="preserve">Мероприятия по обеспечению комплексного развития сельских территорий в рамках реализации государственной программы "Комплексное развитие сельских территорий"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Отдел архитектуры, строительства и жилищно-коммунального хозяйства, Управления по проектной деятельности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2022-2030 годы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 xml:space="preserve">Повышение комфорта и качества проживания сельского населения, привлекательности территории. Создание </w:t>
            </w:r>
            <w:proofErr w:type="gramStart"/>
            <w:r w:rsidRPr="00A423A0">
              <w:rPr>
                <w:rFonts w:ascii="Times New Roman" w:hAnsi="Times New Roman"/>
                <w:lang w:eastAsia="ru-RU"/>
              </w:rPr>
              <w:t>инженерной</w:t>
            </w:r>
            <w:proofErr w:type="gramEnd"/>
            <w:r w:rsidRPr="00A423A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423A0">
              <w:rPr>
                <w:rFonts w:ascii="Times New Roman" w:hAnsi="Times New Roman"/>
                <w:lang w:eastAsia="ru-RU"/>
              </w:rPr>
              <w:t>инфраструтуры</w:t>
            </w:r>
            <w:proofErr w:type="spellEnd"/>
            <w:r w:rsidRPr="00A423A0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14.1-14.5</w:t>
            </w:r>
          </w:p>
        </w:tc>
      </w:tr>
      <w:tr w:rsidR="00EE5E62" w:rsidRPr="00A423A0" w:rsidTr="00B30E15">
        <w:trPr>
          <w:trHeight w:val="96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Поддержка местных инициатив граждан, проживающих в сельской местности (инициативное бюджетирование, Атмосфера, самообложение и др.)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Управление по проектной деятельности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2022-2030 годы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Повышение активности населения и бизнеса в реализации общественно значимых проектов сельской местности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14.5</w:t>
            </w:r>
          </w:p>
        </w:tc>
      </w:tr>
      <w:tr w:rsidR="00EE5E62" w:rsidRPr="00A423A0" w:rsidTr="00B30E15">
        <w:trPr>
          <w:trHeight w:val="136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Разработка проектно-сметной документации. Проведение экспертизы проектов.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2022-2030 годы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Возможность участвовать в федеральных, республиканских программах, местных инициативах, социальных проектах и др.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14.5</w:t>
            </w:r>
          </w:p>
        </w:tc>
      </w:tr>
    </w:tbl>
    <w:p w:rsidR="00EE5E62" w:rsidRPr="00A423A0" w:rsidRDefault="00EE5E62" w:rsidP="00EE5E62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31"/>
        <w:gridCol w:w="831"/>
        <w:gridCol w:w="2606"/>
        <w:gridCol w:w="1417"/>
        <w:gridCol w:w="820"/>
        <w:gridCol w:w="820"/>
        <w:gridCol w:w="820"/>
        <w:gridCol w:w="772"/>
        <w:gridCol w:w="772"/>
        <w:gridCol w:w="773"/>
        <w:gridCol w:w="773"/>
        <w:gridCol w:w="773"/>
        <w:gridCol w:w="773"/>
        <w:gridCol w:w="2260"/>
      </w:tblGrid>
      <w:tr w:rsidR="00EE5E62" w:rsidRPr="00A423A0" w:rsidTr="00B30E15">
        <w:trPr>
          <w:trHeight w:val="132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1" w:name="RANGE!A1:N9"/>
            <w:bookmarkEnd w:id="1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lastRenderedPageBreak/>
              <w:t>Приложение 3 к муниципальной программе</w:t>
            </w:r>
          </w:p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 xml:space="preserve"> муниципального образования                                                                                                                                  "Муниципальный округ Сюмсинский район Удмуртской Республики" "Комплексное развитие сельских территорий"   </w:t>
            </w:r>
          </w:p>
        </w:tc>
      </w:tr>
      <w:tr w:rsidR="00EE5E62" w:rsidRPr="00A423A0" w:rsidTr="00B30E15">
        <w:trPr>
          <w:trHeight w:val="28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EE5E62" w:rsidRPr="00A423A0" w:rsidTr="00B30E15">
        <w:trPr>
          <w:trHeight w:val="282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>Финансовая оценка применения мер муниципального регулирования</w:t>
            </w:r>
          </w:p>
        </w:tc>
      </w:tr>
      <w:tr w:rsidR="00EE5E62" w:rsidRPr="00A423A0" w:rsidTr="00B30E15">
        <w:trPr>
          <w:trHeight w:val="28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E5E62" w:rsidRPr="00A423A0" w:rsidTr="00B30E15">
        <w:trPr>
          <w:trHeight w:val="259"/>
        </w:trPr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Показатель применения меры</w:t>
            </w:r>
          </w:p>
        </w:tc>
        <w:tc>
          <w:tcPr>
            <w:tcW w:w="7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 xml:space="preserve">Краткое обоснование необходимости применения меры </w:t>
            </w:r>
          </w:p>
        </w:tc>
      </w:tr>
      <w:tr w:rsidR="00EE5E62" w:rsidRPr="00A423A0" w:rsidTr="00B30E15">
        <w:trPr>
          <w:trHeight w:val="675"/>
        </w:trPr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2028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2029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2030 год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E5E62" w:rsidRPr="00A423A0" w:rsidTr="00B30E15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МП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423A0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E5E62" w:rsidRPr="00A423A0" w:rsidTr="00B30E15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3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 xml:space="preserve">         Комплексное развитие сельских территорий </w:t>
            </w:r>
          </w:p>
        </w:tc>
      </w:tr>
      <w:tr w:rsidR="00EE5E62" w:rsidRPr="00A423A0" w:rsidTr="00B30E15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не формируется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EE5E62" w:rsidRPr="00A423A0" w:rsidRDefault="00EE5E62" w:rsidP="00EE5E62"/>
    <w:p w:rsidR="00EE5E62" w:rsidRPr="00A423A0" w:rsidRDefault="00EE5E62" w:rsidP="00EE5E62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0"/>
        <w:gridCol w:w="1060"/>
        <w:gridCol w:w="739"/>
        <w:gridCol w:w="2080"/>
        <w:gridCol w:w="1590"/>
        <w:gridCol w:w="1259"/>
        <w:gridCol w:w="863"/>
        <w:gridCol w:w="920"/>
        <w:gridCol w:w="920"/>
        <w:gridCol w:w="920"/>
        <w:gridCol w:w="920"/>
        <w:gridCol w:w="844"/>
        <w:gridCol w:w="992"/>
        <w:gridCol w:w="850"/>
        <w:gridCol w:w="851"/>
      </w:tblGrid>
      <w:tr w:rsidR="00EE5E62" w:rsidRPr="00A423A0" w:rsidTr="00B30E15">
        <w:trPr>
          <w:trHeight w:val="99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2248" w:rsidRDefault="00E72248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Приложение 4 к муниципальной программе муниципального образования "Муниципальный округ Сюмсинский район Удмуртской Республики"  "Комплексное развитие сельских территорий"   </w:t>
            </w:r>
          </w:p>
        </w:tc>
      </w:tr>
      <w:tr w:rsidR="00EE5E62" w:rsidRPr="00A423A0" w:rsidTr="00B30E1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E5E62" w:rsidRPr="00A423A0" w:rsidTr="00B30E15">
        <w:trPr>
          <w:trHeight w:val="405"/>
        </w:trPr>
        <w:tc>
          <w:tcPr>
            <w:tcW w:w="12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lang w:eastAsia="ru-RU"/>
              </w:rPr>
              <w:t xml:space="preserve">Прогноз сводных показателей муниципальных заданий на оказание муниципальных услуг (выполнение работ)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E5E62" w:rsidRPr="00A423A0" w:rsidTr="00B30E1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E5E62" w:rsidRPr="00A423A0" w:rsidTr="00B30E15">
        <w:trPr>
          <w:trHeight w:val="780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2029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2030 год</w:t>
            </w:r>
          </w:p>
        </w:tc>
      </w:tr>
      <w:tr w:rsidR="00EE5E62" w:rsidRPr="00A423A0" w:rsidTr="00B30E15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МП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23A0">
              <w:rPr>
                <w:rFonts w:ascii="Times New Roman" w:hAnsi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E5E62" w:rsidRPr="00A423A0" w:rsidTr="00B30E15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23A0">
              <w:rPr>
                <w:rFonts w:ascii="Times New Roman" w:hAnsi="Times New Roman"/>
                <w:lang w:eastAsia="ru-RU"/>
              </w:rPr>
              <w:t>не формируется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  <w:r w:rsidRPr="00A423A0">
              <w:rPr>
                <w:color w:val="000000"/>
                <w:lang w:eastAsia="ru-RU"/>
              </w:rPr>
              <w:t> </w:t>
            </w:r>
          </w:p>
        </w:tc>
      </w:tr>
    </w:tbl>
    <w:p w:rsidR="00EE5E62" w:rsidRPr="00A423A0" w:rsidRDefault="00EE5E62" w:rsidP="00EE5E62"/>
    <w:p w:rsidR="00EE5E62" w:rsidRPr="00A423A0" w:rsidRDefault="00EE5E62" w:rsidP="00EE5E62">
      <w:pPr>
        <w:tabs>
          <w:tab w:val="left" w:pos="6096"/>
        </w:tabs>
      </w:pPr>
    </w:p>
    <w:p w:rsidR="00EE5E62" w:rsidRPr="00A423A0" w:rsidRDefault="00EE5E62" w:rsidP="00EE5E62">
      <w:pPr>
        <w:tabs>
          <w:tab w:val="left" w:pos="6096"/>
        </w:tabs>
      </w:pPr>
    </w:p>
    <w:p w:rsidR="00EE5E62" w:rsidRPr="00A423A0" w:rsidRDefault="00EE5E62" w:rsidP="00EE5E62">
      <w:pPr>
        <w:tabs>
          <w:tab w:val="left" w:pos="6096"/>
        </w:tabs>
      </w:pPr>
    </w:p>
    <w:p w:rsidR="00EE5E62" w:rsidRPr="00A423A0" w:rsidRDefault="00EE5E62" w:rsidP="00EE5E62">
      <w:pPr>
        <w:tabs>
          <w:tab w:val="left" w:pos="6096"/>
        </w:tabs>
      </w:pPr>
    </w:p>
    <w:p w:rsidR="00EE5E62" w:rsidRPr="00A423A0" w:rsidRDefault="00EE5E62" w:rsidP="00EE5E62">
      <w:pPr>
        <w:tabs>
          <w:tab w:val="left" w:pos="6096"/>
        </w:tabs>
      </w:pPr>
    </w:p>
    <w:p w:rsidR="00EE5E62" w:rsidRPr="00A423A0" w:rsidRDefault="00EE5E62" w:rsidP="00EE5E62">
      <w:pPr>
        <w:tabs>
          <w:tab w:val="left" w:pos="6096"/>
        </w:tabs>
      </w:pPr>
    </w:p>
    <w:p w:rsidR="00EE5E62" w:rsidRPr="00A423A0" w:rsidRDefault="00EE5E62" w:rsidP="00EE5E62">
      <w:pPr>
        <w:tabs>
          <w:tab w:val="left" w:pos="6096"/>
        </w:tabs>
      </w:pPr>
    </w:p>
    <w:p w:rsidR="00EE5E62" w:rsidRPr="00A423A0" w:rsidRDefault="00EE5E62" w:rsidP="00EE5E62">
      <w:pPr>
        <w:tabs>
          <w:tab w:val="left" w:pos="6096"/>
        </w:tabs>
      </w:pPr>
    </w:p>
    <w:tbl>
      <w:tblPr>
        <w:tblW w:w="15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"/>
        <w:gridCol w:w="263"/>
        <w:gridCol w:w="3"/>
        <w:gridCol w:w="8"/>
        <w:gridCol w:w="140"/>
        <w:gridCol w:w="421"/>
        <w:gridCol w:w="6"/>
        <w:gridCol w:w="176"/>
        <w:gridCol w:w="98"/>
        <w:gridCol w:w="147"/>
        <w:gridCol w:w="152"/>
        <w:gridCol w:w="1522"/>
        <w:gridCol w:w="153"/>
        <w:gridCol w:w="147"/>
        <w:gridCol w:w="1678"/>
        <w:gridCol w:w="626"/>
        <w:gridCol w:w="379"/>
        <w:gridCol w:w="46"/>
        <w:gridCol w:w="142"/>
        <w:gridCol w:w="111"/>
        <w:gridCol w:w="154"/>
        <w:gridCol w:w="18"/>
        <w:gridCol w:w="281"/>
        <w:gridCol w:w="279"/>
        <w:gridCol w:w="291"/>
        <w:gridCol w:w="8"/>
        <w:gridCol w:w="287"/>
        <w:gridCol w:w="130"/>
        <w:gridCol w:w="557"/>
        <w:gridCol w:w="10"/>
        <w:gridCol w:w="142"/>
        <w:gridCol w:w="39"/>
        <w:gridCol w:w="96"/>
        <w:gridCol w:w="236"/>
        <w:gridCol w:w="20"/>
        <w:gridCol w:w="459"/>
        <w:gridCol w:w="245"/>
        <w:gridCol w:w="1"/>
        <w:gridCol w:w="122"/>
        <w:gridCol w:w="300"/>
        <w:gridCol w:w="183"/>
        <w:gridCol w:w="78"/>
        <w:gridCol w:w="64"/>
        <w:gridCol w:w="236"/>
        <w:gridCol w:w="68"/>
        <w:gridCol w:w="1"/>
        <w:gridCol w:w="193"/>
        <w:gridCol w:w="210"/>
        <w:gridCol w:w="90"/>
        <w:gridCol w:w="349"/>
        <w:gridCol w:w="71"/>
        <w:gridCol w:w="1"/>
        <w:gridCol w:w="228"/>
        <w:gridCol w:w="112"/>
        <w:gridCol w:w="142"/>
        <w:gridCol w:w="95"/>
        <w:gridCol w:w="300"/>
        <w:gridCol w:w="30"/>
        <w:gridCol w:w="144"/>
        <w:gridCol w:w="1"/>
        <w:gridCol w:w="194"/>
        <w:gridCol w:w="86"/>
        <w:gridCol w:w="117"/>
        <w:gridCol w:w="97"/>
        <w:gridCol w:w="401"/>
        <w:gridCol w:w="94"/>
        <w:gridCol w:w="62"/>
        <w:gridCol w:w="1"/>
        <w:gridCol w:w="46"/>
        <w:gridCol w:w="97"/>
        <w:gridCol w:w="489"/>
        <w:gridCol w:w="115"/>
        <w:gridCol w:w="40"/>
        <w:gridCol w:w="119"/>
        <w:gridCol w:w="1"/>
        <w:gridCol w:w="25"/>
        <w:gridCol w:w="216"/>
        <w:gridCol w:w="300"/>
        <w:gridCol w:w="25"/>
        <w:gridCol w:w="1"/>
        <w:gridCol w:w="48"/>
        <w:gridCol w:w="6"/>
        <w:gridCol w:w="184"/>
      </w:tblGrid>
      <w:tr w:rsidR="00EE5E62" w:rsidRPr="00A423A0" w:rsidTr="005947CE">
        <w:trPr>
          <w:gridAfter w:val="6"/>
          <w:wAfter w:w="564" w:type="dxa"/>
          <w:trHeight w:val="129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2" w:name="RANGE!A1:P19"/>
            <w:bookmarkEnd w:id="2"/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09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lang w:eastAsia="ru-RU"/>
              </w:rPr>
              <w:t xml:space="preserve">Приложение 5                                                                                   к муниципальной программе муниципального образования "Муниципальный округ Сюмсинский район Удмуртской Республики"  "Комплексное развитие сельских территорий"   </w:t>
            </w:r>
          </w:p>
        </w:tc>
      </w:tr>
      <w:tr w:rsidR="00EE5E62" w:rsidRPr="00A423A0" w:rsidTr="005947CE">
        <w:trPr>
          <w:gridAfter w:val="6"/>
          <w:wAfter w:w="564" w:type="dxa"/>
          <w:trHeight w:val="319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E62" w:rsidRPr="00A423A0" w:rsidRDefault="00EE5E62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C3E54" w:rsidRPr="00A423A0" w:rsidTr="005947CE">
        <w:trPr>
          <w:gridAfter w:val="5"/>
          <w:wAfter w:w="264" w:type="dxa"/>
          <w:trHeight w:val="28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4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A423A0">
              <w:rPr>
                <w:rFonts w:ascii="Times New Roman" w:hAnsi="Times New Roman"/>
                <w:b/>
                <w:bCs/>
                <w:lang w:eastAsia="ru-RU"/>
              </w:rPr>
              <w:t>Ресурсное</w:t>
            </w:r>
            <w:proofErr w:type="gramEnd"/>
            <w:r w:rsidRPr="00A423A0">
              <w:rPr>
                <w:rFonts w:ascii="Times New Roman" w:hAnsi="Times New Roman"/>
                <w:b/>
                <w:bCs/>
                <w:lang w:eastAsia="ru-RU"/>
              </w:rPr>
              <w:t xml:space="preserve">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2C3E54" w:rsidRPr="00A423A0" w:rsidTr="005947CE">
        <w:trPr>
          <w:gridAfter w:val="5"/>
          <w:wAfter w:w="264" w:type="dxa"/>
          <w:trHeight w:val="319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C3E54" w:rsidRPr="00A423A0" w:rsidTr="00360F26">
        <w:trPr>
          <w:gridAfter w:val="5"/>
          <w:wAfter w:w="264" w:type="dxa"/>
          <w:trHeight w:val="925"/>
        </w:trPr>
        <w:tc>
          <w:tcPr>
            <w:tcW w:w="169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3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756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2C3E54" w:rsidRPr="00A423A0" w:rsidTr="00C133F0">
        <w:trPr>
          <w:gridAfter w:val="5"/>
          <w:wAfter w:w="264" w:type="dxa"/>
          <w:trHeight w:val="831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2C3E54" w:rsidRPr="00A423A0" w:rsidTr="00C133F0">
        <w:trPr>
          <w:gridAfter w:val="5"/>
          <w:wAfter w:w="264" w:type="dxa"/>
          <w:trHeight w:val="41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Комплексное развитие сельских территорий  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B30E15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9 </w:t>
            </w:r>
            <w:r w:rsidR="00F05A54"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720,5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DA5" w:rsidRPr="007D1CFE" w:rsidRDefault="002006AA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9 852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D1CFE" w:rsidRPr="007D1CFE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  <w:p w:rsidR="002C3E54" w:rsidRPr="007D1CFE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8A4BAA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72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8A4BAA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72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880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«Муниципальный округ Сюмсинский район Удмуртской Республики"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8 30</w:t>
            </w:r>
            <w:r w:rsidR="0096320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006AA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6 993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7D1CFE" w:rsidRPr="007D1C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429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722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E72248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977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429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415,</w:t>
            </w:r>
            <w:r w:rsidR="0096320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AB0378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2 85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</w:t>
            </w:r>
            <w:r w:rsidR="007D1CFE" w:rsidRPr="007D1C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4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2429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410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«Муниципальный округ Сюмсинский район Удмуртской Республики"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14003L5769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943,6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2429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450"/>
        </w:trPr>
        <w:tc>
          <w:tcPr>
            <w:tcW w:w="1691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14003L5769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527"/>
        </w:trPr>
        <w:tc>
          <w:tcPr>
            <w:tcW w:w="16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1400300310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2429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7D1CFE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E54" w:rsidRPr="00A423A0" w:rsidTr="00C133F0">
        <w:trPr>
          <w:gridAfter w:val="5"/>
          <w:wAfter w:w="264" w:type="dxa"/>
          <w:trHeight w:val="527"/>
        </w:trPr>
        <w:tc>
          <w:tcPr>
            <w:tcW w:w="16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1400362511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527"/>
        </w:trPr>
        <w:tc>
          <w:tcPr>
            <w:tcW w:w="169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1400362512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84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Поддержка местных инициатив граждан, проживающих в сельской местности (инициативное бюджетирование, Атмосфера, самообложение и др.)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087D0A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29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9 852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D1CFE" w:rsidRPr="007D1C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429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8</w:t>
            </w: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29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D562A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F26" w:rsidRPr="00A423A0" w:rsidTr="00C133F0">
        <w:trPr>
          <w:gridAfter w:val="5"/>
          <w:wAfter w:w="264" w:type="dxa"/>
          <w:trHeight w:val="262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F26" w:rsidRPr="00A423A0" w:rsidRDefault="00360F26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26" w:rsidRPr="00A423A0" w:rsidRDefault="00360F2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26" w:rsidRPr="00636AC2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6 993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36AC2" w:rsidRPr="007D1C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26" w:rsidRPr="00A423A0" w:rsidRDefault="00360F2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1 850,0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26" w:rsidRPr="00A423A0" w:rsidRDefault="00360F2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26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360F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26" w:rsidRDefault="002429B6" w:rsidP="002429B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26" w:rsidRDefault="002429B6" w:rsidP="002429B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26" w:rsidRDefault="002429B6" w:rsidP="002429B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26" w:rsidRDefault="002429B6" w:rsidP="002429B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41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«Муниципальный округ Сюмсинский район Удмуртской Республики"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A91412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133F0" w:rsidRPr="00A423A0" w:rsidTr="00C133F0">
        <w:trPr>
          <w:gridAfter w:val="5"/>
          <w:wAfter w:w="264" w:type="dxa"/>
          <w:trHeight w:val="41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33F0" w:rsidRPr="00A423A0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140708220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C3E54" w:rsidRPr="00A423A0" w:rsidTr="00C133F0">
        <w:trPr>
          <w:gridAfter w:val="5"/>
          <w:wAfter w:w="264" w:type="dxa"/>
          <w:trHeight w:val="44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1400768220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244,8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1DD4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47CE" w:rsidRPr="00A423A0" w:rsidTr="00C133F0">
        <w:trPr>
          <w:gridAfter w:val="5"/>
          <w:wAfter w:w="264" w:type="dxa"/>
          <w:trHeight w:val="4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14007S8810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</w:t>
            </w:r>
            <w:r w:rsidR="00963204"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8745E"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47CE" w:rsidRPr="00A423A0" w:rsidTr="00C133F0">
        <w:trPr>
          <w:gridAfter w:val="5"/>
          <w:wAfter w:w="264" w:type="dxa"/>
          <w:trHeight w:val="334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14007S8811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</w:t>
            </w:r>
            <w:r w:rsidR="00963204"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1DD4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E54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14007S8812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</w:t>
            </w:r>
            <w:r w:rsidR="00963204"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745CDC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429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B30E15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429B6"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441,8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DF23F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1 185 ,9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DF23F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977,5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2242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242" w:rsidRPr="00A423A0" w:rsidRDefault="003E224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2242" w:rsidRPr="00A423A0" w:rsidRDefault="003E224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E2242" w:rsidRPr="00A423A0" w:rsidRDefault="003E2242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2242" w:rsidRPr="00A423A0" w:rsidRDefault="003E224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242" w:rsidRPr="00A423A0" w:rsidRDefault="003E224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242" w:rsidRPr="00A423A0" w:rsidRDefault="003E224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42" w:rsidRPr="007D1CFE" w:rsidRDefault="003E224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42" w:rsidRPr="007D1CFE" w:rsidRDefault="003E224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42" w:rsidRPr="007D1CFE" w:rsidRDefault="003E224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242" w:rsidRPr="007D1CFE" w:rsidRDefault="003E224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2242" w:rsidRPr="007D1CFE" w:rsidRDefault="003E224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42" w:rsidRPr="007D1CFE" w:rsidRDefault="003E2242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42" w:rsidRPr="007D1CFE" w:rsidRDefault="003E2242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42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42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42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42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42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42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42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47CE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7D1CFE" w:rsidRDefault="005947CE" w:rsidP="008A4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7D1CFE" w:rsidRDefault="005947CE" w:rsidP="008A4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7D1CFE" w:rsidRDefault="005947CE" w:rsidP="00477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47776D"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7D1CFE" w:rsidRDefault="005947CE" w:rsidP="008A4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1400768220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569,1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577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36AC2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14007S8810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DF23F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176,5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464D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464D" w:rsidRPr="00A423A0" w:rsidRDefault="008A464D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A464D" w:rsidRPr="00A423A0" w:rsidRDefault="008A464D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A464D" w:rsidRPr="00A423A0" w:rsidRDefault="008A464D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64D" w:rsidRPr="00A423A0" w:rsidRDefault="008A464D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4D" w:rsidRPr="00A423A0" w:rsidRDefault="008A464D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64D" w:rsidRPr="00A423A0" w:rsidRDefault="008A464D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4D" w:rsidRPr="007D1CFE" w:rsidRDefault="008A464D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4D" w:rsidRPr="007D1CFE" w:rsidRDefault="008A464D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4D" w:rsidRPr="007D1CFE" w:rsidRDefault="008A464D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4D" w:rsidRPr="007D1CFE" w:rsidRDefault="008A464D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64D" w:rsidRPr="007D1CFE" w:rsidRDefault="008A464D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4D" w:rsidRPr="007D1CFE" w:rsidRDefault="002006AA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64D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4D" w:rsidRPr="007D1CFE" w:rsidRDefault="00C60A73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4D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4D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4D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4D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4D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4D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4D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14007S8811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F151F8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01B2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46</w:t>
            </w:r>
            <w:r w:rsidR="00501B2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B06D6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5447B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14007S8811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A5447B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C60A73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A5447B" w:rsidP="002429B6">
            <w:pPr>
              <w:jc w:val="center"/>
            </w:pPr>
            <w:r w:rsidRPr="005039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C3E54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14007S8812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AB0378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B06D6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DA109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5447B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S8812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A5447B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C60A73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2F0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2F0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2F0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133F0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5447B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A5447B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C60A73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2F0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A5447B" w:rsidP="002429B6">
            <w:pPr>
              <w:jc w:val="center"/>
            </w:pPr>
            <w:r w:rsidRPr="002F0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133F0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7D1CF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7D1C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10732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10732" w:rsidRPr="00A423A0" w:rsidRDefault="00F1073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10732" w:rsidRPr="00A423A0" w:rsidRDefault="00F1073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10732" w:rsidRPr="00A423A0" w:rsidRDefault="00F10732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10732" w:rsidRPr="00A423A0" w:rsidRDefault="00F1073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32" w:rsidRPr="00A423A0" w:rsidRDefault="00F1073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732" w:rsidRPr="00A423A0" w:rsidRDefault="00F1073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32" w:rsidRPr="007D1CFE" w:rsidRDefault="00F1073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32" w:rsidRPr="007D1CFE" w:rsidRDefault="00F1073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32" w:rsidRPr="007D1CFE" w:rsidRDefault="00F1073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32" w:rsidRPr="007D1CFE" w:rsidRDefault="00F1073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</w:t>
            </w:r>
            <w:r w:rsidR="00FB06D6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732" w:rsidRPr="007D1CFE" w:rsidRDefault="00FB06D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732" w:rsidRPr="007D1CFE" w:rsidRDefault="00FB06D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73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B06D6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3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3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3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3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3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3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3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20ADF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20ADF" w:rsidRPr="00A423A0" w:rsidRDefault="00F20ADF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20ADF" w:rsidRPr="00A423A0" w:rsidRDefault="00F20ADF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20ADF" w:rsidRPr="00A423A0" w:rsidRDefault="00F20ADF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0ADF" w:rsidRPr="00A423A0" w:rsidRDefault="00F20ADF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DF" w:rsidRPr="00A423A0" w:rsidRDefault="00F20ADF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ADF" w:rsidRPr="00A423A0" w:rsidRDefault="00F20ADF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DF" w:rsidRPr="007D1CFE" w:rsidRDefault="00F20ADF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DF" w:rsidRPr="007D1CFE" w:rsidRDefault="00F20ADF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DF" w:rsidRPr="007D1CFE" w:rsidRDefault="00F20ADF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ADF" w:rsidRPr="007D1CFE" w:rsidRDefault="00F20ADF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S8811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ADF" w:rsidRPr="007D1CFE" w:rsidRDefault="00F20ADF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DF" w:rsidRPr="007D1CFE" w:rsidRDefault="00F20AD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ADF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20ADF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DF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DF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DF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DF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DF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DF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ADF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B06D6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06D6" w:rsidRPr="00A423A0" w:rsidRDefault="00FB06D6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06D6" w:rsidRPr="00A423A0" w:rsidRDefault="00FB06D6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B06D6" w:rsidRPr="00A423A0" w:rsidRDefault="00FB06D6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06D6" w:rsidRPr="00A423A0" w:rsidRDefault="00FB06D6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6D6" w:rsidRPr="00A423A0" w:rsidRDefault="00FB06D6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6D6" w:rsidRPr="00A423A0" w:rsidRDefault="00FB06D6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6D6" w:rsidRPr="007D1CFE" w:rsidRDefault="00FB06D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6D6" w:rsidRPr="007D1CFE" w:rsidRDefault="00FB06D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6D6" w:rsidRPr="007D1CFE" w:rsidRDefault="00FB06D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6D6" w:rsidRPr="007D1CFE" w:rsidRDefault="00FB06D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14007S8812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06D6" w:rsidRPr="007D1CFE" w:rsidRDefault="00FB06D6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D6" w:rsidRPr="007D1CFE" w:rsidRDefault="00FB06D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D6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B06D6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6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6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6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6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6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6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6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C133F0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C133F0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F0" w:rsidRPr="00A423A0" w:rsidRDefault="00C133F0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3F0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3F0" w:rsidRPr="007D1CFE" w:rsidRDefault="00F20ADF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F0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A5447B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1400768220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A5447B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5447B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2F0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Pr="007D1CFE" w:rsidRDefault="002429B6" w:rsidP="002429B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2F0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5447B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A5447B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5447B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5447B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14007S3500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A5447B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F10732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2F0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0A73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0A73" w:rsidRPr="00A423A0" w:rsidRDefault="00C60A7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60A73" w:rsidRPr="00A423A0" w:rsidRDefault="00C60A7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60A73" w:rsidRPr="00A423A0" w:rsidRDefault="00C60A73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0A73" w:rsidRPr="00A423A0" w:rsidRDefault="00C60A7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A73" w:rsidRPr="00A423A0" w:rsidRDefault="00C60A7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A73" w:rsidRPr="00A423A0" w:rsidRDefault="00C60A73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73" w:rsidRPr="007D1CFE" w:rsidRDefault="00C60A73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73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73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73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1400703500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A73" w:rsidRPr="007D1CFE" w:rsidRDefault="00C133F0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73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73" w:rsidRPr="007D1CFE" w:rsidRDefault="00C133F0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73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73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73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73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73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73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73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C3E54" w:rsidRPr="00A423A0" w:rsidTr="00C133F0">
        <w:trPr>
          <w:gridAfter w:val="5"/>
          <w:wAfter w:w="264" w:type="dxa"/>
          <w:trHeight w:val="319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0A" w:rsidRPr="00A344CA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5947CE" w:rsidRPr="00A344CA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415,</w:t>
            </w:r>
            <w:r w:rsidR="00963204" w:rsidRPr="00A344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2 859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D1CFE" w:rsidRPr="007D1C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47776D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47776D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E54" w:rsidRPr="00A423A0" w:rsidTr="00C133F0">
        <w:trPr>
          <w:gridAfter w:val="5"/>
          <w:wAfter w:w="264" w:type="dxa"/>
          <w:trHeight w:val="319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муниципального образования </w:t>
            </w: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«Муниципальный округ Сюмсинский район Удмуртской Республики»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344CA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36AC2" w:rsidRPr="00A423A0" w:rsidTr="00C133F0">
        <w:trPr>
          <w:gridAfter w:val="5"/>
          <w:wAfter w:w="264" w:type="dxa"/>
          <w:trHeight w:val="319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AC2" w:rsidRPr="00A423A0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1400709550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341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36AC2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C3E54" w:rsidRPr="00A423A0" w:rsidTr="00C133F0">
        <w:trPr>
          <w:gridAfter w:val="5"/>
          <w:wAfter w:w="264" w:type="dxa"/>
          <w:trHeight w:val="319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7D1CFE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29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721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547C7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E54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14007S8810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47CE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14007S8810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CE" w:rsidRPr="007D1CFE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E54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14007S8811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7D1CFE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="002C3E54"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47CE" w:rsidRPr="00A423A0" w:rsidTr="00C133F0">
        <w:trPr>
          <w:gridAfter w:val="5"/>
          <w:wAfter w:w="264" w:type="dxa"/>
          <w:trHeight w:val="351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7CE" w:rsidRPr="00A423A0" w:rsidRDefault="005947CE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7D1CFE" w:rsidRDefault="005947CE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14007S8812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CE" w:rsidRPr="007D1CFE" w:rsidRDefault="005947CE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7D1CFE" w:rsidRDefault="005947C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</w:t>
            </w:r>
            <w:r w:rsidR="00963204"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CE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947CE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5447B" w:rsidRPr="00A423A0" w:rsidTr="00C133F0">
        <w:trPr>
          <w:gridAfter w:val="5"/>
          <w:wAfter w:w="264" w:type="dxa"/>
          <w:trHeight w:val="35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A5447B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89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547C7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DB66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DB66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DB66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DB66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DB66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36AC2" w:rsidRPr="00A423A0" w:rsidTr="00C133F0">
        <w:trPr>
          <w:gridAfter w:val="5"/>
          <w:wAfter w:w="264" w:type="dxa"/>
          <w:trHeight w:val="35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2547C7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C2" w:rsidRPr="007D1CFE" w:rsidRDefault="002547C7" w:rsidP="00594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547C7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547C7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C3E54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1400709550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344CA" w:rsidRDefault="002C3E54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7D1CFE" w:rsidRDefault="0072191D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54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2C3E54"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10335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0335" w:rsidRPr="00A423A0" w:rsidRDefault="00B10335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10335" w:rsidRPr="00A423A0" w:rsidRDefault="00B10335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10335" w:rsidRPr="00A423A0" w:rsidRDefault="00B10335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0335" w:rsidRPr="00A423A0" w:rsidRDefault="00B10335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35" w:rsidRPr="00A423A0" w:rsidRDefault="00B10335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35" w:rsidRPr="00A423A0" w:rsidRDefault="00B10335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344CA" w:rsidRDefault="00B10335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344CA" w:rsidRDefault="00B10335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344CA" w:rsidRDefault="00B10335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344CA" w:rsidRDefault="00B10335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335" w:rsidRPr="00A344CA" w:rsidRDefault="00B10335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344CA" w:rsidRDefault="00050B2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7D1CFE" w:rsidRDefault="00A5447B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B10335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35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5CDC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5CDC" w:rsidRPr="00A423A0" w:rsidRDefault="00745CDC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5CDC" w:rsidRPr="00A423A0" w:rsidRDefault="00745CDC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5CDC" w:rsidRPr="00A423A0" w:rsidRDefault="00745CDC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5CDC" w:rsidRPr="00A423A0" w:rsidRDefault="00745CDC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CDC" w:rsidRPr="00A423A0" w:rsidRDefault="00745CDC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CDC" w:rsidRPr="00A423A0" w:rsidRDefault="00745CDC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344CA" w:rsidRDefault="00745CDC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344CA" w:rsidRDefault="00745CDC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344CA" w:rsidRDefault="00745CDC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344CA" w:rsidRDefault="00745CDC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CDC" w:rsidRPr="00A344CA" w:rsidRDefault="00745CDC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344CA" w:rsidRDefault="00050B2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7D1CFE" w:rsidRDefault="003E2242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423A0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="002429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423A0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="002429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DC" w:rsidRPr="00A423A0" w:rsidRDefault="002429B6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36AC2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1400709550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36AC2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298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36AC2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A5447B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47B" w:rsidRPr="00A423A0" w:rsidRDefault="00A5447B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14007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7B" w:rsidRPr="007D1CFE" w:rsidRDefault="00A5447B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47B" w:rsidRPr="007D1CFE" w:rsidRDefault="00A5447B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F055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F055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F055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F055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47B" w:rsidRDefault="002429B6" w:rsidP="002429B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A5447B" w:rsidRPr="00F055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36AC2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1400703500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36AC2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1 035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36AC2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36AC2" w:rsidRPr="00A423A0" w:rsidTr="00C133F0">
        <w:trPr>
          <w:gridAfter w:val="5"/>
          <w:wAfter w:w="264" w:type="dxa"/>
          <w:trHeight w:val="30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AC2" w:rsidRPr="00A423A0" w:rsidRDefault="00636AC2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681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14007S3500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C2" w:rsidRPr="007D1CFE" w:rsidRDefault="00636AC2" w:rsidP="00B3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36AC2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2" w:rsidRPr="007D1CFE" w:rsidRDefault="00501B2E" w:rsidP="00242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182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547C7" w:rsidRP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AC2" w:rsidRPr="007D1CFE" w:rsidRDefault="00501B2E" w:rsidP="002429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D1CF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2C3E54" w:rsidRPr="00A423A0" w:rsidTr="00360F26">
        <w:trPr>
          <w:trHeight w:val="854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248" w:rsidRPr="00A344CA" w:rsidRDefault="00E72248" w:rsidP="00A344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2248" w:rsidRDefault="00E7224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B0378" w:rsidRPr="00A344CA" w:rsidRDefault="00AB0378" w:rsidP="00E72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" w:name="_GoBack"/>
            <w:bookmarkEnd w:id="3"/>
          </w:p>
          <w:p w:rsidR="002C3E54" w:rsidRPr="00A344CA" w:rsidRDefault="002C3E54" w:rsidP="00B30E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Приложение 6                                                                     к муниципальной программе муниципального образования "Муниципальный округ Сюмсинский район Удмуртской Республики"  "Комплексное развитие сельских территорий"</w:t>
            </w:r>
          </w:p>
        </w:tc>
      </w:tr>
      <w:tr w:rsidR="002C3E54" w:rsidRPr="00A423A0" w:rsidTr="00360F26">
        <w:trPr>
          <w:trHeight w:val="349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3E54" w:rsidRPr="00A423A0" w:rsidTr="005947CE">
        <w:trPr>
          <w:gridAfter w:val="2"/>
          <w:wAfter w:w="190" w:type="dxa"/>
          <w:trHeight w:val="212"/>
        </w:trPr>
        <w:tc>
          <w:tcPr>
            <w:tcW w:w="15492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2C3E54" w:rsidRPr="00A423A0" w:rsidTr="005947CE">
        <w:trPr>
          <w:trHeight w:val="410"/>
        </w:trPr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3E54" w:rsidRPr="00A423A0" w:rsidTr="005947CE">
        <w:trPr>
          <w:gridAfter w:val="1"/>
          <w:wAfter w:w="184" w:type="dxa"/>
          <w:trHeight w:val="485"/>
        </w:trPr>
        <w:tc>
          <w:tcPr>
            <w:tcW w:w="18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8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962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расходов, тыс. рублей</w:t>
            </w:r>
          </w:p>
        </w:tc>
      </w:tr>
      <w:tr w:rsidR="005947CE" w:rsidRPr="00A423A0" w:rsidTr="0024410A">
        <w:trPr>
          <w:gridAfter w:val="1"/>
          <w:wAfter w:w="184" w:type="dxa"/>
          <w:trHeight w:val="334"/>
        </w:trPr>
        <w:tc>
          <w:tcPr>
            <w:tcW w:w="1843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4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5947CE" w:rsidRPr="00A423A0" w:rsidTr="0024410A">
        <w:trPr>
          <w:gridAfter w:val="1"/>
          <w:wAfter w:w="184" w:type="dxa"/>
          <w:trHeight w:val="285"/>
        </w:trPr>
        <w:tc>
          <w:tcPr>
            <w:tcW w:w="6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23A0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47CE" w:rsidRPr="00A423A0" w:rsidTr="0024410A">
        <w:trPr>
          <w:gridAfter w:val="1"/>
          <w:wAfter w:w="184" w:type="dxa"/>
          <w:trHeight w:val="349"/>
        </w:trPr>
        <w:tc>
          <w:tcPr>
            <w:tcW w:w="69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</w:p>
        </w:tc>
        <w:tc>
          <w:tcPr>
            <w:tcW w:w="2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344CA" w:rsidRDefault="005947CE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9 720,5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344CA" w:rsidRDefault="00A1554B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8 958,3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7D1CFE" w:rsidRDefault="00501B2E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9 852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D1CFE" w:rsidRPr="00013C44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E54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2210,0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2460,0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410A" w:rsidRPr="00A423A0" w:rsidTr="0024410A">
        <w:trPr>
          <w:gridAfter w:val="1"/>
          <w:wAfter w:w="184" w:type="dxa"/>
          <w:trHeight w:val="607"/>
        </w:trPr>
        <w:tc>
          <w:tcPr>
            <w:tcW w:w="69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 муниципального образования, в том числе: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10A" w:rsidRPr="00A344CA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9 720,5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10A" w:rsidRPr="00A344CA" w:rsidRDefault="00A1554B" w:rsidP="00594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8 958,3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10A" w:rsidRPr="007D1CFE" w:rsidRDefault="00501B2E" w:rsidP="00A74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9 852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D1CFE" w:rsidRPr="00013C44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10A" w:rsidRPr="00A423A0" w:rsidRDefault="0024410A" w:rsidP="00A74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2210,0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10A" w:rsidRPr="00A423A0" w:rsidRDefault="0024410A" w:rsidP="00A74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2460,0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410A" w:rsidRPr="00A423A0" w:rsidTr="0024410A">
        <w:trPr>
          <w:gridAfter w:val="1"/>
          <w:wAfter w:w="184" w:type="dxa"/>
          <w:trHeight w:val="637"/>
        </w:trPr>
        <w:tc>
          <w:tcPr>
            <w:tcW w:w="69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собственные средства бюджета Сюмсинского района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10A" w:rsidRPr="00A344CA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1 432,4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0A" w:rsidRPr="00A344CA" w:rsidRDefault="005D6C47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80C6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10A" w:rsidRPr="0061095B" w:rsidRDefault="00501B2E" w:rsidP="00A74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2 624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109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10A" w:rsidRPr="00A423A0" w:rsidRDefault="0024410A" w:rsidP="00A74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2210,0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10A" w:rsidRPr="00A423A0" w:rsidRDefault="0024410A" w:rsidP="00A74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2460,0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10A" w:rsidRPr="00A423A0" w:rsidRDefault="0024410A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7CE" w:rsidRPr="00A423A0" w:rsidTr="0024410A">
        <w:trPr>
          <w:gridAfter w:val="1"/>
          <w:wAfter w:w="184" w:type="dxa"/>
          <w:trHeight w:val="592"/>
        </w:trPr>
        <w:tc>
          <w:tcPr>
            <w:tcW w:w="69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838,3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838,3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7CE" w:rsidRPr="00A423A0" w:rsidTr="0024410A">
        <w:trPr>
          <w:gridAfter w:val="1"/>
          <w:wAfter w:w="184" w:type="dxa"/>
          <w:trHeight w:val="607"/>
        </w:trPr>
        <w:tc>
          <w:tcPr>
            <w:tcW w:w="69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344CA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7CE" w:rsidRPr="00A423A0" w:rsidTr="0024410A">
        <w:trPr>
          <w:gridAfter w:val="1"/>
          <w:wAfter w:w="184" w:type="dxa"/>
          <w:trHeight w:val="576"/>
        </w:trPr>
        <w:tc>
          <w:tcPr>
            <w:tcW w:w="69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344CA" w:rsidRDefault="005947CE" w:rsidP="00594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7 449,8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344CA" w:rsidRDefault="00A1554B" w:rsidP="00594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44C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6 822,1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61095B" w:rsidRDefault="00501B2E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7 228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109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7CE" w:rsidRPr="00A423A0" w:rsidTr="0024410A">
        <w:trPr>
          <w:gridAfter w:val="1"/>
          <w:wAfter w:w="184" w:type="dxa"/>
          <w:trHeight w:val="637"/>
        </w:trPr>
        <w:tc>
          <w:tcPr>
            <w:tcW w:w="69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бюджета Удмуртской Республики, планируемые к привлечению 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7CE" w:rsidRPr="00EC0D35" w:rsidTr="0024410A">
        <w:trPr>
          <w:gridAfter w:val="1"/>
          <w:wAfter w:w="184" w:type="dxa"/>
          <w:trHeight w:val="303"/>
        </w:trPr>
        <w:tc>
          <w:tcPr>
            <w:tcW w:w="69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E54" w:rsidRPr="00A423A0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E54" w:rsidRPr="00EC0D35" w:rsidRDefault="002C3E54" w:rsidP="00B30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3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EE5E62" w:rsidRDefault="00EE5E62" w:rsidP="00E72248">
      <w:pPr>
        <w:spacing w:after="0" w:line="240" w:lineRule="auto"/>
        <w:ind w:firstLine="709"/>
        <w:rPr>
          <w:rFonts w:ascii="Times New Roman" w:hAnsi="Times New Roman"/>
        </w:rPr>
        <w:sectPr w:rsidR="00EE5E62" w:rsidSect="00EE5E62">
          <w:pgSz w:w="16838" w:h="11906" w:orient="landscape"/>
          <w:pgMar w:top="851" w:right="1077" w:bottom="1701" w:left="1134" w:header="709" w:footer="709" w:gutter="0"/>
          <w:cols w:space="708"/>
          <w:titlePg/>
          <w:docGrid w:linePitch="360"/>
        </w:sectPr>
      </w:pPr>
    </w:p>
    <w:p w:rsidR="00EE5E62" w:rsidRPr="00681660" w:rsidRDefault="00EE5E62" w:rsidP="00E72248">
      <w:pPr>
        <w:spacing w:after="0" w:line="240" w:lineRule="auto"/>
        <w:rPr>
          <w:rFonts w:ascii="Times New Roman" w:hAnsi="Times New Roman"/>
        </w:rPr>
      </w:pPr>
    </w:p>
    <w:sectPr w:rsidR="00EE5E62" w:rsidRPr="00681660" w:rsidSect="00A83BA3"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61" w:rsidRDefault="00764261">
      <w:pPr>
        <w:spacing w:after="0" w:line="240" w:lineRule="auto"/>
      </w:pPr>
      <w:r>
        <w:separator/>
      </w:r>
    </w:p>
  </w:endnote>
  <w:endnote w:type="continuationSeparator" w:id="0">
    <w:p w:rsidR="00764261" w:rsidRDefault="0076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AA" w:rsidRDefault="002006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61" w:rsidRDefault="00764261">
      <w:pPr>
        <w:spacing w:after="0" w:line="240" w:lineRule="auto"/>
      </w:pPr>
      <w:r>
        <w:separator/>
      </w:r>
    </w:p>
  </w:footnote>
  <w:footnote w:type="continuationSeparator" w:id="0">
    <w:p w:rsidR="00764261" w:rsidRDefault="0076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427962"/>
      <w:docPartObj>
        <w:docPartGallery w:val="Page Numbers (Top of Page)"/>
        <w:docPartUnique/>
      </w:docPartObj>
    </w:sdtPr>
    <w:sdtEndPr/>
    <w:sdtContent>
      <w:p w:rsidR="002006AA" w:rsidRDefault="002006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78">
          <w:rPr>
            <w:noProof/>
          </w:rPr>
          <w:t>24</w:t>
        </w:r>
        <w:r>
          <w:fldChar w:fldCharType="end"/>
        </w:r>
      </w:p>
    </w:sdtContent>
  </w:sdt>
  <w:p w:rsidR="002006AA" w:rsidRDefault="002006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AA" w:rsidRDefault="002006AA">
    <w:pPr>
      <w:pStyle w:val="a6"/>
      <w:jc w:val="center"/>
    </w:pPr>
  </w:p>
  <w:p w:rsidR="002006AA" w:rsidRDefault="002006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3D6B8D"/>
    <w:multiLevelType w:val="hybridMultilevel"/>
    <w:tmpl w:val="A8BA85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53B73"/>
    <w:multiLevelType w:val="hybridMultilevel"/>
    <w:tmpl w:val="BF163614"/>
    <w:lvl w:ilvl="0" w:tplc="6276AFB2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D715F1"/>
    <w:multiLevelType w:val="singleLevel"/>
    <w:tmpl w:val="EBB07A40"/>
    <w:lvl w:ilvl="0"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2EA2C94"/>
    <w:multiLevelType w:val="hybridMultilevel"/>
    <w:tmpl w:val="F0A6D8F4"/>
    <w:lvl w:ilvl="0" w:tplc="8F122EF2">
      <w:start w:val="1"/>
      <w:numFmt w:val="decimal"/>
      <w:lvlText w:val="%1."/>
      <w:lvlJc w:val="left"/>
      <w:pPr>
        <w:ind w:left="3399" w:hanging="7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8463C"/>
    <w:multiLevelType w:val="multilevel"/>
    <w:tmpl w:val="5F105C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D0F45FC"/>
    <w:multiLevelType w:val="hybridMultilevel"/>
    <w:tmpl w:val="98464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587725"/>
    <w:multiLevelType w:val="hybridMultilevel"/>
    <w:tmpl w:val="4EE4F672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821B0"/>
    <w:multiLevelType w:val="hybridMultilevel"/>
    <w:tmpl w:val="9E2A4296"/>
    <w:lvl w:ilvl="0" w:tplc="710C72B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3E4F1B"/>
    <w:multiLevelType w:val="multilevel"/>
    <w:tmpl w:val="01C05D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582800"/>
    <w:multiLevelType w:val="hybridMultilevel"/>
    <w:tmpl w:val="F0D6D7D2"/>
    <w:lvl w:ilvl="0" w:tplc="04190011">
      <w:start w:val="2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CC63E86"/>
    <w:multiLevelType w:val="hybridMultilevel"/>
    <w:tmpl w:val="A8A8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4153D"/>
    <w:multiLevelType w:val="hybridMultilevel"/>
    <w:tmpl w:val="A6325A04"/>
    <w:lvl w:ilvl="0" w:tplc="97FE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7"/>
  </w:num>
  <w:num w:numId="3">
    <w:abstractNumId w:val="26"/>
  </w:num>
  <w:num w:numId="4">
    <w:abstractNumId w:val="15"/>
  </w:num>
  <w:num w:numId="5">
    <w:abstractNumId w:val="11"/>
  </w:num>
  <w:num w:numId="6">
    <w:abstractNumId w:val="18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4"/>
  </w:num>
  <w:num w:numId="18">
    <w:abstractNumId w:val="19"/>
  </w:num>
  <w:num w:numId="19">
    <w:abstractNumId w:val="13"/>
  </w:num>
  <w:num w:numId="20">
    <w:abstractNumId w:val="10"/>
  </w:num>
  <w:num w:numId="21">
    <w:abstractNumId w:val="21"/>
  </w:num>
  <w:num w:numId="22">
    <w:abstractNumId w:val="16"/>
  </w:num>
  <w:num w:numId="23">
    <w:abstractNumId w:val="23"/>
  </w:num>
  <w:num w:numId="24">
    <w:abstractNumId w:val="22"/>
  </w:num>
  <w:num w:numId="25">
    <w:abstractNumId w:val="12"/>
  </w:num>
  <w:num w:numId="26">
    <w:abstractNumId w:val="24"/>
  </w:num>
  <w:num w:numId="27">
    <w:abstractNumId w:val="27"/>
  </w:num>
  <w:num w:numId="28">
    <w:abstractNumId w:val="25"/>
  </w:num>
  <w:num w:numId="29">
    <w:abstractNumId w:val="1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502"/>
    <w:rsid w:val="00001E50"/>
    <w:rsid w:val="000048D5"/>
    <w:rsid w:val="00013C44"/>
    <w:rsid w:val="00020124"/>
    <w:rsid w:val="0002052B"/>
    <w:rsid w:val="00021F87"/>
    <w:rsid w:val="00024B5B"/>
    <w:rsid w:val="00044125"/>
    <w:rsid w:val="00050B26"/>
    <w:rsid w:val="00055C12"/>
    <w:rsid w:val="00062547"/>
    <w:rsid w:val="00067E82"/>
    <w:rsid w:val="0007444E"/>
    <w:rsid w:val="00075CE1"/>
    <w:rsid w:val="00075FA3"/>
    <w:rsid w:val="000827B9"/>
    <w:rsid w:val="0008745E"/>
    <w:rsid w:val="00087D0A"/>
    <w:rsid w:val="000A0D32"/>
    <w:rsid w:val="000B6B0C"/>
    <w:rsid w:val="000D2323"/>
    <w:rsid w:val="001007ED"/>
    <w:rsid w:val="0011371A"/>
    <w:rsid w:val="00117C1F"/>
    <w:rsid w:val="00131AAA"/>
    <w:rsid w:val="001421B5"/>
    <w:rsid w:val="001450C4"/>
    <w:rsid w:val="00153065"/>
    <w:rsid w:val="00156848"/>
    <w:rsid w:val="00157CCC"/>
    <w:rsid w:val="001649E3"/>
    <w:rsid w:val="00164A6D"/>
    <w:rsid w:val="001723CD"/>
    <w:rsid w:val="0017482B"/>
    <w:rsid w:val="0019153F"/>
    <w:rsid w:val="001A6A03"/>
    <w:rsid w:val="001A6FB3"/>
    <w:rsid w:val="001C1271"/>
    <w:rsid w:val="001D4E28"/>
    <w:rsid w:val="001E4AD6"/>
    <w:rsid w:val="001E5B70"/>
    <w:rsid w:val="001F3892"/>
    <w:rsid w:val="001F7136"/>
    <w:rsid w:val="002006AA"/>
    <w:rsid w:val="00201573"/>
    <w:rsid w:val="002033D1"/>
    <w:rsid w:val="0022154A"/>
    <w:rsid w:val="002253D6"/>
    <w:rsid w:val="00231394"/>
    <w:rsid w:val="00232AD6"/>
    <w:rsid w:val="002429B6"/>
    <w:rsid w:val="0024410A"/>
    <w:rsid w:val="002458C9"/>
    <w:rsid w:val="002536EB"/>
    <w:rsid w:val="00253F62"/>
    <w:rsid w:val="002547C7"/>
    <w:rsid w:val="002631A3"/>
    <w:rsid w:val="00266B47"/>
    <w:rsid w:val="00267199"/>
    <w:rsid w:val="00271AE1"/>
    <w:rsid w:val="00275F58"/>
    <w:rsid w:val="002860BE"/>
    <w:rsid w:val="00291703"/>
    <w:rsid w:val="002A3E56"/>
    <w:rsid w:val="002A6E1E"/>
    <w:rsid w:val="002C3E54"/>
    <w:rsid w:val="002C67B3"/>
    <w:rsid w:val="002D3228"/>
    <w:rsid w:val="003154B6"/>
    <w:rsid w:val="00350BF7"/>
    <w:rsid w:val="00360F26"/>
    <w:rsid w:val="003660BD"/>
    <w:rsid w:val="00382C00"/>
    <w:rsid w:val="00382E6A"/>
    <w:rsid w:val="003907B5"/>
    <w:rsid w:val="003957FE"/>
    <w:rsid w:val="003A426A"/>
    <w:rsid w:val="003A64E8"/>
    <w:rsid w:val="003C5532"/>
    <w:rsid w:val="003C76C6"/>
    <w:rsid w:val="003D17AA"/>
    <w:rsid w:val="003D2F1A"/>
    <w:rsid w:val="003D5C3E"/>
    <w:rsid w:val="003D70D7"/>
    <w:rsid w:val="003E1470"/>
    <w:rsid w:val="003E2242"/>
    <w:rsid w:val="003E27FA"/>
    <w:rsid w:val="003E4EDB"/>
    <w:rsid w:val="004009DC"/>
    <w:rsid w:val="00416B85"/>
    <w:rsid w:val="00422486"/>
    <w:rsid w:val="0042293F"/>
    <w:rsid w:val="00425612"/>
    <w:rsid w:val="004347CC"/>
    <w:rsid w:val="0043601E"/>
    <w:rsid w:val="00441376"/>
    <w:rsid w:val="0044495D"/>
    <w:rsid w:val="00456DEF"/>
    <w:rsid w:val="00457A56"/>
    <w:rsid w:val="004702B0"/>
    <w:rsid w:val="00471EBB"/>
    <w:rsid w:val="0047776D"/>
    <w:rsid w:val="004847A9"/>
    <w:rsid w:val="00485248"/>
    <w:rsid w:val="00491C4B"/>
    <w:rsid w:val="004A094A"/>
    <w:rsid w:val="004A6E8A"/>
    <w:rsid w:val="004A771C"/>
    <w:rsid w:val="004C5BD3"/>
    <w:rsid w:val="004D3FB6"/>
    <w:rsid w:val="004D5762"/>
    <w:rsid w:val="004D79CC"/>
    <w:rsid w:val="004E48A0"/>
    <w:rsid w:val="004E586E"/>
    <w:rsid w:val="004F331A"/>
    <w:rsid w:val="004F6E0E"/>
    <w:rsid w:val="004F7713"/>
    <w:rsid w:val="00500AA6"/>
    <w:rsid w:val="00501B2E"/>
    <w:rsid w:val="00506C27"/>
    <w:rsid w:val="00507781"/>
    <w:rsid w:val="005154AD"/>
    <w:rsid w:val="005578CA"/>
    <w:rsid w:val="005618AF"/>
    <w:rsid w:val="00563AF6"/>
    <w:rsid w:val="00575576"/>
    <w:rsid w:val="0057649C"/>
    <w:rsid w:val="005947CE"/>
    <w:rsid w:val="00596837"/>
    <w:rsid w:val="005B2921"/>
    <w:rsid w:val="005B3DA8"/>
    <w:rsid w:val="005B58E6"/>
    <w:rsid w:val="005D6C47"/>
    <w:rsid w:val="005F0C4F"/>
    <w:rsid w:val="005F3226"/>
    <w:rsid w:val="00600875"/>
    <w:rsid w:val="0061095B"/>
    <w:rsid w:val="00611F69"/>
    <w:rsid w:val="00612B24"/>
    <w:rsid w:val="006147DC"/>
    <w:rsid w:val="0061774B"/>
    <w:rsid w:val="00620DAD"/>
    <w:rsid w:val="0063358D"/>
    <w:rsid w:val="00636AC2"/>
    <w:rsid w:val="00642B6B"/>
    <w:rsid w:val="00646D9D"/>
    <w:rsid w:val="0065050D"/>
    <w:rsid w:val="00652684"/>
    <w:rsid w:val="006548BB"/>
    <w:rsid w:val="00656A27"/>
    <w:rsid w:val="00674995"/>
    <w:rsid w:val="00681660"/>
    <w:rsid w:val="006A58DB"/>
    <w:rsid w:val="006A7B04"/>
    <w:rsid w:val="006B2D00"/>
    <w:rsid w:val="006C103C"/>
    <w:rsid w:val="006C21F7"/>
    <w:rsid w:val="006C460F"/>
    <w:rsid w:val="006D6936"/>
    <w:rsid w:val="006E28B1"/>
    <w:rsid w:val="006E2E3C"/>
    <w:rsid w:val="006E6BB0"/>
    <w:rsid w:val="006F29CD"/>
    <w:rsid w:val="0072191D"/>
    <w:rsid w:val="00745CDC"/>
    <w:rsid w:val="0076194C"/>
    <w:rsid w:val="00764261"/>
    <w:rsid w:val="007746A2"/>
    <w:rsid w:val="00786FF8"/>
    <w:rsid w:val="0079061A"/>
    <w:rsid w:val="007957F1"/>
    <w:rsid w:val="007A3664"/>
    <w:rsid w:val="007B0410"/>
    <w:rsid w:val="007B1E91"/>
    <w:rsid w:val="007B23BF"/>
    <w:rsid w:val="007D1CFE"/>
    <w:rsid w:val="007D1E7F"/>
    <w:rsid w:val="007D33EE"/>
    <w:rsid w:val="007E118D"/>
    <w:rsid w:val="007E5080"/>
    <w:rsid w:val="007E53AA"/>
    <w:rsid w:val="007F4EC5"/>
    <w:rsid w:val="00802150"/>
    <w:rsid w:val="00810D6D"/>
    <w:rsid w:val="00810E16"/>
    <w:rsid w:val="00810E74"/>
    <w:rsid w:val="00813177"/>
    <w:rsid w:val="008140CC"/>
    <w:rsid w:val="00817163"/>
    <w:rsid w:val="00827202"/>
    <w:rsid w:val="00831DD4"/>
    <w:rsid w:val="00834FCE"/>
    <w:rsid w:val="00836FBB"/>
    <w:rsid w:val="00837EB5"/>
    <w:rsid w:val="00841768"/>
    <w:rsid w:val="00845ACE"/>
    <w:rsid w:val="008612B8"/>
    <w:rsid w:val="0086681E"/>
    <w:rsid w:val="00875FEA"/>
    <w:rsid w:val="008853E0"/>
    <w:rsid w:val="008A464D"/>
    <w:rsid w:val="008A4BAA"/>
    <w:rsid w:val="008A4ECE"/>
    <w:rsid w:val="008C0BF3"/>
    <w:rsid w:val="008D37F3"/>
    <w:rsid w:val="008D5851"/>
    <w:rsid w:val="008E07BA"/>
    <w:rsid w:val="008F6783"/>
    <w:rsid w:val="00902592"/>
    <w:rsid w:val="00903656"/>
    <w:rsid w:val="00922A30"/>
    <w:rsid w:val="009274E4"/>
    <w:rsid w:val="00951B5B"/>
    <w:rsid w:val="009529A2"/>
    <w:rsid w:val="0095631F"/>
    <w:rsid w:val="00963204"/>
    <w:rsid w:val="009636D8"/>
    <w:rsid w:val="00964286"/>
    <w:rsid w:val="009652EF"/>
    <w:rsid w:val="00971FFB"/>
    <w:rsid w:val="00976502"/>
    <w:rsid w:val="00980C91"/>
    <w:rsid w:val="009920A2"/>
    <w:rsid w:val="009941B8"/>
    <w:rsid w:val="0099460B"/>
    <w:rsid w:val="009B0F3F"/>
    <w:rsid w:val="009B3172"/>
    <w:rsid w:val="009B59D6"/>
    <w:rsid w:val="009C406E"/>
    <w:rsid w:val="009E35EC"/>
    <w:rsid w:val="009E519E"/>
    <w:rsid w:val="009F229C"/>
    <w:rsid w:val="00A13E8F"/>
    <w:rsid w:val="00A1554B"/>
    <w:rsid w:val="00A2075A"/>
    <w:rsid w:val="00A2410D"/>
    <w:rsid w:val="00A26942"/>
    <w:rsid w:val="00A30E55"/>
    <w:rsid w:val="00A317F3"/>
    <w:rsid w:val="00A344CA"/>
    <w:rsid w:val="00A40E4A"/>
    <w:rsid w:val="00A413F7"/>
    <w:rsid w:val="00A423A0"/>
    <w:rsid w:val="00A45370"/>
    <w:rsid w:val="00A5447B"/>
    <w:rsid w:val="00A6184B"/>
    <w:rsid w:val="00A626B1"/>
    <w:rsid w:val="00A74DA5"/>
    <w:rsid w:val="00A83BA3"/>
    <w:rsid w:val="00A91412"/>
    <w:rsid w:val="00A930FC"/>
    <w:rsid w:val="00A93F3D"/>
    <w:rsid w:val="00AA55F9"/>
    <w:rsid w:val="00AB0378"/>
    <w:rsid w:val="00AC2CA4"/>
    <w:rsid w:val="00AD078A"/>
    <w:rsid w:val="00AD4EA2"/>
    <w:rsid w:val="00AD620E"/>
    <w:rsid w:val="00AD6D96"/>
    <w:rsid w:val="00AF4EC7"/>
    <w:rsid w:val="00AF71E2"/>
    <w:rsid w:val="00B04AF2"/>
    <w:rsid w:val="00B10335"/>
    <w:rsid w:val="00B140F9"/>
    <w:rsid w:val="00B16F37"/>
    <w:rsid w:val="00B20015"/>
    <w:rsid w:val="00B22EA9"/>
    <w:rsid w:val="00B27E01"/>
    <w:rsid w:val="00B30E15"/>
    <w:rsid w:val="00B327DB"/>
    <w:rsid w:val="00B33D22"/>
    <w:rsid w:val="00B45841"/>
    <w:rsid w:val="00B500AB"/>
    <w:rsid w:val="00B51A07"/>
    <w:rsid w:val="00B54182"/>
    <w:rsid w:val="00B556DF"/>
    <w:rsid w:val="00B65887"/>
    <w:rsid w:val="00B65A47"/>
    <w:rsid w:val="00B7035F"/>
    <w:rsid w:val="00B91DF1"/>
    <w:rsid w:val="00B9302C"/>
    <w:rsid w:val="00BB6C7D"/>
    <w:rsid w:val="00BD358D"/>
    <w:rsid w:val="00BD572C"/>
    <w:rsid w:val="00BE0DB2"/>
    <w:rsid w:val="00BF6E5E"/>
    <w:rsid w:val="00BF73F2"/>
    <w:rsid w:val="00C02DA7"/>
    <w:rsid w:val="00C1048C"/>
    <w:rsid w:val="00C133F0"/>
    <w:rsid w:val="00C147A2"/>
    <w:rsid w:val="00C14AB5"/>
    <w:rsid w:val="00C17C40"/>
    <w:rsid w:val="00C319F8"/>
    <w:rsid w:val="00C36ACF"/>
    <w:rsid w:val="00C435CA"/>
    <w:rsid w:val="00C475EF"/>
    <w:rsid w:val="00C500D8"/>
    <w:rsid w:val="00C60A73"/>
    <w:rsid w:val="00C621BA"/>
    <w:rsid w:val="00C65C14"/>
    <w:rsid w:val="00C81556"/>
    <w:rsid w:val="00C90158"/>
    <w:rsid w:val="00C95FD3"/>
    <w:rsid w:val="00CD01F3"/>
    <w:rsid w:val="00CD48BF"/>
    <w:rsid w:val="00CD78A9"/>
    <w:rsid w:val="00CE3170"/>
    <w:rsid w:val="00CF180D"/>
    <w:rsid w:val="00CF4A02"/>
    <w:rsid w:val="00D032DE"/>
    <w:rsid w:val="00D0360A"/>
    <w:rsid w:val="00D152C3"/>
    <w:rsid w:val="00D30FF1"/>
    <w:rsid w:val="00D37B09"/>
    <w:rsid w:val="00D50FB0"/>
    <w:rsid w:val="00D562A6"/>
    <w:rsid w:val="00D65A06"/>
    <w:rsid w:val="00D65E83"/>
    <w:rsid w:val="00D661F4"/>
    <w:rsid w:val="00D74D5B"/>
    <w:rsid w:val="00D76484"/>
    <w:rsid w:val="00D767AB"/>
    <w:rsid w:val="00D76AAC"/>
    <w:rsid w:val="00D80C61"/>
    <w:rsid w:val="00D83ACD"/>
    <w:rsid w:val="00D91DC4"/>
    <w:rsid w:val="00D976D6"/>
    <w:rsid w:val="00DA109F"/>
    <w:rsid w:val="00DB381B"/>
    <w:rsid w:val="00DB622B"/>
    <w:rsid w:val="00DD3647"/>
    <w:rsid w:val="00DE3CF8"/>
    <w:rsid w:val="00DE4C1C"/>
    <w:rsid w:val="00DF0036"/>
    <w:rsid w:val="00DF23FF"/>
    <w:rsid w:val="00DF3A72"/>
    <w:rsid w:val="00DF41BA"/>
    <w:rsid w:val="00E0319A"/>
    <w:rsid w:val="00E10278"/>
    <w:rsid w:val="00E14A54"/>
    <w:rsid w:val="00E15958"/>
    <w:rsid w:val="00E3337D"/>
    <w:rsid w:val="00E33769"/>
    <w:rsid w:val="00E474B8"/>
    <w:rsid w:val="00E54D85"/>
    <w:rsid w:val="00E556F5"/>
    <w:rsid w:val="00E601E0"/>
    <w:rsid w:val="00E64D9B"/>
    <w:rsid w:val="00E66A21"/>
    <w:rsid w:val="00E72248"/>
    <w:rsid w:val="00E730E9"/>
    <w:rsid w:val="00E74DD1"/>
    <w:rsid w:val="00E83011"/>
    <w:rsid w:val="00E84583"/>
    <w:rsid w:val="00E962AB"/>
    <w:rsid w:val="00E96782"/>
    <w:rsid w:val="00EC4D5B"/>
    <w:rsid w:val="00EE5E62"/>
    <w:rsid w:val="00EF5CA4"/>
    <w:rsid w:val="00F0054C"/>
    <w:rsid w:val="00F03075"/>
    <w:rsid w:val="00F05A54"/>
    <w:rsid w:val="00F07B6F"/>
    <w:rsid w:val="00F07F80"/>
    <w:rsid w:val="00F10732"/>
    <w:rsid w:val="00F10E92"/>
    <w:rsid w:val="00F151F8"/>
    <w:rsid w:val="00F20ADF"/>
    <w:rsid w:val="00F20E22"/>
    <w:rsid w:val="00F25E28"/>
    <w:rsid w:val="00F27917"/>
    <w:rsid w:val="00F51EC4"/>
    <w:rsid w:val="00F554B6"/>
    <w:rsid w:val="00F64204"/>
    <w:rsid w:val="00F71C6F"/>
    <w:rsid w:val="00F7370C"/>
    <w:rsid w:val="00F94573"/>
    <w:rsid w:val="00F95E9A"/>
    <w:rsid w:val="00FB06D6"/>
    <w:rsid w:val="00FB4C08"/>
    <w:rsid w:val="00FC454F"/>
    <w:rsid w:val="00FD16E0"/>
    <w:rsid w:val="00FE2977"/>
    <w:rsid w:val="00FE3BAD"/>
    <w:rsid w:val="00FF20AC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6502"/>
    <w:pPr>
      <w:keepNext/>
      <w:spacing w:after="0" w:line="240" w:lineRule="auto"/>
      <w:ind w:firstLine="5400"/>
      <w:jc w:val="right"/>
      <w:outlineLvl w:val="0"/>
    </w:pPr>
    <w:rPr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976502"/>
    <w:pPr>
      <w:keepNext/>
      <w:spacing w:after="0" w:line="240" w:lineRule="auto"/>
      <w:jc w:val="right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6502"/>
    <w:pPr>
      <w:keepNext/>
      <w:tabs>
        <w:tab w:val="num" w:pos="0"/>
      </w:tabs>
      <w:spacing w:after="0" w:line="240" w:lineRule="auto"/>
      <w:jc w:val="center"/>
      <w:outlineLvl w:val="2"/>
    </w:pPr>
    <w:rPr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76502"/>
    <w:pPr>
      <w:keepNext/>
      <w:numPr>
        <w:numId w:val="3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7650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b/>
      <w:bCs/>
      <w:noProof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76502"/>
    <w:pPr>
      <w:keepNext/>
      <w:spacing w:after="0" w:line="240" w:lineRule="auto"/>
      <w:jc w:val="center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76502"/>
    <w:pPr>
      <w:keepNext/>
      <w:spacing w:after="0" w:line="240" w:lineRule="auto"/>
      <w:jc w:val="both"/>
      <w:outlineLvl w:val="6"/>
    </w:pPr>
    <w:rPr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76502"/>
    <w:pPr>
      <w:keepNext/>
      <w:numPr>
        <w:numId w:val="5"/>
      </w:numPr>
      <w:spacing w:after="0" w:line="240" w:lineRule="auto"/>
      <w:jc w:val="center"/>
      <w:outlineLvl w:val="7"/>
    </w:pPr>
    <w:rPr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76502"/>
    <w:pPr>
      <w:keepNext/>
      <w:spacing w:after="0" w:line="240" w:lineRule="auto"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6502"/>
    <w:rPr>
      <w:rFonts w:ascii="Calibri" w:hAnsi="Calibri" w:cs="Times New Roman"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9"/>
    <w:locked/>
    <w:rsid w:val="00976502"/>
    <w:rPr>
      <w:rFonts w:ascii="Calibri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76502"/>
    <w:rPr>
      <w:rFonts w:ascii="Calibri" w:hAnsi="Calibri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97650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976502"/>
    <w:rPr>
      <w:rFonts w:ascii="Calibri" w:hAnsi="Calibri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976502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976502"/>
    <w:rPr>
      <w:rFonts w:ascii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976502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976502"/>
    <w:rPr>
      <w:rFonts w:ascii="Calibri" w:hAnsi="Calibri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97650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character" w:styleId="a5">
    <w:name w:val="page number"/>
    <w:uiPriority w:val="99"/>
    <w:semiHidden/>
    <w:rsid w:val="00976502"/>
    <w:rPr>
      <w:rFonts w:cs="Times New Roman"/>
    </w:rPr>
  </w:style>
  <w:style w:type="paragraph" w:styleId="a6">
    <w:name w:val="header"/>
    <w:basedOn w:val="a"/>
    <w:link w:val="a7"/>
    <w:uiPriority w:val="99"/>
    <w:rsid w:val="0097650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976502"/>
    <w:rPr>
      <w:rFonts w:ascii="Calibri" w:hAnsi="Calibri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rsid w:val="00976502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976502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976502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76502"/>
    <w:rPr>
      <w:rFonts w:ascii="Calibri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97650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976502"/>
    <w:rPr>
      <w:rFonts w:ascii="Tahoma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rsid w:val="00976502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rsid w:val="00976502"/>
    <w:pPr>
      <w:spacing w:after="0" w:line="240" w:lineRule="auto"/>
      <w:jc w:val="center"/>
    </w:pPr>
    <w:rPr>
      <w:rFonts w:ascii="Arial Black" w:hAnsi="Arial Black" w:cs="Arial Black"/>
      <w:b/>
      <w:bCs/>
      <w:sz w:val="40"/>
      <w:szCs w:val="40"/>
      <w:lang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976502"/>
    <w:rPr>
      <w:rFonts w:ascii="Arial Black" w:hAnsi="Arial Black" w:cs="Arial Black"/>
      <w:b/>
      <w:bCs/>
      <w:sz w:val="40"/>
      <w:szCs w:val="40"/>
      <w:lang w:eastAsia="ru-RU"/>
    </w:rPr>
  </w:style>
  <w:style w:type="paragraph" w:styleId="22">
    <w:name w:val="Body Text 2"/>
    <w:basedOn w:val="a"/>
    <w:link w:val="23"/>
    <w:uiPriority w:val="99"/>
    <w:semiHidden/>
    <w:rsid w:val="00976502"/>
    <w:pPr>
      <w:spacing w:after="0" w:line="360" w:lineRule="auto"/>
    </w:pPr>
    <w:rPr>
      <w:sz w:val="28"/>
      <w:szCs w:val="28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semiHidden/>
    <w:rsid w:val="00976502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/>
    </w:pPr>
    <w:rPr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976502"/>
    <w:pPr>
      <w:spacing w:after="0"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rsid w:val="00976502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semiHidden/>
    <w:locked/>
    <w:rsid w:val="00976502"/>
    <w:rPr>
      <w:rFonts w:ascii="Calibri" w:hAnsi="Calibri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rsid w:val="00976502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paragraph" w:customStyle="1" w:styleId="ConsPlusCell">
    <w:name w:val="ConsPlusCell"/>
    <w:rsid w:val="0097650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A30E5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F95E9A"/>
    <w:rPr>
      <w:color w:val="0000FF" w:themeColor="hyperlink"/>
      <w:u w:val="single"/>
    </w:rPr>
  </w:style>
  <w:style w:type="paragraph" w:customStyle="1" w:styleId="ConsPlusNormal">
    <w:name w:val="ConsPlusNormal"/>
    <w:rsid w:val="00B7035F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6502"/>
    <w:pPr>
      <w:keepNext/>
      <w:spacing w:after="0" w:line="240" w:lineRule="auto"/>
      <w:ind w:firstLine="5400"/>
      <w:jc w:val="right"/>
      <w:outlineLvl w:val="0"/>
    </w:pPr>
    <w:rPr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976502"/>
    <w:pPr>
      <w:keepNext/>
      <w:spacing w:after="0" w:line="240" w:lineRule="auto"/>
      <w:jc w:val="right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6502"/>
    <w:pPr>
      <w:keepNext/>
      <w:tabs>
        <w:tab w:val="num" w:pos="0"/>
      </w:tabs>
      <w:spacing w:after="0" w:line="240" w:lineRule="auto"/>
      <w:jc w:val="center"/>
      <w:outlineLvl w:val="2"/>
    </w:pPr>
    <w:rPr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76502"/>
    <w:pPr>
      <w:keepNext/>
      <w:numPr>
        <w:numId w:val="3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7650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b/>
      <w:bCs/>
      <w:noProof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76502"/>
    <w:pPr>
      <w:keepNext/>
      <w:spacing w:after="0" w:line="240" w:lineRule="auto"/>
      <w:jc w:val="center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76502"/>
    <w:pPr>
      <w:keepNext/>
      <w:spacing w:after="0" w:line="240" w:lineRule="auto"/>
      <w:jc w:val="both"/>
      <w:outlineLvl w:val="6"/>
    </w:pPr>
    <w:rPr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76502"/>
    <w:pPr>
      <w:keepNext/>
      <w:numPr>
        <w:numId w:val="5"/>
      </w:numPr>
      <w:spacing w:after="0" w:line="240" w:lineRule="auto"/>
      <w:jc w:val="center"/>
      <w:outlineLvl w:val="7"/>
    </w:pPr>
    <w:rPr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76502"/>
    <w:pPr>
      <w:keepNext/>
      <w:spacing w:after="0" w:line="240" w:lineRule="auto"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6502"/>
    <w:rPr>
      <w:rFonts w:ascii="Calibri" w:hAnsi="Calibri" w:cs="Times New Roman"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9"/>
    <w:locked/>
    <w:rsid w:val="00976502"/>
    <w:rPr>
      <w:rFonts w:ascii="Calibri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76502"/>
    <w:rPr>
      <w:rFonts w:ascii="Calibri" w:hAnsi="Calibri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97650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976502"/>
    <w:rPr>
      <w:rFonts w:ascii="Calibri" w:hAnsi="Calibri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976502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976502"/>
    <w:rPr>
      <w:rFonts w:ascii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976502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976502"/>
    <w:rPr>
      <w:rFonts w:ascii="Calibri" w:hAnsi="Calibri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97650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character" w:styleId="a5">
    <w:name w:val="page number"/>
    <w:uiPriority w:val="99"/>
    <w:semiHidden/>
    <w:rsid w:val="00976502"/>
    <w:rPr>
      <w:rFonts w:cs="Times New Roman"/>
    </w:rPr>
  </w:style>
  <w:style w:type="paragraph" w:styleId="a6">
    <w:name w:val="header"/>
    <w:basedOn w:val="a"/>
    <w:link w:val="a7"/>
    <w:uiPriority w:val="99"/>
    <w:rsid w:val="0097650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976502"/>
    <w:rPr>
      <w:rFonts w:ascii="Calibri" w:hAnsi="Calibri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rsid w:val="00976502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976502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976502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76502"/>
    <w:rPr>
      <w:rFonts w:ascii="Calibri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97650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976502"/>
    <w:rPr>
      <w:rFonts w:ascii="Tahoma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rsid w:val="00976502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rsid w:val="00976502"/>
    <w:pPr>
      <w:spacing w:after="0" w:line="240" w:lineRule="auto"/>
      <w:jc w:val="center"/>
    </w:pPr>
    <w:rPr>
      <w:rFonts w:ascii="Arial Black" w:hAnsi="Arial Black" w:cs="Arial Black"/>
      <w:b/>
      <w:bCs/>
      <w:sz w:val="40"/>
      <w:szCs w:val="40"/>
      <w:lang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976502"/>
    <w:rPr>
      <w:rFonts w:ascii="Arial Black" w:hAnsi="Arial Black" w:cs="Arial Black"/>
      <w:b/>
      <w:bCs/>
      <w:sz w:val="40"/>
      <w:szCs w:val="40"/>
      <w:lang w:eastAsia="ru-RU"/>
    </w:rPr>
  </w:style>
  <w:style w:type="paragraph" w:styleId="22">
    <w:name w:val="Body Text 2"/>
    <w:basedOn w:val="a"/>
    <w:link w:val="23"/>
    <w:uiPriority w:val="99"/>
    <w:semiHidden/>
    <w:rsid w:val="00976502"/>
    <w:pPr>
      <w:spacing w:after="0" w:line="360" w:lineRule="auto"/>
    </w:pPr>
    <w:rPr>
      <w:sz w:val="28"/>
      <w:szCs w:val="28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semiHidden/>
    <w:rsid w:val="00976502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/>
    </w:pPr>
    <w:rPr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976502"/>
    <w:pPr>
      <w:spacing w:after="0"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rsid w:val="00976502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semiHidden/>
    <w:locked/>
    <w:rsid w:val="00976502"/>
    <w:rPr>
      <w:rFonts w:ascii="Calibri" w:hAnsi="Calibri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rsid w:val="00976502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paragraph" w:customStyle="1" w:styleId="ConsPlusCell">
    <w:name w:val="ConsPlusCell"/>
    <w:rsid w:val="0097650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A30E5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F95E9A"/>
    <w:rPr>
      <w:color w:val="0000FF" w:themeColor="hyperlink"/>
      <w:u w:val="single"/>
    </w:rPr>
  </w:style>
  <w:style w:type="paragraph" w:customStyle="1" w:styleId="ConsPlusNormal">
    <w:name w:val="ConsPlusNormal"/>
    <w:rsid w:val="00B7035F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D244-BB22-4AEC-B37B-E4A16864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25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Шарканского района</Company>
  <LinksUpToDate>false</LinksUpToDate>
  <CharactersWithSpaces>32443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ВьюжанинаНН</dc:creator>
  <cp:lastModifiedBy>User</cp:lastModifiedBy>
  <cp:revision>13</cp:revision>
  <cp:lastPrinted>2018-11-22T06:02:00Z</cp:lastPrinted>
  <dcterms:created xsi:type="dcterms:W3CDTF">2023-05-30T12:31:00Z</dcterms:created>
  <dcterms:modified xsi:type="dcterms:W3CDTF">2023-12-01T11:03:00Z</dcterms:modified>
</cp:coreProperties>
</file>