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67" w:rsidRDefault="00714E67" w:rsidP="00714E67">
      <w:pPr>
        <w:jc w:val="center"/>
      </w:pPr>
      <w:r>
        <w:rPr>
          <w:noProof/>
          <w:sz w:val="28"/>
          <w:szCs w:val="28"/>
        </w:rPr>
        <w:drawing>
          <wp:inline distT="0" distB="0" distL="0" distR="0">
            <wp:extent cx="714375" cy="6858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4375" cy="685800"/>
                    </a:xfrm>
                    <a:prstGeom prst="rect">
                      <a:avLst/>
                    </a:prstGeom>
                    <a:noFill/>
                    <a:ln w="9525">
                      <a:noFill/>
                      <a:miter lim="800000"/>
                      <a:headEnd/>
                      <a:tailEnd/>
                    </a:ln>
                  </pic:spPr>
                </pic:pic>
              </a:graphicData>
            </a:graphic>
          </wp:inline>
        </w:drawing>
      </w:r>
    </w:p>
    <w:tbl>
      <w:tblPr>
        <w:tblpPr w:leftFromText="180" w:rightFromText="180" w:vertAnchor="text" w:horzAnchor="margin" w:tblpY="141"/>
        <w:tblW w:w="0" w:type="auto"/>
        <w:tblLook w:val="01E0"/>
      </w:tblPr>
      <w:tblGrid>
        <w:gridCol w:w="4219"/>
        <w:gridCol w:w="1589"/>
        <w:gridCol w:w="3939"/>
      </w:tblGrid>
      <w:tr w:rsidR="00714E67" w:rsidRPr="009B6D2A" w:rsidTr="006C185D">
        <w:tc>
          <w:tcPr>
            <w:tcW w:w="4219" w:type="dxa"/>
            <w:vAlign w:val="center"/>
          </w:tcPr>
          <w:p w:rsidR="00714E67" w:rsidRPr="009B6D2A" w:rsidRDefault="00714E67" w:rsidP="006C185D">
            <w:pPr>
              <w:rPr>
                <w:sz w:val="28"/>
                <w:szCs w:val="28"/>
              </w:rPr>
            </w:pPr>
          </w:p>
        </w:tc>
        <w:tc>
          <w:tcPr>
            <w:tcW w:w="1589" w:type="dxa"/>
          </w:tcPr>
          <w:p w:rsidR="00714E67" w:rsidRPr="009B6D2A" w:rsidRDefault="00714E67" w:rsidP="006C185D">
            <w:pPr>
              <w:jc w:val="center"/>
              <w:rPr>
                <w:sz w:val="28"/>
                <w:szCs w:val="28"/>
              </w:rPr>
            </w:pPr>
          </w:p>
        </w:tc>
        <w:tc>
          <w:tcPr>
            <w:tcW w:w="3939" w:type="dxa"/>
          </w:tcPr>
          <w:p w:rsidR="00714E67" w:rsidRPr="009B6D2A" w:rsidRDefault="00714E67" w:rsidP="006C185D">
            <w:pPr>
              <w:jc w:val="center"/>
              <w:rPr>
                <w:sz w:val="28"/>
                <w:szCs w:val="28"/>
              </w:rPr>
            </w:pPr>
          </w:p>
        </w:tc>
      </w:tr>
    </w:tbl>
    <w:p w:rsidR="00714E67" w:rsidRPr="00C00D48" w:rsidRDefault="00714E67" w:rsidP="00714E67">
      <w:pPr>
        <w:keepNext/>
        <w:ind w:left="-540"/>
        <w:jc w:val="center"/>
        <w:outlineLvl w:val="0"/>
        <w:rPr>
          <w:b/>
          <w:bCs/>
          <w:sz w:val="44"/>
          <w:szCs w:val="44"/>
        </w:rPr>
      </w:pPr>
      <w:r w:rsidRPr="00C00D48">
        <w:rPr>
          <w:b/>
          <w:bCs/>
          <w:sz w:val="44"/>
          <w:szCs w:val="44"/>
        </w:rPr>
        <w:t>РЕШЕНИЕ</w:t>
      </w:r>
    </w:p>
    <w:p w:rsidR="00714E67" w:rsidRPr="00C00D48" w:rsidRDefault="00714E67" w:rsidP="00714E67">
      <w:pPr>
        <w:ind w:left="-540"/>
        <w:jc w:val="center"/>
        <w:rPr>
          <w:b/>
          <w:bCs/>
          <w:sz w:val="28"/>
          <w:szCs w:val="28"/>
        </w:rPr>
      </w:pPr>
    </w:p>
    <w:p w:rsidR="00714E67" w:rsidRDefault="00714E67" w:rsidP="00714E67">
      <w:pPr>
        <w:ind w:left="-540"/>
        <w:jc w:val="center"/>
        <w:rPr>
          <w:b/>
          <w:bCs/>
          <w:sz w:val="28"/>
          <w:szCs w:val="28"/>
        </w:rPr>
      </w:pPr>
      <w:r w:rsidRPr="00C00D48">
        <w:rPr>
          <w:b/>
          <w:bCs/>
          <w:sz w:val="28"/>
          <w:szCs w:val="28"/>
        </w:rPr>
        <w:t>С</w:t>
      </w:r>
      <w:r>
        <w:rPr>
          <w:b/>
          <w:bCs/>
          <w:sz w:val="28"/>
          <w:szCs w:val="28"/>
        </w:rPr>
        <w:t xml:space="preserve">овета депутатов муниципального образования </w:t>
      </w:r>
    </w:p>
    <w:p w:rsidR="00714E67" w:rsidRDefault="00714E67" w:rsidP="00714E67">
      <w:pPr>
        <w:ind w:left="-540"/>
        <w:jc w:val="center"/>
        <w:rPr>
          <w:b/>
          <w:bCs/>
          <w:sz w:val="28"/>
          <w:szCs w:val="28"/>
        </w:rPr>
      </w:pPr>
      <w:r>
        <w:rPr>
          <w:b/>
          <w:bCs/>
          <w:sz w:val="28"/>
          <w:szCs w:val="28"/>
        </w:rPr>
        <w:t>«Муниципальный округ</w:t>
      </w:r>
      <w:r w:rsidR="00890E66">
        <w:rPr>
          <w:b/>
          <w:bCs/>
          <w:sz w:val="28"/>
          <w:szCs w:val="28"/>
        </w:rPr>
        <w:t xml:space="preserve"> </w:t>
      </w:r>
      <w:r>
        <w:rPr>
          <w:b/>
          <w:bCs/>
          <w:sz w:val="28"/>
          <w:szCs w:val="28"/>
        </w:rPr>
        <w:t>Сюмсинский район</w:t>
      </w:r>
    </w:p>
    <w:p w:rsidR="00714E67" w:rsidRPr="00C00D48" w:rsidRDefault="00714E67" w:rsidP="00714E67">
      <w:pPr>
        <w:ind w:left="-540"/>
        <w:jc w:val="center"/>
        <w:rPr>
          <w:b/>
          <w:bCs/>
          <w:sz w:val="28"/>
          <w:szCs w:val="28"/>
        </w:rPr>
      </w:pPr>
      <w:r>
        <w:rPr>
          <w:b/>
          <w:bCs/>
          <w:sz w:val="28"/>
          <w:szCs w:val="28"/>
        </w:rPr>
        <w:t>Удмуртской Республики»</w:t>
      </w:r>
    </w:p>
    <w:p w:rsidR="00714E67" w:rsidRPr="00C00D48" w:rsidRDefault="00714E67" w:rsidP="00714E67">
      <w:pPr>
        <w:ind w:left="-540"/>
        <w:jc w:val="center"/>
        <w:rPr>
          <w:b/>
          <w:bCs/>
          <w:sz w:val="20"/>
          <w:szCs w:val="20"/>
        </w:rPr>
      </w:pPr>
    </w:p>
    <w:p w:rsidR="00714E67" w:rsidRPr="00C00D48" w:rsidRDefault="00714E67" w:rsidP="00714E67">
      <w:pPr>
        <w:rPr>
          <w:b/>
        </w:rPr>
      </w:pPr>
    </w:p>
    <w:p w:rsidR="00714E67" w:rsidRPr="00C00D48" w:rsidRDefault="00714E67" w:rsidP="00714E67">
      <w:r w:rsidRPr="00C00D48">
        <w:t xml:space="preserve">Принято </w:t>
      </w:r>
    </w:p>
    <w:p w:rsidR="00714E67" w:rsidRPr="00C00D48" w:rsidRDefault="00714E67" w:rsidP="00714E67">
      <w:r w:rsidRPr="00C00D48">
        <w:t xml:space="preserve">Советом депутатов муниципального образования </w:t>
      </w:r>
    </w:p>
    <w:p w:rsidR="00714E67" w:rsidRPr="00C00D48" w:rsidRDefault="00714E67" w:rsidP="00714E67">
      <w:r w:rsidRPr="00C00D48">
        <w:t>«Муниципальный округ</w:t>
      </w:r>
      <w:r w:rsidR="00890E66">
        <w:t xml:space="preserve"> </w:t>
      </w:r>
      <w:r>
        <w:t>Сюмсинский</w:t>
      </w:r>
      <w:r w:rsidRPr="00C00D48">
        <w:t xml:space="preserve"> район                                        </w:t>
      </w:r>
    </w:p>
    <w:p w:rsidR="00714E67" w:rsidRPr="00C00D48" w:rsidRDefault="00714E67" w:rsidP="00714E67">
      <w:r w:rsidRPr="00C00D48">
        <w:t>Удмуртской Республики</w:t>
      </w:r>
      <w:r>
        <w:t>»</w:t>
      </w:r>
      <w:r w:rsidRPr="00C00D48">
        <w:t xml:space="preserve"> первого созыва                  </w:t>
      </w:r>
      <w:r w:rsidR="008B1DDB">
        <w:t xml:space="preserve">                                    </w:t>
      </w:r>
      <w:r w:rsidRPr="00C00D48">
        <w:t xml:space="preserve"> </w:t>
      </w:r>
      <w:r w:rsidR="004F51DD">
        <w:t>4 октября</w:t>
      </w:r>
      <w:r w:rsidRPr="006301F9">
        <w:t xml:space="preserve"> 2021 года</w:t>
      </w:r>
    </w:p>
    <w:p w:rsidR="00D1499A" w:rsidRDefault="00D1499A" w:rsidP="00D1499A">
      <w:pPr>
        <w:jc w:val="right"/>
      </w:pPr>
    </w:p>
    <w:tbl>
      <w:tblPr>
        <w:tblpPr w:leftFromText="180" w:rightFromText="180" w:vertAnchor="text" w:horzAnchor="margin" w:tblpY="141"/>
        <w:tblW w:w="11817" w:type="dxa"/>
        <w:tblLook w:val="01E0"/>
      </w:tblPr>
      <w:tblGrid>
        <w:gridCol w:w="3939"/>
        <w:gridCol w:w="3939"/>
        <w:gridCol w:w="3939"/>
      </w:tblGrid>
      <w:tr w:rsidR="00372802" w:rsidRPr="009B6D2A" w:rsidTr="00372802">
        <w:tc>
          <w:tcPr>
            <w:tcW w:w="3939" w:type="dxa"/>
            <w:vAlign w:val="center"/>
          </w:tcPr>
          <w:p w:rsidR="00372802" w:rsidRPr="009B6D2A" w:rsidRDefault="00372802" w:rsidP="003909BA">
            <w:pPr>
              <w:jc w:val="right"/>
              <w:rPr>
                <w:sz w:val="28"/>
                <w:szCs w:val="28"/>
              </w:rPr>
            </w:pPr>
          </w:p>
        </w:tc>
        <w:tc>
          <w:tcPr>
            <w:tcW w:w="3939" w:type="dxa"/>
          </w:tcPr>
          <w:p w:rsidR="00372802" w:rsidRPr="009B6D2A" w:rsidRDefault="00372802" w:rsidP="003909BA">
            <w:pPr>
              <w:jc w:val="center"/>
              <w:rPr>
                <w:sz w:val="28"/>
                <w:szCs w:val="28"/>
              </w:rPr>
            </w:pPr>
          </w:p>
        </w:tc>
        <w:tc>
          <w:tcPr>
            <w:tcW w:w="3939" w:type="dxa"/>
          </w:tcPr>
          <w:p w:rsidR="00372802" w:rsidRPr="009B6D2A" w:rsidRDefault="00372802" w:rsidP="003909BA">
            <w:pPr>
              <w:jc w:val="center"/>
              <w:rPr>
                <w:sz w:val="28"/>
                <w:szCs w:val="28"/>
              </w:rPr>
            </w:pPr>
          </w:p>
        </w:tc>
      </w:tr>
    </w:tbl>
    <w:p w:rsidR="00E673CB" w:rsidRPr="00E673CB" w:rsidRDefault="00E673CB" w:rsidP="00E673CB">
      <w:pPr>
        <w:jc w:val="center"/>
        <w:rPr>
          <w:b/>
          <w:sz w:val="28"/>
          <w:szCs w:val="28"/>
        </w:rPr>
      </w:pPr>
      <w:r w:rsidRPr="00E673CB">
        <w:rPr>
          <w:b/>
          <w:sz w:val="28"/>
          <w:szCs w:val="28"/>
        </w:rPr>
        <w:t xml:space="preserve">О внесении изменений в решение Совета депутатов муниципального образования «Муки-Каксинское» от 21 декабря 2020 года № 29 «О бюджете муниципального образования «Муки-Каксинское » на 2021 год и на плановый период 2022 и 2023 годов » </w:t>
      </w:r>
    </w:p>
    <w:p w:rsidR="00E673CB" w:rsidRPr="00E673CB" w:rsidRDefault="00E673CB" w:rsidP="00E673CB">
      <w:pPr>
        <w:jc w:val="center"/>
        <w:rPr>
          <w:b/>
          <w:sz w:val="28"/>
          <w:szCs w:val="28"/>
        </w:rPr>
      </w:pPr>
    </w:p>
    <w:p w:rsidR="00E673CB" w:rsidRDefault="00E673CB" w:rsidP="00E673CB">
      <w:pPr>
        <w:pStyle w:val="a3"/>
        <w:ind w:firstLine="720"/>
        <w:rPr>
          <w:szCs w:val="28"/>
        </w:rPr>
      </w:pPr>
      <w:r w:rsidRPr="00E673CB">
        <w:rPr>
          <w:szCs w:val="28"/>
        </w:rPr>
        <w:t>Руководствуясь Бюджетным кодексом Российской Федерации,</w:t>
      </w:r>
      <w:r>
        <w:rPr>
          <w:szCs w:val="28"/>
        </w:rPr>
        <w:t xml:space="preserve"> </w:t>
      </w:r>
      <w:r w:rsidRPr="00E673CB">
        <w:rPr>
          <w:rFonts w:eastAsia="Calibri"/>
          <w:szCs w:val="28"/>
          <w:lang w:eastAsia="en-US"/>
        </w:rPr>
        <w:t xml:space="preserve">Законом Удмуртской Республики от 06.04.2021 № 25-РЗ «О преобразовании муниципальных образований, образованных на территории Сюмсинского района Удмуртской Республики, и наделении вновь образованного муниципального образования статусом муниципального округа», </w:t>
      </w:r>
      <w:r w:rsidRPr="00E673CB">
        <w:rPr>
          <w:szCs w:val="28"/>
        </w:rPr>
        <w:t>п.1 ст. 4.1 Закона Удмуртской Республики от 20.09.2021 № 94-РЗ «О внесении изменений в Закон Удмуртской Республики «Об отдельных вопросах, связанных с образованием на территории Удмуртской Республики муниципальных округов», п.3 статьи 46 Устава муниципального образования «Муки-Каксинское», Положением о бюджетном процессе в муниципальном образовании «Муки-Каксинское»</w:t>
      </w:r>
      <w:r>
        <w:rPr>
          <w:szCs w:val="28"/>
        </w:rPr>
        <w:t>,</w:t>
      </w:r>
    </w:p>
    <w:p w:rsidR="00E673CB" w:rsidRPr="00E673CB" w:rsidRDefault="00E673CB" w:rsidP="00E673CB">
      <w:pPr>
        <w:pStyle w:val="a3"/>
        <w:ind w:firstLine="720"/>
        <w:rPr>
          <w:szCs w:val="28"/>
        </w:rPr>
      </w:pPr>
    </w:p>
    <w:p w:rsidR="007F424D" w:rsidRPr="00372802" w:rsidRDefault="00A93289" w:rsidP="007F424D">
      <w:pPr>
        <w:jc w:val="center"/>
        <w:rPr>
          <w:sz w:val="28"/>
          <w:szCs w:val="28"/>
        </w:rPr>
      </w:pPr>
      <w:r w:rsidRPr="00372802">
        <w:rPr>
          <w:sz w:val="28"/>
          <w:szCs w:val="28"/>
        </w:rPr>
        <w:t xml:space="preserve">Совет депутатов муниципального образования «Муниципальный округ Сюмсинский район Удмуртской Республики» </w:t>
      </w:r>
      <w:r w:rsidR="007F424D" w:rsidRPr="00372802">
        <w:rPr>
          <w:sz w:val="28"/>
          <w:szCs w:val="28"/>
        </w:rPr>
        <w:t xml:space="preserve"> РЕШ</w:t>
      </w:r>
      <w:r w:rsidR="00E46FA6" w:rsidRPr="00372802">
        <w:rPr>
          <w:sz w:val="28"/>
          <w:szCs w:val="28"/>
        </w:rPr>
        <w:t>ИЛ</w:t>
      </w:r>
      <w:r w:rsidR="007F424D" w:rsidRPr="00372802">
        <w:rPr>
          <w:sz w:val="28"/>
          <w:szCs w:val="28"/>
        </w:rPr>
        <w:t>:</w:t>
      </w:r>
    </w:p>
    <w:p w:rsidR="00E01395" w:rsidRPr="00372802" w:rsidRDefault="00E01395" w:rsidP="007F424D">
      <w:pPr>
        <w:jc w:val="center"/>
        <w:rPr>
          <w:sz w:val="28"/>
          <w:szCs w:val="28"/>
        </w:rPr>
      </w:pPr>
    </w:p>
    <w:p w:rsidR="00E673CB" w:rsidRPr="00E673CB" w:rsidRDefault="00E673CB" w:rsidP="00E673CB">
      <w:pPr>
        <w:ind w:firstLine="720"/>
        <w:jc w:val="both"/>
        <w:rPr>
          <w:sz w:val="28"/>
          <w:szCs w:val="28"/>
        </w:rPr>
      </w:pPr>
      <w:r w:rsidRPr="00E673CB">
        <w:rPr>
          <w:sz w:val="28"/>
          <w:szCs w:val="28"/>
        </w:rPr>
        <w:t>1. Внести в решение Совета депутатов муниципального образования «Муки-Каксинское» от 21 декабря 2020 года № 29 «О бюджете муниципального образования «Муки-Каксинское» на 2021 год и на плановый период 2022 и 2023 годов» следующие изменения:</w:t>
      </w:r>
    </w:p>
    <w:p w:rsidR="00E673CB" w:rsidRPr="00E673CB" w:rsidRDefault="00E673CB" w:rsidP="00E673CB">
      <w:pPr>
        <w:ind w:firstLine="708"/>
        <w:jc w:val="both"/>
        <w:rPr>
          <w:sz w:val="28"/>
          <w:szCs w:val="28"/>
        </w:rPr>
      </w:pPr>
      <w:r w:rsidRPr="00E673CB">
        <w:rPr>
          <w:sz w:val="28"/>
          <w:szCs w:val="28"/>
        </w:rPr>
        <w:t>1.1 пункт 1 изложить в новой редакции:</w:t>
      </w:r>
    </w:p>
    <w:p w:rsidR="00E673CB" w:rsidRPr="00E673CB" w:rsidRDefault="00E673CB" w:rsidP="00E673CB">
      <w:pPr>
        <w:tabs>
          <w:tab w:val="left" w:pos="709"/>
        </w:tabs>
        <w:autoSpaceDE w:val="0"/>
        <w:autoSpaceDN w:val="0"/>
        <w:adjustRightInd w:val="0"/>
        <w:ind w:firstLine="720"/>
        <w:jc w:val="both"/>
        <w:rPr>
          <w:sz w:val="28"/>
          <w:szCs w:val="28"/>
        </w:rPr>
      </w:pPr>
      <w:r w:rsidRPr="00E673CB">
        <w:rPr>
          <w:sz w:val="28"/>
          <w:szCs w:val="28"/>
        </w:rPr>
        <w:t>«1. Утвердить основные характеристики бюджета муниципального образования «Муки-Каксинское» на 2021 год:</w:t>
      </w:r>
    </w:p>
    <w:p w:rsidR="00E673CB" w:rsidRPr="00E673CB" w:rsidRDefault="00E673CB" w:rsidP="00E673CB">
      <w:pPr>
        <w:tabs>
          <w:tab w:val="left" w:pos="709"/>
        </w:tabs>
        <w:autoSpaceDE w:val="0"/>
        <w:autoSpaceDN w:val="0"/>
        <w:adjustRightInd w:val="0"/>
        <w:ind w:firstLine="720"/>
        <w:jc w:val="both"/>
        <w:rPr>
          <w:sz w:val="28"/>
          <w:szCs w:val="28"/>
        </w:rPr>
      </w:pPr>
      <w:r w:rsidRPr="00E673CB">
        <w:rPr>
          <w:sz w:val="28"/>
          <w:szCs w:val="28"/>
        </w:rPr>
        <w:t xml:space="preserve">1) прогнозируемый общий объем доходов бюджета муниципального образования «Муки-Каксинское» согласно классификации доходов бюджетов </w:t>
      </w:r>
      <w:r w:rsidRPr="00E673CB">
        <w:rPr>
          <w:sz w:val="28"/>
          <w:szCs w:val="28"/>
        </w:rPr>
        <w:lastRenderedPageBreak/>
        <w:t>Российской Федерации в сумме 4 603,5 тыс. рублей, в том числе объем безвозмездных поступлений в сумме 3 872,0 тыс. рублей, из них объем межбюджетных трансфертов, получаемых из бюджета муниципального образования «Сюмсинский район», в сумме 1 221,1 тыс. рублей, согласно приложений 1, 12, 17, 20 к настоящему решению;</w:t>
      </w:r>
    </w:p>
    <w:p w:rsidR="00E673CB" w:rsidRPr="00E673CB" w:rsidRDefault="00E673CB" w:rsidP="00E673CB">
      <w:pPr>
        <w:tabs>
          <w:tab w:val="left" w:pos="709"/>
        </w:tabs>
        <w:autoSpaceDE w:val="0"/>
        <w:autoSpaceDN w:val="0"/>
        <w:adjustRightInd w:val="0"/>
        <w:ind w:firstLine="720"/>
        <w:jc w:val="both"/>
        <w:rPr>
          <w:sz w:val="28"/>
          <w:szCs w:val="28"/>
        </w:rPr>
      </w:pPr>
      <w:r w:rsidRPr="00E673CB">
        <w:rPr>
          <w:sz w:val="28"/>
          <w:szCs w:val="28"/>
        </w:rPr>
        <w:t>2) общий объем расходов бюджета муниципального образования «Муки-Каксинское» в сумме 4 661,1 тыс. рублей;</w:t>
      </w:r>
    </w:p>
    <w:p w:rsidR="00E673CB" w:rsidRPr="00E673CB" w:rsidRDefault="00E673CB" w:rsidP="00E673CB">
      <w:pPr>
        <w:tabs>
          <w:tab w:val="left" w:pos="709"/>
        </w:tabs>
        <w:autoSpaceDE w:val="0"/>
        <w:autoSpaceDN w:val="0"/>
        <w:adjustRightInd w:val="0"/>
        <w:ind w:firstLine="720"/>
        <w:jc w:val="both"/>
        <w:rPr>
          <w:sz w:val="28"/>
          <w:szCs w:val="28"/>
        </w:rPr>
      </w:pPr>
      <w:r w:rsidRPr="00E673CB">
        <w:rPr>
          <w:sz w:val="28"/>
          <w:szCs w:val="28"/>
        </w:rPr>
        <w:t xml:space="preserve">3) верхний предел муниципального внутреннего долга муниципального образования «Муки-Каксинское» на 1 января 2022 года в сумме 0,0 тыс. рублей, в том числе верхний предел долга по муниципальным гарантиям муниципального образования «Муки-Каксинское» в сумме 0,0 тыс. рублей; </w:t>
      </w:r>
    </w:p>
    <w:p w:rsidR="00E673CB" w:rsidRPr="00E673CB" w:rsidRDefault="00E673CB" w:rsidP="00E673CB">
      <w:pPr>
        <w:tabs>
          <w:tab w:val="left" w:pos="709"/>
        </w:tabs>
        <w:autoSpaceDE w:val="0"/>
        <w:autoSpaceDN w:val="0"/>
        <w:adjustRightInd w:val="0"/>
        <w:ind w:firstLine="720"/>
        <w:jc w:val="both"/>
        <w:rPr>
          <w:sz w:val="28"/>
          <w:szCs w:val="28"/>
        </w:rPr>
      </w:pPr>
      <w:r w:rsidRPr="00E673CB">
        <w:rPr>
          <w:sz w:val="28"/>
          <w:szCs w:val="28"/>
        </w:rPr>
        <w:t>4) дефицит (профицит) бюджета муниципального образования «Муки-Каксинское» в сумме 57,6 тыс. рублей.»</w:t>
      </w:r>
    </w:p>
    <w:p w:rsidR="00E673CB" w:rsidRPr="00E673CB" w:rsidRDefault="00E673CB" w:rsidP="00E673CB">
      <w:pPr>
        <w:ind w:firstLine="708"/>
        <w:jc w:val="both"/>
        <w:rPr>
          <w:sz w:val="28"/>
          <w:szCs w:val="28"/>
        </w:rPr>
      </w:pPr>
      <w:r w:rsidRPr="00E673CB">
        <w:rPr>
          <w:sz w:val="28"/>
          <w:szCs w:val="28"/>
        </w:rPr>
        <w:t>1.2. Дополнить пунктом 1.5. следующего содержания:</w:t>
      </w:r>
    </w:p>
    <w:p w:rsidR="00E673CB" w:rsidRPr="00E673CB" w:rsidRDefault="00E673CB" w:rsidP="00E673CB">
      <w:pPr>
        <w:ind w:firstLine="708"/>
        <w:jc w:val="both"/>
        <w:rPr>
          <w:sz w:val="28"/>
          <w:szCs w:val="28"/>
        </w:rPr>
      </w:pPr>
      <w:r w:rsidRPr="00E673CB">
        <w:rPr>
          <w:sz w:val="28"/>
          <w:szCs w:val="28"/>
        </w:rPr>
        <w:t xml:space="preserve">«1.5. Утвердить прогнозируемый объем дополнительных доходов на 2021 год сверх сумм, установленных подпунктом 1) пункта 1 и пунктами 1.1., 1.2., 1.3., 1.4. в сумме 42,0 тыс. рублей, согласно приложению 26 к настоящему решению». </w:t>
      </w:r>
    </w:p>
    <w:p w:rsidR="00E673CB" w:rsidRPr="00E673CB" w:rsidRDefault="00E673CB" w:rsidP="00E673CB">
      <w:pPr>
        <w:ind w:firstLine="708"/>
        <w:jc w:val="both"/>
        <w:rPr>
          <w:sz w:val="28"/>
          <w:szCs w:val="28"/>
        </w:rPr>
      </w:pPr>
      <w:r w:rsidRPr="00E673CB">
        <w:rPr>
          <w:sz w:val="28"/>
          <w:szCs w:val="28"/>
        </w:rPr>
        <w:t>1.3. Дополнить пунктом 8.6. следующего содержания:</w:t>
      </w:r>
    </w:p>
    <w:p w:rsidR="00E673CB" w:rsidRPr="00E673CB" w:rsidRDefault="00E673CB" w:rsidP="00E673CB">
      <w:pPr>
        <w:ind w:firstLine="708"/>
        <w:jc w:val="both"/>
        <w:rPr>
          <w:sz w:val="28"/>
          <w:szCs w:val="28"/>
        </w:rPr>
      </w:pPr>
      <w:r w:rsidRPr="00E673CB">
        <w:rPr>
          <w:sz w:val="28"/>
          <w:szCs w:val="28"/>
        </w:rPr>
        <w:t>«8.6. Утвердить распределение расходов бюджета муниципального образования «Муки-Каксинское» в соответствии с ведомственной структурой расходов бюджета на 2021 год, согласно приложению 27 к настоящему решению, сверх сумм, установленных пунктами 8, 8.1, 8.2., 8.3., 8.4., 8.5.  настоящего решения».</w:t>
      </w:r>
    </w:p>
    <w:p w:rsidR="00E673CB" w:rsidRPr="00E673CB" w:rsidRDefault="00E673CB" w:rsidP="00E673CB">
      <w:pPr>
        <w:ind w:firstLine="708"/>
        <w:jc w:val="both"/>
        <w:rPr>
          <w:sz w:val="28"/>
          <w:szCs w:val="28"/>
        </w:rPr>
      </w:pPr>
      <w:r w:rsidRPr="00E673CB">
        <w:rPr>
          <w:sz w:val="28"/>
          <w:szCs w:val="28"/>
        </w:rPr>
        <w:t xml:space="preserve">1.4. Дополнить пунктом 10.6. следующего содержания: </w:t>
      </w:r>
    </w:p>
    <w:p w:rsidR="00E673CB" w:rsidRPr="00E673CB" w:rsidRDefault="00E673CB" w:rsidP="00E673CB">
      <w:pPr>
        <w:ind w:firstLine="708"/>
        <w:jc w:val="both"/>
        <w:rPr>
          <w:sz w:val="28"/>
          <w:szCs w:val="28"/>
        </w:rPr>
      </w:pPr>
      <w:r w:rsidRPr="00E673CB">
        <w:rPr>
          <w:sz w:val="28"/>
          <w:szCs w:val="28"/>
        </w:rPr>
        <w:t>«10.6. Утвердить распределение бюджетных ассигнований по разделам и подразделам, целевым статьям и видам расходов классификации расходов бюджета муниципального образования «Муки-Каксинское» на 2021 год, согласно приложению 28 к настоящему решению, сверх сумм, установленных пунктами 10, 10.1., 10.2., 10.3., 10.4., 10.5. настоящего решения».</w:t>
      </w:r>
    </w:p>
    <w:p w:rsidR="00E673CB" w:rsidRPr="00E673CB" w:rsidRDefault="00E673CB" w:rsidP="00E673CB">
      <w:pPr>
        <w:ind w:firstLine="708"/>
        <w:jc w:val="both"/>
        <w:rPr>
          <w:sz w:val="28"/>
          <w:szCs w:val="28"/>
        </w:rPr>
      </w:pPr>
      <w:r w:rsidRPr="00E673CB">
        <w:rPr>
          <w:sz w:val="28"/>
          <w:szCs w:val="28"/>
        </w:rPr>
        <w:t xml:space="preserve">1.5. Дополнить приложениями 26, 27, 28 следующего содержания: </w:t>
      </w:r>
    </w:p>
    <w:p w:rsidR="00E673CB" w:rsidRPr="00E673CB" w:rsidRDefault="00E673CB" w:rsidP="00E673CB">
      <w:pPr>
        <w:ind w:firstLine="708"/>
        <w:jc w:val="both"/>
        <w:rPr>
          <w:sz w:val="28"/>
          <w:szCs w:val="28"/>
        </w:rPr>
      </w:pPr>
    </w:p>
    <w:p w:rsidR="00E673CB" w:rsidRPr="00E673CB" w:rsidRDefault="00E673CB" w:rsidP="00E673CB">
      <w:pPr>
        <w:ind w:firstLine="708"/>
        <w:jc w:val="right"/>
        <w:rPr>
          <w:sz w:val="28"/>
          <w:szCs w:val="28"/>
        </w:rPr>
      </w:pPr>
      <w:r w:rsidRPr="00E673CB">
        <w:rPr>
          <w:sz w:val="28"/>
          <w:szCs w:val="28"/>
        </w:rPr>
        <w:t>«Приложение № 26</w:t>
      </w:r>
    </w:p>
    <w:p w:rsidR="00E673CB" w:rsidRPr="00E673CB" w:rsidRDefault="00E673CB" w:rsidP="00E673CB">
      <w:pPr>
        <w:ind w:firstLine="708"/>
        <w:jc w:val="right"/>
        <w:rPr>
          <w:sz w:val="28"/>
          <w:szCs w:val="28"/>
        </w:rPr>
      </w:pPr>
      <w:r w:rsidRPr="00E673CB">
        <w:rPr>
          <w:sz w:val="28"/>
          <w:szCs w:val="28"/>
        </w:rPr>
        <w:t>к решению Совета депутатов</w:t>
      </w:r>
    </w:p>
    <w:p w:rsidR="00E673CB" w:rsidRPr="00E673CB" w:rsidRDefault="00E673CB" w:rsidP="00E673CB">
      <w:pPr>
        <w:ind w:firstLine="708"/>
        <w:jc w:val="right"/>
        <w:rPr>
          <w:sz w:val="28"/>
          <w:szCs w:val="28"/>
        </w:rPr>
      </w:pPr>
      <w:r w:rsidRPr="00E673CB">
        <w:rPr>
          <w:sz w:val="28"/>
          <w:szCs w:val="28"/>
        </w:rPr>
        <w:t>муниципального образования «Муки-Каксинское »</w:t>
      </w:r>
    </w:p>
    <w:p w:rsidR="00E673CB" w:rsidRPr="00E673CB" w:rsidRDefault="00E673CB" w:rsidP="00E673CB">
      <w:pPr>
        <w:jc w:val="right"/>
        <w:rPr>
          <w:sz w:val="28"/>
          <w:szCs w:val="28"/>
        </w:rPr>
      </w:pPr>
      <w:r w:rsidRPr="00E673CB">
        <w:rPr>
          <w:sz w:val="28"/>
          <w:szCs w:val="28"/>
        </w:rPr>
        <w:t>от 21 декабря 2020 года № 29</w:t>
      </w:r>
    </w:p>
    <w:p w:rsidR="00E673CB" w:rsidRPr="00E673CB" w:rsidRDefault="00E673CB" w:rsidP="00E673CB">
      <w:pPr>
        <w:jc w:val="right"/>
        <w:rPr>
          <w:sz w:val="28"/>
          <w:szCs w:val="28"/>
        </w:rPr>
      </w:pPr>
    </w:p>
    <w:p w:rsidR="00E673CB" w:rsidRPr="00E673CB" w:rsidRDefault="00E673CB" w:rsidP="00E673CB">
      <w:pPr>
        <w:ind w:firstLine="708"/>
        <w:jc w:val="center"/>
        <w:rPr>
          <w:sz w:val="28"/>
          <w:szCs w:val="28"/>
        </w:rPr>
      </w:pPr>
      <w:r w:rsidRPr="00E673CB">
        <w:rPr>
          <w:sz w:val="28"/>
          <w:szCs w:val="28"/>
        </w:rPr>
        <w:t>Прогнозируемый объем дополнительных доходов на 2021 год сверх сумм, установленных подпунктом 1) пункта 1 и пунктами 1.1., 1.2., 1.3., 1.4.</w:t>
      </w:r>
    </w:p>
    <w:p w:rsidR="00E673CB" w:rsidRPr="00E673CB" w:rsidRDefault="00E673CB" w:rsidP="00E673CB">
      <w:pPr>
        <w:ind w:firstLine="708"/>
        <w:jc w:val="right"/>
        <w:rPr>
          <w:sz w:val="28"/>
          <w:szCs w:val="28"/>
        </w:rPr>
      </w:pPr>
      <w:r w:rsidRPr="00E673CB">
        <w:rPr>
          <w:sz w:val="28"/>
          <w:szCs w:val="28"/>
        </w:rPr>
        <w:t>тыс.руб.</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7"/>
        <w:gridCol w:w="5761"/>
        <w:gridCol w:w="1080"/>
      </w:tblGrid>
      <w:tr w:rsidR="00E673CB" w:rsidRPr="00E673CB" w:rsidTr="004004F9">
        <w:trPr>
          <w:trHeight w:val="585"/>
        </w:trPr>
        <w:tc>
          <w:tcPr>
            <w:tcW w:w="2627" w:type="dxa"/>
            <w:vAlign w:val="center"/>
          </w:tcPr>
          <w:p w:rsidR="00E673CB" w:rsidRPr="00E673CB" w:rsidRDefault="00E673CB" w:rsidP="004004F9">
            <w:pPr>
              <w:jc w:val="center"/>
              <w:rPr>
                <w:sz w:val="28"/>
                <w:szCs w:val="28"/>
              </w:rPr>
            </w:pPr>
            <w:r w:rsidRPr="00E673CB">
              <w:rPr>
                <w:sz w:val="28"/>
                <w:szCs w:val="28"/>
              </w:rPr>
              <w:t>Код КБК</w:t>
            </w:r>
          </w:p>
        </w:tc>
        <w:tc>
          <w:tcPr>
            <w:tcW w:w="5761" w:type="dxa"/>
            <w:vAlign w:val="center"/>
          </w:tcPr>
          <w:p w:rsidR="00E673CB" w:rsidRPr="00E673CB" w:rsidRDefault="00E673CB" w:rsidP="004004F9">
            <w:pPr>
              <w:jc w:val="center"/>
              <w:rPr>
                <w:sz w:val="28"/>
                <w:szCs w:val="28"/>
              </w:rPr>
            </w:pPr>
            <w:r w:rsidRPr="00E673CB">
              <w:rPr>
                <w:sz w:val="28"/>
                <w:szCs w:val="28"/>
              </w:rPr>
              <w:t>Наименование</w:t>
            </w:r>
          </w:p>
        </w:tc>
        <w:tc>
          <w:tcPr>
            <w:tcW w:w="1080" w:type="dxa"/>
            <w:vAlign w:val="center"/>
          </w:tcPr>
          <w:p w:rsidR="00E673CB" w:rsidRPr="00E673CB" w:rsidRDefault="00E673CB" w:rsidP="004004F9">
            <w:pPr>
              <w:jc w:val="center"/>
              <w:rPr>
                <w:sz w:val="28"/>
                <w:szCs w:val="28"/>
              </w:rPr>
            </w:pPr>
            <w:r w:rsidRPr="00E673CB">
              <w:rPr>
                <w:sz w:val="28"/>
                <w:szCs w:val="28"/>
              </w:rPr>
              <w:t>сумма</w:t>
            </w:r>
          </w:p>
        </w:tc>
      </w:tr>
      <w:tr w:rsidR="00E673CB" w:rsidRPr="00E673CB" w:rsidTr="004004F9">
        <w:tc>
          <w:tcPr>
            <w:tcW w:w="2627" w:type="dxa"/>
            <w:vAlign w:val="center"/>
          </w:tcPr>
          <w:p w:rsidR="00E673CB" w:rsidRPr="00E673CB" w:rsidRDefault="00E673CB" w:rsidP="004004F9">
            <w:pPr>
              <w:jc w:val="center"/>
              <w:rPr>
                <w:sz w:val="28"/>
                <w:szCs w:val="28"/>
              </w:rPr>
            </w:pPr>
            <w:r w:rsidRPr="00E673CB">
              <w:rPr>
                <w:sz w:val="28"/>
                <w:szCs w:val="28"/>
              </w:rPr>
              <w:t>10102010010000110</w:t>
            </w:r>
          </w:p>
        </w:tc>
        <w:tc>
          <w:tcPr>
            <w:tcW w:w="5761" w:type="dxa"/>
            <w:vAlign w:val="center"/>
          </w:tcPr>
          <w:p w:rsidR="00E673CB" w:rsidRPr="00E673CB" w:rsidRDefault="00E673CB" w:rsidP="004004F9">
            <w:pPr>
              <w:jc w:val="both"/>
              <w:rPr>
                <w:sz w:val="28"/>
                <w:szCs w:val="28"/>
              </w:rPr>
            </w:pPr>
            <w:r w:rsidRPr="00E673CB">
              <w:rPr>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w:t>
            </w:r>
            <w:r w:rsidRPr="00E673CB">
              <w:rPr>
                <w:sz w:val="28"/>
                <w:szCs w:val="28"/>
              </w:rPr>
              <w:lastRenderedPageBreak/>
              <w:t>осуществляются в соответствии со статьями 227, 227.1 и 228 Налогового кодекса Российской Федерации</w:t>
            </w:r>
          </w:p>
        </w:tc>
        <w:tc>
          <w:tcPr>
            <w:tcW w:w="1080" w:type="dxa"/>
            <w:vAlign w:val="center"/>
          </w:tcPr>
          <w:p w:rsidR="00E673CB" w:rsidRPr="00E673CB" w:rsidRDefault="00E673CB" w:rsidP="004004F9">
            <w:pPr>
              <w:jc w:val="center"/>
              <w:rPr>
                <w:sz w:val="28"/>
                <w:szCs w:val="28"/>
              </w:rPr>
            </w:pPr>
            <w:r w:rsidRPr="00E673CB">
              <w:rPr>
                <w:sz w:val="28"/>
                <w:szCs w:val="28"/>
              </w:rPr>
              <w:lastRenderedPageBreak/>
              <w:t>42,0</w:t>
            </w:r>
          </w:p>
        </w:tc>
      </w:tr>
      <w:tr w:rsidR="00E673CB" w:rsidRPr="00E673CB" w:rsidTr="004004F9">
        <w:tc>
          <w:tcPr>
            <w:tcW w:w="2627" w:type="dxa"/>
            <w:vAlign w:val="center"/>
          </w:tcPr>
          <w:p w:rsidR="00E673CB" w:rsidRPr="00E673CB" w:rsidRDefault="00E673CB" w:rsidP="004004F9">
            <w:pPr>
              <w:rPr>
                <w:sz w:val="28"/>
                <w:szCs w:val="28"/>
              </w:rPr>
            </w:pPr>
            <w:r w:rsidRPr="00E673CB">
              <w:rPr>
                <w:sz w:val="28"/>
                <w:szCs w:val="28"/>
              </w:rPr>
              <w:lastRenderedPageBreak/>
              <w:t>итого</w:t>
            </w:r>
          </w:p>
        </w:tc>
        <w:tc>
          <w:tcPr>
            <w:tcW w:w="5761" w:type="dxa"/>
            <w:vAlign w:val="center"/>
          </w:tcPr>
          <w:p w:rsidR="00E673CB" w:rsidRPr="00E673CB" w:rsidRDefault="00E673CB" w:rsidP="004004F9">
            <w:pPr>
              <w:jc w:val="both"/>
              <w:rPr>
                <w:sz w:val="28"/>
                <w:szCs w:val="28"/>
              </w:rPr>
            </w:pPr>
          </w:p>
        </w:tc>
        <w:tc>
          <w:tcPr>
            <w:tcW w:w="1080" w:type="dxa"/>
            <w:vAlign w:val="center"/>
          </w:tcPr>
          <w:p w:rsidR="00E673CB" w:rsidRPr="00E673CB" w:rsidRDefault="00E673CB" w:rsidP="004004F9">
            <w:pPr>
              <w:jc w:val="center"/>
              <w:rPr>
                <w:sz w:val="28"/>
                <w:szCs w:val="28"/>
              </w:rPr>
            </w:pPr>
            <w:r w:rsidRPr="00E673CB">
              <w:rPr>
                <w:sz w:val="28"/>
                <w:szCs w:val="28"/>
              </w:rPr>
              <w:t>42,0</w:t>
            </w:r>
          </w:p>
        </w:tc>
      </w:tr>
    </w:tbl>
    <w:p w:rsidR="00E673CB" w:rsidRPr="00E673CB" w:rsidRDefault="00E673CB" w:rsidP="00E673CB">
      <w:pPr>
        <w:ind w:firstLine="708"/>
        <w:jc w:val="both"/>
        <w:rPr>
          <w:sz w:val="28"/>
          <w:szCs w:val="28"/>
        </w:rPr>
      </w:pPr>
    </w:p>
    <w:p w:rsidR="00E673CB" w:rsidRPr="00E673CB" w:rsidRDefault="00E673CB" w:rsidP="00E673CB">
      <w:pPr>
        <w:ind w:firstLine="708"/>
        <w:jc w:val="right"/>
        <w:rPr>
          <w:sz w:val="28"/>
          <w:szCs w:val="28"/>
        </w:rPr>
      </w:pPr>
      <w:r w:rsidRPr="00E673CB">
        <w:rPr>
          <w:sz w:val="28"/>
          <w:szCs w:val="28"/>
        </w:rPr>
        <w:t>Приложение № 27</w:t>
      </w:r>
    </w:p>
    <w:p w:rsidR="00E673CB" w:rsidRPr="00E673CB" w:rsidRDefault="00E673CB" w:rsidP="00E673CB">
      <w:pPr>
        <w:ind w:firstLine="708"/>
        <w:jc w:val="right"/>
        <w:rPr>
          <w:sz w:val="28"/>
          <w:szCs w:val="28"/>
        </w:rPr>
      </w:pPr>
      <w:r w:rsidRPr="00E673CB">
        <w:rPr>
          <w:sz w:val="28"/>
          <w:szCs w:val="28"/>
        </w:rPr>
        <w:t>к решению Совета депутатов</w:t>
      </w:r>
    </w:p>
    <w:p w:rsidR="00E673CB" w:rsidRPr="00E673CB" w:rsidRDefault="00E673CB" w:rsidP="00E673CB">
      <w:pPr>
        <w:ind w:firstLine="708"/>
        <w:jc w:val="right"/>
        <w:rPr>
          <w:sz w:val="28"/>
          <w:szCs w:val="28"/>
        </w:rPr>
      </w:pPr>
      <w:r w:rsidRPr="00E673CB">
        <w:rPr>
          <w:sz w:val="28"/>
          <w:szCs w:val="28"/>
        </w:rPr>
        <w:t>муниципального образования «Муки-Каксинское »</w:t>
      </w:r>
    </w:p>
    <w:p w:rsidR="00E673CB" w:rsidRPr="00E673CB" w:rsidRDefault="00E673CB" w:rsidP="00E673CB">
      <w:pPr>
        <w:jc w:val="right"/>
        <w:rPr>
          <w:sz w:val="28"/>
          <w:szCs w:val="28"/>
        </w:rPr>
      </w:pPr>
      <w:r w:rsidRPr="00E673CB">
        <w:rPr>
          <w:sz w:val="28"/>
          <w:szCs w:val="28"/>
        </w:rPr>
        <w:t>от 21 декабря 2020 года № 29</w:t>
      </w:r>
    </w:p>
    <w:p w:rsidR="00E673CB" w:rsidRPr="00E673CB" w:rsidRDefault="00E673CB" w:rsidP="00E673CB">
      <w:pPr>
        <w:jc w:val="right"/>
        <w:rPr>
          <w:sz w:val="28"/>
          <w:szCs w:val="28"/>
        </w:rPr>
      </w:pPr>
    </w:p>
    <w:p w:rsidR="00E673CB" w:rsidRPr="00E673CB" w:rsidRDefault="00E673CB" w:rsidP="00E673CB">
      <w:pPr>
        <w:jc w:val="center"/>
        <w:rPr>
          <w:bCs/>
          <w:color w:val="000000"/>
          <w:sz w:val="28"/>
          <w:szCs w:val="28"/>
        </w:rPr>
      </w:pPr>
      <w:r w:rsidRPr="00E673CB">
        <w:rPr>
          <w:bCs/>
          <w:color w:val="000000"/>
          <w:sz w:val="28"/>
          <w:szCs w:val="28"/>
        </w:rPr>
        <w:t>Распределение бюджетных ассигнований из бюджета муниципального образования «Муки-Каксинс</w:t>
      </w:r>
      <w:r w:rsidRPr="00E673CB">
        <w:rPr>
          <w:sz w:val="28"/>
          <w:szCs w:val="28"/>
        </w:rPr>
        <w:t>кое</w:t>
      </w:r>
      <w:r w:rsidRPr="00E673CB">
        <w:rPr>
          <w:bCs/>
          <w:color w:val="000000"/>
          <w:sz w:val="28"/>
          <w:szCs w:val="28"/>
        </w:rPr>
        <w:t>» в соответствии с ведомственной структурой расходов бюджета на 2021 год, сверх сумм, установленных пунктами 8, 8.1., 8.2., 8.3., 8.4., 8.5.</w:t>
      </w:r>
    </w:p>
    <w:p w:rsidR="00E673CB" w:rsidRPr="00E673CB" w:rsidRDefault="00E673CB" w:rsidP="00E673CB">
      <w:pPr>
        <w:jc w:val="center"/>
        <w:rPr>
          <w:bCs/>
          <w:color w:val="000000"/>
          <w:sz w:val="28"/>
          <w:szCs w:val="28"/>
        </w:rPr>
      </w:pPr>
      <w:r w:rsidRPr="00E673CB">
        <w:rPr>
          <w:bCs/>
          <w:color w:val="000000"/>
          <w:sz w:val="28"/>
          <w:szCs w:val="28"/>
        </w:rPr>
        <w:t xml:space="preserve"> настоящего решения</w:t>
      </w:r>
    </w:p>
    <w:p w:rsidR="00E673CB" w:rsidRPr="00E673CB" w:rsidRDefault="00E673CB" w:rsidP="00E673CB">
      <w:pPr>
        <w:ind w:firstLine="708"/>
        <w:jc w:val="right"/>
        <w:rPr>
          <w:sz w:val="28"/>
          <w:szCs w:val="28"/>
        </w:rPr>
      </w:pPr>
      <w:r w:rsidRPr="00E673CB">
        <w:rPr>
          <w:sz w:val="28"/>
          <w:szCs w:val="28"/>
        </w:rPr>
        <w:t>тыс.руб.</w:t>
      </w:r>
    </w:p>
    <w:tbl>
      <w:tblPr>
        <w:tblW w:w="9655" w:type="dxa"/>
        <w:tblInd w:w="93" w:type="dxa"/>
        <w:tblLayout w:type="fixed"/>
        <w:tblLook w:val="0000"/>
      </w:tblPr>
      <w:tblGrid>
        <w:gridCol w:w="4155"/>
        <w:gridCol w:w="899"/>
        <w:gridCol w:w="567"/>
        <w:gridCol w:w="567"/>
        <w:gridCol w:w="1765"/>
        <w:gridCol w:w="636"/>
        <w:gridCol w:w="1066"/>
      </w:tblGrid>
      <w:tr w:rsidR="00E673CB" w:rsidRPr="00E673CB" w:rsidTr="004004F9">
        <w:trPr>
          <w:trHeight w:val="1470"/>
        </w:trPr>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rsidR="00E673CB" w:rsidRPr="00E673CB" w:rsidRDefault="00E673CB" w:rsidP="004004F9">
            <w:pPr>
              <w:jc w:val="center"/>
              <w:rPr>
                <w:sz w:val="28"/>
                <w:szCs w:val="28"/>
              </w:rPr>
            </w:pPr>
            <w:r w:rsidRPr="00E673CB">
              <w:rPr>
                <w:sz w:val="28"/>
                <w:szCs w:val="28"/>
              </w:rPr>
              <w:t>Название</w:t>
            </w:r>
          </w:p>
        </w:tc>
        <w:tc>
          <w:tcPr>
            <w:tcW w:w="899" w:type="dxa"/>
            <w:tcBorders>
              <w:top w:val="single" w:sz="4" w:space="0" w:color="auto"/>
              <w:left w:val="nil"/>
              <w:bottom w:val="single" w:sz="4" w:space="0" w:color="auto"/>
              <w:right w:val="single" w:sz="4" w:space="0" w:color="auto"/>
            </w:tcBorders>
            <w:shd w:val="clear" w:color="auto" w:fill="auto"/>
            <w:vAlign w:val="center"/>
          </w:tcPr>
          <w:p w:rsidR="00E673CB" w:rsidRPr="00E673CB" w:rsidRDefault="00E673CB" w:rsidP="004004F9">
            <w:pPr>
              <w:jc w:val="center"/>
              <w:rPr>
                <w:sz w:val="28"/>
                <w:szCs w:val="28"/>
              </w:rPr>
            </w:pPr>
            <w:r w:rsidRPr="00E673CB">
              <w:rPr>
                <w:sz w:val="28"/>
                <w:szCs w:val="28"/>
              </w:rPr>
              <w:t>Глава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rsidR="00E673CB" w:rsidRPr="00E673CB" w:rsidRDefault="00E673CB" w:rsidP="004004F9">
            <w:pPr>
              <w:jc w:val="center"/>
              <w:rPr>
                <w:sz w:val="28"/>
                <w:szCs w:val="28"/>
              </w:rPr>
            </w:pPr>
            <w:r w:rsidRPr="00E673CB">
              <w:rPr>
                <w:sz w:val="28"/>
                <w:szCs w:val="28"/>
              </w:rPr>
              <w:t>Раздел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rsidR="00E673CB" w:rsidRPr="00E673CB" w:rsidRDefault="00E673CB" w:rsidP="004004F9">
            <w:pPr>
              <w:jc w:val="center"/>
              <w:rPr>
                <w:sz w:val="28"/>
                <w:szCs w:val="28"/>
              </w:rPr>
            </w:pPr>
            <w:r w:rsidRPr="00E673CB">
              <w:rPr>
                <w:sz w:val="28"/>
                <w:szCs w:val="28"/>
              </w:rPr>
              <w:t>Подраздел</w:t>
            </w:r>
          </w:p>
        </w:tc>
        <w:tc>
          <w:tcPr>
            <w:tcW w:w="1765" w:type="dxa"/>
            <w:tcBorders>
              <w:top w:val="single" w:sz="4" w:space="0" w:color="auto"/>
              <w:left w:val="nil"/>
              <w:bottom w:val="single" w:sz="4" w:space="0" w:color="auto"/>
              <w:right w:val="single" w:sz="4" w:space="0" w:color="auto"/>
            </w:tcBorders>
            <w:shd w:val="clear" w:color="auto" w:fill="auto"/>
            <w:vAlign w:val="center"/>
          </w:tcPr>
          <w:p w:rsidR="00E673CB" w:rsidRPr="00E673CB" w:rsidRDefault="00E673CB" w:rsidP="004004F9">
            <w:pPr>
              <w:jc w:val="center"/>
              <w:rPr>
                <w:sz w:val="28"/>
                <w:szCs w:val="28"/>
              </w:rPr>
            </w:pPr>
            <w:r w:rsidRPr="00E673CB">
              <w:rPr>
                <w:sz w:val="28"/>
                <w:szCs w:val="28"/>
              </w:rPr>
              <w:t>Целевая статья</w:t>
            </w:r>
          </w:p>
        </w:tc>
        <w:tc>
          <w:tcPr>
            <w:tcW w:w="636" w:type="dxa"/>
            <w:tcBorders>
              <w:top w:val="single" w:sz="4" w:space="0" w:color="auto"/>
              <w:left w:val="nil"/>
              <w:bottom w:val="single" w:sz="4" w:space="0" w:color="auto"/>
              <w:right w:val="single" w:sz="4" w:space="0" w:color="auto"/>
            </w:tcBorders>
            <w:shd w:val="clear" w:color="auto" w:fill="auto"/>
            <w:textDirection w:val="btLr"/>
            <w:vAlign w:val="center"/>
          </w:tcPr>
          <w:p w:rsidR="00E673CB" w:rsidRPr="00E673CB" w:rsidRDefault="00E673CB" w:rsidP="004004F9">
            <w:pPr>
              <w:jc w:val="center"/>
              <w:rPr>
                <w:sz w:val="28"/>
                <w:szCs w:val="28"/>
              </w:rPr>
            </w:pPr>
            <w:r w:rsidRPr="00E673CB">
              <w:rPr>
                <w:sz w:val="28"/>
                <w:szCs w:val="28"/>
              </w:rPr>
              <w:t>Вид расходов</w:t>
            </w:r>
          </w:p>
        </w:tc>
        <w:tc>
          <w:tcPr>
            <w:tcW w:w="1066" w:type="dxa"/>
            <w:tcBorders>
              <w:top w:val="single" w:sz="4" w:space="0" w:color="auto"/>
              <w:left w:val="nil"/>
              <w:bottom w:val="single" w:sz="4" w:space="0" w:color="auto"/>
              <w:right w:val="single" w:sz="4" w:space="0" w:color="auto"/>
            </w:tcBorders>
            <w:shd w:val="clear" w:color="auto" w:fill="auto"/>
            <w:vAlign w:val="center"/>
          </w:tcPr>
          <w:p w:rsidR="00E673CB" w:rsidRPr="00E673CB" w:rsidRDefault="00E673CB" w:rsidP="004004F9">
            <w:pPr>
              <w:jc w:val="center"/>
              <w:rPr>
                <w:sz w:val="28"/>
                <w:szCs w:val="28"/>
              </w:rPr>
            </w:pPr>
            <w:r w:rsidRPr="00E673CB">
              <w:rPr>
                <w:sz w:val="28"/>
                <w:szCs w:val="28"/>
              </w:rPr>
              <w:t>Сумма на 2021 год</w:t>
            </w:r>
          </w:p>
        </w:tc>
      </w:tr>
      <w:tr w:rsidR="00E673CB" w:rsidRPr="00E673CB" w:rsidTr="004004F9">
        <w:trPr>
          <w:trHeight w:val="480"/>
        </w:trPr>
        <w:tc>
          <w:tcPr>
            <w:tcW w:w="4155" w:type="dxa"/>
            <w:tcBorders>
              <w:top w:val="nil"/>
              <w:left w:val="single" w:sz="4" w:space="0" w:color="auto"/>
              <w:bottom w:val="single" w:sz="4" w:space="0" w:color="auto"/>
              <w:right w:val="single" w:sz="4" w:space="0" w:color="auto"/>
            </w:tcBorders>
            <w:shd w:val="clear" w:color="auto" w:fill="auto"/>
            <w:vAlign w:val="bottom"/>
          </w:tcPr>
          <w:p w:rsidR="00E673CB" w:rsidRPr="00E673CB" w:rsidRDefault="00E673CB" w:rsidP="004004F9">
            <w:pPr>
              <w:rPr>
                <w:bCs/>
                <w:sz w:val="28"/>
                <w:szCs w:val="28"/>
              </w:rPr>
            </w:pPr>
            <w:r w:rsidRPr="00E673CB">
              <w:rPr>
                <w:bCs/>
                <w:sz w:val="28"/>
                <w:szCs w:val="28"/>
              </w:rPr>
              <w:t>Администрация муниципального образования «Муки-Каксин</w:t>
            </w:r>
            <w:r w:rsidRPr="00E673CB">
              <w:rPr>
                <w:sz w:val="28"/>
                <w:szCs w:val="28"/>
              </w:rPr>
              <w:t>ское»</w:t>
            </w:r>
          </w:p>
        </w:tc>
        <w:tc>
          <w:tcPr>
            <w:tcW w:w="899"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671</w:t>
            </w:r>
          </w:p>
        </w:tc>
        <w:tc>
          <w:tcPr>
            <w:tcW w:w="56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56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1765"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63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106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sz w:val="28"/>
                <w:szCs w:val="28"/>
              </w:rPr>
              <w:t>42,0</w:t>
            </w:r>
          </w:p>
        </w:tc>
      </w:tr>
      <w:tr w:rsidR="00E673CB" w:rsidRPr="00E673CB" w:rsidTr="004004F9">
        <w:trPr>
          <w:trHeight w:val="480"/>
        </w:trPr>
        <w:tc>
          <w:tcPr>
            <w:tcW w:w="4155" w:type="dxa"/>
            <w:tcBorders>
              <w:top w:val="nil"/>
              <w:left w:val="single" w:sz="4" w:space="0" w:color="auto"/>
              <w:bottom w:val="single" w:sz="4" w:space="0" w:color="auto"/>
              <w:right w:val="single" w:sz="4" w:space="0" w:color="auto"/>
            </w:tcBorders>
            <w:shd w:val="clear" w:color="auto" w:fill="auto"/>
            <w:vAlign w:val="center"/>
          </w:tcPr>
          <w:p w:rsidR="00E673CB" w:rsidRPr="00E673CB" w:rsidRDefault="00E673CB" w:rsidP="004004F9">
            <w:pPr>
              <w:rPr>
                <w:bCs/>
                <w:sz w:val="28"/>
                <w:szCs w:val="28"/>
              </w:rPr>
            </w:pPr>
            <w:r w:rsidRPr="00E673CB">
              <w:rPr>
                <w:bCs/>
                <w:sz w:val="28"/>
                <w:szCs w:val="28"/>
              </w:rPr>
              <w:t>ОБЩЕГОСУДАРСТВЕННЫЕ ВОПРОСЫ</w:t>
            </w:r>
          </w:p>
        </w:tc>
        <w:tc>
          <w:tcPr>
            <w:tcW w:w="899"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sz w:val="28"/>
                <w:szCs w:val="28"/>
              </w:rPr>
            </w:pPr>
            <w:r w:rsidRPr="00E673CB">
              <w:rPr>
                <w:bCs/>
                <w:sz w:val="28"/>
                <w:szCs w:val="28"/>
              </w:rPr>
              <w:t>671</w:t>
            </w:r>
          </w:p>
        </w:tc>
        <w:tc>
          <w:tcPr>
            <w:tcW w:w="56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01</w:t>
            </w:r>
          </w:p>
        </w:tc>
        <w:tc>
          <w:tcPr>
            <w:tcW w:w="56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1765"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63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106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sz w:val="28"/>
                <w:szCs w:val="28"/>
              </w:rPr>
            </w:pPr>
            <w:r w:rsidRPr="00E673CB">
              <w:rPr>
                <w:sz w:val="28"/>
                <w:szCs w:val="28"/>
              </w:rPr>
              <w:t>35,1</w:t>
            </w:r>
          </w:p>
        </w:tc>
      </w:tr>
      <w:tr w:rsidR="00E673CB" w:rsidRPr="00E673CB" w:rsidTr="004004F9">
        <w:trPr>
          <w:trHeight w:val="480"/>
        </w:trPr>
        <w:tc>
          <w:tcPr>
            <w:tcW w:w="4155" w:type="dxa"/>
            <w:tcBorders>
              <w:top w:val="nil"/>
              <w:left w:val="single" w:sz="4" w:space="0" w:color="auto"/>
              <w:bottom w:val="single" w:sz="4" w:space="0" w:color="auto"/>
              <w:right w:val="single" w:sz="4" w:space="0" w:color="auto"/>
            </w:tcBorders>
            <w:shd w:val="clear" w:color="auto" w:fill="auto"/>
            <w:vAlign w:val="center"/>
          </w:tcPr>
          <w:p w:rsidR="00E673CB" w:rsidRPr="00E673CB" w:rsidRDefault="00E673CB" w:rsidP="004004F9">
            <w:pPr>
              <w:rPr>
                <w:bCs/>
                <w:sz w:val="28"/>
                <w:szCs w:val="28"/>
              </w:rPr>
            </w:pPr>
            <w:r w:rsidRPr="00E673CB">
              <w:rPr>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9"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sz w:val="28"/>
                <w:szCs w:val="28"/>
              </w:rPr>
            </w:pPr>
            <w:r w:rsidRPr="00E673CB">
              <w:rPr>
                <w:bCs/>
                <w:sz w:val="28"/>
                <w:szCs w:val="28"/>
              </w:rPr>
              <w:t>671</w:t>
            </w:r>
          </w:p>
        </w:tc>
        <w:tc>
          <w:tcPr>
            <w:tcW w:w="56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01</w:t>
            </w:r>
          </w:p>
        </w:tc>
        <w:tc>
          <w:tcPr>
            <w:tcW w:w="56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04</w:t>
            </w:r>
          </w:p>
        </w:tc>
        <w:tc>
          <w:tcPr>
            <w:tcW w:w="1765"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63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106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sz w:val="28"/>
                <w:szCs w:val="28"/>
              </w:rPr>
            </w:pPr>
            <w:r w:rsidRPr="00E673CB">
              <w:rPr>
                <w:sz w:val="28"/>
                <w:szCs w:val="28"/>
              </w:rPr>
              <w:t>35,1</w:t>
            </w:r>
          </w:p>
        </w:tc>
      </w:tr>
      <w:tr w:rsidR="00E673CB" w:rsidRPr="00E673CB" w:rsidTr="004004F9">
        <w:trPr>
          <w:trHeight w:val="274"/>
        </w:trPr>
        <w:tc>
          <w:tcPr>
            <w:tcW w:w="4155" w:type="dxa"/>
            <w:tcBorders>
              <w:top w:val="nil"/>
              <w:left w:val="single" w:sz="4" w:space="0" w:color="auto"/>
              <w:bottom w:val="single" w:sz="4" w:space="0" w:color="auto"/>
              <w:right w:val="single" w:sz="4" w:space="0" w:color="auto"/>
            </w:tcBorders>
            <w:shd w:val="clear" w:color="auto" w:fill="auto"/>
            <w:vAlign w:val="center"/>
          </w:tcPr>
          <w:p w:rsidR="00E673CB" w:rsidRPr="00E673CB" w:rsidRDefault="00E673CB" w:rsidP="004004F9">
            <w:pPr>
              <w:rPr>
                <w:bCs/>
                <w:sz w:val="28"/>
                <w:szCs w:val="28"/>
              </w:rPr>
            </w:pPr>
            <w:r w:rsidRPr="00E673CB">
              <w:rPr>
                <w:bCs/>
                <w:sz w:val="28"/>
                <w:szCs w:val="28"/>
              </w:rPr>
              <w:t>Непрограммное направление деятельности</w:t>
            </w:r>
          </w:p>
        </w:tc>
        <w:tc>
          <w:tcPr>
            <w:tcW w:w="899"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sz w:val="28"/>
                <w:szCs w:val="28"/>
              </w:rPr>
            </w:pPr>
            <w:r w:rsidRPr="00E673CB">
              <w:rPr>
                <w:bCs/>
                <w:sz w:val="28"/>
                <w:szCs w:val="28"/>
              </w:rPr>
              <w:t>671</w:t>
            </w:r>
          </w:p>
        </w:tc>
        <w:tc>
          <w:tcPr>
            <w:tcW w:w="56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01</w:t>
            </w:r>
          </w:p>
        </w:tc>
        <w:tc>
          <w:tcPr>
            <w:tcW w:w="56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04</w:t>
            </w:r>
          </w:p>
        </w:tc>
        <w:tc>
          <w:tcPr>
            <w:tcW w:w="1765"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9900000000</w:t>
            </w:r>
          </w:p>
        </w:tc>
        <w:tc>
          <w:tcPr>
            <w:tcW w:w="63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106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sz w:val="28"/>
                <w:szCs w:val="28"/>
              </w:rPr>
            </w:pPr>
            <w:r w:rsidRPr="00E673CB">
              <w:rPr>
                <w:sz w:val="28"/>
                <w:szCs w:val="28"/>
              </w:rPr>
              <w:t>35,1</w:t>
            </w:r>
          </w:p>
        </w:tc>
      </w:tr>
      <w:tr w:rsidR="00E673CB" w:rsidRPr="00E673CB" w:rsidTr="004004F9">
        <w:trPr>
          <w:trHeight w:val="262"/>
        </w:trPr>
        <w:tc>
          <w:tcPr>
            <w:tcW w:w="4155" w:type="dxa"/>
            <w:tcBorders>
              <w:top w:val="nil"/>
              <w:left w:val="single" w:sz="4" w:space="0" w:color="auto"/>
              <w:bottom w:val="single" w:sz="4" w:space="0" w:color="auto"/>
              <w:right w:val="single" w:sz="4" w:space="0" w:color="auto"/>
            </w:tcBorders>
            <w:shd w:val="clear" w:color="auto" w:fill="auto"/>
            <w:vAlign w:val="center"/>
          </w:tcPr>
          <w:p w:rsidR="00E673CB" w:rsidRPr="00E673CB" w:rsidRDefault="00E673CB" w:rsidP="004004F9">
            <w:pPr>
              <w:rPr>
                <w:bCs/>
                <w:sz w:val="28"/>
                <w:szCs w:val="28"/>
              </w:rPr>
            </w:pPr>
            <w:r w:rsidRPr="00E673CB">
              <w:rPr>
                <w:bCs/>
                <w:sz w:val="28"/>
                <w:szCs w:val="28"/>
              </w:rPr>
              <w:t>Центральный аппарат</w:t>
            </w:r>
          </w:p>
        </w:tc>
        <w:tc>
          <w:tcPr>
            <w:tcW w:w="899"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sz w:val="28"/>
                <w:szCs w:val="28"/>
              </w:rPr>
            </w:pPr>
            <w:r w:rsidRPr="00E673CB">
              <w:rPr>
                <w:bCs/>
                <w:sz w:val="28"/>
                <w:szCs w:val="28"/>
              </w:rPr>
              <w:t>671</w:t>
            </w:r>
          </w:p>
        </w:tc>
        <w:tc>
          <w:tcPr>
            <w:tcW w:w="56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01</w:t>
            </w:r>
          </w:p>
        </w:tc>
        <w:tc>
          <w:tcPr>
            <w:tcW w:w="56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04</w:t>
            </w:r>
          </w:p>
        </w:tc>
        <w:tc>
          <w:tcPr>
            <w:tcW w:w="1765"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9900060030</w:t>
            </w:r>
          </w:p>
        </w:tc>
        <w:tc>
          <w:tcPr>
            <w:tcW w:w="63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106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sz w:val="28"/>
                <w:szCs w:val="28"/>
              </w:rPr>
            </w:pPr>
            <w:r w:rsidRPr="00E673CB">
              <w:rPr>
                <w:sz w:val="28"/>
                <w:szCs w:val="28"/>
              </w:rPr>
              <w:t>35,1</w:t>
            </w:r>
          </w:p>
        </w:tc>
      </w:tr>
      <w:tr w:rsidR="00E673CB" w:rsidRPr="00E673CB" w:rsidTr="004004F9">
        <w:trPr>
          <w:trHeight w:val="480"/>
        </w:trPr>
        <w:tc>
          <w:tcPr>
            <w:tcW w:w="4155" w:type="dxa"/>
            <w:tcBorders>
              <w:top w:val="nil"/>
              <w:left w:val="single" w:sz="4" w:space="0" w:color="auto"/>
              <w:bottom w:val="single" w:sz="4" w:space="0" w:color="auto"/>
              <w:right w:val="single" w:sz="4" w:space="0" w:color="auto"/>
            </w:tcBorders>
            <w:shd w:val="clear" w:color="auto" w:fill="auto"/>
            <w:vAlign w:val="center"/>
          </w:tcPr>
          <w:p w:rsidR="00E673CB" w:rsidRPr="00E673CB" w:rsidRDefault="00E673CB" w:rsidP="004004F9">
            <w:pPr>
              <w:rPr>
                <w:bCs/>
                <w:sz w:val="28"/>
                <w:szCs w:val="28"/>
              </w:rPr>
            </w:pPr>
            <w:r w:rsidRPr="00E673CB">
              <w:rPr>
                <w:bCs/>
                <w:sz w:val="28"/>
                <w:szCs w:val="28"/>
              </w:rPr>
              <w:t>Фонд оплаты труда государственных (муниципальных) органов</w:t>
            </w:r>
          </w:p>
        </w:tc>
        <w:tc>
          <w:tcPr>
            <w:tcW w:w="899"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sz w:val="28"/>
                <w:szCs w:val="28"/>
              </w:rPr>
            </w:pPr>
            <w:r w:rsidRPr="00E673CB">
              <w:rPr>
                <w:bCs/>
                <w:sz w:val="28"/>
                <w:szCs w:val="28"/>
              </w:rPr>
              <w:t>671</w:t>
            </w:r>
          </w:p>
        </w:tc>
        <w:tc>
          <w:tcPr>
            <w:tcW w:w="56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01</w:t>
            </w:r>
          </w:p>
        </w:tc>
        <w:tc>
          <w:tcPr>
            <w:tcW w:w="56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04</w:t>
            </w:r>
          </w:p>
        </w:tc>
        <w:tc>
          <w:tcPr>
            <w:tcW w:w="1765"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9900060030</w:t>
            </w:r>
          </w:p>
        </w:tc>
        <w:tc>
          <w:tcPr>
            <w:tcW w:w="63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121</w:t>
            </w:r>
          </w:p>
        </w:tc>
        <w:tc>
          <w:tcPr>
            <w:tcW w:w="106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10,0</w:t>
            </w:r>
          </w:p>
        </w:tc>
      </w:tr>
      <w:tr w:rsidR="00E673CB" w:rsidRPr="00E673CB" w:rsidTr="004004F9">
        <w:trPr>
          <w:trHeight w:val="480"/>
        </w:trPr>
        <w:tc>
          <w:tcPr>
            <w:tcW w:w="4155" w:type="dxa"/>
            <w:tcBorders>
              <w:top w:val="nil"/>
              <w:left w:val="single" w:sz="4" w:space="0" w:color="auto"/>
              <w:bottom w:val="single" w:sz="4" w:space="0" w:color="auto"/>
              <w:right w:val="single" w:sz="4" w:space="0" w:color="auto"/>
            </w:tcBorders>
            <w:shd w:val="clear" w:color="auto" w:fill="auto"/>
            <w:vAlign w:val="center"/>
          </w:tcPr>
          <w:p w:rsidR="00E673CB" w:rsidRPr="00E673CB" w:rsidRDefault="00E673CB" w:rsidP="004004F9">
            <w:pPr>
              <w:rPr>
                <w:bCs/>
                <w:sz w:val="28"/>
                <w:szCs w:val="28"/>
              </w:rPr>
            </w:pPr>
            <w:r w:rsidRPr="00E673CB">
              <w:rPr>
                <w:bCs/>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99"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sz w:val="28"/>
                <w:szCs w:val="28"/>
              </w:rPr>
            </w:pPr>
            <w:r w:rsidRPr="00E673CB">
              <w:rPr>
                <w:bCs/>
                <w:sz w:val="28"/>
                <w:szCs w:val="28"/>
              </w:rPr>
              <w:t>671</w:t>
            </w:r>
          </w:p>
        </w:tc>
        <w:tc>
          <w:tcPr>
            <w:tcW w:w="56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01</w:t>
            </w:r>
          </w:p>
        </w:tc>
        <w:tc>
          <w:tcPr>
            <w:tcW w:w="56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04</w:t>
            </w:r>
          </w:p>
        </w:tc>
        <w:tc>
          <w:tcPr>
            <w:tcW w:w="1765"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9900060030</w:t>
            </w:r>
          </w:p>
        </w:tc>
        <w:tc>
          <w:tcPr>
            <w:tcW w:w="63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129</w:t>
            </w:r>
          </w:p>
        </w:tc>
        <w:tc>
          <w:tcPr>
            <w:tcW w:w="106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21,8</w:t>
            </w:r>
          </w:p>
        </w:tc>
      </w:tr>
      <w:tr w:rsidR="00E673CB" w:rsidRPr="00E673CB" w:rsidTr="004004F9">
        <w:trPr>
          <w:trHeight w:val="364"/>
        </w:trPr>
        <w:tc>
          <w:tcPr>
            <w:tcW w:w="4155" w:type="dxa"/>
            <w:tcBorders>
              <w:top w:val="nil"/>
              <w:left w:val="single" w:sz="4" w:space="0" w:color="auto"/>
              <w:bottom w:val="single" w:sz="4" w:space="0" w:color="auto"/>
              <w:right w:val="single" w:sz="4" w:space="0" w:color="auto"/>
            </w:tcBorders>
            <w:shd w:val="clear" w:color="auto" w:fill="auto"/>
            <w:vAlign w:val="center"/>
          </w:tcPr>
          <w:p w:rsidR="00E673CB" w:rsidRPr="00E673CB" w:rsidRDefault="00E673CB" w:rsidP="004004F9">
            <w:pPr>
              <w:rPr>
                <w:bCs/>
                <w:sz w:val="28"/>
                <w:szCs w:val="28"/>
              </w:rPr>
            </w:pPr>
            <w:r w:rsidRPr="00E673CB">
              <w:rPr>
                <w:bCs/>
                <w:sz w:val="28"/>
                <w:szCs w:val="28"/>
              </w:rPr>
              <w:lastRenderedPageBreak/>
              <w:t>Уплата прочих налогов, сборов</w:t>
            </w:r>
          </w:p>
        </w:tc>
        <w:tc>
          <w:tcPr>
            <w:tcW w:w="899"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671</w:t>
            </w:r>
          </w:p>
        </w:tc>
        <w:tc>
          <w:tcPr>
            <w:tcW w:w="56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01</w:t>
            </w:r>
          </w:p>
        </w:tc>
        <w:tc>
          <w:tcPr>
            <w:tcW w:w="56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04</w:t>
            </w:r>
          </w:p>
        </w:tc>
        <w:tc>
          <w:tcPr>
            <w:tcW w:w="1765"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9900060030</w:t>
            </w:r>
          </w:p>
        </w:tc>
        <w:tc>
          <w:tcPr>
            <w:tcW w:w="63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852</w:t>
            </w:r>
          </w:p>
        </w:tc>
        <w:tc>
          <w:tcPr>
            <w:tcW w:w="106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3,3</w:t>
            </w:r>
          </w:p>
        </w:tc>
      </w:tr>
      <w:tr w:rsidR="00E673CB" w:rsidRPr="00E673CB" w:rsidTr="004004F9">
        <w:trPr>
          <w:trHeight w:val="364"/>
        </w:trPr>
        <w:tc>
          <w:tcPr>
            <w:tcW w:w="4155" w:type="dxa"/>
            <w:tcBorders>
              <w:top w:val="nil"/>
              <w:left w:val="single" w:sz="4" w:space="0" w:color="auto"/>
              <w:bottom w:val="single" w:sz="4" w:space="0" w:color="auto"/>
              <w:right w:val="single" w:sz="4" w:space="0" w:color="auto"/>
            </w:tcBorders>
            <w:shd w:val="clear" w:color="auto" w:fill="auto"/>
            <w:vAlign w:val="center"/>
          </w:tcPr>
          <w:p w:rsidR="00E673CB" w:rsidRPr="00E673CB" w:rsidRDefault="00E673CB" w:rsidP="004004F9">
            <w:pPr>
              <w:rPr>
                <w:bCs/>
                <w:sz w:val="28"/>
                <w:szCs w:val="28"/>
              </w:rPr>
            </w:pPr>
            <w:r w:rsidRPr="00E673CB">
              <w:rPr>
                <w:bCs/>
                <w:sz w:val="28"/>
                <w:szCs w:val="28"/>
              </w:rPr>
              <w:t>СОЦИАЛЬНАЯ ПОЛИТИКА</w:t>
            </w:r>
          </w:p>
        </w:tc>
        <w:tc>
          <w:tcPr>
            <w:tcW w:w="899"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671</w:t>
            </w:r>
          </w:p>
        </w:tc>
        <w:tc>
          <w:tcPr>
            <w:tcW w:w="56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10</w:t>
            </w:r>
          </w:p>
        </w:tc>
        <w:tc>
          <w:tcPr>
            <w:tcW w:w="56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00</w:t>
            </w:r>
          </w:p>
        </w:tc>
        <w:tc>
          <w:tcPr>
            <w:tcW w:w="1765"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63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106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6,9</w:t>
            </w:r>
          </w:p>
        </w:tc>
      </w:tr>
      <w:tr w:rsidR="00E673CB" w:rsidRPr="00E673CB" w:rsidTr="004004F9">
        <w:trPr>
          <w:trHeight w:val="364"/>
        </w:trPr>
        <w:tc>
          <w:tcPr>
            <w:tcW w:w="4155" w:type="dxa"/>
            <w:tcBorders>
              <w:top w:val="nil"/>
              <w:left w:val="single" w:sz="4" w:space="0" w:color="auto"/>
              <w:bottom w:val="single" w:sz="4" w:space="0" w:color="auto"/>
              <w:right w:val="single" w:sz="4" w:space="0" w:color="auto"/>
            </w:tcBorders>
            <w:shd w:val="clear" w:color="auto" w:fill="auto"/>
            <w:vAlign w:val="center"/>
          </w:tcPr>
          <w:p w:rsidR="00E673CB" w:rsidRPr="00E673CB" w:rsidRDefault="00E673CB" w:rsidP="004004F9">
            <w:pPr>
              <w:rPr>
                <w:bCs/>
                <w:sz w:val="28"/>
                <w:szCs w:val="28"/>
              </w:rPr>
            </w:pPr>
            <w:r w:rsidRPr="00E673CB">
              <w:rPr>
                <w:bCs/>
                <w:sz w:val="28"/>
                <w:szCs w:val="28"/>
              </w:rPr>
              <w:t>Пенсионное обеспечение</w:t>
            </w:r>
          </w:p>
        </w:tc>
        <w:tc>
          <w:tcPr>
            <w:tcW w:w="899"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671</w:t>
            </w:r>
          </w:p>
        </w:tc>
        <w:tc>
          <w:tcPr>
            <w:tcW w:w="56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10</w:t>
            </w:r>
          </w:p>
        </w:tc>
        <w:tc>
          <w:tcPr>
            <w:tcW w:w="56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01</w:t>
            </w:r>
          </w:p>
        </w:tc>
        <w:tc>
          <w:tcPr>
            <w:tcW w:w="1765"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63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1066" w:type="dxa"/>
            <w:tcBorders>
              <w:top w:val="nil"/>
              <w:left w:val="nil"/>
              <w:bottom w:val="single" w:sz="4" w:space="0" w:color="auto"/>
              <w:right w:val="single" w:sz="4" w:space="0" w:color="auto"/>
            </w:tcBorders>
            <w:shd w:val="clear" w:color="auto" w:fill="auto"/>
          </w:tcPr>
          <w:p w:rsidR="00E673CB" w:rsidRPr="00E673CB" w:rsidRDefault="00E673CB" w:rsidP="004004F9">
            <w:pPr>
              <w:jc w:val="center"/>
              <w:rPr>
                <w:sz w:val="28"/>
                <w:szCs w:val="28"/>
              </w:rPr>
            </w:pPr>
            <w:r w:rsidRPr="00E673CB">
              <w:rPr>
                <w:bCs/>
                <w:sz w:val="28"/>
                <w:szCs w:val="28"/>
              </w:rPr>
              <w:t>6,9</w:t>
            </w:r>
          </w:p>
        </w:tc>
      </w:tr>
      <w:tr w:rsidR="00E673CB" w:rsidRPr="00E673CB" w:rsidTr="004004F9">
        <w:trPr>
          <w:trHeight w:val="364"/>
        </w:trPr>
        <w:tc>
          <w:tcPr>
            <w:tcW w:w="4155" w:type="dxa"/>
            <w:tcBorders>
              <w:top w:val="nil"/>
              <w:left w:val="single" w:sz="4" w:space="0" w:color="auto"/>
              <w:bottom w:val="single" w:sz="4" w:space="0" w:color="auto"/>
              <w:right w:val="single" w:sz="4" w:space="0" w:color="auto"/>
            </w:tcBorders>
            <w:shd w:val="clear" w:color="auto" w:fill="auto"/>
            <w:vAlign w:val="center"/>
          </w:tcPr>
          <w:p w:rsidR="00E673CB" w:rsidRPr="00E673CB" w:rsidRDefault="00E673CB" w:rsidP="004004F9">
            <w:pPr>
              <w:rPr>
                <w:bCs/>
                <w:sz w:val="28"/>
                <w:szCs w:val="28"/>
              </w:rPr>
            </w:pPr>
            <w:r w:rsidRPr="00E673CB">
              <w:rPr>
                <w:bCs/>
                <w:sz w:val="28"/>
                <w:szCs w:val="28"/>
              </w:rPr>
              <w:t>Непрограммное направление деятельности</w:t>
            </w:r>
          </w:p>
        </w:tc>
        <w:tc>
          <w:tcPr>
            <w:tcW w:w="899"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671</w:t>
            </w:r>
          </w:p>
        </w:tc>
        <w:tc>
          <w:tcPr>
            <w:tcW w:w="56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10</w:t>
            </w:r>
          </w:p>
        </w:tc>
        <w:tc>
          <w:tcPr>
            <w:tcW w:w="56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01</w:t>
            </w:r>
          </w:p>
        </w:tc>
        <w:tc>
          <w:tcPr>
            <w:tcW w:w="1765"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9900000000</w:t>
            </w:r>
          </w:p>
        </w:tc>
        <w:tc>
          <w:tcPr>
            <w:tcW w:w="63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1066" w:type="dxa"/>
            <w:tcBorders>
              <w:top w:val="nil"/>
              <w:left w:val="nil"/>
              <w:bottom w:val="single" w:sz="4" w:space="0" w:color="auto"/>
              <w:right w:val="single" w:sz="4" w:space="0" w:color="auto"/>
            </w:tcBorders>
            <w:shd w:val="clear" w:color="auto" w:fill="auto"/>
          </w:tcPr>
          <w:p w:rsidR="00E673CB" w:rsidRPr="00E673CB" w:rsidRDefault="00E673CB" w:rsidP="004004F9">
            <w:pPr>
              <w:jc w:val="center"/>
              <w:rPr>
                <w:sz w:val="28"/>
                <w:szCs w:val="28"/>
              </w:rPr>
            </w:pPr>
            <w:r w:rsidRPr="00E673CB">
              <w:rPr>
                <w:bCs/>
                <w:sz w:val="28"/>
                <w:szCs w:val="28"/>
              </w:rPr>
              <w:t>6,9</w:t>
            </w:r>
          </w:p>
        </w:tc>
      </w:tr>
      <w:tr w:rsidR="00E673CB" w:rsidRPr="00E673CB" w:rsidTr="004004F9">
        <w:trPr>
          <w:trHeight w:val="364"/>
        </w:trPr>
        <w:tc>
          <w:tcPr>
            <w:tcW w:w="4155" w:type="dxa"/>
            <w:tcBorders>
              <w:top w:val="nil"/>
              <w:left w:val="single" w:sz="4" w:space="0" w:color="auto"/>
              <w:bottom w:val="single" w:sz="4" w:space="0" w:color="auto"/>
              <w:right w:val="single" w:sz="4" w:space="0" w:color="auto"/>
            </w:tcBorders>
            <w:shd w:val="clear" w:color="auto" w:fill="auto"/>
            <w:vAlign w:val="center"/>
          </w:tcPr>
          <w:p w:rsidR="00E673CB" w:rsidRPr="00E673CB" w:rsidRDefault="00E673CB" w:rsidP="004004F9">
            <w:pPr>
              <w:rPr>
                <w:bCs/>
                <w:sz w:val="28"/>
                <w:szCs w:val="28"/>
              </w:rPr>
            </w:pPr>
            <w:r w:rsidRPr="00E673CB">
              <w:rPr>
                <w:bCs/>
                <w:sz w:val="28"/>
                <w:szCs w:val="28"/>
              </w:rPr>
              <w:t>Доплаты к пенсиям муниципальных служащих</w:t>
            </w:r>
          </w:p>
        </w:tc>
        <w:tc>
          <w:tcPr>
            <w:tcW w:w="899"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671</w:t>
            </w:r>
          </w:p>
        </w:tc>
        <w:tc>
          <w:tcPr>
            <w:tcW w:w="56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10</w:t>
            </w:r>
          </w:p>
        </w:tc>
        <w:tc>
          <w:tcPr>
            <w:tcW w:w="56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01</w:t>
            </w:r>
          </w:p>
        </w:tc>
        <w:tc>
          <w:tcPr>
            <w:tcW w:w="1765"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9900061710</w:t>
            </w:r>
          </w:p>
        </w:tc>
        <w:tc>
          <w:tcPr>
            <w:tcW w:w="63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1066" w:type="dxa"/>
            <w:tcBorders>
              <w:top w:val="nil"/>
              <w:left w:val="nil"/>
              <w:bottom w:val="single" w:sz="4" w:space="0" w:color="auto"/>
              <w:right w:val="single" w:sz="4" w:space="0" w:color="auto"/>
            </w:tcBorders>
            <w:shd w:val="clear" w:color="auto" w:fill="auto"/>
          </w:tcPr>
          <w:p w:rsidR="00E673CB" w:rsidRPr="00E673CB" w:rsidRDefault="00E673CB" w:rsidP="004004F9">
            <w:pPr>
              <w:jc w:val="center"/>
              <w:rPr>
                <w:sz w:val="28"/>
                <w:szCs w:val="28"/>
              </w:rPr>
            </w:pPr>
            <w:r w:rsidRPr="00E673CB">
              <w:rPr>
                <w:bCs/>
                <w:sz w:val="28"/>
                <w:szCs w:val="28"/>
              </w:rPr>
              <w:t>6,9</w:t>
            </w:r>
          </w:p>
        </w:tc>
      </w:tr>
      <w:tr w:rsidR="00E673CB" w:rsidRPr="00E673CB" w:rsidTr="004004F9">
        <w:trPr>
          <w:trHeight w:val="364"/>
        </w:trPr>
        <w:tc>
          <w:tcPr>
            <w:tcW w:w="4155" w:type="dxa"/>
            <w:tcBorders>
              <w:top w:val="nil"/>
              <w:left w:val="single" w:sz="4" w:space="0" w:color="auto"/>
              <w:bottom w:val="single" w:sz="4" w:space="0" w:color="auto"/>
              <w:right w:val="single" w:sz="4" w:space="0" w:color="auto"/>
            </w:tcBorders>
            <w:shd w:val="clear" w:color="auto" w:fill="auto"/>
            <w:vAlign w:val="center"/>
          </w:tcPr>
          <w:p w:rsidR="00E673CB" w:rsidRPr="00E673CB" w:rsidRDefault="00E673CB" w:rsidP="004004F9">
            <w:pPr>
              <w:rPr>
                <w:bCs/>
                <w:sz w:val="28"/>
                <w:szCs w:val="28"/>
              </w:rPr>
            </w:pPr>
            <w:r w:rsidRPr="00E673CB">
              <w:rPr>
                <w:bCs/>
                <w:sz w:val="28"/>
                <w:szCs w:val="28"/>
              </w:rPr>
              <w:t>Иные пенсии, социальные доплаты к пенсиям</w:t>
            </w:r>
          </w:p>
        </w:tc>
        <w:tc>
          <w:tcPr>
            <w:tcW w:w="899"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671</w:t>
            </w:r>
          </w:p>
        </w:tc>
        <w:tc>
          <w:tcPr>
            <w:tcW w:w="56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10</w:t>
            </w:r>
          </w:p>
        </w:tc>
        <w:tc>
          <w:tcPr>
            <w:tcW w:w="56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01</w:t>
            </w:r>
          </w:p>
        </w:tc>
        <w:tc>
          <w:tcPr>
            <w:tcW w:w="1765"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9900000000</w:t>
            </w:r>
          </w:p>
        </w:tc>
        <w:tc>
          <w:tcPr>
            <w:tcW w:w="63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312</w:t>
            </w:r>
          </w:p>
        </w:tc>
        <w:tc>
          <w:tcPr>
            <w:tcW w:w="106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6,9</w:t>
            </w:r>
          </w:p>
        </w:tc>
      </w:tr>
      <w:tr w:rsidR="00E673CB" w:rsidRPr="00E673CB" w:rsidTr="004004F9">
        <w:trPr>
          <w:trHeight w:val="285"/>
        </w:trPr>
        <w:tc>
          <w:tcPr>
            <w:tcW w:w="4155" w:type="dxa"/>
            <w:tcBorders>
              <w:top w:val="nil"/>
              <w:left w:val="single" w:sz="4" w:space="0" w:color="auto"/>
              <w:bottom w:val="single" w:sz="4" w:space="0" w:color="auto"/>
              <w:right w:val="single" w:sz="4" w:space="0" w:color="auto"/>
            </w:tcBorders>
            <w:shd w:val="clear" w:color="auto" w:fill="auto"/>
          </w:tcPr>
          <w:p w:rsidR="00E673CB" w:rsidRPr="00E673CB" w:rsidRDefault="00E673CB" w:rsidP="004004F9">
            <w:pPr>
              <w:rPr>
                <w:color w:val="000000"/>
                <w:sz w:val="28"/>
                <w:szCs w:val="28"/>
              </w:rPr>
            </w:pPr>
            <w:r w:rsidRPr="00E673CB">
              <w:rPr>
                <w:color w:val="000000"/>
                <w:sz w:val="28"/>
                <w:szCs w:val="28"/>
              </w:rPr>
              <w:t>Итого</w:t>
            </w:r>
          </w:p>
        </w:tc>
        <w:tc>
          <w:tcPr>
            <w:tcW w:w="899"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56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56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1765"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63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sz w:val="28"/>
                <w:szCs w:val="28"/>
              </w:rPr>
            </w:pPr>
          </w:p>
        </w:tc>
        <w:tc>
          <w:tcPr>
            <w:tcW w:w="106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sz w:val="28"/>
                <w:szCs w:val="28"/>
              </w:rPr>
            </w:pPr>
            <w:r w:rsidRPr="00E673CB">
              <w:rPr>
                <w:sz w:val="28"/>
                <w:szCs w:val="28"/>
              </w:rPr>
              <w:t>42,0</w:t>
            </w:r>
          </w:p>
        </w:tc>
      </w:tr>
    </w:tbl>
    <w:p w:rsidR="00E673CB" w:rsidRPr="00E673CB" w:rsidRDefault="00E673CB" w:rsidP="00E673CB">
      <w:pPr>
        <w:ind w:firstLine="708"/>
        <w:jc w:val="right"/>
        <w:rPr>
          <w:sz w:val="28"/>
          <w:szCs w:val="28"/>
        </w:rPr>
      </w:pPr>
    </w:p>
    <w:p w:rsidR="00E673CB" w:rsidRPr="00E673CB" w:rsidRDefault="00E673CB" w:rsidP="00E673CB">
      <w:pPr>
        <w:ind w:firstLine="708"/>
        <w:jc w:val="right"/>
        <w:rPr>
          <w:sz w:val="28"/>
          <w:szCs w:val="28"/>
        </w:rPr>
      </w:pPr>
      <w:r w:rsidRPr="00E673CB">
        <w:rPr>
          <w:sz w:val="28"/>
          <w:szCs w:val="28"/>
        </w:rPr>
        <w:t>Приложение № 28</w:t>
      </w:r>
    </w:p>
    <w:p w:rsidR="00E673CB" w:rsidRPr="00E673CB" w:rsidRDefault="00E673CB" w:rsidP="00E673CB">
      <w:pPr>
        <w:jc w:val="right"/>
        <w:rPr>
          <w:sz w:val="28"/>
          <w:szCs w:val="28"/>
        </w:rPr>
      </w:pPr>
      <w:r w:rsidRPr="00E673CB">
        <w:rPr>
          <w:sz w:val="28"/>
          <w:szCs w:val="28"/>
        </w:rPr>
        <w:t>к решению Совета депутатов,</w:t>
      </w:r>
    </w:p>
    <w:p w:rsidR="00E673CB" w:rsidRPr="00E673CB" w:rsidRDefault="00E673CB" w:rsidP="00E673CB">
      <w:pPr>
        <w:jc w:val="right"/>
        <w:rPr>
          <w:sz w:val="28"/>
          <w:szCs w:val="28"/>
        </w:rPr>
      </w:pPr>
      <w:r w:rsidRPr="00E673CB">
        <w:rPr>
          <w:sz w:val="28"/>
          <w:szCs w:val="28"/>
        </w:rPr>
        <w:t xml:space="preserve"> муниципального образования «Муки-Каксинское»</w:t>
      </w:r>
    </w:p>
    <w:p w:rsidR="00E673CB" w:rsidRPr="00E673CB" w:rsidRDefault="00E673CB" w:rsidP="00E673CB">
      <w:pPr>
        <w:jc w:val="right"/>
        <w:rPr>
          <w:sz w:val="28"/>
          <w:szCs w:val="28"/>
        </w:rPr>
      </w:pPr>
      <w:r w:rsidRPr="00E673CB">
        <w:rPr>
          <w:sz w:val="28"/>
          <w:szCs w:val="28"/>
        </w:rPr>
        <w:t>от 21 декабря 2020 года № 29</w:t>
      </w:r>
    </w:p>
    <w:p w:rsidR="00E673CB" w:rsidRPr="00E673CB" w:rsidRDefault="00E673CB" w:rsidP="00E673CB">
      <w:pPr>
        <w:jc w:val="right"/>
        <w:rPr>
          <w:sz w:val="28"/>
          <w:szCs w:val="28"/>
        </w:rPr>
      </w:pPr>
    </w:p>
    <w:p w:rsidR="00E673CB" w:rsidRPr="00E673CB" w:rsidRDefault="00E673CB" w:rsidP="00E673CB">
      <w:pPr>
        <w:jc w:val="center"/>
        <w:rPr>
          <w:sz w:val="28"/>
          <w:szCs w:val="28"/>
        </w:rPr>
      </w:pPr>
      <w:r w:rsidRPr="00E673CB">
        <w:rPr>
          <w:sz w:val="28"/>
          <w:szCs w:val="28"/>
        </w:rPr>
        <w:t>Распределение бюджетных ассигнований из бюджета муниципального образования «Муки-Каксинское» на 2021 год по разделам и подразделам, целевым статьям и видам расходов, сверх сумм, установленных пунктами 10, 10.1., 10.2., 10.3., 10.4., 10.5.</w:t>
      </w:r>
    </w:p>
    <w:p w:rsidR="00E673CB" w:rsidRPr="00E673CB" w:rsidRDefault="00E673CB" w:rsidP="00E673CB">
      <w:pPr>
        <w:jc w:val="center"/>
        <w:rPr>
          <w:sz w:val="28"/>
          <w:szCs w:val="28"/>
        </w:rPr>
      </w:pPr>
      <w:r w:rsidRPr="00E673CB">
        <w:rPr>
          <w:sz w:val="28"/>
          <w:szCs w:val="28"/>
        </w:rPr>
        <w:t xml:space="preserve"> настоящего решения</w:t>
      </w:r>
    </w:p>
    <w:p w:rsidR="00E673CB" w:rsidRPr="00E673CB" w:rsidRDefault="00E673CB" w:rsidP="00E673CB">
      <w:pPr>
        <w:jc w:val="right"/>
        <w:rPr>
          <w:sz w:val="28"/>
          <w:szCs w:val="28"/>
        </w:rPr>
      </w:pPr>
      <w:r w:rsidRPr="00E673CB">
        <w:rPr>
          <w:sz w:val="28"/>
          <w:szCs w:val="28"/>
        </w:rPr>
        <w:t>тыс.руб.</w:t>
      </w:r>
    </w:p>
    <w:tbl>
      <w:tblPr>
        <w:tblW w:w="9558" w:type="dxa"/>
        <w:tblInd w:w="93" w:type="dxa"/>
        <w:tblLayout w:type="fixed"/>
        <w:tblLook w:val="0000"/>
      </w:tblPr>
      <w:tblGrid>
        <w:gridCol w:w="4977"/>
        <w:gridCol w:w="963"/>
        <w:gridCol w:w="1765"/>
        <w:gridCol w:w="787"/>
        <w:gridCol w:w="1066"/>
      </w:tblGrid>
      <w:tr w:rsidR="00E673CB" w:rsidRPr="00E673CB" w:rsidTr="004004F9">
        <w:trPr>
          <w:trHeight w:val="147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rsidR="00E673CB" w:rsidRPr="00E673CB" w:rsidRDefault="00E673CB" w:rsidP="004004F9">
            <w:pPr>
              <w:jc w:val="center"/>
              <w:rPr>
                <w:sz w:val="28"/>
                <w:szCs w:val="28"/>
              </w:rPr>
            </w:pPr>
            <w:r w:rsidRPr="00E673CB">
              <w:rPr>
                <w:sz w:val="28"/>
                <w:szCs w:val="28"/>
              </w:rPr>
              <w:t>Название</w:t>
            </w:r>
          </w:p>
        </w:tc>
        <w:tc>
          <w:tcPr>
            <w:tcW w:w="963" w:type="dxa"/>
            <w:tcBorders>
              <w:top w:val="single" w:sz="4" w:space="0" w:color="auto"/>
              <w:left w:val="nil"/>
              <w:bottom w:val="single" w:sz="4" w:space="0" w:color="auto"/>
              <w:right w:val="single" w:sz="4" w:space="0" w:color="auto"/>
            </w:tcBorders>
            <w:shd w:val="clear" w:color="auto" w:fill="auto"/>
            <w:vAlign w:val="center"/>
          </w:tcPr>
          <w:p w:rsidR="00E673CB" w:rsidRPr="00E673CB" w:rsidRDefault="00E673CB" w:rsidP="004004F9">
            <w:pPr>
              <w:jc w:val="center"/>
              <w:rPr>
                <w:sz w:val="28"/>
                <w:szCs w:val="28"/>
              </w:rPr>
            </w:pPr>
            <w:r w:rsidRPr="00E673CB">
              <w:rPr>
                <w:sz w:val="28"/>
                <w:szCs w:val="28"/>
              </w:rPr>
              <w:t>Раздел Подраздел</w:t>
            </w:r>
          </w:p>
        </w:tc>
        <w:tc>
          <w:tcPr>
            <w:tcW w:w="1765" w:type="dxa"/>
            <w:tcBorders>
              <w:top w:val="single" w:sz="4" w:space="0" w:color="auto"/>
              <w:left w:val="nil"/>
              <w:bottom w:val="single" w:sz="4" w:space="0" w:color="auto"/>
              <w:right w:val="single" w:sz="4" w:space="0" w:color="auto"/>
            </w:tcBorders>
            <w:shd w:val="clear" w:color="auto" w:fill="auto"/>
            <w:vAlign w:val="center"/>
          </w:tcPr>
          <w:p w:rsidR="00E673CB" w:rsidRPr="00E673CB" w:rsidRDefault="00E673CB" w:rsidP="004004F9">
            <w:pPr>
              <w:jc w:val="center"/>
              <w:rPr>
                <w:sz w:val="28"/>
                <w:szCs w:val="28"/>
              </w:rPr>
            </w:pPr>
            <w:r w:rsidRPr="00E673CB">
              <w:rPr>
                <w:sz w:val="28"/>
                <w:szCs w:val="28"/>
              </w:rPr>
              <w:t>Целевая статья</w:t>
            </w:r>
          </w:p>
        </w:tc>
        <w:tc>
          <w:tcPr>
            <w:tcW w:w="787" w:type="dxa"/>
            <w:tcBorders>
              <w:top w:val="single" w:sz="4" w:space="0" w:color="auto"/>
              <w:left w:val="nil"/>
              <w:bottom w:val="single" w:sz="4" w:space="0" w:color="auto"/>
              <w:right w:val="single" w:sz="4" w:space="0" w:color="auto"/>
            </w:tcBorders>
            <w:shd w:val="clear" w:color="auto" w:fill="auto"/>
            <w:vAlign w:val="center"/>
          </w:tcPr>
          <w:p w:rsidR="00E673CB" w:rsidRPr="00E673CB" w:rsidRDefault="00E673CB" w:rsidP="004004F9">
            <w:pPr>
              <w:jc w:val="center"/>
              <w:rPr>
                <w:sz w:val="28"/>
                <w:szCs w:val="28"/>
              </w:rPr>
            </w:pPr>
            <w:r w:rsidRPr="00E673CB">
              <w:rPr>
                <w:sz w:val="28"/>
                <w:szCs w:val="28"/>
              </w:rPr>
              <w:t>Вид расходов</w:t>
            </w:r>
          </w:p>
        </w:tc>
        <w:tc>
          <w:tcPr>
            <w:tcW w:w="1066" w:type="dxa"/>
            <w:tcBorders>
              <w:top w:val="single" w:sz="4" w:space="0" w:color="auto"/>
              <w:left w:val="nil"/>
              <w:bottom w:val="single" w:sz="4" w:space="0" w:color="auto"/>
              <w:right w:val="single" w:sz="4" w:space="0" w:color="auto"/>
            </w:tcBorders>
            <w:shd w:val="clear" w:color="auto" w:fill="auto"/>
            <w:vAlign w:val="center"/>
          </w:tcPr>
          <w:p w:rsidR="00E673CB" w:rsidRPr="00E673CB" w:rsidRDefault="00E673CB" w:rsidP="004004F9">
            <w:pPr>
              <w:jc w:val="center"/>
              <w:rPr>
                <w:sz w:val="28"/>
                <w:szCs w:val="28"/>
              </w:rPr>
            </w:pPr>
            <w:r w:rsidRPr="00E673CB">
              <w:rPr>
                <w:sz w:val="28"/>
                <w:szCs w:val="28"/>
              </w:rPr>
              <w:t>Сумма на 2021 год(+,-)</w:t>
            </w:r>
          </w:p>
        </w:tc>
      </w:tr>
      <w:tr w:rsidR="00E673CB" w:rsidRPr="00E673CB" w:rsidTr="004004F9">
        <w:trPr>
          <w:trHeight w:val="480"/>
        </w:trPr>
        <w:tc>
          <w:tcPr>
            <w:tcW w:w="4977" w:type="dxa"/>
            <w:tcBorders>
              <w:top w:val="nil"/>
              <w:left w:val="single" w:sz="4" w:space="0" w:color="auto"/>
              <w:bottom w:val="single" w:sz="4" w:space="0" w:color="auto"/>
              <w:right w:val="single" w:sz="4" w:space="0" w:color="auto"/>
            </w:tcBorders>
            <w:shd w:val="clear" w:color="auto" w:fill="auto"/>
            <w:vAlign w:val="center"/>
          </w:tcPr>
          <w:p w:rsidR="00E673CB" w:rsidRPr="00E673CB" w:rsidRDefault="00E673CB" w:rsidP="004004F9">
            <w:pPr>
              <w:rPr>
                <w:bCs/>
                <w:sz w:val="28"/>
                <w:szCs w:val="28"/>
              </w:rPr>
            </w:pPr>
            <w:r w:rsidRPr="00E673CB">
              <w:rPr>
                <w:bCs/>
                <w:sz w:val="28"/>
                <w:szCs w:val="28"/>
              </w:rPr>
              <w:t>ОБЩЕГОСУДАРСТВЕННЫЕ ВОПРОСЫ</w:t>
            </w:r>
          </w:p>
        </w:tc>
        <w:tc>
          <w:tcPr>
            <w:tcW w:w="963"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0100</w:t>
            </w:r>
          </w:p>
        </w:tc>
        <w:tc>
          <w:tcPr>
            <w:tcW w:w="1765"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78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106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sz w:val="28"/>
                <w:szCs w:val="28"/>
              </w:rPr>
            </w:pPr>
            <w:r w:rsidRPr="00E673CB">
              <w:rPr>
                <w:sz w:val="28"/>
                <w:szCs w:val="28"/>
              </w:rPr>
              <w:t>35,1</w:t>
            </w:r>
          </w:p>
        </w:tc>
      </w:tr>
      <w:tr w:rsidR="00E673CB" w:rsidRPr="00E673CB" w:rsidTr="004004F9">
        <w:trPr>
          <w:trHeight w:val="480"/>
        </w:trPr>
        <w:tc>
          <w:tcPr>
            <w:tcW w:w="4977" w:type="dxa"/>
            <w:tcBorders>
              <w:top w:val="nil"/>
              <w:left w:val="single" w:sz="4" w:space="0" w:color="auto"/>
              <w:bottom w:val="single" w:sz="4" w:space="0" w:color="auto"/>
              <w:right w:val="single" w:sz="4" w:space="0" w:color="auto"/>
            </w:tcBorders>
            <w:shd w:val="clear" w:color="auto" w:fill="auto"/>
            <w:vAlign w:val="center"/>
          </w:tcPr>
          <w:p w:rsidR="00E673CB" w:rsidRPr="00E673CB" w:rsidRDefault="00E673CB" w:rsidP="004004F9">
            <w:pPr>
              <w:rPr>
                <w:bCs/>
                <w:sz w:val="28"/>
                <w:szCs w:val="28"/>
              </w:rPr>
            </w:pPr>
            <w:r w:rsidRPr="00E673CB">
              <w:rPr>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3"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0104</w:t>
            </w:r>
          </w:p>
        </w:tc>
        <w:tc>
          <w:tcPr>
            <w:tcW w:w="1765"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78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106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sz w:val="28"/>
                <w:szCs w:val="28"/>
              </w:rPr>
            </w:pPr>
            <w:r w:rsidRPr="00E673CB">
              <w:rPr>
                <w:sz w:val="28"/>
                <w:szCs w:val="28"/>
              </w:rPr>
              <w:t>35,1</w:t>
            </w:r>
          </w:p>
        </w:tc>
      </w:tr>
      <w:tr w:rsidR="00E673CB" w:rsidRPr="00E673CB" w:rsidTr="004004F9">
        <w:trPr>
          <w:trHeight w:val="274"/>
        </w:trPr>
        <w:tc>
          <w:tcPr>
            <w:tcW w:w="4977" w:type="dxa"/>
            <w:tcBorders>
              <w:top w:val="nil"/>
              <w:left w:val="single" w:sz="4" w:space="0" w:color="auto"/>
              <w:bottom w:val="single" w:sz="4" w:space="0" w:color="auto"/>
              <w:right w:val="single" w:sz="4" w:space="0" w:color="auto"/>
            </w:tcBorders>
            <w:shd w:val="clear" w:color="auto" w:fill="auto"/>
            <w:vAlign w:val="center"/>
          </w:tcPr>
          <w:p w:rsidR="00E673CB" w:rsidRPr="00E673CB" w:rsidRDefault="00E673CB" w:rsidP="004004F9">
            <w:pPr>
              <w:rPr>
                <w:bCs/>
                <w:sz w:val="28"/>
                <w:szCs w:val="28"/>
              </w:rPr>
            </w:pPr>
            <w:r w:rsidRPr="00E673CB">
              <w:rPr>
                <w:bCs/>
                <w:sz w:val="28"/>
                <w:szCs w:val="28"/>
              </w:rPr>
              <w:t>Непрограммное направление деятельности</w:t>
            </w:r>
          </w:p>
        </w:tc>
        <w:tc>
          <w:tcPr>
            <w:tcW w:w="963"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0104</w:t>
            </w:r>
          </w:p>
        </w:tc>
        <w:tc>
          <w:tcPr>
            <w:tcW w:w="1765"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9900000000</w:t>
            </w:r>
          </w:p>
        </w:tc>
        <w:tc>
          <w:tcPr>
            <w:tcW w:w="78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106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sz w:val="28"/>
                <w:szCs w:val="28"/>
              </w:rPr>
            </w:pPr>
            <w:r w:rsidRPr="00E673CB">
              <w:rPr>
                <w:sz w:val="28"/>
                <w:szCs w:val="28"/>
              </w:rPr>
              <w:t>35,1</w:t>
            </w:r>
          </w:p>
        </w:tc>
      </w:tr>
      <w:tr w:rsidR="00E673CB" w:rsidRPr="00E673CB" w:rsidTr="004004F9">
        <w:trPr>
          <w:trHeight w:val="262"/>
        </w:trPr>
        <w:tc>
          <w:tcPr>
            <w:tcW w:w="4977" w:type="dxa"/>
            <w:tcBorders>
              <w:top w:val="nil"/>
              <w:left w:val="single" w:sz="4" w:space="0" w:color="auto"/>
              <w:bottom w:val="single" w:sz="4" w:space="0" w:color="auto"/>
              <w:right w:val="single" w:sz="4" w:space="0" w:color="auto"/>
            </w:tcBorders>
            <w:shd w:val="clear" w:color="auto" w:fill="auto"/>
            <w:vAlign w:val="center"/>
          </w:tcPr>
          <w:p w:rsidR="00E673CB" w:rsidRPr="00E673CB" w:rsidRDefault="00E673CB" w:rsidP="004004F9">
            <w:pPr>
              <w:rPr>
                <w:bCs/>
                <w:sz w:val="28"/>
                <w:szCs w:val="28"/>
              </w:rPr>
            </w:pPr>
            <w:r w:rsidRPr="00E673CB">
              <w:rPr>
                <w:bCs/>
                <w:sz w:val="28"/>
                <w:szCs w:val="28"/>
              </w:rPr>
              <w:t>Центральный аппарат</w:t>
            </w:r>
          </w:p>
        </w:tc>
        <w:tc>
          <w:tcPr>
            <w:tcW w:w="963"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0104</w:t>
            </w:r>
          </w:p>
        </w:tc>
        <w:tc>
          <w:tcPr>
            <w:tcW w:w="1765"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9900060030</w:t>
            </w:r>
          </w:p>
        </w:tc>
        <w:tc>
          <w:tcPr>
            <w:tcW w:w="78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106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sz w:val="28"/>
                <w:szCs w:val="28"/>
              </w:rPr>
            </w:pPr>
            <w:r w:rsidRPr="00E673CB">
              <w:rPr>
                <w:sz w:val="28"/>
                <w:szCs w:val="28"/>
              </w:rPr>
              <w:t>35,1</w:t>
            </w:r>
          </w:p>
        </w:tc>
      </w:tr>
      <w:tr w:rsidR="00E673CB" w:rsidRPr="00E673CB" w:rsidTr="004004F9">
        <w:trPr>
          <w:trHeight w:val="480"/>
        </w:trPr>
        <w:tc>
          <w:tcPr>
            <w:tcW w:w="4977" w:type="dxa"/>
            <w:tcBorders>
              <w:top w:val="nil"/>
              <w:left w:val="single" w:sz="4" w:space="0" w:color="auto"/>
              <w:bottom w:val="single" w:sz="4" w:space="0" w:color="auto"/>
              <w:right w:val="single" w:sz="4" w:space="0" w:color="auto"/>
            </w:tcBorders>
            <w:shd w:val="clear" w:color="auto" w:fill="auto"/>
            <w:vAlign w:val="center"/>
          </w:tcPr>
          <w:p w:rsidR="00E673CB" w:rsidRPr="00E673CB" w:rsidRDefault="00E673CB" w:rsidP="004004F9">
            <w:pPr>
              <w:rPr>
                <w:bCs/>
                <w:sz w:val="28"/>
                <w:szCs w:val="28"/>
              </w:rPr>
            </w:pPr>
            <w:r w:rsidRPr="00E673CB">
              <w:rPr>
                <w:bCs/>
                <w:sz w:val="28"/>
                <w:szCs w:val="28"/>
              </w:rPr>
              <w:t>Фонд оплаты труда государственных (муниципальных) органов</w:t>
            </w:r>
          </w:p>
        </w:tc>
        <w:tc>
          <w:tcPr>
            <w:tcW w:w="963"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0104</w:t>
            </w:r>
          </w:p>
        </w:tc>
        <w:tc>
          <w:tcPr>
            <w:tcW w:w="1765"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9900060030</w:t>
            </w:r>
          </w:p>
        </w:tc>
        <w:tc>
          <w:tcPr>
            <w:tcW w:w="78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121</w:t>
            </w:r>
          </w:p>
        </w:tc>
        <w:tc>
          <w:tcPr>
            <w:tcW w:w="106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10,0</w:t>
            </w:r>
          </w:p>
        </w:tc>
      </w:tr>
      <w:tr w:rsidR="00E673CB" w:rsidRPr="00E673CB" w:rsidTr="004004F9">
        <w:trPr>
          <w:trHeight w:val="480"/>
        </w:trPr>
        <w:tc>
          <w:tcPr>
            <w:tcW w:w="4977" w:type="dxa"/>
            <w:tcBorders>
              <w:top w:val="nil"/>
              <w:left w:val="single" w:sz="4" w:space="0" w:color="auto"/>
              <w:bottom w:val="single" w:sz="4" w:space="0" w:color="auto"/>
              <w:right w:val="single" w:sz="4" w:space="0" w:color="auto"/>
            </w:tcBorders>
            <w:shd w:val="clear" w:color="auto" w:fill="auto"/>
            <w:vAlign w:val="center"/>
          </w:tcPr>
          <w:p w:rsidR="00E673CB" w:rsidRPr="00E673CB" w:rsidRDefault="00E673CB" w:rsidP="004004F9">
            <w:pPr>
              <w:rPr>
                <w:bCs/>
                <w:sz w:val="28"/>
                <w:szCs w:val="28"/>
              </w:rPr>
            </w:pPr>
            <w:r w:rsidRPr="00E673CB">
              <w:rPr>
                <w:bCs/>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63"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0104</w:t>
            </w:r>
          </w:p>
        </w:tc>
        <w:tc>
          <w:tcPr>
            <w:tcW w:w="1765"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9900060030</w:t>
            </w:r>
          </w:p>
        </w:tc>
        <w:tc>
          <w:tcPr>
            <w:tcW w:w="78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129</w:t>
            </w:r>
          </w:p>
        </w:tc>
        <w:tc>
          <w:tcPr>
            <w:tcW w:w="106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21,8</w:t>
            </w:r>
          </w:p>
        </w:tc>
      </w:tr>
      <w:tr w:rsidR="00E673CB" w:rsidRPr="00E673CB" w:rsidTr="004004F9">
        <w:trPr>
          <w:trHeight w:val="364"/>
        </w:trPr>
        <w:tc>
          <w:tcPr>
            <w:tcW w:w="4977" w:type="dxa"/>
            <w:tcBorders>
              <w:top w:val="nil"/>
              <w:left w:val="single" w:sz="4" w:space="0" w:color="auto"/>
              <w:bottom w:val="single" w:sz="4" w:space="0" w:color="auto"/>
              <w:right w:val="single" w:sz="4" w:space="0" w:color="auto"/>
            </w:tcBorders>
            <w:shd w:val="clear" w:color="auto" w:fill="auto"/>
            <w:vAlign w:val="center"/>
          </w:tcPr>
          <w:p w:rsidR="00E673CB" w:rsidRPr="00E673CB" w:rsidRDefault="00E673CB" w:rsidP="004004F9">
            <w:pPr>
              <w:rPr>
                <w:bCs/>
                <w:sz w:val="28"/>
                <w:szCs w:val="28"/>
              </w:rPr>
            </w:pPr>
            <w:r w:rsidRPr="00E673CB">
              <w:rPr>
                <w:bCs/>
                <w:sz w:val="28"/>
                <w:szCs w:val="28"/>
              </w:rPr>
              <w:lastRenderedPageBreak/>
              <w:t>Уплата прочих налогов, сборов</w:t>
            </w:r>
          </w:p>
        </w:tc>
        <w:tc>
          <w:tcPr>
            <w:tcW w:w="963"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0104</w:t>
            </w:r>
          </w:p>
        </w:tc>
        <w:tc>
          <w:tcPr>
            <w:tcW w:w="1765"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9900060030</w:t>
            </w:r>
          </w:p>
        </w:tc>
        <w:tc>
          <w:tcPr>
            <w:tcW w:w="78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852</w:t>
            </w:r>
          </w:p>
        </w:tc>
        <w:tc>
          <w:tcPr>
            <w:tcW w:w="106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3,3</w:t>
            </w:r>
          </w:p>
        </w:tc>
      </w:tr>
      <w:tr w:rsidR="00E673CB" w:rsidRPr="00E673CB" w:rsidTr="004004F9">
        <w:trPr>
          <w:trHeight w:val="364"/>
        </w:trPr>
        <w:tc>
          <w:tcPr>
            <w:tcW w:w="4977" w:type="dxa"/>
            <w:tcBorders>
              <w:top w:val="nil"/>
              <w:left w:val="single" w:sz="4" w:space="0" w:color="auto"/>
              <w:bottom w:val="single" w:sz="4" w:space="0" w:color="auto"/>
              <w:right w:val="single" w:sz="4" w:space="0" w:color="auto"/>
            </w:tcBorders>
            <w:shd w:val="clear" w:color="auto" w:fill="auto"/>
            <w:vAlign w:val="center"/>
          </w:tcPr>
          <w:p w:rsidR="00E673CB" w:rsidRPr="00E673CB" w:rsidRDefault="00E673CB" w:rsidP="004004F9">
            <w:pPr>
              <w:rPr>
                <w:bCs/>
                <w:sz w:val="28"/>
                <w:szCs w:val="28"/>
              </w:rPr>
            </w:pPr>
            <w:r w:rsidRPr="00E673CB">
              <w:rPr>
                <w:bCs/>
                <w:sz w:val="28"/>
                <w:szCs w:val="28"/>
              </w:rPr>
              <w:t>СОЦИАЛЬНАЯ ПОЛИТИКА</w:t>
            </w:r>
          </w:p>
        </w:tc>
        <w:tc>
          <w:tcPr>
            <w:tcW w:w="963"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1000</w:t>
            </w:r>
          </w:p>
        </w:tc>
        <w:tc>
          <w:tcPr>
            <w:tcW w:w="1765"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78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106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6,9</w:t>
            </w:r>
          </w:p>
        </w:tc>
      </w:tr>
      <w:tr w:rsidR="00E673CB" w:rsidRPr="00E673CB" w:rsidTr="004004F9">
        <w:trPr>
          <w:trHeight w:val="364"/>
        </w:trPr>
        <w:tc>
          <w:tcPr>
            <w:tcW w:w="4977" w:type="dxa"/>
            <w:tcBorders>
              <w:top w:val="nil"/>
              <w:left w:val="single" w:sz="4" w:space="0" w:color="auto"/>
              <w:bottom w:val="single" w:sz="4" w:space="0" w:color="auto"/>
              <w:right w:val="single" w:sz="4" w:space="0" w:color="auto"/>
            </w:tcBorders>
            <w:shd w:val="clear" w:color="auto" w:fill="auto"/>
            <w:vAlign w:val="center"/>
          </w:tcPr>
          <w:p w:rsidR="00E673CB" w:rsidRPr="00E673CB" w:rsidRDefault="00E673CB" w:rsidP="004004F9">
            <w:pPr>
              <w:rPr>
                <w:bCs/>
                <w:sz w:val="28"/>
                <w:szCs w:val="28"/>
              </w:rPr>
            </w:pPr>
            <w:r w:rsidRPr="00E673CB">
              <w:rPr>
                <w:bCs/>
                <w:sz w:val="28"/>
                <w:szCs w:val="28"/>
              </w:rPr>
              <w:t>Пенсионное обеспечение</w:t>
            </w:r>
          </w:p>
        </w:tc>
        <w:tc>
          <w:tcPr>
            <w:tcW w:w="963"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1001</w:t>
            </w:r>
          </w:p>
        </w:tc>
        <w:tc>
          <w:tcPr>
            <w:tcW w:w="1765"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78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106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sz w:val="28"/>
                <w:szCs w:val="28"/>
              </w:rPr>
            </w:pPr>
            <w:r w:rsidRPr="00E673CB">
              <w:rPr>
                <w:bCs/>
                <w:sz w:val="28"/>
                <w:szCs w:val="28"/>
              </w:rPr>
              <w:t>6,9</w:t>
            </w:r>
          </w:p>
        </w:tc>
      </w:tr>
      <w:tr w:rsidR="00E673CB" w:rsidRPr="00E673CB" w:rsidTr="004004F9">
        <w:trPr>
          <w:trHeight w:val="364"/>
        </w:trPr>
        <w:tc>
          <w:tcPr>
            <w:tcW w:w="4977" w:type="dxa"/>
            <w:tcBorders>
              <w:top w:val="nil"/>
              <w:left w:val="single" w:sz="4" w:space="0" w:color="auto"/>
              <w:bottom w:val="single" w:sz="4" w:space="0" w:color="auto"/>
              <w:right w:val="single" w:sz="4" w:space="0" w:color="auto"/>
            </w:tcBorders>
            <w:shd w:val="clear" w:color="auto" w:fill="auto"/>
            <w:vAlign w:val="center"/>
          </w:tcPr>
          <w:p w:rsidR="00E673CB" w:rsidRPr="00E673CB" w:rsidRDefault="00E673CB" w:rsidP="004004F9">
            <w:pPr>
              <w:rPr>
                <w:bCs/>
                <w:sz w:val="28"/>
                <w:szCs w:val="28"/>
              </w:rPr>
            </w:pPr>
            <w:r w:rsidRPr="00E673CB">
              <w:rPr>
                <w:bCs/>
                <w:sz w:val="28"/>
                <w:szCs w:val="28"/>
              </w:rPr>
              <w:t>Непрограммное направление деятельности</w:t>
            </w:r>
          </w:p>
        </w:tc>
        <w:tc>
          <w:tcPr>
            <w:tcW w:w="963"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1001</w:t>
            </w:r>
          </w:p>
        </w:tc>
        <w:tc>
          <w:tcPr>
            <w:tcW w:w="1765"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9900000000</w:t>
            </w:r>
          </w:p>
        </w:tc>
        <w:tc>
          <w:tcPr>
            <w:tcW w:w="78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106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sz w:val="28"/>
                <w:szCs w:val="28"/>
              </w:rPr>
            </w:pPr>
            <w:r w:rsidRPr="00E673CB">
              <w:rPr>
                <w:bCs/>
                <w:sz w:val="28"/>
                <w:szCs w:val="28"/>
              </w:rPr>
              <w:t>6,9</w:t>
            </w:r>
          </w:p>
        </w:tc>
      </w:tr>
      <w:tr w:rsidR="00E673CB" w:rsidRPr="00E673CB" w:rsidTr="004004F9">
        <w:trPr>
          <w:trHeight w:val="364"/>
        </w:trPr>
        <w:tc>
          <w:tcPr>
            <w:tcW w:w="4977" w:type="dxa"/>
            <w:tcBorders>
              <w:top w:val="nil"/>
              <w:left w:val="single" w:sz="4" w:space="0" w:color="auto"/>
              <w:bottom w:val="single" w:sz="4" w:space="0" w:color="auto"/>
              <w:right w:val="single" w:sz="4" w:space="0" w:color="auto"/>
            </w:tcBorders>
            <w:shd w:val="clear" w:color="auto" w:fill="auto"/>
            <w:vAlign w:val="center"/>
          </w:tcPr>
          <w:p w:rsidR="00E673CB" w:rsidRPr="00E673CB" w:rsidRDefault="00E673CB" w:rsidP="004004F9">
            <w:pPr>
              <w:rPr>
                <w:bCs/>
                <w:sz w:val="28"/>
                <w:szCs w:val="28"/>
              </w:rPr>
            </w:pPr>
            <w:r w:rsidRPr="00E673CB">
              <w:rPr>
                <w:bCs/>
                <w:sz w:val="28"/>
                <w:szCs w:val="28"/>
              </w:rPr>
              <w:t>Доплаты к пенсиям муниципальных служащих</w:t>
            </w:r>
          </w:p>
        </w:tc>
        <w:tc>
          <w:tcPr>
            <w:tcW w:w="963"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1001</w:t>
            </w:r>
          </w:p>
        </w:tc>
        <w:tc>
          <w:tcPr>
            <w:tcW w:w="1765"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9900061710</w:t>
            </w:r>
          </w:p>
        </w:tc>
        <w:tc>
          <w:tcPr>
            <w:tcW w:w="78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106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sz w:val="28"/>
                <w:szCs w:val="28"/>
              </w:rPr>
            </w:pPr>
            <w:r w:rsidRPr="00E673CB">
              <w:rPr>
                <w:bCs/>
                <w:sz w:val="28"/>
                <w:szCs w:val="28"/>
              </w:rPr>
              <w:t>6,9</w:t>
            </w:r>
          </w:p>
        </w:tc>
      </w:tr>
      <w:tr w:rsidR="00E673CB" w:rsidRPr="00E673CB" w:rsidTr="004004F9">
        <w:trPr>
          <w:trHeight w:val="364"/>
        </w:trPr>
        <w:tc>
          <w:tcPr>
            <w:tcW w:w="4977" w:type="dxa"/>
            <w:tcBorders>
              <w:top w:val="nil"/>
              <w:left w:val="single" w:sz="4" w:space="0" w:color="auto"/>
              <w:bottom w:val="single" w:sz="4" w:space="0" w:color="auto"/>
              <w:right w:val="single" w:sz="4" w:space="0" w:color="auto"/>
            </w:tcBorders>
            <w:shd w:val="clear" w:color="auto" w:fill="auto"/>
            <w:vAlign w:val="center"/>
          </w:tcPr>
          <w:p w:rsidR="00E673CB" w:rsidRPr="00E673CB" w:rsidRDefault="00E673CB" w:rsidP="004004F9">
            <w:pPr>
              <w:rPr>
                <w:bCs/>
                <w:sz w:val="28"/>
                <w:szCs w:val="28"/>
              </w:rPr>
            </w:pPr>
            <w:r w:rsidRPr="00E673CB">
              <w:rPr>
                <w:bCs/>
                <w:sz w:val="28"/>
                <w:szCs w:val="28"/>
              </w:rPr>
              <w:t>Иные пенсии, социальные доплаты к пенсиям</w:t>
            </w:r>
          </w:p>
        </w:tc>
        <w:tc>
          <w:tcPr>
            <w:tcW w:w="963"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1001</w:t>
            </w:r>
          </w:p>
        </w:tc>
        <w:tc>
          <w:tcPr>
            <w:tcW w:w="1765"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9900061710</w:t>
            </w:r>
          </w:p>
        </w:tc>
        <w:tc>
          <w:tcPr>
            <w:tcW w:w="78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312</w:t>
            </w:r>
          </w:p>
        </w:tc>
        <w:tc>
          <w:tcPr>
            <w:tcW w:w="106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r w:rsidRPr="00E673CB">
              <w:rPr>
                <w:bCs/>
                <w:sz w:val="28"/>
                <w:szCs w:val="28"/>
              </w:rPr>
              <w:t>6,9</w:t>
            </w:r>
          </w:p>
        </w:tc>
      </w:tr>
      <w:tr w:rsidR="00E673CB" w:rsidRPr="00E673CB" w:rsidTr="004004F9">
        <w:trPr>
          <w:trHeight w:val="285"/>
        </w:trPr>
        <w:tc>
          <w:tcPr>
            <w:tcW w:w="4977" w:type="dxa"/>
            <w:tcBorders>
              <w:top w:val="nil"/>
              <w:left w:val="single" w:sz="4" w:space="0" w:color="auto"/>
              <w:bottom w:val="single" w:sz="4" w:space="0" w:color="auto"/>
              <w:right w:val="single" w:sz="4" w:space="0" w:color="auto"/>
            </w:tcBorders>
            <w:shd w:val="clear" w:color="auto" w:fill="auto"/>
          </w:tcPr>
          <w:p w:rsidR="00E673CB" w:rsidRPr="00E673CB" w:rsidRDefault="00E673CB" w:rsidP="004004F9">
            <w:pPr>
              <w:rPr>
                <w:color w:val="000000"/>
                <w:sz w:val="28"/>
                <w:szCs w:val="28"/>
              </w:rPr>
            </w:pPr>
            <w:r w:rsidRPr="00E673CB">
              <w:rPr>
                <w:color w:val="000000"/>
                <w:sz w:val="28"/>
                <w:szCs w:val="28"/>
              </w:rPr>
              <w:t>Итого</w:t>
            </w:r>
          </w:p>
        </w:tc>
        <w:tc>
          <w:tcPr>
            <w:tcW w:w="963"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1765"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bCs/>
                <w:sz w:val="28"/>
                <w:szCs w:val="28"/>
              </w:rPr>
            </w:pPr>
          </w:p>
        </w:tc>
        <w:tc>
          <w:tcPr>
            <w:tcW w:w="787"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sz w:val="28"/>
                <w:szCs w:val="28"/>
              </w:rPr>
            </w:pPr>
          </w:p>
        </w:tc>
        <w:tc>
          <w:tcPr>
            <w:tcW w:w="1066" w:type="dxa"/>
            <w:tcBorders>
              <w:top w:val="nil"/>
              <w:left w:val="nil"/>
              <w:bottom w:val="single" w:sz="4" w:space="0" w:color="auto"/>
              <w:right w:val="single" w:sz="4" w:space="0" w:color="auto"/>
            </w:tcBorders>
            <w:shd w:val="clear" w:color="auto" w:fill="auto"/>
            <w:vAlign w:val="center"/>
          </w:tcPr>
          <w:p w:rsidR="00E673CB" w:rsidRPr="00E673CB" w:rsidRDefault="00E673CB" w:rsidP="004004F9">
            <w:pPr>
              <w:jc w:val="center"/>
              <w:rPr>
                <w:sz w:val="28"/>
                <w:szCs w:val="28"/>
              </w:rPr>
            </w:pPr>
            <w:r w:rsidRPr="00E673CB">
              <w:rPr>
                <w:sz w:val="28"/>
                <w:szCs w:val="28"/>
              </w:rPr>
              <w:t>42,0</w:t>
            </w:r>
          </w:p>
        </w:tc>
      </w:tr>
    </w:tbl>
    <w:p w:rsidR="00E673CB" w:rsidRPr="00E673CB" w:rsidRDefault="00E673CB" w:rsidP="00E673CB">
      <w:pPr>
        <w:ind w:firstLine="708"/>
        <w:jc w:val="both"/>
        <w:rPr>
          <w:sz w:val="28"/>
          <w:szCs w:val="28"/>
        </w:rPr>
      </w:pPr>
    </w:p>
    <w:p w:rsidR="00E673CB" w:rsidRPr="00E673CB" w:rsidRDefault="00E673CB" w:rsidP="00E673CB">
      <w:pPr>
        <w:ind w:firstLine="708"/>
        <w:jc w:val="both"/>
        <w:rPr>
          <w:sz w:val="28"/>
          <w:szCs w:val="28"/>
        </w:rPr>
      </w:pPr>
      <w:r w:rsidRPr="00E673CB">
        <w:rPr>
          <w:sz w:val="28"/>
          <w:szCs w:val="28"/>
        </w:rPr>
        <w:t>2. Настоящее решение подлежит официальному опубликованию на официальном сайте муниципального образования «Сюмсинский район» не позднее 10 дней после его подписания.</w:t>
      </w:r>
    </w:p>
    <w:p w:rsidR="00E673CB" w:rsidRPr="00E673CB" w:rsidRDefault="00E673CB" w:rsidP="00E673CB">
      <w:pPr>
        <w:rPr>
          <w:sz w:val="28"/>
          <w:szCs w:val="28"/>
        </w:rPr>
      </w:pPr>
    </w:p>
    <w:p w:rsidR="008B1DDB" w:rsidRPr="00E673CB" w:rsidRDefault="008B1DDB" w:rsidP="008B1DDB">
      <w:pPr>
        <w:rPr>
          <w:sz w:val="28"/>
          <w:szCs w:val="28"/>
        </w:rPr>
      </w:pPr>
    </w:p>
    <w:p w:rsidR="004F51DD" w:rsidRPr="00C67DF2" w:rsidRDefault="004F51DD" w:rsidP="004F51DD">
      <w:pPr>
        <w:jc w:val="both"/>
        <w:rPr>
          <w:sz w:val="28"/>
          <w:szCs w:val="28"/>
        </w:rPr>
      </w:pPr>
      <w:r w:rsidRPr="00C67DF2">
        <w:rPr>
          <w:sz w:val="28"/>
          <w:szCs w:val="28"/>
        </w:rPr>
        <w:t>Председатель Совета депутатов</w:t>
      </w:r>
    </w:p>
    <w:p w:rsidR="004F51DD" w:rsidRPr="00C67DF2" w:rsidRDefault="004F51DD" w:rsidP="004F51DD">
      <w:pPr>
        <w:jc w:val="both"/>
        <w:rPr>
          <w:sz w:val="28"/>
          <w:szCs w:val="28"/>
        </w:rPr>
      </w:pPr>
      <w:r w:rsidRPr="00C67DF2">
        <w:rPr>
          <w:sz w:val="28"/>
          <w:szCs w:val="28"/>
        </w:rPr>
        <w:t>муниципального образования</w:t>
      </w:r>
    </w:p>
    <w:p w:rsidR="004F51DD" w:rsidRPr="00C67DF2" w:rsidRDefault="004F51DD" w:rsidP="004F51DD">
      <w:pPr>
        <w:jc w:val="both"/>
        <w:rPr>
          <w:sz w:val="28"/>
          <w:szCs w:val="28"/>
        </w:rPr>
      </w:pPr>
      <w:r w:rsidRPr="00C67DF2">
        <w:rPr>
          <w:sz w:val="28"/>
          <w:szCs w:val="28"/>
        </w:rPr>
        <w:t>«Муниципальный округ Сюмсинский</w:t>
      </w:r>
    </w:p>
    <w:p w:rsidR="004F51DD" w:rsidRPr="00C67DF2" w:rsidRDefault="004F51DD" w:rsidP="004F51DD">
      <w:pPr>
        <w:jc w:val="both"/>
        <w:rPr>
          <w:sz w:val="28"/>
          <w:szCs w:val="28"/>
        </w:rPr>
      </w:pPr>
      <w:r w:rsidRPr="00C67DF2">
        <w:rPr>
          <w:sz w:val="28"/>
          <w:szCs w:val="28"/>
        </w:rPr>
        <w:t xml:space="preserve"> район Удмуртской Республики»   </w:t>
      </w:r>
      <w:r w:rsidR="00890E66">
        <w:rPr>
          <w:sz w:val="28"/>
          <w:szCs w:val="28"/>
        </w:rPr>
        <w:t xml:space="preserve">                                               </w:t>
      </w:r>
      <w:r w:rsidRPr="00C67DF2">
        <w:rPr>
          <w:sz w:val="28"/>
          <w:szCs w:val="28"/>
        </w:rPr>
        <w:t>А.Л.Пантюхин</w:t>
      </w:r>
    </w:p>
    <w:tbl>
      <w:tblPr>
        <w:tblW w:w="0" w:type="auto"/>
        <w:tblLayout w:type="fixed"/>
        <w:tblLook w:val="0000"/>
      </w:tblPr>
      <w:tblGrid>
        <w:gridCol w:w="3244"/>
      </w:tblGrid>
      <w:tr w:rsidR="004F51DD" w:rsidRPr="00C67DF2" w:rsidTr="00E01395">
        <w:trPr>
          <w:trHeight w:val="1139"/>
        </w:trPr>
        <w:tc>
          <w:tcPr>
            <w:tcW w:w="3244" w:type="dxa"/>
          </w:tcPr>
          <w:p w:rsidR="00E01395" w:rsidRPr="00C67DF2" w:rsidRDefault="00E01395" w:rsidP="00957F1D">
            <w:pPr>
              <w:snapToGrid w:val="0"/>
              <w:jc w:val="center"/>
              <w:rPr>
                <w:sz w:val="28"/>
                <w:szCs w:val="28"/>
              </w:rPr>
            </w:pPr>
          </w:p>
          <w:p w:rsidR="004F51DD" w:rsidRPr="00C67DF2" w:rsidRDefault="004F51DD" w:rsidP="00957F1D">
            <w:pPr>
              <w:snapToGrid w:val="0"/>
              <w:jc w:val="center"/>
              <w:rPr>
                <w:sz w:val="28"/>
                <w:szCs w:val="28"/>
              </w:rPr>
            </w:pPr>
            <w:r w:rsidRPr="00C67DF2">
              <w:rPr>
                <w:sz w:val="28"/>
                <w:szCs w:val="28"/>
              </w:rPr>
              <w:t>с.Сюмси</w:t>
            </w:r>
          </w:p>
          <w:p w:rsidR="004F51DD" w:rsidRPr="00C67DF2" w:rsidRDefault="004F51DD" w:rsidP="00957F1D">
            <w:pPr>
              <w:jc w:val="center"/>
              <w:rPr>
                <w:sz w:val="28"/>
                <w:szCs w:val="28"/>
              </w:rPr>
            </w:pPr>
            <w:r w:rsidRPr="00C67DF2">
              <w:rPr>
                <w:sz w:val="28"/>
                <w:szCs w:val="28"/>
              </w:rPr>
              <w:t>4 октября 2021 года</w:t>
            </w:r>
          </w:p>
          <w:p w:rsidR="004F51DD" w:rsidRPr="00C67DF2" w:rsidRDefault="004F51DD" w:rsidP="00E673CB">
            <w:pPr>
              <w:jc w:val="center"/>
              <w:rPr>
                <w:sz w:val="28"/>
                <w:szCs w:val="28"/>
              </w:rPr>
            </w:pPr>
            <w:r w:rsidRPr="00C67DF2">
              <w:rPr>
                <w:sz w:val="28"/>
                <w:szCs w:val="28"/>
              </w:rPr>
              <w:t xml:space="preserve">№ </w:t>
            </w:r>
            <w:r w:rsidR="00E74F53">
              <w:rPr>
                <w:sz w:val="28"/>
                <w:szCs w:val="28"/>
              </w:rPr>
              <w:t>2</w:t>
            </w:r>
            <w:r w:rsidR="00E673CB">
              <w:rPr>
                <w:sz w:val="28"/>
                <w:szCs w:val="28"/>
              </w:rPr>
              <w:t>3</w:t>
            </w:r>
            <w:bookmarkStart w:id="0" w:name="_GoBack"/>
            <w:bookmarkEnd w:id="0"/>
          </w:p>
        </w:tc>
      </w:tr>
    </w:tbl>
    <w:p w:rsidR="00D834FB" w:rsidRDefault="00D834FB" w:rsidP="00E01395">
      <w:pPr>
        <w:pStyle w:val="ConsPlusNormal"/>
        <w:jc w:val="right"/>
        <w:outlineLvl w:val="0"/>
        <w:rPr>
          <w:rFonts w:ascii="Times New Roman" w:hAnsi="Times New Roman" w:cs="Times New Roman"/>
          <w:sz w:val="24"/>
          <w:szCs w:val="24"/>
        </w:rPr>
      </w:pPr>
    </w:p>
    <w:sectPr w:rsidR="00D834FB" w:rsidSect="00E01395">
      <w:headerReference w:type="default" r:id="rId9"/>
      <w:pgSz w:w="11906" w:h="16838"/>
      <w:pgMar w:top="851" w:right="851" w:bottom="73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E44" w:rsidRDefault="00C17E44">
      <w:r>
        <w:separator/>
      </w:r>
    </w:p>
  </w:endnote>
  <w:endnote w:type="continuationSeparator" w:id="1">
    <w:p w:rsidR="00C17E44" w:rsidRDefault="00C17E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Typer">
    <w:altName w:val="Courier New"/>
    <w:charset w:val="CC"/>
    <w:family w:val="modern"/>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E44" w:rsidRDefault="00C17E44">
      <w:r>
        <w:separator/>
      </w:r>
    </w:p>
  </w:footnote>
  <w:footnote w:type="continuationSeparator" w:id="1">
    <w:p w:rsidR="00C17E44" w:rsidRDefault="00C17E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81" w:rsidRPr="003A3A81" w:rsidRDefault="003A3A81" w:rsidP="003A3A81">
    <w:pPr>
      <w:pStyle w:val="af0"/>
      <w:tabs>
        <w:tab w:val="clear" w:pos="4677"/>
        <w:tab w:val="clear" w:pos="9355"/>
        <w:tab w:val="left" w:pos="8385"/>
      </w:tabs>
      <w:rPr>
        <w:rStyle w:val="aff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1">
    <w:nsid w:val="07434F9E"/>
    <w:multiLevelType w:val="hybridMultilevel"/>
    <w:tmpl w:val="1F3ED736"/>
    <w:lvl w:ilvl="0" w:tplc="019655BA">
      <w:start w:val="1"/>
      <w:numFmt w:val="decimal"/>
      <w:lvlText w:val="%1."/>
      <w:lvlJc w:val="left"/>
      <w:pPr>
        <w:tabs>
          <w:tab w:val="num" w:pos="435"/>
        </w:tabs>
        <w:ind w:left="43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B14FCD"/>
    <w:multiLevelType w:val="hybridMultilevel"/>
    <w:tmpl w:val="D1DEAFE0"/>
    <w:lvl w:ilvl="0" w:tplc="99B67510">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55039AB"/>
    <w:multiLevelType w:val="hybridMultilevel"/>
    <w:tmpl w:val="47CE1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D108C"/>
    <w:multiLevelType w:val="hybridMultilevel"/>
    <w:tmpl w:val="A92A56C0"/>
    <w:lvl w:ilvl="0" w:tplc="FEC09E5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2CAA3571"/>
    <w:multiLevelType w:val="hybridMultilevel"/>
    <w:tmpl w:val="B8401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FD2188"/>
    <w:multiLevelType w:val="hybridMultilevel"/>
    <w:tmpl w:val="4C7A6934"/>
    <w:lvl w:ilvl="0" w:tplc="BFEC32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9911C3"/>
    <w:multiLevelType w:val="hybridMultilevel"/>
    <w:tmpl w:val="47ACE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170F68"/>
    <w:multiLevelType w:val="hybridMultilevel"/>
    <w:tmpl w:val="814E2A1E"/>
    <w:lvl w:ilvl="0" w:tplc="09B0FC7A">
      <w:start w:val="17"/>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37B00DA"/>
    <w:multiLevelType w:val="hybridMultilevel"/>
    <w:tmpl w:val="A852E61E"/>
    <w:lvl w:ilvl="0" w:tplc="BFEC3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8E0F6F"/>
    <w:multiLevelType w:val="hybridMultilevel"/>
    <w:tmpl w:val="251AA086"/>
    <w:lvl w:ilvl="0" w:tplc="F1281B4A">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2">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256479"/>
    <w:multiLevelType w:val="hybridMultilevel"/>
    <w:tmpl w:val="BBBCCF48"/>
    <w:lvl w:ilvl="0" w:tplc="8F064224">
      <w:start w:val="1"/>
      <w:numFmt w:val="decimal"/>
      <w:lvlText w:val="%1)"/>
      <w:lvlJc w:val="left"/>
      <w:pPr>
        <w:ind w:left="81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77D104F"/>
    <w:multiLevelType w:val="hybridMultilevel"/>
    <w:tmpl w:val="A2C4D6D2"/>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F21505"/>
    <w:multiLevelType w:val="hybridMultilevel"/>
    <w:tmpl w:val="11C051D2"/>
    <w:lvl w:ilvl="0" w:tplc="04190001">
      <w:start w:val="1"/>
      <w:numFmt w:val="bullet"/>
      <w:lvlText w:val=""/>
      <w:lvlJc w:val="left"/>
      <w:pPr>
        <w:ind w:left="1080" w:hanging="360"/>
      </w:pPr>
      <w:rPr>
        <w:rFonts w:ascii="Symbol" w:hAnsi="Symbol" w:cs="Symbol" w:hint="default"/>
      </w:rPr>
    </w:lvl>
    <w:lvl w:ilvl="1" w:tplc="04190011">
      <w:start w:val="1"/>
      <w:numFmt w:val="decimal"/>
      <w:lvlText w:val="%2)"/>
      <w:lvlJc w:val="left"/>
      <w:pPr>
        <w:tabs>
          <w:tab w:val="num" w:pos="1440"/>
        </w:tabs>
        <w:ind w:left="1440" w:hanging="360"/>
      </w:pPr>
      <w:rPr>
        <w:rFont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A2D460C"/>
    <w:multiLevelType w:val="hybridMultilevel"/>
    <w:tmpl w:val="F6B2B25A"/>
    <w:lvl w:ilvl="0" w:tplc="9CF4C33C">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2C67387"/>
    <w:multiLevelType w:val="hybridMultilevel"/>
    <w:tmpl w:val="4514A3EC"/>
    <w:lvl w:ilvl="0" w:tplc="C6D67334">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56151EF"/>
    <w:multiLevelType w:val="hybridMultilevel"/>
    <w:tmpl w:val="57D63168"/>
    <w:lvl w:ilvl="0" w:tplc="06DC6B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7B76E10"/>
    <w:multiLevelType w:val="hybridMultilevel"/>
    <w:tmpl w:val="D0D86D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5"/>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8"/>
  </w:num>
  <w:num w:numId="7">
    <w:abstractNumId w:val="12"/>
  </w:num>
  <w:num w:numId="8">
    <w:abstractNumId w:val="11"/>
  </w:num>
  <w:num w:numId="9">
    <w:abstractNumId w:val="2"/>
  </w:num>
  <w:num w:numId="10">
    <w:abstractNumId w:val="1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0"/>
  </w:num>
  <w:num w:numId="15">
    <w:abstractNumId w:val="7"/>
  </w:num>
  <w:num w:numId="16">
    <w:abstractNumId w:val="18"/>
  </w:num>
  <w:num w:numId="17">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917A6"/>
    <w:rsid w:val="0003089E"/>
    <w:rsid w:val="00043003"/>
    <w:rsid w:val="00072393"/>
    <w:rsid w:val="00087733"/>
    <w:rsid w:val="00094980"/>
    <w:rsid w:val="000A3744"/>
    <w:rsid w:val="000A3EE4"/>
    <w:rsid w:val="000B1C50"/>
    <w:rsid w:val="000C3718"/>
    <w:rsid w:val="000C3724"/>
    <w:rsid w:val="000D1752"/>
    <w:rsid w:val="000D74F0"/>
    <w:rsid w:val="000F0334"/>
    <w:rsid w:val="000F3F3D"/>
    <w:rsid w:val="00110C16"/>
    <w:rsid w:val="00112A81"/>
    <w:rsid w:val="00117302"/>
    <w:rsid w:val="00117909"/>
    <w:rsid w:val="001347D1"/>
    <w:rsid w:val="00137B08"/>
    <w:rsid w:val="00155A06"/>
    <w:rsid w:val="001642B4"/>
    <w:rsid w:val="00165558"/>
    <w:rsid w:val="001738B3"/>
    <w:rsid w:val="00196FB8"/>
    <w:rsid w:val="001B3E06"/>
    <w:rsid w:val="001C24BA"/>
    <w:rsid w:val="00213D69"/>
    <w:rsid w:val="00242B69"/>
    <w:rsid w:val="00243A7D"/>
    <w:rsid w:val="002637EC"/>
    <w:rsid w:val="00270C19"/>
    <w:rsid w:val="00295BD2"/>
    <w:rsid w:val="002A2F4B"/>
    <w:rsid w:val="002A6B59"/>
    <w:rsid w:val="002E6350"/>
    <w:rsid w:val="002F07AE"/>
    <w:rsid w:val="002F0993"/>
    <w:rsid w:val="002F5E90"/>
    <w:rsid w:val="00335CC3"/>
    <w:rsid w:val="00341C4E"/>
    <w:rsid w:val="00343DA8"/>
    <w:rsid w:val="00357F7E"/>
    <w:rsid w:val="00372802"/>
    <w:rsid w:val="003835AA"/>
    <w:rsid w:val="0038728D"/>
    <w:rsid w:val="003909BA"/>
    <w:rsid w:val="00391F38"/>
    <w:rsid w:val="0039700A"/>
    <w:rsid w:val="003A02CE"/>
    <w:rsid w:val="003A3A81"/>
    <w:rsid w:val="003A5C3A"/>
    <w:rsid w:val="003A737C"/>
    <w:rsid w:val="003A7E25"/>
    <w:rsid w:val="003B5CE8"/>
    <w:rsid w:val="003C47D5"/>
    <w:rsid w:val="003D3568"/>
    <w:rsid w:val="003E7051"/>
    <w:rsid w:val="003F4DA8"/>
    <w:rsid w:val="00407AE3"/>
    <w:rsid w:val="00434CED"/>
    <w:rsid w:val="004442E4"/>
    <w:rsid w:val="00456D47"/>
    <w:rsid w:val="00467CBB"/>
    <w:rsid w:val="0047098B"/>
    <w:rsid w:val="0049128B"/>
    <w:rsid w:val="004A2AE8"/>
    <w:rsid w:val="004B3349"/>
    <w:rsid w:val="004B370F"/>
    <w:rsid w:val="004C1753"/>
    <w:rsid w:val="004E5110"/>
    <w:rsid w:val="004E64BB"/>
    <w:rsid w:val="004F51DD"/>
    <w:rsid w:val="004F7775"/>
    <w:rsid w:val="00506567"/>
    <w:rsid w:val="00510D55"/>
    <w:rsid w:val="00512C54"/>
    <w:rsid w:val="0051358D"/>
    <w:rsid w:val="005233EE"/>
    <w:rsid w:val="0052742D"/>
    <w:rsid w:val="00527D2C"/>
    <w:rsid w:val="00531A32"/>
    <w:rsid w:val="005545B0"/>
    <w:rsid w:val="00557509"/>
    <w:rsid w:val="005655F5"/>
    <w:rsid w:val="005A32A8"/>
    <w:rsid w:val="005A41B2"/>
    <w:rsid w:val="005A52B5"/>
    <w:rsid w:val="005C3A91"/>
    <w:rsid w:val="005D5DC3"/>
    <w:rsid w:val="005D769D"/>
    <w:rsid w:val="005E709F"/>
    <w:rsid w:val="005F25A8"/>
    <w:rsid w:val="0060346E"/>
    <w:rsid w:val="00612369"/>
    <w:rsid w:val="00612B20"/>
    <w:rsid w:val="006778F4"/>
    <w:rsid w:val="006917A6"/>
    <w:rsid w:val="006A01D1"/>
    <w:rsid w:val="006B5CA8"/>
    <w:rsid w:val="006E0D70"/>
    <w:rsid w:val="006E2905"/>
    <w:rsid w:val="006F0E58"/>
    <w:rsid w:val="00702BA2"/>
    <w:rsid w:val="007066B9"/>
    <w:rsid w:val="00707573"/>
    <w:rsid w:val="00714E67"/>
    <w:rsid w:val="007218DD"/>
    <w:rsid w:val="00725B89"/>
    <w:rsid w:val="0076072D"/>
    <w:rsid w:val="0078656E"/>
    <w:rsid w:val="007868B9"/>
    <w:rsid w:val="007A2F02"/>
    <w:rsid w:val="007B36EA"/>
    <w:rsid w:val="007C40C4"/>
    <w:rsid w:val="007C6859"/>
    <w:rsid w:val="007C72FE"/>
    <w:rsid w:val="007E61F5"/>
    <w:rsid w:val="007E79A0"/>
    <w:rsid w:val="007F424D"/>
    <w:rsid w:val="007F5FAE"/>
    <w:rsid w:val="00812E77"/>
    <w:rsid w:val="00832BF5"/>
    <w:rsid w:val="008362F1"/>
    <w:rsid w:val="00846BB9"/>
    <w:rsid w:val="008865AE"/>
    <w:rsid w:val="00890E66"/>
    <w:rsid w:val="00897F6F"/>
    <w:rsid w:val="008A1E9F"/>
    <w:rsid w:val="008B1DDB"/>
    <w:rsid w:val="008C59ED"/>
    <w:rsid w:val="008E18BC"/>
    <w:rsid w:val="008F6F4A"/>
    <w:rsid w:val="00917A0F"/>
    <w:rsid w:val="00932394"/>
    <w:rsid w:val="00934049"/>
    <w:rsid w:val="0093622A"/>
    <w:rsid w:val="0094533C"/>
    <w:rsid w:val="009604FF"/>
    <w:rsid w:val="00961837"/>
    <w:rsid w:val="00971944"/>
    <w:rsid w:val="00981BEF"/>
    <w:rsid w:val="00983F07"/>
    <w:rsid w:val="009846D7"/>
    <w:rsid w:val="00992F83"/>
    <w:rsid w:val="00993CB4"/>
    <w:rsid w:val="00995E8C"/>
    <w:rsid w:val="009B5C6A"/>
    <w:rsid w:val="009C7D5A"/>
    <w:rsid w:val="009D2799"/>
    <w:rsid w:val="009D7C89"/>
    <w:rsid w:val="009E50DE"/>
    <w:rsid w:val="009F5981"/>
    <w:rsid w:val="00A00CD4"/>
    <w:rsid w:val="00A1408C"/>
    <w:rsid w:val="00A30AF4"/>
    <w:rsid w:val="00A528D5"/>
    <w:rsid w:val="00A672FA"/>
    <w:rsid w:val="00A93289"/>
    <w:rsid w:val="00AA3696"/>
    <w:rsid w:val="00AB6FB0"/>
    <w:rsid w:val="00AE02C1"/>
    <w:rsid w:val="00AE03F0"/>
    <w:rsid w:val="00AF338D"/>
    <w:rsid w:val="00AF52D6"/>
    <w:rsid w:val="00B02184"/>
    <w:rsid w:val="00B02CB5"/>
    <w:rsid w:val="00B04812"/>
    <w:rsid w:val="00B326E1"/>
    <w:rsid w:val="00B340CA"/>
    <w:rsid w:val="00B45105"/>
    <w:rsid w:val="00B50609"/>
    <w:rsid w:val="00B81349"/>
    <w:rsid w:val="00BB3CBC"/>
    <w:rsid w:val="00BC7204"/>
    <w:rsid w:val="00BD6FDA"/>
    <w:rsid w:val="00BF2838"/>
    <w:rsid w:val="00C077BB"/>
    <w:rsid w:val="00C10746"/>
    <w:rsid w:val="00C17E44"/>
    <w:rsid w:val="00C21629"/>
    <w:rsid w:val="00C30C54"/>
    <w:rsid w:val="00C420B8"/>
    <w:rsid w:val="00C67DF2"/>
    <w:rsid w:val="00C77770"/>
    <w:rsid w:val="00C77EA2"/>
    <w:rsid w:val="00C84941"/>
    <w:rsid w:val="00CA2F58"/>
    <w:rsid w:val="00CB2E5F"/>
    <w:rsid w:val="00CB4E7B"/>
    <w:rsid w:val="00CC0D61"/>
    <w:rsid w:val="00CD0305"/>
    <w:rsid w:val="00CE46BC"/>
    <w:rsid w:val="00CF1692"/>
    <w:rsid w:val="00D0183C"/>
    <w:rsid w:val="00D1499A"/>
    <w:rsid w:val="00D16F2B"/>
    <w:rsid w:val="00D354B4"/>
    <w:rsid w:val="00D37170"/>
    <w:rsid w:val="00D5424A"/>
    <w:rsid w:val="00D60BDE"/>
    <w:rsid w:val="00D73A55"/>
    <w:rsid w:val="00D742F6"/>
    <w:rsid w:val="00D834FB"/>
    <w:rsid w:val="00D912B7"/>
    <w:rsid w:val="00DA34C5"/>
    <w:rsid w:val="00DA561E"/>
    <w:rsid w:val="00DB1DFD"/>
    <w:rsid w:val="00DB4BE9"/>
    <w:rsid w:val="00DC1DAC"/>
    <w:rsid w:val="00DE1130"/>
    <w:rsid w:val="00DE277C"/>
    <w:rsid w:val="00DF37E9"/>
    <w:rsid w:val="00E01395"/>
    <w:rsid w:val="00E36465"/>
    <w:rsid w:val="00E46FA6"/>
    <w:rsid w:val="00E62546"/>
    <w:rsid w:val="00E645FF"/>
    <w:rsid w:val="00E673CB"/>
    <w:rsid w:val="00E74F53"/>
    <w:rsid w:val="00E944B0"/>
    <w:rsid w:val="00ED0CEE"/>
    <w:rsid w:val="00ED77CB"/>
    <w:rsid w:val="00EE1AC2"/>
    <w:rsid w:val="00F139FB"/>
    <w:rsid w:val="00F25BBE"/>
    <w:rsid w:val="00F413A2"/>
    <w:rsid w:val="00F5013F"/>
    <w:rsid w:val="00F85107"/>
    <w:rsid w:val="00FA296F"/>
    <w:rsid w:val="00FA6C02"/>
    <w:rsid w:val="00FA77E5"/>
    <w:rsid w:val="00FC1D0D"/>
    <w:rsid w:val="00FD0F7A"/>
    <w:rsid w:val="00FD1993"/>
    <w:rsid w:val="00FD23F1"/>
    <w:rsid w:val="00FE7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DD"/>
    <w:rPr>
      <w:sz w:val="24"/>
      <w:szCs w:val="24"/>
    </w:rPr>
  </w:style>
  <w:style w:type="paragraph" w:styleId="1">
    <w:name w:val="heading 1"/>
    <w:basedOn w:val="a"/>
    <w:next w:val="a"/>
    <w:link w:val="10"/>
    <w:qFormat/>
    <w:rsid w:val="00725B89"/>
    <w:pPr>
      <w:keepNext/>
      <w:jc w:val="center"/>
      <w:outlineLvl w:val="0"/>
    </w:pPr>
    <w:rPr>
      <w:b/>
      <w:bCs/>
    </w:rPr>
  </w:style>
  <w:style w:type="paragraph" w:styleId="2">
    <w:name w:val="heading 2"/>
    <w:basedOn w:val="a"/>
    <w:next w:val="a"/>
    <w:qFormat/>
    <w:rsid w:val="006B5CA8"/>
    <w:pPr>
      <w:keepNext/>
      <w:jc w:val="center"/>
      <w:outlineLvl w:val="1"/>
    </w:pPr>
    <w:rPr>
      <w:sz w:val="28"/>
    </w:rPr>
  </w:style>
  <w:style w:type="paragraph" w:styleId="3">
    <w:name w:val="heading 3"/>
    <w:basedOn w:val="a"/>
    <w:next w:val="a"/>
    <w:link w:val="30"/>
    <w:qFormat/>
    <w:rsid w:val="00725B89"/>
    <w:pPr>
      <w:keepNext/>
      <w:outlineLvl w:val="2"/>
    </w:pPr>
    <w:rPr>
      <w:rFonts w:ascii="a_Typer" w:hAnsi="a_Typer"/>
    </w:rPr>
  </w:style>
  <w:style w:type="paragraph" w:styleId="4">
    <w:name w:val="heading 4"/>
    <w:basedOn w:val="a"/>
    <w:next w:val="a"/>
    <w:qFormat/>
    <w:rsid w:val="00725B89"/>
    <w:pPr>
      <w:keepNext/>
      <w:ind w:firstLine="709"/>
      <w:outlineLvl w:val="3"/>
    </w:pPr>
    <w:rPr>
      <w:i/>
    </w:rPr>
  </w:style>
  <w:style w:type="paragraph" w:styleId="5">
    <w:name w:val="heading 5"/>
    <w:basedOn w:val="a"/>
    <w:next w:val="a"/>
    <w:qFormat/>
    <w:rsid w:val="00725B89"/>
    <w:pPr>
      <w:keepNext/>
      <w:outlineLvl w:val="4"/>
    </w:pPr>
    <w:rPr>
      <w:b/>
      <w:sz w:val="28"/>
      <w:szCs w:val="26"/>
    </w:rPr>
  </w:style>
  <w:style w:type="paragraph" w:styleId="6">
    <w:name w:val="heading 6"/>
    <w:basedOn w:val="a"/>
    <w:next w:val="a"/>
    <w:qFormat/>
    <w:rsid w:val="00725B89"/>
    <w:pPr>
      <w:keepNext/>
      <w:ind w:firstLine="720"/>
      <w:jc w:val="center"/>
      <w:outlineLvl w:val="5"/>
    </w:pPr>
    <w:rPr>
      <w:i/>
    </w:rPr>
  </w:style>
  <w:style w:type="paragraph" w:styleId="7">
    <w:name w:val="heading 7"/>
    <w:basedOn w:val="a"/>
    <w:next w:val="a"/>
    <w:qFormat/>
    <w:rsid w:val="00725B89"/>
    <w:pPr>
      <w:keepNext/>
      <w:overflowPunct w:val="0"/>
      <w:autoSpaceDE w:val="0"/>
      <w:autoSpaceDN w:val="0"/>
      <w:adjustRightInd w:val="0"/>
      <w:jc w:val="center"/>
      <w:outlineLvl w:val="6"/>
    </w:pPr>
    <w:rPr>
      <w:szCs w:val="20"/>
    </w:rPr>
  </w:style>
  <w:style w:type="paragraph" w:styleId="8">
    <w:name w:val="heading 8"/>
    <w:basedOn w:val="a"/>
    <w:next w:val="a"/>
    <w:qFormat/>
    <w:rsid w:val="00725B8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B5CA8"/>
    <w:pPr>
      <w:jc w:val="both"/>
    </w:pPr>
    <w:rPr>
      <w:sz w:val="28"/>
    </w:rPr>
  </w:style>
  <w:style w:type="paragraph" w:styleId="31">
    <w:name w:val="Body Text 3"/>
    <w:basedOn w:val="a"/>
    <w:link w:val="32"/>
    <w:rsid w:val="006B5CA8"/>
    <w:pPr>
      <w:jc w:val="both"/>
    </w:pPr>
  </w:style>
  <w:style w:type="paragraph" w:customStyle="1" w:styleId="ConsPlusTitle">
    <w:name w:val="ConsPlusTitle"/>
    <w:rsid w:val="006B5CA8"/>
    <w:pPr>
      <w:widowControl w:val="0"/>
      <w:autoSpaceDE w:val="0"/>
      <w:autoSpaceDN w:val="0"/>
      <w:adjustRightInd w:val="0"/>
    </w:pPr>
    <w:rPr>
      <w:b/>
      <w:bCs/>
      <w:sz w:val="24"/>
      <w:szCs w:val="24"/>
    </w:rPr>
  </w:style>
  <w:style w:type="paragraph" w:styleId="a5">
    <w:name w:val="Body Text Indent"/>
    <w:aliases w:val="Основной текст 1"/>
    <w:basedOn w:val="a"/>
    <w:rsid w:val="006B5CA8"/>
    <w:pPr>
      <w:ind w:left="345"/>
      <w:jc w:val="both"/>
    </w:pPr>
    <w:rPr>
      <w:szCs w:val="20"/>
    </w:rPr>
  </w:style>
  <w:style w:type="paragraph" w:styleId="20">
    <w:name w:val="Body Text 2"/>
    <w:basedOn w:val="a"/>
    <w:rsid w:val="006B5CA8"/>
    <w:pPr>
      <w:tabs>
        <w:tab w:val="left" w:pos="3630"/>
      </w:tabs>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013F"/>
    <w:pPr>
      <w:spacing w:before="100" w:beforeAutospacing="1" w:after="100" w:afterAutospacing="1"/>
    </w:pPr>
    <w:rPr>
      <w:rFonts w:ascii="Tahoma" w:hAnsi="Tahoma" w:cs="Tahoma"/>
      <w:sz w:val="20"/>
      <w:szCs w:val="20"/>
      <w:lang w:val="en-US" w:eastAsia="en-US"/>
    </w:rPr>
  </w:style>
  <w:style w:type="table" w:styleId="a6">
    <w:name w:val="Table Grid"/>
    <w:basedOn w:val="a1"/>
    <w:rsid w:val="0072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707573"/>
    <w:pPr>
      <w:snapToGrid w:val="0"/>
      <w:spacing w:before="100" w:after="100"/>
    </w:pPr>
    <w:rPr>
      <w:sz w:val="24"/>
    </w:rPr>
  </w:style>
  <w:style w:type="paragraph" w:styleId="21">
    <w:name w:val="Body Text Indent 2"/>
    <w:basedOn w:val="a"/>
    <w:link w:val="22"/>
    <w:rsid w:val="00725B89"/>
    <w:pPr>
      <w:spacing w:after="120" w:line="480" w:lineRule="auto"/>
      <w:ind w:left="283"/>
    </w:pPr>
  </w:style>
  <w:style w:type="character" w:customStyle="1" w:styleId="30">
    <w:name w:val="Заголовок 3 Знак"/>
    <w:link w:val="3"/>
    <w:semiHidden/>
    <w:locked/>
    <w:rsid w:val="00725B89"/>
    <w:rPr>
      <w:rFonts w:ascii="a_Typer" w:hAnsi="a_Typer"/>
      <w:sz w:val="24"/>
      <w:szCs w:val="24"/>
      <w:lang w:val="ru-RU" w:eastAsia="ru-RU" w:bidi="ar-SA"/>
    </w:rPr>
  </w:style>
  <w:style w:type="paragraph" w:customStyle="1" w:styleId="50">
    <w:name w:val="Знак Знак5 Знак Знак"/>
    <w:basedOn w:val="a"/>
    <w:rsid w:val="00725B89"/>
    <w:pPr>
      <w:spacing w:after="160" w:line="240" w:lineRule="exact"/>
    </w:pPr>
    <w:rPr>
      <w:rFonts w:ascii="Verdana" w:hAnsi="Verdana"/>
      <w:lang w:val="en-US" w:eastAsia="en-US"/>
    </w:rPr>
  </w:style>
  <w:style w:type="character" w:customStyle="1" w:styleId="32">
    <w:name w:val="Основной текст 3 Знак"/>
    <w:link w:val="31"/>
    <w:locked/>
    <w:rsid w:val="00725B89"/>
    <w:rPr>
      <w:sz w:val="24"/>
      <w:szCs w:val="24"/>
      <w:lang w:val="ru-RU" w:eastAsia="ru-RU" w:bidi="ar-SA"/>
    </w:rPr>
  </w:style>
  <w:style w:type="paragraph" w:styleId="33">
    <w:name w:val="Body Text Indent 3"/>
    <w:basedOn w:val="a"/>
    <w:rsid w:val="00725B89"/>
    <w:pPr>
      <w:tabs>
        <w:tab w:val="left" w:pos="1134"/>
      </w:tabs>
      <w:ind w:firstLine="720"/>
    </w:pPr>
  </w:style>
  <w:style w:type="paragraph" w:customStyle="1" w:styleId="ConsNormal">
    <w:name w:val="ConsNormal"/>
    <w:rsid w:val="00725B89"/>
    <w:pPr>
      <w:widowControl w:val="0"/>
      <w:snapToGrid w:val="0"/>
      <w:ind w:firstLine="720"/>
    </w:pPr>
    <w:rPr>
      <w:rFonts w:ascii="Arial" w:hAnsi="Arial"/>
    </w:rPr>
  </w:style>
  <w:style w:type="paragraph" w:customStyle="1" w:styleId="ConsNonformat">
    <w:name w:val="ConsNonformat"/>
    <w:rsid w:val="00725B89"/>
    <w:pPr>
      <w:widowControl w:val="0"/>
      <w:snapToGrid w:val="0"/>
    </w:pPr>
    <w:rPr>
      <w:rFonts w:ascii="Courier New" w:hAnsi="Courier New"/>
    </w:rPr>
  </w:style>
  <w:style w:type="paragraph" w:customStyle="1" w:styleId="a7">
    <w:name w:val="Знак"/>
    <w:basedOn w:val="a"/>
    <w:rsid w:val="00725B89"/>
    <w:pPr>
      <w:spacing w:after="160" w:line="240" w:lineRule="exact"/>
    </w:pPr>
    <w:rPr>
      <w:rFonts w:ascii="Verdana" w:hAnsi="Verdana"/>
      <w:lang w:val="en-US" w:eastAsia="en-US"/>
    </w:rPr>
  </w:style>
  <w:style w:type="character" w:customStyle="1" w:styleId="a4">
    <w:name w:val="Основной текст Знак"/>
    <w:link w:val="a3"/>
    <w:locked/>
    <w:rsid w:val="00725B89"/>
    <w:rPr>
      <w:sz w:val="28"/>
      <w:szCs w:val="24"/>
      <w:lang w:val="ru-RU" w:eastAsia="ru-RU" w:bidi="ar-SA"/>
    </w:rPr>
  </w:style>
  <w:style w:type="paragraph" w:customStyle="1" w:styleId="a8">
    <w:name w:val="Знак Знак Знак Знак"/>
    <w:basedOn w:val="a"/>
    <w:rsid w:val="00725B89"/>
    <w:pPr>
      <w:spacing w:after="160" w:line="240" w:lineRule="exact"/>
    </w:pPr>
    <w:rPr>
      <w:rFonts w:ascii="Verdana" w:hAnsi="Verdana"/>
      <w:lang w:val="en-US" w:eastAsia="en-US"/>
    </w:rPr>
  </w:style>
  <w:style w:type="paragraph" w:styleId="a9">
    <w:name w:val="caption"/>
    <w:basedOn w:val="a"/>
    <w:next w:val="a"/>
    <w:qFormat/>
    <w:rsid w:val="00725B89"/>
    <w:pPr>
      <w:spacing w:before="120" w:after="120"/>
    </w:pPr>
    <w:rPr>
      <w:b/>
    </w:rPr>
  </w:style>
  <w:style w:type="paragraph" w:customStyle="1" w:styleId="12">
    <w:name w:val="Текст1"/>
    <w:basedOn w:val="a"/>
    <w:rsid w:val="00725B89"/>
    <w:pPr>
      <w:overflowPunct w:val="0"/>
      <w:autoSpaceDE w:val="0"/>
      <w:autoSpaceDN w:val="0"/>
      <w:adjustRightInd w:val="0"/>
    </w:pPr>
    <w:rPr>
      <w:rFonts w:ascii="Courier New" w:hAnsi="Courier New"/>
      <w:sz w:val="20"/>
      <w:szCs w:val="20"/>
    </w:rPr>
  </w:style>
  <w:style w:type="paragraph" w:customStyle="1" w:styleId="ConsCell">
    <w:name w:val="ConsCell"/>
    <w:rsid w:val="00725B89"/>
    <w:pPr>
      <w:widowControl w:val="0"/>
      <w:autoSpaceDE w:val="0"/>
      <w:autoSpaceDN w:val="0"/>
      <w:adjustRightInd w:val="0"/>
    </w:pPr>
    <w:rPr>
      <w:rFonts w:ascii="Arial" w:hAnsi="Arial" w:cs="Arial"/>
    </w:rPr>
  </w:style>
  <w:style w:type="paragraph" w:customStyle="1" w:styleId="xl44">
    <w:name w:val="xl44"/>
    <w:basedOn w:val="a"/>
    <w:rsid w:val="00725B8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a">
    <w:name w:val="Знак"/>
    <w:basedOn w:val="a"/>
    <w:rsid w:val="00725B89"/>
    <w:pPr>
      <w:spacing w:after="160" w:line="240" w:lineRule="exact"/>
    </w:pPr>
    <w:rPr>
      <w:rFonts w:ascii="Verdana" w:hAnsi="Verdana"/>
      <w:lang w:val="en-US" w:eastAsia="en-US"/>
    </w:rPr>
  </w:style>
  <w:style w:type="paragraph" w:customStyle="1" w:styleId="ab">
    <w:name w:val="Содержимое таблицы"/>
    <w:basedOn w:val="a"/>
    <w:rsid w:val="00725B89"/>
    <w:pPr>
      <w:widowControl w:val="0"/>
      <w:suppressLineNumbers/>
      <w:suppressAutoHyphens/>
    </w:pPr>
    <w:rPr>
      <w:rFonts w:ascii="Arial" w:eastAsia="Lucida Sans Unicode" w:hAnsi="Arial"/>
      <w:kern w:val="2"/>
      <w:sz w:val="20"/>
    </w:rPr>
  </w:style>
  <w:style w:type="paragraph" w:customStyle="1" w:styleId="ConsPlusNormal">
    <w:name w:val="ConsPlusNormal"/>
    <w:link w:val="ConsPlusNormal0"/>
    <w:rsid w:val="00725B89"/>
    <w:pPr>
      <w:widowControl w:val="0"/>
      <w:autoSpaceDE w:val="0"/>
      <w:autoSpaceDN w:val="0"/>
      <w:adjustRightInd w:val="0"/>
      <w:ind w:firstLine="720"/>
    </w:pPr>
    <w:rPr>
      <w:rFonts w:ascii="Arial" w:hAnsi="Arial" w:cs="Arial"/>
    </w:rPr>
  </w:style>
  <w:style w:type="paragraph" w:styleId="ac">
    <w:name w:val="Balloon Text"/>
    <w:basedOn w:val="a"/>
    <w:link w:val="ad"/>
    <w:semiHidden/>
    <w:rsid w:val="00725B89"/>
    <w:rPr>
      <w:rFonts w:ascii="Tahoma" w:hAnsi="Tahoma" w:cs="Tahoma"/>
      <w:sz w:val="16"/>
      <w:szCs w:val="16"/>
    </w:rPr>
  </w:style>
  <w:style w:type="character" w:styleId="ae">
    <w:name w:val="page number"/>
    <w:basedOn w:val="a0"/>
    <w:rsid w:val="00725B89"/>
  </w:style>
  <w:style w:type="paragraph" w:styleId="af">
    <w:name w:val="Normal (Web)"/>
    <w:basedOn w:val="a"/>
    <w:uiPriority w:val="99"/>
    <w:rsid w:val="00725B89"/>
    <w:pPr>
      <w:spacing w:before="100" w:beforeAutospacing="1" w:after="119"/>
    </w:pPr>
  </w:style>
  <w:style w:type="paragraph" w:styleId="af0">
    <w:name w:val="header"/>
    <w:basedOn w:val="a"/>
    <w:link w:val="af1"/>
    <w:uiPriority w:val="99"/>
    <w:rsid w:val="00725B89"/>
    <w:pPr>
      <w:tabs>
        <w:tab w:val="center" w:pos="4677"/>
        <w:tab w:val="right" w:pos="9355"/>
      </w:tabs>
    </w:pPr>
    <w:rPr>
      <w:bCs/>
      <w:sz w:val="28"/>
      <w:szCs w:val="26"/>
    </w:rPr>
  </w:style>
  <w:style w:type="paragraph" w:styleId="af2">
    <w:name w:val="footer"/>
    <w:basedOn w:val="a"/>
    <w:link w:val="af3"/>
    <w:uiPriority w:val="99"/>
    <w:rsid w:val="00725B89"/>
    <w:pPr>
      <w:tabs>
        <w:tab w:val="center" w:pos="4677"/>
        <w:tab w:val="right" w:pos="9355"/>
      </w:tabs>
    </w:pPr>
    <w:rPr>
      <w:bCs/>
      <w:sz w:val="28"/>
      <w:szCs w:val="26"/>
    </w:rPr>
  </w:style>
  <w:style w:type="character" w:customStyle="1" w:styleId="af4">
    <w:name w:val="Название Знак"/>
    <w:link w:val="af5"/>
    <w:locked/>
    <w:rsid w:val="00725B89"/>
    <w:rPr>
      <w:b/>
      <w:sz w:val="24"/>
      <w:szCs w:val="24"/>
      <w:lang w:val="ru-RU" w:eastAsia="ru-RU" w:bidi="ar-SA"/>
    </w:rPr>
  </w:style>
  <w:style w:type="paragraph" w:styleId="af5">
    <w:name w:val="Title"/>
    <w:basedOn w:val="a"/>
    <w:link w:val="af4"/>
    <w:qFormat/>
    <w:rsid w:val="00725B89"/>
    <w:pPr>
      <w:autoSpaceDE w:val="0"/>
      <w:autoSpaceDN w:val="0"/>
      <w:adjustRightInd w:val="0"/>
      <w:jc w:val="center"/>
    </w:pPr>
    <w:rPr>
      <w:b/>
    </w:rPr>
  </w:style>
  <w:style w:type="paragraph" w:styleId="af6">
    <w:name w:val="Subtitle"/>
    <w:basedOn w:val="a"/>
    <w:qFormat/>
    <w:rsid w:val="00725B89"/>
    <w:pPr>
      <w:autoSpaceDE w:val="0"/>
      <w:autoSpaceDN w:val="0"/>
      <w:adjustRightInd w:val="0"/>
    </w:pPr>
    <w:rPr>
      <w:b/>
      <w:bCs/>
      <w:iCs/>
      <w:sz w:val="28"/>
    </w:rPr>
  </w:style>
  <w:style w:type="paragraph" w:styleId="af7">
    <w:name w:val="Block Text"/>
    <w:basedOn w:val="a"/>
    <w:rsid w:val="00725B89"/>
    <w:pPr>
      <w:ind w:left="-1080" w:right="-104" w:firstLine="540"/>
      <w:jc w:val="both"/>
    </w:pPr>
  </w:style>
  <w:style w:type="paragraph" w:styleId="af8">
    <w:name w:val="Plain Text"/>
    <w:aliases w:val="Текст Знак1,Текст Знак Знак,Знак Знак Знак1,Знак Знак1,Знак Знак Знак"/>
    <w:basedOn w:val="a"/>
    <w:link w:val="af9"/>
    <w:rsid w:val="00725B89"/>
    <w:rPr>
      <w:rFonts w:ascii="Courier New" w:hAnsi="Courier New"/>
      <w:sz w:val="20"/>
      <w:szCs w:val="20"/>
    </w:rPr>
  </w:style>
  <w:style w:type="character" w:customStyle="1" w:styleId="af9">
    <w:name w:val="Текст Знак"/>
    <w:aliases w:val="Текст Знак1 Знак,Текст Знак Знак Знак,Знак Знак Знак1 Знак,Знак Знак1 Знак,Знак Знак Знак Знак2"/>
    <w:link w:val="af8"/>
    <w:locked/>
    <w:rsid w:val="00725B89"/>
    <w:rPr>
      <w:rFonts w:ascii="Courier New" w:hAnsi="Courier New"/>
      <w:lang w:val="ru-RU" w:eastAsia="ru-RU" w:bidi="ar-SA"/>
    </w:rPr>
  </w:style>
  <w:style w:type="paragraph" w:customStyle="1" w:styleId="String">
    <w:name w:val="String"/>
    <w:basedOn w:val="a"/>
    <w:rsid w:val="00725B89"/>
    <w:pPr>
      <w:widowControl w:val="0"/>
      <w:snapToGrid w:val="0"/>
    </w:pPr>
    <w:rPr>
      <w:rFonts w:ascii="a_Timer" w:hAnsi="a_Timer"/>
      <w:szCs w:val="20"/>
      <w:lang w:val="en-US"/>
    </w:rPr>
  </w:style>
  <w:style w:type="paragraph" w:customStyle="1" w:styleId="210">
    <w:name w:val="Основной текст с отступом 21"/>
    <w:basedOn w:val="11"/>
    <w:rsid w:val="00725B89"/>
    <w:pPr>
      <w:snapToGrid/>
      <w:spacing w:before="0" w:after="0"/>
      <w:ind w:left="720" w:firstLine="720"/>
    </w:pPr>
    <w:rPr>
      <w:sz w:val="28"/>
    </w:rPr>
  </w:style>
  <w:style w:type="paragraph" w:customStyle="1" w:styleId="310">
    <w:name w:val="Основной текст с отступом 31"/>
    <w:basedOn w:val="11"/>
    <w:rsid w:val="00725B89"/>
    <w:pPr>
      <w:snapToGrid/>
      <w:spacing w:before="0" w:after="0"/>
      <w:ind w:left="720" w:firstLine="720"/>
    </w:pPr>
    <w:rPr>
      <w:b/>
      <w:sz w:val="28"/>
    </w:rPr>
  </w:style>
  <w:style w:type="paragraph" w:customStyle="1" w:styleId="211">
    <w:name w:val="Основной текст 21"/>
    <w:basedOn w:val="a"/>
    <w:rsid w:val="00725B89"/>
    <w:pPr>
      <w:ind w:left="360"/>
    </w:pPr>
    <w:rPr>
      <w:szCs w:val="20"/>
    </w:rPr>
  </w:style>
  <w:style w:type="paragraph" w:customStyle="1" w:styleId="13">
    <w:name w:val="нормальный 1"/>
    <w:basedOn w:val="a"/>
    <w:rsid w:val="00725B89"/>
    <w:pPr>
      <w:overflowPunct w:val="0"/>
      <w:autoSpaceDE w:val="0"/>
      <w:autoSpaceDN w:val="0"/>
      <w:adjustRightInd w:val="0"/>
      <w:spacing w:after="120"/>
      <w:ind w:firstLine="709"/>
      <w:jc w:val="both"/>
    </w:pPr>
    <w:rPr>
      <w:rFonts w:ascii="Times New Roman CYR" w:hAnsi="Times New Roman CYR"/>
      <w:sz w:val="26"/>
      <w:szCs w:val="20"/>
    </w:rPr>
  </w:style>
  <w:style w:type="paragraph" w:customStyle="1" w:styleId="iiiaeuiue1">
    <w:name w:val="ii?iaeuiue 1"/>
    <w:basedOn w:val="a"/>
    <w:rsid w:val="00725B89"/>
    <w:pPr>
      <w:overflowPunct w:val="0"/>
      <w:autoSpaceDE w:val="0"/>
      <w:autoSpaceDN w:val="0"/>
      <w:adjustRightInd w:val="0"/>
      <w:spacing w:after="120"/>
      <w:ind w:firstLine="851"/>
      <w:jc w:val="both"/>
    </w:pPr>
    <w:rPr>
      <w:szCs w:val="20"/>
    </w:rPr>
  </w:style>
  <w:style w:type="paragraph" w:customStyle="1" w:styleId="caaieiaie1">
    <w:name w:val="caaieiaie 1"/>
    <w:basedOn w:val="a"/>
    <w:next w:val="a"/>
    <w:rsid w:val="00725B89"/>
    <w:pPr>
      <w:keepNext/>
      <w:widowControl w:val="0"/>
      <w:tabs>
        <w:tab w:val="center" w:pos="6663"/>
        <w:tab w:val="left" w:pos="11340"/>
      </w:tabs>
      <w:overflowPunct w:val="0"/>
      <w:autoSpaceDE w:val="0"/>
      <w:autoSpaceDN w:val="0"/>
      <w:adjustRightInd w:val="0"/>
      <w:spacing w:before="240" w:after="240"/>
      <w:jc w:val="center"/>
    </w:pPr>
    <w:rPr>
      <w:b/>
      <w:sz w:val="28"/>
      <w:szCs w:val="20"/>
    </w:rPr>
  </w:style>
  <w:style w:type="paragraph" w:customStyle="1" w:styleId="afa">
    <w:name w:val="Нормальный"/>
    <w:rsid w:val="00725B89"/>
    <w:pPr>
      <w:overflowPunct w:val="0"/>
      <w:autoSpaceDE w:val="0"/>
      <w:autoSpaceDN w:val="0"/>
      <w:adjustRightInd w:val="0"/>
    </w:pPr>
    <w:rPr>
      <w:sz w:val="24"/>
    </w:rPr>
  </w:style>
  <w:style w:type="paragraph" w:styleId="afb">
    <w:name w:val="List Paragraph"/>
    <w:basedOn w:val="a"/>
    <w:link w:val="afc"/>
    <w:uiPriority w:val="34"/>
    <w:qFormat/>
    <w:rsid w:val="00725B89"/>
    <w:pPr>
      <w:overflowPunct w:val="0"/>
      <w:autoSpaceDE w:val="0"/>
      <w:autoSpaceDN w:val="0"/>
      <w:adjustRightInd w:val="0"/>
      <w:ind w:left="708"/>
    </w:pPr>
    <w:rPr>
      <w:sz w:val="20"/>
      <w:szCs w:val="20"/>
    </w:rPr>
  </w:style>
  <w:style w:type="paragraph" w:customStyle="1" w:styleId="14">
    <w:name w:val="Без интервала1"/>
    <w:rsid w:val="00725B89"/>
    <w:pPr>
      <w:ind w:left="68" w:firstLine="499"/>
    </w:pPr>
    <w:rPr>
      <w:rFonts w:ascii="Calibri" w:hAnsi="Calibri"/>
      <w:sz w:val="22"/>
      <w:szCs w:val="22"/>
      <w:lang w:eastAsia="en-US"/>
    </w:rPr>
  </w:style>
  <w:style w:type="paragraph" w:customStyle="1" w:styleId="15">
    <w:name w:val="Основной текст1"/>
    <w:basedOn w:val="11"/>
    <w:rsid w:val="00725B89"/>
    <w:pPr>
      <w:widowControl w:val="0"/>
      <w:snapToGrid/>
      <w:spacing w:before="0" w:after="0"/>
      <w:jc w:val="center"/>
    </w:pPr>
    <w:rPr>
      <w:b/>
      <w:sz w:val="28"/>
    </w:rPr>
  </w:style>
  <w:style w:type="paragraph" w:customStyle="1" w:styleId="ConsPlusCell">
    <w:name w:val="ConsPlusCell"/>
    <w:rsid w:val="00725B89"/>
    <w:pPr>
      <w:autoSpaceDE w:val="0"/>
      <w:autoSpaceDN w:val="0"/>
      <w:adjustRightInd w:val="0"/>
    </w:pPr>
    <w:rPr>
      <w:rFonts w:ascii="Arial" w:hAnsi="Arial" w:cs="Arial"/>
    </w:rPr>
  </w:style>
  <w:style w:type="paragraph" w:customStyle="1" w:styleId="xl58">
    <w:name w:val="xl58"/>
    <w:basedOn w:val="a"/>
    <w:rsid w:val="00725B89"/>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74">
    <w:name w:val="xl74"/>
    <w:basedOn w:val="a"/>
    <w:rsid w:val="00725B89"/>
    <w:pPr>
      <w:pBdr>
        <w:bottom w:val="single" w:sz="8" w:space="0" w:color="auto"/>
        <w:right w:val="single" w:sz="8" w:space="0" w:color="auto"/>
      </w:pBdr>
      <w:spacing w:before="100" w:beforeAutospacing="1" w:after="100" w:afterAutospacing="1"/>
      <w:jc w:val="center"/>
    </w:pPr>
    <w:rPr>
      <w:color w:val="000000"/>
    </w:rPr>
  </w:style>
  <w:style w:type="character" w:styleId="afd">
    <w:name w:val="Hyperlink"/>
    <w:uiPriority w:val="99"/>
    <w:rsid w:val="00725B89"/>
    <w:rPr>
      <w:color w:val="0000FF"/>
      <w:u w:val="single"/>
    </w:rPr>
  </w:style>
  <w:style w:type="paragraph" w:customStyle="1" w:styleId="afe">
    <w:name w:val="Стандартный мой"/>
    <w:basedOn w:val="a"/>
    <w:rsid w:val="00725B89"/>
    <w:pPr>
      <w:ind w:firstLine="567"/>
      <w:jc w:val="both"/>
    </w:pPr>
    <w:rPr>
      <w:sz w:val="28"/>
      <w:szCs w:val="20"/>
    </w:rPr>
  </w:style>
  <w:style w:type="paragraph" w:customStyle="1" w:styleId="16">
    <w:name w:val="Знак1 Знак Знак Знак Знак Знак Знак"/>
    <w:basedOn w:val="a"/>
    <w:rsid w:val="00725B89"/>
    <w:pPr>
      <w:spacing w:after="160" w:line="240" w:lineRule="exact"/>
    </w:pPr>
    <w:rPr>
      <w:rFonts w:ascii="Verdana" w:hAnsi="Verdana" w:cs="Verdana"/>
      <w:lang w:val="en-US" w:eastAsia="en-US"/>
    </w:rPr>
  </w:style>
  <w:style w:type="paragraph" w:customStyle="1" w:styleId="aff">
    <w:name w:val="Стиль"/>
    <w:rsid w:val="00725B89"/>
    <w:pPr>
      <w:widowControl w:val="0"/>
      <w:suppressAutoHyphens/>
      <w:autoSpaceDE w:val="0"/>
    </w:pPr>
    <w:rPr>
      <w:rFonts w:eastAsia="Arial"/>
      <w:sz w:val="24"/>
      <w:szCs w:val="24"/>
      <w:lang w:eastAsia="ar-SA"/>
    </w:rPr>
  </w:style>
  <w:style w:type="paragraph" w:customStyle="1" w:styleId="msonormalcxspmiddle">
    <w:name w:val="msonormalcxspmiddle"/>
    <w:basedOn w:val="a"/>
    <w:rsid w:val="00725B89"/>
    <w:pPr>
      <w:spacing w:before="100" w:beforeAutospacing="1" w:after="100" w:afterAutospacing="1"/>
    </w:pPr>
  </w:style>
  <w:style w:type="paragraph" w:customStyle="1" w:styleId="msonormalcxspmiddlecxspmiddle">
    <w:name w:val="msonormalcxspmiddlecxspmiddle"/>
    <w:basedOn w:val="a"/>
    <w:rsid w:val="00725B89"/>
    <w:pPr>
      <w:spacing w:before="100" w:beforeAutospacing="1" w:after="100" w:afterAutospacing="1"/>
    </w:pPr>
  </w:style>
  <w:style w:type="paragraph" w:customStyle="1" w:styleId="msonormalcxspmiddlecxsplast">
    <w:name w:val="msonormalcxspmiddlecxsplast"/>
    <w:basedOn w:val="a"/>
    <w:rsid w:val="00725B89"/>
    <w:pPr>
      <w:spacing w:before="100" w:beforeAutospacing="1" w:after="100" w:afterAutospacing="1"/>
    </w:pPr>
  </w:style>
  <w:style w:type="paragraph" w:customStyle="1" w:styleId="212">
    <w:name w:val="Основной текст с отступом 21"/>
    <w:basedOn w:val="a"/>
    <w:rsid w:val="00725B89"/>
    <w:pPr>
      <w:suppressAutoHyphens/>
      <w:spacing w:line="360" w:lineRule="auto"/>
      <w:ind w:left="284"/>
    </w:pPr>
    <w:rPr>
      <w:sz w:val="28"/>
      <w:szCs w:val="20"/>
      <w:lang w:eastAsia="hi-IN" w:bidi="hi-IN"/>
    </w:rPr>
  </w:style>
  <w:style w:type="paragraph" w:customStyle="1" w:styleId="311">
    <w:name w:val="Основной текст с отступом 31"/>
    <w:basedOn w:val="a"/>
    <w:rsid w:val="00725B89"/>
    <w:pPr>
      <w:suppressAutoHyphens/>
      <w:spacing w:line="360" w:lineRule="auto"/>
      <w:ind w:firstLine="709"/>
      <w:jc w:val="both"/>
    </w:pPr>
    <w:rPr>
      <w:sz w:val="28"/>
      <w:szCs w:val="20"/>
      <w:lang w:eastAsia="hi-IN" w:bidi="hi-IN"/>
    </w:rPr>
  </w:style>
  <w:style w:type="paragraph" w:customStyle="1" w:styleId="17">
    <w:name w:val="Абзац списка1"/>
    <w:basedOn w:val="a"/>
    <w:rsid w:val="00725B89"/>
    <w:pPr>
      <w:ind w:left="720"/>
      <w:contextualSpacing/>
    </w:pPr>
    <w:rPr>
      <w:rFonts w:eastAsia="Calibri"/>
      <w:sz w:val="20"/>
      <w:szCs w:val="20"/>
    </w:rPr>
  </w:style>
  <w:style w:type="character" w:styleId="aff0">
    <w:name w:val="Emphasis"/>
    <w:qFormat/>
    <w:rsid w:val="00725B89"/>
    <w:rPr>
      <w:i/>
      <w:iCs/>
    </w:rPr>
  </w:style>
  <w:style w:type="character" w:styleId="aff1">
    <w:name w:val="Strong"/>
    <w:qFormat/>
    <w:rsid w:val="00725B89"/>
    <w:rPr>
      <w:b/>
      <w:bCs/>
    </w:rPr>
  </w:style>
  <w:style w:type="paragraph" w:customStyle="1" w:styleId="jui">
    <w:name w:val="jui"/>
    <w:basedOn w:val="a"/>
    <w:rsid w:val="00725B89"/>
    <w:pPr>
      <w:ind w:firstLine="300"/>
      <w:jc w:val="both"/>
    </w:pPr>
  </w:style>
  <w:style w:type="paragraph" w:customStyle="1" w:styleId="18">
    <w:name w:val="Знак1 Знак Знак Знак Знак"/>
    <w:basedOn w:val="a"/>
    <w:rsid w:val="00725B89"/>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725B89"/>
    <w:pPr>
      <w:widowControl w:val="0"/>
      <w:spacing w:line="360" w:lineRule="auto"/>
      <w:ind w:firstLine="567"/>
      <w:jc w:val="both"/>
    </w:pPr>
    <w:rPr>
      <w:sz w:val="28"/>
      <w:szCs w:val="28"/>
    </w:rPr>
  </w:style>
  <w:style w:type="character" w:customStyle="1" w:styleId="23">
    <w:name w:val="Знак Знак2"/>
    <w:locked/>
    <w:rsid w:val="00725B89"/>
    <w:rPr>
      <w:b/>
      <w:bCs/>
      <w:sz w:val="28"/>
      <w:szCs w:val="28"/>
    </w:rPr>
  </w:style>
  <w:style w:type="paragraph" w:customStyle="1" w:styleId="110">
    <w:name w:val="Знак Знак Знак Знак Знак Знак1 Знак Знак Знак1 Знак"/>
    <w:basedOn w:val="a"/>
    <w:rsid w:val="00725B89"/>
    <w:pPr>
      <w:spacing w:after="160" w:line="240" w:lineRule="exact"/>
    </w:pPr>
    <w:rPr>
      <w:rFonts w:ascii="Verdana" w:hAnsi="Verdana" w:cs="Verdana"/>
      <w:lang w:val="en-US" w:eastAsia="en-US"/>
    </w:rPr>
  </w:style>
  <w:style w:type="paragraph" w:customStyle="1" w:styleId="aff2">
    <w:name w:val="Основной с отступом"/>
    <w:basedOn w:val="a"/>
    <w:rsid w:val="00725B89"/>
    <w:pPr>
      <w:spacing w:after="120"/>
      <w:ind w:firstLine="720"/>
      <w:jc w:val="both"/>
    </w:pPr>
  </w:style>
  <w:style w:type="paragraph" w:customStyle="1" w:styleId="western">
    <w:name w:val="western"/>
    <w:basedOn w:val="a"/>
    <w:rsid w:val="00725B89"/>
    <w:pPr>
      <w:spacing w:before="100" w:beforeAutospacing="1" w:after="100" w:afterAutospacing="1"/>
    </w:pPr>
  </w:style>
  <w:style w:type="character" w:customStyle="1" w:styleId="apple-converted-space">
    <w:name w:val="apple-converted-space"/>
    <w:rsid w:val="00725B89"/>
    <w:rPr>
      <w:rFonts w:cs="Times New Roman"/>
    </w:rPr>
  </w:style>
  <w:style w:type="character" w:customStyle="1" w:styleId="af1">
    <w:name w:val="Верхний колонтитул Знак"/>
    <w:link w:val="af0"/>
    <w:uiPriority w:val="99"/>
    <w:rsid w:val="00725B89"/>
    <w:rPr>
      <w:bCs/>
      <w:sz w:val="28"/>
      <w:szCs w:val="26"/>
      <w:lang w:val="ru-RU" w:eastAsia="ru-RU" w:bidi="ar-SA"/>
    </w:rPr>
  </w:style>
  <w:style w:type="table" w:customStyle="1" w:styleId="19">
    <w:name w:val="Сетка таблицы1"/>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Знак Знак Знак"/>
    <w:basedOn w:val="a"/>
    <w:rsid w:val="00725B89"/>
    <w:pPr>
      <w:spacing w:after="160" w:line="240" w:lineRule="exact"/>
    </w:pPr>
    <w:rPr>
      <w:rFonts w:ascii="Verdana" w:hAnsi="Verdana"/>
      <w:lang w:val="en-US" w:eastAsia="en-US"/>
    </w:rPr>
  </w:style>
  <w:style w:type="character" w:styleId="aff4">
    <w:name w:val="line number"/>
    <w:rsid w:val="00725B89"/>
  </w:style>
  <w:style w:type="character" w:customStyle="1" w:styleId="ConsPlusNormal0">
    <w:name w:val="ConsPlusNormal Знак"/>
    <w:link w:val="ConsPlusNormal"/>
    <w:locked/>
    <w:rsid w:val="00725B89"/>
    <w:rPr>
      <w:rFonts w:ascii="Arial" w:hAnsi="Arial" w:cs="Arial"/>
      <w:lang w:val="ru-RU" w:eastAsia="ru-RU" w:bidi="ar-SA"/>
    </w:rPr>
  </w:style>
  <w:style w:type="paragraph" w:styleId="aff5">
    <w:name w:val="No Spacing"/>
    <w:qFormat/>
    <w:rsid w:val="00725B89"/>
    <w:rPr>
      <w:rFonts w:ascii="Calibri" w:eastAsia="Calibri" w:hAnsi="Calibri" w:cs="Calibri"/>
      <w:sz w:val="22"/>
      <w:szCs w:val="22"/>
      <w:lang w:eastAsia="en-US"/>
    </w:rPr>
  </w:style>
  <w:style w:type="numbering" w:customStyle="1" w:styleId="1a">
    <w:name w:val="Нет списка1"/>
    <w:next w:val="a2"/>
    <w:semiHidden/>
    <w:unhideWhenUsed/>
    <w:rsid w:val="00725B89"/>
  </w:style>
  <w:style w:type="table" w:customStyle="1" w:styleId="24">
    <w:name w:val="Сетка таблицы2"/>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725B89"/>
    <w:rPr>
      <w:b/>
      <w:bCs/>
      <w:sz w:val="24"/>
      <w:szCs w:val="24"/>
      <w:lang w:val="ru-RU" w:eastAsia="ru-RU" w:bidi="ar-SA"/>
    </w:rPr>
  </w:style>
  <w:style w:type="character" w:customStyle="1" w:styleId="ad">
    <w:name w:val="Текст выноски Знак"/>
    <w:link w:val="ac"/>
    <w:semiHidden/>
    <w:rsid w:val="00725B89"/>
    <w:rPr>
      <w:rFonts w:ascii="Tahoma" w:hAnsi="Tahoma" w:cs="Tahoma"/>
      <w:sz w:val="16"/>
      <w:szCs w:val="16"/>
      <w:lang w:val="ru-RU" w:eastAsia="ru-RU" w:bidi="ar-SA"/>
    </w:rPr>
  </w:style>
  <w:style w:type="paragraph" w:customStyle="1" w:styleId="aff6">
    <w:name w:val="Знак Знак"/>
    <w:basedOn w:val="a"/>
    <w:rsid w:val="00725B89"/>
    <w:pPr>
      <w:spacing w:after="160" w:line="240" w:lineRule="exact"/>
    </w:pPr>
    <w:rPr>
      <w:rFonts w:ascii="Verdana" w:hAnsi="Verdana"/>
      <w:lang w:val="en-US" w:eastAsia="en-US"/>
    </w:rPr>
  </w:style>
  <w:style w:type="paragraph" w:customStyle="1" w:styleId="1b">
    <w:name w:val="Знак Знак Знак Знак1"/>
    <w:basedOn w:val="a"/>
    <w:rsid w:val="00725B89"/>
    <w:pPr>
      <w:spacing w:after="160" w:line="240" w:lineRule="exact"/>
    </w:pPr>
    <w:rPr>
      <w:rFonts w:ascii="Verdana" w:hAnsi="Verdana"/>
      <w:lang w:val="en-US" w:eastAsia="en-US"/>
    </w:rPr>
  </w:style>
  <w:style w:type="character" w:customStyle="1" w:styleId="afc">
    <w:name w:val="Абзац списка Знак"/>
    <w:link w:val="afb"/>
    <w:locked/>
    <w:rsid w:val="00725B89"/>
    <w:rPr>
      <w:lang w:val="ru-RU" w:eastAsia="ru-RU"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w:basedOn w:val="a"/>
    <w:rsid w:val="00725B89"/>
    <w:pPr>
      <w:spacing w:before="100" w:beforeAutospacing="1" w:after="100" w:afterAutospacing="1"/>
    </w:pPr>
    <w:rPr>
      <w:rFonts w:ascii="Tahoma" w:hAnsi="Tahoma" w:cs="Tahoma"/>
      <w:sz w:val="20"/>
      <w:szCs w:val="20"/>
      <w:lang w:val="en-US" w:eastAsia="en-US"/>
    </w:rPr>
  </w:style>
  <w:style w:type="table" w:customStyle="1" w:styleId="34">
    <w:name w:val="Сетка таблицы3"/>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rsid w:val="00725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7F424D"/>
    <w:rPr>
      <w:sz w:val="24"/>
      <w:szCs w:val="24"/>
    </w:rPr>
  </w:style>
  <w:style w:type="paragraph" w:customStyle="1" w:styleId="ConsPlusNonformat">
    <w:name w:val="ConsPlusNonformat"/>
    <w:uiPriority w:val="99"/>
    <w:rsid w:val="00AE02C1"/>
    <w:pPr>
      <w:widowControl w:val="0"/>
      <w:autoSpaceDE w:val="0"/>
      <w:autoSpaceDN w:val="0"/>
    </w:pPr>
    <w:rPr>
      <w:rFonts w:ascii="Courier New" w:hAnsi="Courier New" w:cs="Courier New"/>
    </w:rPr>
  </w:style>
  <w:style w:type="paragraph" w:customStyle="1" w:styleId="1c">
    <w:name w:val="Абзац списка1"/>
    <w:basedOn w:val="a"/>
    <w:uiPriority w:val="99"/>
    <w:qFormat/>
    <w:rsid w:val="00AE02C1"/>
    <w:pPr>
      <w:ind w:left="720"/>
    </w:pPr>
    <w:rPr>
      <w:rFonts w:ascii="Calibri" w:eastAsia="Calibri" w:hAnsi="Calibri" w:cs="Calibri"/>
      <w:sz w:val="22"/>
      <w:szCs w:val="22"/>
    </w:rPr>
  </w:style>
  <w:style w:type="paragraph" w:customStyle="1" w:styleId="consplusnormal1">
    <w:name w:val="consplusnormal"/>
    <w:basedOn w:val="a"/>
    <w:rsid w:val="00AE02C1"/>
    <w:pPr>
      <w:spacing w:before="100" w:beforeAutospacing="1" w:after="100" w:afterAutospacing="1"/>
    </w:pPr>
    <w:rPr>
      <w:color w:val="000000"/>
    </w:rPr>
  </w:style>
  <w:style w:type="paragraph" w:customStyle="1" w:styleId="d">
    <w:name w:val="d"/>
    <w:basedOn w:val="a"/>
    <w:rsid w:val="00AE02C1"/>
    <w:pPr>
      <w:spacing w:before="20" w:after="100" w:afterAutospacing="1"/>
      <w:ind w:firstLine="120"/>
    </w:pPr>
    <w:rPr>
      <w:rFonts w:ascii="Arial" w:hAnsi="Arial" w:cs="Arial"/>
    </w:rPr>
  </w:style>
  <w:style w:type="paragraph" w:styleId="HTML">
    <w:name w:val="HTML Preformatted"/>
    <w:basedOn w:val="a"/>
    <w:link w:val="HTML0"/>
    <w:rsid w:val="00AE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basedOn w:val="a0"/>
    <w:link w:val="HTML"/>
    <w:rsid w:val="00AE02C1"/>
    <w:rPr>
      <w:rFonts w:ascii="Courier New" w:hAnsi="Courier New" w:cs="Courier New"/>
    </w:rPr>
  </w:style>
  <w:style w:type="character" w:customStyle="1" w:styleId="22">
    <w:name w:val="Основной текст с отступом 2 Знак"/>
    <w:basedOn w:val="a0"/>
    <w:link w:val="21"/>
    <w:rsid w:val="00AE02C1"/>
    <w:rPr>
      <w:sz w:val="24"/>
      <w:szCs w:val="24"/>
    </w:rPr>
  </w:style>
  <w:style w:type="character" w:customStyle="1" w:styleId="af3">
    <w:name w:val="Нижний колонтитул Знак"/>
    <w:link w:val="af2"/>
    <w:uiPriority w:val="99"/>
    <w:rsid w:val="008865AE"/>
    <w:rPr>
      <w:bCs/>
      <w:sz w:val="28"/>
      <w:szCs w:val="26"/>
    </w:rPr>
  </w:style>
  <w:style w:type="character" w:customStyle="1" w:styleId="FontStyle12">
    <w:name w:val="Font Style12"/>
    <w:uiPriority w:val="99"/>
    <w:rsid w:val="004F51DD"/>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607203589">
      <w:bodyDiv w:val="1"/>
      <w:marLeft w:val="0"/>
      <w:marRight w:val="0"/>
      <w:marTop w:val="0"/>
      <w:marBottom w:val="0"/>
      <w:divBdr>
        <w:top w:val="none" w:sz="0" w:space="0" w:color="auto"/>
        <w:left w:val="none" w:sz="0" w:space="0" w:color="auto"/>
        <w:bottom w:val="none" w:sz="0" w:space="0" w:color="auto"/>
        <w:right w:val="none" w:sz="0" w:space="0" w:color="auto"/>
      </w:divBdr>
    </w:div>
    <w:div w:id="1040589740">
      <w:bodyDiv w:val="1"/>
      <w:marLeft w:val="0"/>
      <w:marRight w:val="0"/>
      <w:marTop w:val="0"/>
      <w:marBottom w:val="0"/>
      <w:divBdr>
        <w:top w:val="none" w:sz="0" w:space="0" w:color="auto"/>
        <w:left w:val="none" w:sz="0" w:space="0" w:color="auto"/>
        <w:bottom w:val="none" w:sz="0" w:space="0" w:color="auto"/>
        <w:right w:val="none" w:sz="0" w:space="0" w:color="auto"/>
      </w:divBdr>
    </w:div>
    <w:div w:id="1185905170">
      <w:bodyDiv w:val="1"/>
      <w:marLeft w:val="0"/>
      <w:marRight w:val="0"/>
      <w:marTop w:val="0"/>
      <w:marBottom w:val="0"/>
      <w:divBdr>
        <w:top w:val="none" w:sz="0" w:space="0" w:color="auto"/>
        <w:left w:val="none" w:sz="0" w:space="0" w:color="auto"/>
        <w:bottom w:val="none" w:sz="0" w:space="0" w:color="auto"/>
        <w:right w:val="none" w:sz="0" w:space="0" w:color="auto"/>
      </w:divBdr>
    </w:div>
    <w:div w:id="1262690143">
      <w:bodyDiv w:val="1"/>
      <w:marLeft w:val="0"/>
      <w:marRight w:val="0"/>
      <w:marTop w:val="0"/>
      <w:marBottom w:val="0"/>
      <w:divBdr>
        <w:top w:val="none" w:sz="0" w:space="0" w:color="auto"/>
        <w:left w:val="none" w:sz="0" w:space="0" w:color="auto"/>
        <w:bottom w:val="none" w:sz="0" w:space="0" w:color="auto"/>
        <w:right w:val="none" w:sz="0" w:space="0" w:color="auto"/>
      </w:divBdr>
    </w:div>
    <w:div w:id="1395857028">
      <w:bodyDiv w:val="1"/>
      <w:marLeft w:val="0"/>
      <w:marRight w:val="0"/>
      <w:marTop w:val="0"/>
      <w:marBottom w:val="0"/>
      <w:divBdr>
        <w:top w:val="none" w:sz="0" w:space="0" w:color="auto"/>
        <w:left w:val="none" w:sz="0" w:space="0" w:color="auto"/>
        <w:bottom w:val="none" w:sz="0" w:space="0" w:color="auto"/>
        <w:right w:val="none" w:sz="0" w:space="0" w:color="auto"/>
      </w:divBdr>
    </w:div>
    <w:div w:id="1636793460">
      <w:bodyDiv w:val="1"/>
      <w:marLeft w:val="0"/>
      <w:marRight w:val="0"/>
      <w:marTop w:val="0"/>
      <w:marBottom w:val="0"/>
      <w:divBdr>
        <w:top w:val="none" w:sz="0" w:space="0" w:color="auto"/>
        <w:left w:val="none" w:sz="0" w:space="0" w:color="auto"/>
        <w:bottom w:val="none" w:sz="0" w:space="0" w:color="auto"/>
        <w:right w:val="none" w:sz="0" w:space="0" w:color="auto"/>
      </w:divBdr>
    </w:div>
    <w:div w:id="1681270198">
      <w:bodyDiv w:val="1"/>
      <w:marLeft w:val="0"/>
      <w:marRight w:val="0"/>
      <w:marTop w:val="0"/>
      <w:marBottom w:val="0"/>
      <w:divBdr>
        <w:top w:val="none" w:sz="0" w:space="0" w:color="auto"/>
        <w:left w:val="none" w:sz="0" w:space="0" w:color="auto"/>
        <w:bottom w:val="none" w:sz="0" w:space="0" w:color="auto"/>
        <w:right w:val="none" w:sz="0" w:space="0" w:color="auto"/>
      </w:divBdr>
    </w:div>
    <w:div w:id="20745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5F8E1-E87A-43C6-BBB8-A3A3A2C0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1140</Words>
  <Characters>6504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7629</CharactersWithSpaces>
  <SharedDoc>false</SharedDoc>
  <HLinks>
    <vt:vector size="36" baseType="variant">
      <vt:variant>
        <vt:i4>1507331</vt:i4>
      </vt:variant>
      <vt:variant>
        <vt:i4>15</vt:i4>
      </vt:variant>
      <vt:variant>
        <vt:i4>0</vt:i4>
      </vt:variant>
      <vt:variant>
        <vt:i4>5</vt:i4>
      </vt:variant>
      <vt:variant>
        <vt:lpwstr>consultantplus://offline/ref=CBADFC96E053C8208289FCE619D37D024E1569052C8647C09701EB715EA4CA4ECC1A862DA4871CF5D8E92A2F7704c6K</vt:lpwstr>
      </vt:variant>
      <vt:variant>
        <vt:lpwstr/>
      </vt:variant>
      <vt:variant>
        <vt:i4>7602284</vt:i4>
      </vt:variant>
      <vt:variant>
        <vt:i4>12</vt:i4>
      </vt:variant>
      <vt:variant>
        <vt:i4>0</vt:i4>
      </vt:variant>
      <vt:variant>
        <vt:i4>5</vt:i4>
      </vt:variant>
      <vt:variant>
        <vt:lpwstr>consultantplus://offline/ref=CBADFC96E053C8208289E2EB0FBF230A4E1D3F0E24874C93CC55ED2601F4CC1B9E5AD874E6C30FF5DAF7282E75448DD6E15F88390428CDA655560D9101cDK</vt:lpwstr>
      </vt:variant>
      <vt:variant>
        <vt:lpwstr/>
      </vt:variant>
      <vt:variant>
        <vt:i4>7274551</vt:i4>
      </vt:variant>
      <vt:variant>
        <vt:i4>9</vt:i4>
      </vt:variant>
      <vt:variant>
        <vt:i4>0</vt:i4>
      </vt:variant>
      <vt:variant>
        <vt:i4>5</vt:i4>
      </vt:variant>
      <vt:variant>
        <vt:lpwstr>consultantplus://offline/ref=CC634918690F8668F78698E895645979780099C11AED9142453AFC08B273E387817B6639EA6065E7D213CF27031B880443EE0AD2D2349D915D672377zAc8K</vt:lpwstr>
      </vt:variant>
      <vt:variant>
        <vt:lpwstr/>
      </vt:variant>
      <vt:variant>
        <vt:i4>393219</vt:i4>
      </vt:variant>
      <vt:variant>
        <vt:i4>6</vt:i4>
      </vt:variant>
      <vt:variant>
        <vt:i4>0</vt:i4>
      </vt:variant>
      <vt:variant>
        <vt:i4>5</vt:i4>
      </vt:variant>
      <vt:variant>
        <vt:lpwstr>consultantplus://offline/ref=CC634918690F8668F78686E5830807717903C0C910BACD134F3BF45AE573BFC2D7726C6DB7256AF8D013CEz2cFK</vt:lpwstr>
      </vt:variant>
      <vt:variant>
        <vt:lpwstr/>
      </vt:variant>
      <vt:variant>
        <vt:i4>2228272</vt:i4>
      </vt:variant>
      <vt:variant>
        <vt:i4>3</vt:i4>
      </vt:variant>
      <vt:variant>
        <vt:i4>0</vt:i4>
      </vt:variant>
      <vt:variant>
        <vt:i4>5</vt:i4>
      </vt:variant>
      <vt:variant>
        <vt:lpwstr>consultantplus://offline/ref=9E6B9ED2C83C3D8A6C072844D58DF2A26A1132E7CEDF04ED0936851657EA6215F81DF8F2C6D47DBAE9CFDBF0D0C4958782B75A52779F6BD8EDAE3904M5f3G</vt:lpwstr>
      </vt:variant>
      <vt:variant>
        <vt:lpwstr/>
      </vt:variant>
      <vt:variant>
        <vt:i4>1966092</vt:i4>
      </vt:variant>
      <vt:variant>
        <vt:i4>0</vt:i4>
      </vt:variant>
      <vt:variant>
        <vt:i4>0</vt:i4>
      </vt:variant>
      <vt:variant>
        <vt:i4>5</vt:i4>
      </vt:variant>
      <vt:variant>
        <vt:lpwstr>consultantplus://offline/ref=9E6B9ED2C83C3D8A6C073649C3E1ACAA6A1F6BEBCED908B25C66834108BA6440AA5DA6AB87936EBAE9D1D9F0D6MCfFG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USER</cp:lastModifiedBy>
  <cp:revision>2</cp:revision>
  <cp:lastPrinted>2021-09-28T06:14:00Z</cp:lastPrinted>
  <dcterms:created xsi:type="dcterms:W3CDTF">2021-10-01T05:11:00Z</dcterms:created>
  <dcterms:modified xsi:type="dcterms:W3CDTF">2021-10-01T05:11:00Z</dcterms:modified>
</cp:coreProperties>
</file>