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1418"/>
        <w:gridCol w:w="3883"/>
      </w:tblGrid>
      <w:tr w:rsidR="00DF2712" w:rsidRPr="00DF2712" w:rsidTr="00EA4FD5">
        <w:trPr>
          <w:trHeight w:val="1618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F2712" w:rsidRPr="00DF2712" w:rsidRDefault="00DF2712" w:rsidP="00DF2712">
            <w:pPr>
              <w:jc w:val="center"/>
              <w:rPr>
                <w:rFonts w:eastAsia="Calibri"/>
                <w:spacing w:val="50"/>
                <w:lang w:eastAsia="en-US"/>
              </w:rPr>
            </w:pPr>
            <w:r w:rsidRPr="00DF2712">
              <w:rPr>
                <w:rFonts w:eastAsia="Calibri"/>
                <w:spacing w:val="50"/>
                <w:lang w:eastAsia="en-US"/>
              </w:rPr>
              <w:t xml:space="preserve">Администрация </w:t>
            </w:r>
            <w:r w:rsidRPr="00DF2712">
              <w:rPr>
                <w:rFonts w:eastAsia="Calibri"/>
                <w:spacing w:val="50"/>
                <w:lang w:eastAsia="en-US"/>
              </w:rPr>
              <w:br/>
              <w:t>муниципального образования «Муниципальный округ</w:t>
            </w:r>
          </w:p>
          <w:p w:rsidR="00DF2712" w:rsidRPr="00DF2712" w:rsidRDefault="00DF2712" w:rsidP="00DF2712">
            <w:pPr>
              <w:jc w:val="center"/>
              <w:rPr>
                <w:rFonts w:eastAsia="Calibri"/>
                <w:spacing w:val="50"/>
                <w:lang w:eastAsia="en-US"/>
              </w:rPr>
            </w:pPr>
            <w:proofErr w:type="spellStart"/>
            <w:r w:rsidRPr="00DF2712">
              <w:rPr>
                <w:rFonts w:eastAsia="Calibri"/>
                <w:spacing w:val="50"/>
                <w:lang w:eastAsia="en-US"/>
              </w:rPr>
              <w:t>Сюмсинский</w:t>
            </w:r>
            <w:proofErr w:type="spellEnd"/>
            <w:r w:rsidRPr="00DF2712">
              <w:rPr>
                <w:rFonts w:eastAsia="Calibri"/>
                <w:spacing w:val="50"/>
                <w:lang w:eastAsia="en-US"/>
              </w:rPr>
              <w:t xml:space="preserve"> район</w:t>
            </w:r>
          </w:p>
          <w:p w:rsidR="00DF2712" w:rsidRPr="00DF2712" w:rsidRDefault="00DF2712" w:rsidP="00DF2712">
            <w:pPr>
              <w:spacing w:after="120" w:line="276" w:lineRule="auto"/>
              <w:jc w:val="center"/>
              <w:rPr>
                <w:rFonts w:eastAsia="Calibri"/>
                <w:spacing w:val="20"/>
                <w:lang w:eastAsia="en-US"/>
              </w:rPr>
            </w:pPr>
            <w:r w:rsidRPr="00DF2712">
              <w:rPr>
                <w:rFonts w:eastAsia="Calibri"/>
                <w:spacing w:val="50"/>
                <w:lang w:eastAsia="en-US"/>
              </w:rPr>
              <w:t>Удмуртской Республики»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712" w:rsidRPr="00DF2712" w:rsidRDefault="00DF2712" w:rsidP="00DF2712">
            <w:pPr>
              <w:spacing w:after="200" w:line="276" w:lineRule="auto"/>
              <w:jc w:val="center"/>
              <w:rPr>
                <w:rFonts w:eastAsia="Calibri"/>
                <w:spacing w:val="20"/>
                <w:lang w:eastAsia="en-US"/>
              </w:rPr>
            </w:pPr>
            <w:r w:rsidRPr="00DF2712">
              <w:rPr>
                <w:rFonts w:eastAsia="Calibri"/>
                <w:noProof/>
                <w:spacing w:val="20"/>
              </w:rPr>
              <w:drawing>
                <wp:inline distT="0" distB="0" distL="0" distR="0">
                  <wp:extent cx="714375" cy="685800"/>
                  <wp:effectExtent l="19050" t="0" r="9525" b="0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3" w:type="dxa"/>
            <w:tcBorders>
              <w:top w:val="nil"/>
              <w:left w:val="nil"/>
              <w:bottom w:val="nil"/>
              <w:right w:val="nil"/>
            </w:tcBorders>
          </w:tcPr>
          <w:p w:rsidR="00DF2712" w:rsidRPr="00DF2712" w:rsidRDefault="00DF2712" w:rsidP="00DF2712">
            <w:pPr>
              <w:jc w:val="center"/>
              <w:rPr>
                <w:rFonts w:eastAsia="Calibri"/>
                <w:spacing w:val="50"/>
                <w:lang w:eastAsia="en-US"/>
              </w:rPr>
            </w:pPr>
            <w:r w:rsidRPr="00DF2712">
              <w:rPr>
                <w:rFonts w:eastAsia="Calibri"/>
                <w:spacing w:val="50"/>
                <w:lang w:eastAsia="en-US"/>
              </w:rPr>
              <w:t xml:space="preserve">«Удмурт </w:t>
            </w:r>
            <w:proofErr w:type="spellStart"/>
            <w:r w:rsidRPr="00DF2712">
              <w:rPr>
                <w:rFonts w:eastAsia="Calibri"/>
                <w:spacing w:val="50"/>
                <w:lang w:eastAsia="en-US"/>
              </w:rPr>
              <w:t>Элькунысь</w:t>
            </w:r>
            <w:proofErr w:type="spellEnd"/>
          </w:p>
          <w:p w:rsidR="00DF2712" w:rsidRPr="00DF2712" w:rsidRDefault="00DF2712" w:rsidP="00DF2712">
            <w:pPr>
              <w:jc w:val="center"/>
              <w:rPr>
                <w:rFonts w:eastAsia="Calibri"/>
                <w:spacing w:val="50"/>
                <w:lang w:eastAsia="en-US"/>
              </w:rPr>
            </w:pPr>
            <w:r w:rsidRPr="00DF2712">
              <w:rPr>
                <w:rFonts w:eastAsia="Calibri"/>
                <w:spacing w:val="50"/>
                <w:lang w:eastAsia="en-US"/>
              </w:rPr>
              <w:t xml:space="preserve">Сюмси </w:t>
            </w:r>
            <w:proofErr w:type="spellStart"/>
            <w:r w:rsidRPr="00DF2712">
              <w:rPr>
                <w:rFonts w:eastAsia="Calibri"/>
                <w:spacing w:val="50"/>
                <w:lang w:eastAsia="en-US"/>
              </w:rPr>
              <w:t>ёрос</w:t>
            </w:r>
            <w:proofErr w:type="spellEnd"/>
            <w:r w:rsidRPr="00DF2712">
              <w:rPr>
                <w:rFonts w:eastAsia="Calibri"/>
                <w:spacing w:val="50"/>
                <w:lang w:eastAsia="en-US"/>
              </w:rPr>
              <w:t xml:space="preserve"> </w:t>
            </w:r>
          </w:p>
          <w:p w:rsidR="00DF2712" w:rsidRPr="00DF2712" w:rsidRDefault="00DF2712" w:rsidP="00DF2712">
            <w:pPr>
              <w:jc w:val="center"/>
              <w:rPr>
                <w:rFonts w:eastAsia="Calibri"/>
                <w:spacing w:val="50"/>
                <w:lang w:eastAsia="en-US"/>
              </w:rPr>
            </w:pPr>
            <w:r w:rsidRPr="00DF2712">
              <w:rPr>
                <w:rFonts w:eastAsia="Calibri"/>
                <w:spacing w:val="50"/>
                <w:lang w:eastAsia="en-US"/>
              </w:rPr>
              <w:t>муниципал округ»</w:t>
            </w:r>
          </w:p>
          <w:p w:rsidR="00DF2712" w:rsidRPr="00DF2712" w:rsidRDefault="00DF2712" w:rsidP="00DF2712">
            <w:pPr>
              <w:jc w:val="center"/>
              <w:rPr>
                <w:rFonts w:eastAsia="Calibri"/>
                <w:spacing w:val="20"/>
                <w:lang w:eastAsia="en-US"/>
              </w:rPr>
            </w:pPr>
            <w:r w:rsidRPr="00DF2712">
              <w:rPr>
                <w:rFonts w:ascii="Udmurt Academy" w:eastAsia="Calibri" w:hAnsi="Udmurt Academy" w:cs="Udmurt Academy"/>
                <w:spacing w:val="50"/>
                <w:lang w:eastAsia="en-US"/>
              </w:rPr>
              <w:t xml:space="preserve">муниципал </w:t>
            </w:r>
            <w:proofErr w:type="spellStart"/>
            <w:r w:rsidRPr="00DF2712">
              <w:rPr>
                <w:rFonts w:ascii="Udmurt Academy" w:eastAsia="Calibri" w:hAnsi="Udmurt Academy" w:cs="Udmurt Academy"/>
                <w:spacing w:val="50"/>
                <w:lang w:eastAsia="en-US"/>
              </w:rPr>
              <w:t>кылдытэтлэн</w:t>
            </w:r>
            <w:proofErr w:type="spellEnd"/>
            <w:r w:rsidRPr="00DF2712">
              <w:rPr>
                <w:rFonts w:ascii="Udmurt Academy" w:eastAsia="Calibri" w:hAnsi="Udmurt Academy" w:cs="Udmurt Academy"/>
                <w:spacing w:val="50"/>
                <w:lang w:eastAsia="en-US"/>
              </w:rPr>
              <w:t xml:space="preserve"> </w:t>
            </w:r>
            <w:proofErr w:type="spellStart"/>
            <w:r w:rsidRPr="00DF2712">
              <w:rPr>
                <w:rFonts w:eastAsia="Calibri"/>
                <w:spacing w:val="50"/>
                <w:lang w:eastAsia="en-US"/>
              </w:rPr>
              <w:t>А</w:t>
            </w:r>
            <w:r w:rsidRPr="00DF2712">
              <w:rPr>
                <w:rFonts w:ascii="Udmurt Academy" w:eastAsia="Calibri" w:hAnsi="Udmurt Academy" w:cs="Udmurt Academy"/>
                <w:spacing w:val="50"/>
                <w:lang w:eastAsia="en-US"/>
              </w:rPr>
              <w:t>дминистрациез</w:t>
            </w:r>
            <w:proofErr w:type="spellEnd"/>
          </w:p>
        </w:tc>
      </w:tr>
    </w:tbl>
    <w:p w:rsidR="00DF2712" w:rsidRPr="00DF2712" w:rsidRDefault="00DF2712" w:rsidP="00DF2712">
      <w:pPr>
        <w:keepNext/>
        <w:jc w:val="center"/>
        <w:outlineLvl w:val="0"/>
        <w:rPr>
          <w:b/>
          <w:bCs/>
          <w:spacing w:val="20"/>
          <w:sz w:val="40"/>
          <w:szCs w:val="40"/>
        </w:rPr>
      </w:pPr>
    </w:p>
    <w:p w:rsidR="00DF2712" w:rsidRPr="00DF2712" w:rsidRDefault="00DF2712" w:rsidP="00DF2712">
      <w:pPr>
        <w:keepNext/>
        <w:jc w:val="center"/>
        <w:outlineLvl w:val="0"/>
        <w:rPr>
          <w:b/>
          <w:bCs/>
          <w:spacing w:val="20"/>
          <w:sz w:val="40"/>
          <w:szCs w:val="40"/>
        </w:rPr>
      </w:pPr>
      <w:r w:rsidRPr="00DF2712">
        <w:rPr>
          <w:b/>
          <w:bCs/>
          <w:spacing w:val="20"/>
          <w:sz w:val="40"/>
          <w:szCs w:val="40"/>
        </w:rPr>
        <w:t>ПОСТАНОВЛЕНИЕ</w:t>
      </w:r>
    </w:p>
    <w:p w:rsidR="00DF2712" w:rsidRPr="00DF2712" w:rsidRDefault="00DF2712" w:rsidP="00DF2712">
      <w:pPr>
        <w:keepNext/>
        <w:jc w:val="both"/>
        <w:outlineLvl w:val="0"/>
        <w:rPr>
          <w:b/>
          <w:bCs/>
          <w:sz w:val="28"/>
          <w:szCs w:val="28"/>
        </w:rPr>
      </w:pPr>
    </w:p>
    <w:p w:rsidR="00DF2712" w:rsidRPr="00DF2712" w:rsidRDefault="00DF2712" w:rsidP="00DF2712">
      <w:pPr>
        <w:keepNext/>
        <w:jc w:val="both"/>
        <w:outlineLvl w:val="0"/>
        <w:rPr>
          <w:sz w:val="28"/>
          <w:szCs w:val="28"/>
        </w:rPr>
      </w:pPr>
      <w:r w:rsidRPr="00DF2712">
        <w:rPr>
          <w:sz w:val="28"/>
          <w:szCs w:val="28"/>
        </w:rPr>
        <w:t xml:space="preserve">от </w:t>
      </w:r>
      <w:r w:rsidR="00935316">
        <w:rPr>
          <w:sz w:val="28"/>
          <w:szCs w:val="28"/>
        </w:rPr>
        <w:t xml:space="preserve"> </w:t>
      </w:r>
      <w:r w:rsidR="00EC1DE8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DF2712">
        <w:rPr>
          <w:sz w:val="28"/>
          <w:szCs w:val="28"/>
        </w:rPr>
        <w:t xml:space="preserve"> 202</w:t>
      </w:r>
      <w:r w:rsidR="005C3D7B">
        <w:rPr>
          <w:sz w:val="28"/>
          <w:szCs w:val="28"/>
        </w:rPr>
        <w:t>4</w:t>
      </w:r>
      <w:r w:rsidRPr="00DF2712">
        <w:rPr>
          <w:sz w:val="28"/>
          <w:szCs w:val="28"/>
        </w:rPr>
        <w:t xml:space="preserve"> года                       </w:t>
      </w:r>
      <w:r w:rsidR="00EC1DE8">
        <w:rPr>
          <w:sz w:val="28"/>
          <w:szCs w:val="28"/>
        </w:rPr>
        <w:t xml:space="preserve">                        </w:t>
      </w:r>
      <w:r w:rsidR="00935316">
        <w:rPr>
          <w:sz w:val="28"/>
          <w:szCs w:val="28"/>
        </w:rPr>
        <w:t xml:space="preserve">  </w:t>
      </w:r>
      <w:r w:rsidR="00EC1DE8">
        <w:rPr>
          <w:sz w:val="28"/>
          <w:szCs w:val="28"/>
        </w:rPr>
        <w:t xml:space="preserve">    № </w:t>
      </w:r>
    </w:p>
    <w:p w:rsidR="00DF2712" w:rsidRPr="00DF2712" w:rsidRDefault="00DF2712" w:rsidP="00DF2712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DF2712">
        <w:rPr>
          <w:rFonts w:eastAsia="Calibri"/>
          <w:sz w:val="28"/>
          <w:szCs w:val="28"/>
          <w:lang w:eastAsia="en-US"/>
        </w:rPr>
        <w:t>с. Сюмси</w:t>
      </w:r>
    </w:p>
    <w:p w:rsidR="007D5A51" w:rsidRDefault="007D5A51" w:rsidP="007D5A51">
      <w:pPr>
        <w:tabs>
          <w:tab w:val="center" w:pos="4525"/>
        </w:tabs>
        <w:spacing w:before="260"/>
        <w:ind w:left="-180"/>
        <w:jc w:val="center"/>
        <w:rPr>
          <w:sz w:val="20"/>
          <w:szCs w:val="20"/>
        </w:rPr>
      </w:pPr>
    </w:p>
    <w:p w:rsidR="007D5A51" w:rsidRDefault="00752A3C" w:rsidP="007D5A5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-2.15pt;margin-top:.55pt;width:472.85pt;height:93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" stroked="f">
            <v:textbox style="mso-next-textbox:#Поле 1">
              <w:txbxContent>
                <w:p w:rsidR="00742390" w:rsidRDefault="00742390" w:rsidP="00A26ACA">
                  <w:pPr>
                    <w:shd w:val="clear" w:color="auto" w:fill="FFFFFF"/>
                    <w:spacing w:after="75"/>
                    <w:jc w:val="center"/>
                    <w:outlineLvl w:val="2"/>
                    <w:rPr>
                      <w:rFonts w:ascii="Verdana" w:hAnsi="Verdana"/>
                      <w:bCs/>
                      <w:color w:val="052635"/>
                    </w:rPr>
                  </w:pPr>
                  <w:r>
                    <w:rPr>
                      <w:sz w:val="28"/>
                      <w:szCs w:val="28"/>
                    </w:rPr>
                    <w:t xml:space="preserve">О Прогнозе социально-экономического развития муниципального образования «Муниципальный округ </w:t>
                  </w:r>
                  <w:proofErr w:type="spellStart"/>
                  <w:r>
                    <w:rPr>
                      <w:sz w:val="28"/>
                      <w:szCs w:val="28"/>
                    </w:rPr>
                    <w:t>Сюмсинский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 Удмуртской Республики» на 2025 год и плановый период 2026 и 2027 годов</w:t>
                  </w:r>
                </w:p>
                <w:p w:rsidR="00742390" w:rsidRDefault="00742390" w:rsidP="00A26ACA">
                  <w:pPr>
                    <w:pStyle w:val="ConsPlusTitle"/>
                    <w:widowControl/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7D5A51" w:rsidRDefault="007D5A51" w:rsidP="007D5A51"/>
    <w:p w:rsidR="007D5A51" w:rsidRDefault="007D5A51" w:rsidP="007D5A51"/>
    <w:p w:rsidR="007D5A51" w:rsidRDefault="007D5A51" w:rsidP="007D5A51"/>
    <w:p w:rsidR="007D5A51" w:rsidRDefault="007D5A51" w:rsidP="007D5A51"/>
    <w:p w:rsidR="007D5A51" w:rsidRDefault="007D5A51" w:rsidP="007D5A51"/>
    <w:p w:rsidR="007D5A51" w:rsidRDefault="007D5A51" w:rsidP="007D5A51"/>
    <w:p w:rsidR="007D5A51" w:rsidRDefault="007D5A51" w:rsidP="007D5A51">
      <w:pPr>
        <w:pStyle w:val="ConsPlusTitle"/>
        <w:ind w:firstLine="708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 xml:space="preserve">В соответствии с </w:t>
      </w:r>
      <w:r w:rsidR="00DF2712" w:rsidRPr="00DF2712">
        <w:rPr>
          <w:b w:val="0"/>
          <w:sz w:val="28"/>
          <w:szCs w:val="28"/>
        </w:rPr>
        <w:t xml:space="preserve">постановлением Администрации муниципального образования «Муниципальный округ </w:t>
      </w:r>
      <w:proofErr w:type="spellStart"/>
      <w:r w:rsidR="00DF2712" w:rsidRPr="00DF2712">
        <w:rPr>
          <w:b w:val="0"/>
          <w:sz w:val="28"/>
          <w:szCs w:val="28"/>
        </w:rPr>
        <w:t>Сюмсинский</w:t>
      </w:r>
      <w:proofErr w:type="spellEnd"/>
      <w:r w:rsidR="00DF2712" w:rsidRPr="00DF2712">
        <w:rPr>
          <w:b w:val="0"/>
          <w:sz w:val="28"/>
          <w:szCs w:val="28"/>
        </w:rPr>
        <w:t xml:space="preserve"> район Удмуртской Республики» от 18 апреля 2022 года № 229 «Об утверждении Порядка разработки, корректировки и осуществления мониторинга и контроля реализации прогноза социально-экономического развития муниципального образования «Муниципальный округ </w:t>
      </w:r>
      <w:proofErr w:type="spellStart"/>
      <w:r w:rsidR="00DF2712" w:rsidRPr="00DF2712">
        <w:rPr>
          <w:b w:val="0"/>
          <w:sz w:val="28"/>
          <w:szCs w:val="28"/>
        </w:rPr>
        <w:t>Сюмсинский</w:t>
      </w:r>
      <w:proofErr w:type="spellEnd"/>
      <w:r w:rsidR="00DF2712" w:rsidRPr="00DF2712">
        <w:rPr>
          <w:b w:val="0"/>
          <w:sz w:val="28"/>
          <w:szCs w:val="28"/>
        </w:rPr>
        <w:t xml:space="preserve"> район Удмуртской Респуб</w:t>
      </w:r>
      <w:r w:rsidR="00DF2712">
        <w:rPr>
          <w:b w:val="0"/>
          <w:sz w:val="28"/>
          <w:szCs w:val="28"/>
        </w:rPr>
        <w:t xml:space="preserve">лики» на среднесрочный период» </w:t>
      </w:r>
      <w:r>
        <w:rPr>
          <w:sz w:val="28"/>
          <w:szCs w:val="28"/>
        </w:rPr>
        <w:t>Администрация муниципального образования «</w:t>
      </w:r>
      <w:r w:rsidR="00DF2712">
        <w:rPr>
          <w:sz w:val="28"/>
          <w:szCs w:val="28"/>
        </w:rPr>
        <w:t xml:space="preserve">Муниципальный округ </w:t>
      </w:r>
      <w:proofErr w:type="spellStart"/>
      <w:r>
        <w:rPr>
          <w:sz w:val="28"/>
          <w:szCs w:val="28"/>
        </w:rPr>
        <w:t>Сюмсинский</w:t>
      </w:r>
      <w:proofErr w:type="spellEnd"/>
      <w:r>
        <w:rPr>
          <w:sz w:val="28"/>
          <w:szCs w:val="28"/>
        </w:rPr>
        <w:t xml:space="preserve"> район</w:t>
      </w:r>
      <w:r w:rsidR="00DF2712">
        <w:rPr>
          <w:sz w:val="28"/>
          <w:szCs w:val="28"/>
        </w:rPr>
        <w:t xml:space="preserve"> Удмуртской Республики</w:t>
      </w:r>
      <w:r>
        <w:rPr>
          <w:sz w:val="28"/>
          <w:szCs w:val="28"/>
        </w:rPr>
        <w:t xml:space="preserve">» </w:t>
      </w:r>
      <w:r>
        <w:rPr>
          <w:spacing w:val="20"/>
          <w:sz w:val="28"/>
          <w:szCs w:val="28"/>
        </w:rPr>
        <w:t>постановляет</w:t>
      </w:r>
      <w:r>
        <w:rPr>
          <w:b w:val="0"/>
          <w:spacing w:val="20"/>
          <w:sz w:val="28"/>
          <w:szCs w:val="28"/>
        </w:rPr>
        <w:t>:</w:t>
      </w:r>
      <w:proofErr w:type="gramEnd"/>
    </w:p>
    <w:p w:rsidR="007D5A51" w:rsidRDefault="007D5A51" w:rsidP="0074023E">
      <w:pPr>
        <w:shd w:val="clear" w:color="auto" w:fill="FFFFFF"/>
        <w:ind w:firstLine="708"/>
        <w:jc w:val="both"/>
        <w:outlineLvl w:val="2"/>
        <w:rPr>
          <w:rFonts w:ascii="Verdana" w:hAnsi="Verdana"/>
          <w:bCs/>
          <w:color w:val="052635"/>
        </w:rPr>
      </w:pPr>
      <w:r>
        <w:rPr>
          <w:color w:val="000000"/>
          <w:sz w:val="28"/>
          <w:szCs w:val="28"/>
        </w:rPr>
        <w:t>1. Одобрить прилагаемый Прогноз</w:t>
      </w:r>
      <w:r>
        <w:rPr>
          <w:sz w:val="28"/>
          <w:szCs w:val="28"/>
        </w:rPr>
        <w:t xml:space="preserve"> социально-экономического развития муниципального образования «</w:t>
      </w:r>
      <w:r w:rsidR="0074023E" w:rsidRPr="0074023E">
        <w:rPr>
          <w:sz w:val="28"/>
          <w:szCs w:val="28"/>
        </w:rPr>
        <w:t xml:space="preserve">Муниципальный округ </w:t>
      </w:r>
      <w:proofErr w:type="spellStart"/>
      <w:r w:rsidR="0074023E" w:rsidRPr="0074023E">
        <w:rPr>
          <w:sz w:val="28"/>
          <w:szCs w:val="28"/>
        </w:rPr>
        <w:t>Сюмсинский</w:t>
      </w:r>
      <w:proofErr w:type="spellEnd"/>
      <w:r w:rsidR="0074023E" w:rsidRPr="0074023E">
        <w:rPr>
          <w:sz w:val="28"/>
          <w:szCs w:val="28"/>
        </w:rPr>
        <w:t xml:space="preserve"> район Удмуртской Республики</w:t>
      </w:r>
      <w:r>
        <w:rPr>
          <w:sz w:val="28"/>
          <w:szCs w:val="28"/>
        </w:rPr>
        <w:t>» на 202</w:t>
      </w:r>
      <w:r w:rsidR="005C3D7B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5C3D7B">
        <w:rPr>
          <w:sz w:val="28"/>
          <w:szCs w:val="28"/>
        </w:rPr>
        <w:t>6</w:t>
      </w:r>
      <w:r w:rsidR="00935316">
        <w:rPr>
          <w:sz w:val="28"/>
          <w:szCs w:val="28"/>
        </w:rPr>
        <w:t xml:space="preserve"> </w:t>
      </w:r>
      <w:r>
        <w:rPr>
          <w:sz w:val="28"/>
          <w:szCs w:val="28"/>
        </w:rPr>
        <w:t>и 202</w:t>
      </w:r>
      <w:r w:rsidR="005C3D7B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670D3E">
        <w:rPr>
          <w:sz w:val="28"/>
          <w:szCs w:val="28"/>
        </w:rPr>
        <w:t>ов</w:t>
      </w:r>
      <w:r>
        <w:rPr>
          <w:sz w:val="28"/>
          <w:szCs w:val="28"/>
        </w:rPr>
        <w:t>.</w:t>
      </w:r>
    </w:p>
    <w:p w:rsidR="007D5A51" w:rsidRDefault="007D5A51" w:rsidP="007D5A51">
      <w:pPr>
        <w:pStyle w:val="ConsPlusTitle"/>
        <w:ind w:firstLine="708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2. Опубликовать </w:t>
      </w:r>
      <w:r w:rsidR="00CE61D6">
        <w:rPr>
          <w:b w:val="0"/>
          <w:color w:val="000000"/>
          <w:sz w:val="28"/>
          <w:szCs w:val="28"/>
        </w:rPr>
        <w:t xml:space="preserve">настоящее </w:t>
      </w:r>
      <w:r>
        <w:rPr>
          <w:b w:val="0"/>
          <w:color w:val="000000"/>
          <w:sz w:val="28"/>
          <w:szCs w:val="28"/>
        </w:rPr>
        <w:t>постановление на официальном сайте муниципального образования «</w:t>
      </w:r>
      <w:r w:rsidR="00DF2712" w:rsidRPr="00DF2712">
        <w:rPr>
          <w:b w:val="0"/>
          <w:color w:val="000000"/>
          <w:sz w:val="28"/>
          <w:szCs w:val="28"/>
        </w:rPr>
        <w:t xml:space="preserve">Муниципальный округ </w:t>
      </w:r>
      <w:proofErr w:type="spellStart"/>
      <w:r w:rsidR="00DF2712" w:rsidRPr="00DF2712">
        <w:rPr>
          <w:b w:val="0"/>
          <w:color w:val="000000"/>
          <w:sz w:val="28"/>
          <w:szCs w:val="28"/>
        </w:rPr>
        <w:t>Сюмсинский</w:t>
      </w:r>
      <w:proofErr w:type="spellEnd"/>
      <w:r w:rsidR="00DF2712" w:rsidRPr="00DF2712">
        <w:rPr>
          <w:b w:val="0"/>
          <w:color w:val="000000"/>
          <w:sz w:val="28"/>
          <w:szCs w:val="28"/>
        </w:rPr>
        <w:t xml:space="preserve"> район Удмуртской Республики</w:t>
      </w:r>
      <w:r>
        <w:rPr>
          <w:b w:val="0"/>
          <w:color w:val="000000"/>
          <w:sz w:val="28"/>
          <w:szCs w:val="28"/>
        </w:rPr>
        <w:t>».</w:t>
      </w:r>
    </w:p>
    <w:p w:rsidR="007D5A51" w:rsidRDefault="007D5A51" w:rsidP="007D5A51">
      <w:pPr>
        <w:pStyle w:val="ConsPlusTitle"/>
        <w:widowControl/>
        <w:ind w:firstLine="708"/>
        <w:jc w:val="both"/>
        <w:rPr>
          <w:b w:val="0"/>
          <w:color w:val="000000"/>
          <w:sz w:val="28"/>
          <w:szCs w:val="28"/>
        </w:rPr>
      </w:pPr>
    </w:p>
    <w:p w:rsidR="007D5A51" w:rsidRDefault="007D5A51" w:rsidP="007D5A51">
      <w:pPr>
        <w:pStyle w:val="ConsPlusTitle"/>
        <w:widowControl/>
        <w:ind w:firstLine="708"/>
        <w:jc w:val="both"/>
        <w:rPr>
          <w:b w:val="0"/>
          <w:color w:val="000000"/>
          <w:sz w:val="28"/>
          <w:szCs w:val="28"/>
        </w:rPr>
      </w:pPr>
    </w:p>
    <w:p w:rsidR="00D33A56" w:rsidRDefault="00D33A56" w:rsidP="007D5A51">
      <w:pPr>
        <w:pStyle w:val="ConsPlusTitle"/>
        <w:widowControl/>
        <w:ind w:firstLine="708"/>
        <w:jc w:val="both"/>
        <w:rPr>
          <w:b w:val="0"/>
          <w:color w:val="000000"/>
          <w:sz w:val="28"/>
          <w:szCs w:val="28"/>
        </w:rPr>
      </w:pPr>
    </w:p>
    <w:p w:rsidR="00D33A56" w:rsidRDefault="00D33A56" w:rsidP="007D5A51">
      <w:pPr>
        <w:pStyle w:val="ConsPlusTitle"/>
        <w:widowControl/>
        <w:ind w:firstLine="708"/>
        <w:jc w:val="both"/>
        <w:rPr>
          <w:b w:val="0"/>
          <w:color w:val="000000"/>
          <w:sz w:val="28"/>
          <w:szCs w:val="28"/>
        </w:rPr>
      </w:pPr>
    </w:p>
    <w:p w:rsidR="00D33A56" w:rsidRDefault="00D33A56" w:rsidP="007D5A51">
      <w:pPr>
        <w:pStyle w:val="ConsPlusTitle"/>
        <w:widowControl/>
        <w:ind w:firstLine="708"/>
        <w:jc w:val="both"/>
        <w:rPr>
          <w:b w:val="0"/>
          <w:color w:val="000000"/>
          <w:sz w:val="28"/>
          <w:szCs w:val="28"/>
        </w:rPr>
      </w:pPr>
    </w:p>
    <w:p w:rsidR="00A252C2" w:rsidRDefault="00A252C2" w:rsidP="00A252C2">
      <w:pPr>
        <w:jc w:val="both"/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Сюмсинского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П.П.Кудрявцев</w:t>
      </w:r>
    </w:p>
    <w:p w:rsidR="00D33A56" w:rsidRDefault="00D33A56" w:rsidP="007D5A51">
      <w:pPr>
        <w:pStyle w:val="ConsPlusTitle"/>
        <w:widowControl/>
        <w:ind w:firstLine="708"/>
        <w:jc w:val="both"/>
        <w:rPr>
          <w:b w:val="0"/>
          <w:color w:val="000000"/>
          <w:sz w:val="28"/>
          <w:szCs w:val="28"/>
        </w:rPr>
      </w:pPr>
    </w:p>
    <w:p w:rsidR="00D33A56" w:rsidRDefault="00D33A56" w:rsidP="007D5A51">
      <w:pPr>
        <w:pStyle w:val="ConsPlusTitle"/>
        <w:widowControl/>
        <w:ind w:firstLine="708"/>
        <w:jc w:val="both"/>
        <w:rPr>
          <w:b w:val="0"/>
          <w:color w:val="000000"/>
          <w:sz w:val="28"/>
          <w:szCs w:val="28"/>
        </w:rPr>
      </w:pPr>
    </w:p>
    <w:p w:rsidR="00D33A56" w:rsidRDefault="00D33A56" w:rsidP="007D5A51">
      <w:pPr>
        <w:pStyle w:val="ConsPlusTitle"/>
        <w:widowControl/>
        <w:ind w:firstLine="708"/>
        <w:jc w:val="both"/>
        <w:rPr>
          <w:b w:val="0"/>
          <w:color w:val="000000"/>
          <w:sz w:val="28"/>
          <w:szCs w:val="28"/>
        </w:rPr>
      </w:pPr>
    </w:p>
    <w:p w:rsidR="00D33A56" w:rsidRDefault="00D33A56" w:rsidP="007D5A51">
      <w:pPr>
        <w:pStyle w:val="ConsPlusTitle"/>
        <w:widowControl/>
        <w:ind w:firstLine="708"/>
        <w:jc w:val="both"/>
        <w:rPr>
          <w:b w:val="0"/>
          <w:color w:val="000000"/>
          <w:sz w:val="28"/>
          <w:szCs w:val="28"/>
        </w:rPr>
        <w:sectPr w:rsidR="00D33A56" w:rsidSect="00693EC6">
          <w:head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33A56" w:rsidRPr="00F03A15" w:rsidRDefault="00D33A56" w:rsidP="00D33A56">
      <w:pPr>
        <w:autoSpaceDE w:val="0"/>
        <w:autoSpaceDN w:val="0"/>
        <w:adjustRightInd w:val="0"/>
        <w:ind w:left="10348"/>
        <w:jc w:val="center"/>
        <w:rPr>
          <w:bCs/>
        </w:rPr>
      </w:pPr>
      <w:r w:rsidRPr="00F03A15">
        <w:rPr>
          <w:bCs/>
        </w:rPr>
        <w:lastRenderedPageBreak/>
        <w:t>Приложение</w:t>
      </w:r>
    </w:p>
    <w:p w:rsidR="00D33A56" w:rsidRPr="00F03A15" w:rsidRDefault="00D33A56" w:rsidP="00D33A56">
      <w:pPr>
        <w:autoSpaceDE w:val="0"/>
        <w:autoSpaceDN w:val="0"/>
        <w:adjustRightInd w:val="0"/>
        <w:ind w:left="10348"/>
        <w:jc w:val="center"/>
        <w:rPr>
          <w:bCs/>
        </w:rPr>
      </w:pPr>
      <w:r w:rsidRPr="00F03A15">
        <w:rPr>
          <w:bCs/>
        </w:rPr>
        <w:t>к постановлению Администрации</w:t>
      </w:r>
    </w:p>
    <w:p w:rsidR="00D33A56" w:rsidRPr="00F03A15" w:rsidRDefault="00D33A56" w:rsidP="00D33A56">
      <w:pPr>
        <w:autoSpaceDE w:val="0"/>
        <w:autoSpaceDN w:val="0"/>
        <w:adjustRightInd w:val="0"/>
        <w:ind w:left="10348"/>
        <w:jc w:val="center"/>
        <w:rPr>
          <w:bCs/>
        </w:rPr>
      </w:pPr>
      <w:r w:rsidRPr="00F03A15">
        <w:rPr>
          <w:bCs/>
        </w:rPr>
        <w:t>муниципального образования</w:t>
      </w:r>
    </w:p>
    <w:p w:rsidR="00D33A56" w:rsidRPr="00F03A15" w:rsidRDefault="00D33A56" w:rsidP="00D33A56">
      <w:pPr>
        <w:autoSpaceDE w:val="0"/>
        <w:autoSpaceDN w:val="0"/>
        <w:adjustRightInd w:val="0"/>
        <w:ind w:left="10348"/>
        <w:jc w:val="center"/>
        <w:rPr>
          <w:bCs/>
        </w:rPr>
      </w:pPr>
      <w:r w:rsidRPr="00F03A15">
        <w:rPr>
          <w:bCs/>
        </w:rPr>
        <w:t>«Муниципальный округ</w:t>
      </w:r>
    </w:p>
    <w:p w:rsidR="00D33A56" w:rsidRPr="00F03A15" w:rsidRDefault="00D33A56" w:rsidP="00D33A56">
      <w:pPr>
        <w:autoSpaceDE w:val="0"/>
        <w:autoSpaceDN w:val="0"/>
        <w:adjustRightInd w:val="0"/>
        <w:ind w:left="10348"/>
        <w:jc w:val="center"/>
        <w:rPr>
          <w:bCs/>
        </w:rPr>
      </w:pPr>
      <w:proofErr w:type="spellStart"/>
      <w:r w:rsidRPr="00F03A15">
        <w:rPr>
          <w:bCs/>
        </w:rPr>
        <w:t>Сюмсинский</w:t>
      </w:r>
      <w:proofErr w:type="spellEnd"/>
      <w:r w:rsidRPr="00F03A15">
        <w:rPr>
          <w:bCs/>
        </w:rPr>
        <w:t xml:space="preserve"> район</w:t>
      </w:r>
    </w:p>
    <w:p w:rsidR="00D33A56" w:rsidRPr="00F03A15" w:rsidRDefault="00D33A56" w:rsidP="00D33A56">
      <w:pPr>
        <w:autoSpaceDE w:val="0"/>
        <w:autoSpaceDN w:val="0"/>
        <w:adjustRightInd w:val="0"/>
        <w:ind w:left="10348"/>
        <w:jc w:val="center"/>
        <w:rPr>
          <w:bCs/>
        </w:rPr>
      </w:pPr>
      <w:r w:rsidRPr="00F03A15">
        <w:rPr>
          <w:bCs/>
        </w:rPr>
        <w:t>Удмуртской Республики»</w:t>
      </w:r>
    </w:p>
    <w:p w:rsidR="00D33A56" w:rsidRPr="00F03A15" w:rsidRDefault="00D33A56" w:rsidP="00D33A56">
      <w:pPr>
        <w:autoSpaceDE w:val="0"/>
        <w:autoSpaceDN w:val="0"/>
        <w:adjustRightInd w:val="0"/>
        <w:ind w:left="10348"/>
        <w:jc w:val="center"/>
        <w:rPr>
          <w:bCs/>
        </w:rPr>
      </w:pPr>
      <w:r w:rsidRPr="00F03A15">
        <w:rPr>
          <w:bCs/>
        </w:rPr>
        <w:t xml:space="preserve">от  ноября 2024 года № </w:t>
      </w:r>
    </w:p>
    <w:p w:rsidR="00D33A56" w:rsidRDefault="00D33A56" w:rsidP="00D33A56">
      <w:pPr>
        <w:tabs>
          <w:tab w:val="center" w:pos="7285"/>
          <w:tab w:val="left" w:pos="13275"/>
        </w:tabs>
        <w:autoSpaceDE w:val="0"/>
        <w:autoSpaceDN w:val="0"/>
        <w:adjustRightInd w:val="0"/>
        <w:jc w:val="right"/>
        <w:rPr>
          <w:b/>
          <w:bCs/>
        </w:rPr>
      </w:pPr>
    </w:p>
    <w:p w:rsidR="00D33A56" w:rsidRDefault="00D33A56" w:rsidP="00D33A56">
      <w:pPr>
        <w:tabs>
          <w:tab w:val="center" w:pos="7285"/>
          <w:tab w:val="left" w:pos="13275"/>
        </w:tabs>
        <w:autoSpaceDE w:val="0"/>
        <w:autoSpaceDN w:val="0"/>
        <w:adjustRightInd w:val="0"/>
        <w:jc w:val="center"/>
        <w:rPr>
          <w:b/>
          <w:bCs/>
        </w:rPr>
      </w:pPr>
    </w:p>
    <w:p w:rsidR="00D33A56" w:rsidRPr="00EA4FD5" w:rsidRDefault="00D33A56" w:rsidP="00D33A56">
      <w:pPr>
        <w:tabs>
          <w:tab w:val="center" w:pos="7285"/>
          <w:tab w:val="left" w:pos="13275"/>
        </w:tabs>
        <w:autoSpaceDE w:val="0"/>
        <w:autoSpaceDN w:val="0"/>
        <w:adjustRightInd w:val="0"/>
        <w:jc w:val="center"/>
        <w:rPr>
          <w:b/>
          <w:bCs/>
        </w:rPr>
      </w:pPr>
      <w:r w:rsidRPr="00EA4FD5">
        <w:rPr>
          <w:b/>
          <w:bCs/>
        </w:rPr>
        <w:t>ПРОГНОЗ СОЦИАЛЬНО-ЭКОНОМИЧЕСКОГО РАЗВИТИЯ</w:t>
      </w:r>
    </w:p>
    <w:p w:rsidR="00D33A56" w:rsidRPr="00EA4FD5" w:rsidRDefault="00D33A56" w:rsidP="00D33A56">
      <w:pPr>
        <w:autoSpaceDE w:val="0"/>
        <w:autoSpaceDN w:val="0"/>
        <w:adjustRightInd w:val="0"/>
        <w:jc w:val="center"/>
        <w:rPr>
          <w:b/>
          <w:bCs/>
        </w:rPr>
      </w:pPr>
      <w:r w:rsidRPr="00EA4FD5">
        <w:rPr>
          <w:b/>
          <w:bCs/>
        </w:rPr>
        <w:t>МУНИЦИПАЛЬНОГО ОБРАЗОВАНИЯ «МУНИЦИПАЛЬНЫЙ ОКРУГ СЮМСИНСКИЙ РАЙОН УДМУРТСКОЙ РЕСПУБЛИКИ» НА 202</w:t>
      </w:r>
      <w:r>
        <w:rPr>
          <w:b/>
          <w:bCs/>
        </w:rPr>
        <w:t>5 ГОД И ПЛАНОВЫЙ ПЕРИОД 2026 и 2027</w:t>
      </w:r>
      <w:r w:rsidRPr="00EA4FD5">
        <w:rPr>
          <w:b/>
          <w:bCs/>
        </w:rPr>
        <w:t xml:space="preserve"> ГОДОВ</w:t>
      </w:r>
    </w:p>
    <w:p w:rsidR="00D33A56" w:rsidRPr="00EA4FD5" w:rsidRDefault="00D33A56" w:rsidP="00D33A56">
      <w:pPr>
        <w:autoSpaceDE w:val="0"/>
        <w:autoSpaceDN w:val="0"/>
        <w:adjustRightInd w:val="0"/>
        <w:jc w:val="both"/>
      </w:pPr>
    </w:p>
    <w:tbl>
      <w:tblPr>
        <w:tblW w:w="15047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835"/>
        <w:gridCol w:w="1276"/>
        <w:gridCol w:w="1134"/>
        <w:gridCol w:w="1276"/>
        <w:gridCol w:w="1350"/>
        <w:gridCol w:w="1350"/>
        <w:gridCol w:w="1350"/>
        <w:gridCol w:w="1350"/>
        <w:gridCol w:w="1350"/>
        <w:gridCol w:w="1350"/>
      </w:tblGrid>
      <w:tr w:rsidR="00D33A56" w:rsidRPr="00EA4FD5" w:rsidTr="00721751">
        <w:trPr>
          <w:cantSplit/>
          <w:trHeight w:val="240"/>
          <w:tblHeader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 xml:space="preserve">N 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 xml:space="preserve">Ед. </w:t>
            </w:r>
            <w:proofErr w:type="spellStart"/>
            <w:r w:rsidRPr="00EA4FD5">
              <w:rPr>
                <w:sz w:val="22"/>
                <w:szCs w:val="22"/>
              </w:rPr>
              <w:t>изм</w:t>
            </w:r>
            <w:proofErr w:type="spellEnd"/>
            <w:r w:rsidRPr="00EA4FD5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2023</w:t>
            </w:r>
            <w:r w:rsidRPr="00EA4FD5">
              <w:rPr>
                <w:sz w:val="22"/>
                <w:szCs w:val="22"/>
              </w:rPr>
              <w:t xml:space="preserve"> год факт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A4FD5">
              <w:rPr>
                <w:sz w:val="22"/>
                <w:szCs w:val="22"/>
              </w:rPr>
              <w:t xml:space="preserve"> год оценка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EA4FD5">
              <w:rPr>
                <w:sz w:val="22"/>
                <w:szCs w:val="22"/>
              </w:rPr>
              <w:t xml:space="preserve"> год </w:t>
            </w:r>
          </w:p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прогноз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EA4FD5">
              <w:rPr>
                <w:sz w:val="22"/>
                <w:szCs w:val="22"/>
              </w:rPr>
              <w:t xml:space="preserve"> год</w:t>
            </w:r>
          </w:p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прогноз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EA4FD5">
              <w:rPr>
                <w:sz w:val="22"/>
                <w:szCs w:val="22"/>
              </w:rPr>
              <w:t xml:space="preserve"> год</w:t>
            </w:r>
          </w:p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прогноз</w:t>
            </w:r>
          </w:p>
        </w:tc>
      </w:tr>
      <w:tr w:rsidR="00D33A56" w:rsidRPr="00EA4FD5" w:rsidTr="00721751">
        <w:trPr>
          <w:cantSplit/>
          <w:trHeight w:val="240"/>
          <w:tblHeader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1 вариант</w:t>
            </w:r>
          </w:p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(консервативный)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2 вариант</w:t>
            </w:r>
          </w:p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(базовый)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1 вариант</w:t>
            </w:r>
          </w:p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(консервативный)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2 вариант</w:t>
            </w:r>
          </w:p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(базовый)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1 вариант</w:t>
            </w:r>
          </w:p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(консервативный)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2 вариант</w:t>
            </w:r>
          </w:p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(базовый)</w:t>
            </w:r>
          </w:p>
        </w:tc>
      </w:tr>
      <w:tr w:rsidR="00D33A56" w:rsidRPr="00EA4FD5" w:rsidTr="00721751">
        <w:trPr>
          <w:trHeight w:val="7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Численность постоянного населения (в среднегодовом исчислении)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тыс. 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10,090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10,038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9,967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9,997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9,897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9,957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9,827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9,917</w:t>
            </w:r>
          </w:p>
        </w:tc>
      </w:tr>
      <w:tr w:rsidR="00D33A56" w:rsidRPr="00EA4FD5" w:rsidTr="00721751">
        <w:trPr>
          <w:trHeight w:val="7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Объем отгруженных товаров собственного производства, выполненных работ и услуг собственными силами (по чистым видам экономической деятельности) по крупным и средним предприятиям: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A56" w:rsidRPr="00EA4FD5" w:rsidTr="00721751">
        <w:trPr>
          <w:trHeight w:val="36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номинальный объем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300,2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366,0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384,7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409,2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400,6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449,8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411,7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486,9</w:t>
            </w:r>
          </w:p>
        </w:tc>
      </w:tr>
      <w:tr w:rsidR="00D33A56" w:rsidRPr="00EA4FD5" w:rsidTr="00721751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spacing w:line="240" w:lineRule="atLeast"/>
              <w:rPr>
                <w:rFonts w:eastAsiaTheme="minorHAnsi" w:cstheme="minorBidi"/>
                <w:bCs/>
                <w:lang w:eastAsia="ar-SA"/>
              </w:rPr>
            </w:pPr>
            <w:r w:rsidRPr="00EA4FD5">
              <w:rPr>
                <w:rFonts w:eastAsiaTheme="minorHAnsi" w:cstheme="minorBidi"/>
                <w:bCs/>
                <w:sz w:val="22"/>
                <w:szCs w:val="22"/>
                <w:lang w:eastAsia="ar-SA"/>
              </w:rPr>
              <w:t>Индекс промышленного производства</w:t>
            </w:r>
            <w:r>
              <w:rPr>
                <w:rFonts w:eastAsiaTheme="minorHAnsi" w:cstheme="minorBidi"/>
                <w:bCs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A56" w:rsidRPr="00EA4FD5" w:rsidRDefault="00D33A56" w:rsidP="00742390">
            <w:pPr>
              <w:spacing w:line="240" w:lineRule="atLeast"/>
              <w:jc w:val="center"/>
              <w:rPr>
                <w:rFonts w:eastAsiaTheme="minorHAnsi" w:cstheme="minorBidi"/>
                <w:bCs/>
                <w:lang w:eastAsia="ar-SA"/>
              </w:rPr>
            </w:pPr>
            <w:r w:rsidRPr="00EA4FD5">
              <w:rPr>
                <w:rFonts w:eastAsiaTheme="minorHAnsi" w:cstheme="minorBidi"/>
                <w:bCs/>
                <w:sz w:val="22"/>
                <w:szCs w:val="22"/>
                <w:lang w:eastAsia="ar-SA"/>
              </w:rPr>
              <w:t>% к предыдущему году</w:t>
            </w:r>
            <w:r w:rsidRPr="00EA4FD5">
              <w:rPr>
                <w:rFonts w:eastAsiaTheme="minorHAnsi" w:cstheme="minorBidi"/>
                <w:bCs/>
                <w:sz w:val="22"/>
                <w:szCs w:val="22"/>
                <w:lang w:eastAsia="ar-SA"/>
              </w:rPr>
              <w:br/>
              <w:t xml:space="preserve">в </w:t>
            </w:r>
            <w:proofErr w:type="gramStart"/>
            <w:r w:rsidRPr="00EA4FD5">
              <w:rPr>
                <w:rFonts w:eastAsiaTheme="minorHAnsi" w:cstheme="minorBidi"/>
                <w:bCs/>
                <w:sz w:val="22"/>
                <w:szCs w:val="22"/>
                <w:lang w:eastAsia="ar-SA"/>
              </w:rPr>
              <w:lastRenderedPageBreak/>
              <w:t>сопоставим</w:t>
            </w:r>
            <w:r w:rsidR="00752A3C" w:rsidRPr="00752A3C">
              <w:rPr>
                <w:rFonts w:eastAsiaTheme="minorHAnsi" w:cstheme="minorBidi"/>
                <w:bCs/>
                <w:noProof/>
                <w:sz w:val="22"/>
                <w:szCs w:val="22"/>
              </w:rPr>
              <w:pict>
                <v:rect id="Rectangle 4" o:spid="_x0000_s1031" style="position:absolute;left:0;text-align:left;margin-left:206.5pt;margin-top:-91.5pt;width:1in;height:20.9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" strokecolor="white [3212]">
                  <v:textbox style="mso-next-textbox:#Rectangle 4">
                    <w:txbxContent>
                      <w:p w:rsidR="00742390" w:rsidRDefault="00A252C2" w:rsidP="00D33A56">
                        <w:r>
                          <w:t>2</w:t>
                        </w:r>
                      </w:p>
                    </w:txbxContent>
                  </v:textbox>
                </v:rect>
              </w:pict>
            </w:r>
            <w:r w:rsidRPr="00EA4FD5">
              <w:rPr>
                <w:rFonts w:eastAsiaTheme="minorHAnsi" w:cstheme="minorBidi"/>
                <w:bCs/>
                <w:sz w:val="22"/>
                <w:szCs w:val="22"/>
                <w:lang w:eastAsia="ar-SA"/>
              </w:rPr>
              <w:t>ых</w:t>
            </w:r>
            <w:proofErr w:type="gramEnd"/>
            <w:r w:rsidRPr="00EA4FD5">
              <w:rPr>
                <w:rFonts w:eastAsiaTheme="minorHAnsi" w:cstheme="minorBidi"/>
                <w:bCs/>
                <w:sz w:val="22"/>
                <w:szCs w:val="22"/>
                <w:lang w:eastAsia="ar-SA"/>
              </w:rPr>
              <w:t xml:space="preserve"> ценах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104,2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104,2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100,6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106,8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100,9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106,2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99,6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104,8</w:t>
            </w:r>
          </w:p>
        </w:tc>
      </w:tr>
      <w:tr w:rsidR="00D33A56" w:rsidRPr="00EA4FD5" w:rsidTr="00721751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Продукция сельского хозяйства: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A56" w:rsidRPr="00EA4FD5" w:rsidTr="00721751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номинальный объем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694,0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741,2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806,9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807,1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858,5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862,8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912,5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925,2</w:t>
            </w:r>
          </w:p>
        </w:tc>
      </w:tr>
      <w:tr w:rsidR="00D33A56" w:rsidRPr="00EA4FD5" w:rsidTr="00721751">
        <w:trPr>
          <w:trHeight w:val="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 xml:space="preserve">Индекс физического объема продукции в сопоставимых ценах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97,9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97,9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102,9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103,9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101,9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102,9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102,3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103,3</w:t>
            </w:r>
          </w:p>
        </w:tc>
      </w:tr>
      <w:tr w:rsidR="00D33A56" w:rsidRPr="00EA4FD5" w:rsidTr="00721751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Оборот</w:t>
            </w:r>
            <w:r w:rsidRPr="00EA4FD5">
              <w:rPr>
                <w:sz w:val="22"/>
                <w:szCs w:val="22"/>
              </w:rPr>
              <w:t xml:space="preserve"> розничной торговли (по крупным и средним предприятиям):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A56" w:rsidRPr="00EA4FD5" w:rsidTr="00721751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номинальный объем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498,128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510,1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539,4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567,7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568,2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622,8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598,1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680,8</w:t>
            </w:r>
          </w:p>
        </w:tc>
      </w:tr>
      <w:tr w:rsidR="00D33A56" w:rsidRPr="00EA4FD5" w:rsidTr="00721751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spacing w:line="240" w:lineRule="atLeast"/>
              <w:rPr>
                <w:rFonts w:eastAsiaTheme="minorHAnsi" w:cstheme="minorBidi"/>
                <w:bCs/>
                <w:lang w:eastAsia="ar-SA"/>
              </w:rPr>
            </w:pPr>
            <w:r w:rsidRPr="00EA4FD5">
              <w:rPr>
                <w:rFonts w:eastAsiaTheme="minorHAnsi" w:cstheme="minorBidi"/>
                <w:bCs/>
                <w:sz w:val="22"/>
                <w:szCs w:val="22"/>
                <w:lang w:eastAsia="ar-SA"/>
              </w:rPr>
              <w:t>Темп роста в сопоставимых ценах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A56" w:rsidRPr="00EA4FD5" w:rsidRDefault="00D33A56" w:rsidP="00742390">
            <w:pPr>
              <w:spacing w:line="240" w:lineRule="atLeast"/>
              <w:jc w:val="center"/>
              <w:rPr>
                <w:rFonts w:eastAsiaTheme="minorHAnsi" w:cstheme="minorBidi"/>
                <w:bCs/>
                <w:lang w:eastAsia="ar-SA"/>
              </w:rPr>
            </w:pPr>
            <w:r w:rsidRPr="00EA4FD5">
              <w:rPr>
                <w:rFonts w:eastAsiaTheme="minorHAnsi" w:cstheme="minorBidi"/>
                <w:bCs/>
                <w:sz w:val="22"/>
                <w:szCs w:val="22"/>
                <w:lang w:eastAsia="ar-SA"/>
              </w:rPr>
              <w:t>% к предыдущему году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98,8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102,4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101,0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106,7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101,1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105,3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101,1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105,0</w:t>
            </w:r>
          </w:p>
        </w:tc>
      </w:tr>
      <w:tr w:rsidR="00D33A56" w:rsidRPr="00EA4FD5" w:rsidTr="00721751">
        <w:trPr>
          <w:trHeight w:val="7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Инвестиции</w:t>
            </w:r>
            <w:r w:rsidRPr="00EA4FD5">
              <w:rPr>
                <w:sz w:val="22"/>
                <w:szCs w:val="22"/>
              </w:rPr>
              <w:t xml:space="preserve"> в основной капитал: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A56" w:rsidRPr="00EA4FD5" w:rsidTr="00721751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номинальный объем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64,6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65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71,2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73,2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77,0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80,3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83,3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87,9</w:t>
            </w:r>
          </w:p>
        </w:tc>
      </w:tr>
      <w:tr w:rsidR="00D33A56" w:rsidRPr="00EA4FD5" w:rsidTr="00721751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 xml:space="preserve">темп роста в сопоставимых ценах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95,2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102,0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105,0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103,0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104,0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103,0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105,0</w:t>
            </w:r>
          </w:p>
        </w:tc>
      </w:tr>
      <w:tr w:rsidR="00D33A56" w:rsidRPr="00EA4FD5" w:rsidTr="00721751">
        <w:trPr>
          <w:trHeight w:val="50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 xml:space="preserve">Прибыль прибыльных организаций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млн. руб.</w:t>
            </w:r>
            <w:r w:rsidRPr="00EA4FD5">
              <w:rPr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76,7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84,9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90,8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100,3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94,4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114,1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97,9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126,3</w:t>
            </w:r>
          </w:p>
        </w:tc>
      </w:tr>
      <w:tr w:rsidR="00D33A56" w:rsidRPr="00EA4FD5" w:rsidTr="00721751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 xml:space="preserve">Фонд заработной платы по крупным и средним организациям   </w:t>
            </w:r>
          </w:p>
          <w:p w:rsidR="00D33A56" w:rsidRDefault="00752A3C" w:rsidP="00742390">
            <w:pPr>
              <w:autoSpaceDE w:val="0"/>
              <w:autoSpaceDN w:val="0"/>
              <w:adjustRightInd w:val="0"/>
            </w:pPr>
            <w:r>
              <w:rPr>
                <w:noProof/>
              </w:rPr>
              <w:lastRenderedPageBreak/>
              <w:pict>
                <v:rect id="_x0000_s1032" style="position:absolute;margin-left:310.2pt;margin-top:-109.35pt;width:1in;height:20.9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" strokecolor="white [3212]">
                  <v:textbox>
                    <w:txbxContent>
                      <w:p w:rsidR="00742390" w:rsidRDefault="00A252C2" w:rsidP="002B0A4C">
                        <w:r>
                          <w:rPr>
                            <w:noProof/>
                          </w:rPr>
                          <w:t>3</w:t>
                        </w:r>
                      </w:p>
                    </w:txbxContent>
                  </v:textbox>
                </v:rect>
              </w:pict>
            </w:r>
          </w:p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lastRenderedPageBreak/>
              <w:t>млн. руб.</w:t>
            </w:r>
            <w:r w:rsidRPr="00EA4FD5">
              <w:rPr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927,067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460C0F" w:rsidP="00742390">
            <w:pPr>
              <w:autoSpaceDE w:val="0"/>
              <w:autoSpaceDN w:val="0"/>
              <w:adjustRightInd w:val="0"/>
              <w:jc w:val="center"/>
            </w:pPr>
            <w:r>
              <w:t>1014,324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460C0F" w:rsidP="00742390">
            <w:pPr>
              <w:autoSpaceDE w:val="0"/>
              <w:autoSpaceDN w:val="0"/>
              <w:adjustRightInd w:val="0"/>
              <w:jc w:val="center"/>
            </w:pPr>
            <w:r>
              <w:t>1097,731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460C0F" w:rsidP="00742390">
            <w:pPr>
              <w:autoSpaceDE w:val="0"/>
              <w:autoSpaceDN w:val="0"/>
              <w:adjustRightInd w:val="0"/>
              <w:jc w:val="center"/>
            </w:pPr>
            <w:r>
              <w:t>1102,821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460C0F" w:rsidP="00742390">
            <w:pPr>
              <w:autoSpaceDE w:val="0"/>
              <w:autoSpaceDN w:val="0"/>
              <w:adjustRightInd w:val="0"/>
              <w:jc w:val="center"/>
            </w:pPr>
            <w:r>
              <w:t>1171,180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460C0F" w:rsidP="00742390">
            <w:pPr>
              <w:autoSpaceDE w:val="0"/>
              <w:autoSpaceDN w:val="0"/>
              <w:adjustRightInd w:val="0"/>
              <w:jc w:val="center"/>
            </w:pPr>
            <w:r>
              <w:t>1182,130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460C0F" w:rsidP="00742390">
            <w:pPr>
              <w:autoSpaceDE w:val="0"/>
              <w:autoSpaceDN w:val="0"/>
              <w:adjustRightInd w:val="0"/>
              <w:jc w:val="center"/>
            </w:pPr>
            <w:r>
              <w:t>1244,102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460C0F" w:rsidP="00742390">
            <w:pPr>
              <w:autoSpaceDE w:val="0"/>
              <w:autoSpaceDN w:val="0"/>
              <w:adjustRightInd w:val="0"/>
              <w:jc w:val="center"/>
            </w:pPr>
            <w:r>
              <w:t>1261,653</w:t>
            </w:r>
          </w:p>
        </w:tc>
      </w:tr>
      <w:tr w:rsidR="00D33A56" w:rsidRPr="00EA4FD5" w:rsidTr="00721751">
        <w:trPr>
          <w:trHeight w:val="17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2B0A4C" w:rsidP="002B0A4C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Среднемесячная заработная плата </w:t>
            </w:r>
            <w:r w:rsidR="00D33A56" w:rsidRPr="00EA4FD5">
              <w:rPr>
                <w:sz w:val="22"/>
                <w:szCs w:val="22"/>
              </w:rPr>
              <w:t xml:space="preserve"> одного работника по крупным и средним организациям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42518,2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295B79" w:rsidP="00742390">
            <w:pPr>
              <w:autoSpaceDE w:val="0"/>
              <w:autoSpaceDN w:val="0"/>
              <w:adjustRightInd w:val="0"/>
              <w:jc w:val="center"/>
            </w:pPr>
            <w:r>
              <w:t>50615,0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F456AD" w:rsidP="00742390">
            <w:pPr>
              <w:autoSpaceDE w:val="0"/>
              <w:autoSpaceDN w:val="0"/>
              <w:adjustRightInd w:val="0"/>
              <w:jc w:val="center"/>
            </w:pPr>
            <w:r>
              <w:t>54613,5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F456AD" w:rsidP="00460C0F">
            <w:pPr>
              <w:autoSpaceDE w:val="0"/>
              <w:autoSpaceDN w:val="0"/>
              <w:adjustRightInd w:val="0"/>
              <w:jc w:val="center"/>
            </w:pPr>
            <w:r>
              <w:t>54866,</w:t>
            </w:r>
            <w:r w:rsidR="00460C0F"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F456AD" w:rsidP="00742390">
            <w:pPr>
              <w:autoSpaceDE w:val="0"/>
              <w:autoSpaceDN w:val="0"/>
              <w:adjustRightInd w:val="0"/>
              <w:jc w:val="center"/>
            </w:pPr>
            <w:r>
              <w:t>58163,5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F456AD" w:rsidP="00742390">
            <w:pPr>
              <w:autoSpaceDE w:val="0"/>
              <w:autoSpaceDN w:val="0"/>
              <w:adjustRightInd w:val="0"/>
              <w:jc w:val="center"/>
            </w:pPr>
            <w:r>
              <w:t>58707,3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F456AD" w:rsidP="00742390">
            <w:pPr>
              <w:autoSpaceDE w:val="0"/>
              <w:autoSpaceDN w:val="0"/>
              <w:adjustRightInd w:val="0"/>
              <w:jc w:val="center"/>
            </w:pPr>
            <w:r>
              <w:t>61711,4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F456AD" w:rsidP="00742390">
            <w:pPr>
              <w:autoSpaceDE w:val="0"/>
              <w:autoSpaceDN w:val="0"/>
              <w:adjustRightInd w:val="0"/>
              <w:jc w:val="center"/>
            </w:pPr>
            <w:r>
              <w:t>62582,0</w:t>
            </w:r>
          </w:p>
        </w:tc>
      </w:tr>
      <w:tr w:rsidR="00D33A56" w:rsidRPr="00EA4FD5" w:rsidTr="00721751">
        <w:trPr>
          <w:trHeight w:val="9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Темп роста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116,3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F456AD" w:rsidP="00742390">
            <w:pPr>
              <w:autoSpaceDE w:val="0"/>
              <w:autoSpaceDN w:val="0"/>
              <w:adjustRightInd w:val="0"/>
              <w:jc w:val="center"/>
            </w:pPr>
            <w:r>
              <w:t>119,0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107,9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108,4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106,5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106,1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106,6</w:t>
            </w:r>
          </w:p>
        </w:tc>
      </w:tr>
      <w:tr w:rsidR="00D33A56" w:rsidRPr="00EA4FD5" w:rsidTr="00721751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Среднесписочная численность работников по крупным и средним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тыс. 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1,817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Default="00295B79" w:rsidP="00F456AD">
            <w:pPr>
              <w:jc w:val="center"/>
            </w:pPr>
            <w:r>
              <w:t>1</w:t>
            </w:r>
            <w:r w:rsidR="00F456AD">
              <w:t>,</w:t>
            </w:r>
            <w:r>
              <w:t>6</w:t>
            </w:r>
            <w:r w:rsidR="00F456AD"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Default="00D33A56" w:rsidP="00460C0F">
            <w:pPr>
              <w:jc w:val="center"/>
            </w:pPr>
            <w:r>
              <w:t>1,</w:t>
            </w:r>
            <w:r w:rsidR="00460C0F">
              <w:t>675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Default="00D33A56" w:rsidP="00460C0F">
            <w:pPr>
              <w:jc w:val="center"/>
            </w:pPr>
            <w:r>
              <w:t>1,</w:t>
            </w:r>
            <w:r w:rsidR="00460C0F">
              <w:t>675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Default="00D33A56" w:rsidP="00460C0F">
            <w:pPr>
              <w:jc w:val="center"/>
            </w:pPr>
            <w:r>
              <w:t>1,</w:t>
            </w:r>
            <w:r w:rsidR="00460C0F">
              <w:t>678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Default="00D33A56" w:rsidP="00460C0F">
            <w:pPr>
              <w:jc w:val="center"/>
            </w:pPr>
            <w:r>
              <w:t>1,</w:t>
            </w:r>
            <w:r w:rsidR="00460C0F">
              <w:t>678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Default="00D33A56" w:rsidP="00460C0F">
            <w:pPr>
              <w:jc w:val="center"/>
            </w:pPr>
            <w:r>
              <w:t>1,</w:t>
            </w:r>
            <w:r w:rsidR="00460C0F">
              <w:t>680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3A56" w:rsidRDefault="00D33A56" w:rsidP="00460C0F">
            <w:pPr>
              <w:jc w:val="center"/>
            </w:pPr>
            <w:r>
              <w:t>1,</w:t>
            </w:r>
            <w:r w:rsidR="00460C0F">
              <w:t>680</w:t>
            </w:r>
          </w:p>
        </w:tc>
      </w:tr>
      <w:tr w:rsidR="00D33A56" w:rsidRPr="00EA4FD5" w:rsidTr="00721751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 xml:space="preserve">Численность зарегистрированных безработных на конец года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A56" w:rsidRPr="00EA4FD5" w:rsidRDefault="00D33A56" w:rsidP="00742390">
            <w:pPr>
              <w:spacing w:line="240" w:lineRule="atLeast"/>
              <w:jc w:val="center"/>
              <w:rPr>
                <w:rFonts w:eastAsiaTheme="minorHAnsi"/>
                <w:bCs/>
                <w:color w:val="000000"/>
                <w:lang w:eastAsia="ar-SA"/>
              </w:rPr>
            </w:pPr>
            <w:r>
              <w:rPr>
                <w:rFonts w:eastAsiaTheme="minorHAnsi"/>
                <w:bCs/>
                <w:color w:val="000000"/>
                <w:lang w:eastAsia="ar-SA"/>
              </w:rPr>
              <w:t>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A56" w:rsidRPr="00EA4FD5" w:rsidRDefault="00D33A56" w:rsidP="00742390">
            <w:pPr>
              <w:spacing w:line="240" w:lineRule="atLeast"/>
              <w:jc w:val="center"/>
              <w:rPr>
                <w:rFonts w:eastAsiaTheme="minorHAnsi"/>
                <w:bCs/>
                <w:color w:val="000000"/>
                <w:lang w:eastAsia="ar-SA"/>
              </w:rPr>
            </w:pPr>
            <w:r>
              <w:rPr>
                <w:rFonts w:eastAsiaTheme="minorHAnsi"/>
                <w:bCs/>
                <w:color w:val="000000"/>
                <w:lang w:eastAsia="ar-SA"/>
              </w:rPr>
              <w:t>26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A56" w:rsidRPr="00EA4FD5" w:rsidRDefault="00D33A56" w:rsidP="00742390">
            <w:pPr>
              <w:spacing w:line="240" w:lineRule="atLeast"/>
              <w:jc w:val="center"/>
              <w:rPr>
                <w:rFonts w:eastAsiaTheme="minorHAnsi"/>
                <w:bCs/>
                <w:color w:val="000000"/>
                <w:lang w:eastAsia="ar-SA"/>
              </w:rPr>
            </w:pPr>
            <w:r>
              <w:rPr>
                <w:rFonts w:eastAsiaTheme="minorHAnsi"/>
                <w:bCs/>
                <w:color w:val="000000"/>
                <w:lang w:eastAsia="ar-SA"/>
              </w:rPr>
              <w:t>30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A56" w:rsidRPr="00EA4FD5" w:rsidRDefault="00D33A56" w:rsidP="00742390">
            <w:pPr>
              <w:spacing w:line="240" w:lineRule="atLeast"/>
              <w:jc w:val="center"/>
              <w:rPr>
                <w:rFonts w:eastAsiaTheme="minorHAnsi"/>
                <w:bCs/>
                <w:color w:val="000000"/>
                <w:lang w:eastAsia="ar-SA"/>
              </w:rPr>
            </w:pPr>
            <w:r>
              <w:rPr>
                <w:rFonts w:eastAsiaTheme="minorHAnsi"/>
                <w:bCs/>
                <w:color w:val="000000"/>
                <w:lang w:eastAsia="ar-SA"/>
              </w:rPr>
              <w:t>30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A56" w:rsidRPr="00EA4FD5" w:rsidRDefault="00D33A56" w:rsidP="00742390">
            <w:pPr>
              <w:spacing w:line="240" w:lineRule="atLeast"/>
              <w:jc w:val="center"/>
              <w:rPr>
                <w:rFonts w:eastAsiaTheme="minorHAnsi"/>
                <w:bCs/>
                <w:color w:val="000000"/>
                <w:lang w:eastAsia="ar-SA"/>
              </w:rPr>
            </w:pPr>
            <w:r>
              <w:rPr>
                <w:rFonts w:eastAsiaTheme="minorHAnsi"/>
                <w:bCs/>
                <w:color w:val="000000"/>
                <w:lang w:eastAsia="ar-SA"/>
              </w:rPr>
              <w:t>30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A56" w:rsidRPr="00EA4FD5" w:rsidRDefault="00D33A56" w:rsidP="00742390">
            <w:pPr>
              <w:spacing w:line="240" w:lineRule="atLeast"/>
              <w:jc w:val="center"/>
              <w:rPr>
                <w:rFonts w:eastAsiaTheme="minorHAnsi"/>
                <w:bCs/>
                <w:color w:val="000000"/>
                <w:lang w:eastAsia="ar-SA"/>
              </w:rPr>
            </w:pPr>
            <w:r>
              <w:rPr>
                <w:rFonts w:eastAsiaTheme="minorHAnsi"/>
                <w:bCs/>
                <w:color w:val="000000"/>
                <w:lang w:eastAsia="ar-SA"/>
              </w:rPr>
              <w:t>30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A56" w:rsidRPr="00EA4FD5" w:rsidRDefault="00D33A56" w:rsidP="00742390">
            <w:pPr>
              <w:spacing w:line="240" w:lineRule="atLeast"/>
              <w:jc w:val="center"/>
              <w:rPr>
                <w:rFonts w:eastAsiaTheme="minorHAnsi"/>
                <w:bCs/>
                <w:color w:val="000000"/>
                <w:lang w:eastAsia="ar-SA"/>
              </w:rPr>
            </w:pPr>
            <w:r>
              <w:rPr>
                <w:rFonts w:eastAsiaTheme="minorHAnsi"/>
                <w:bCs/>
                <w:color w:val="000000"/>
                <w:lang w:eastAsia="ar-SA"/>
              </w:rPr>
              <w:t>32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A56" w:rsidRPr="00EA4FD5" w:rsidRDefault="00D33A56" w:rsidP="00742390">
            <w:pPr>
              <w:spacing w:line="240" w:lineRule="atLeast"/>
              <w:jc w:val="center"/>
              <w:rPr>
                <w:rFonts w:eastAsiaTheme="minorHAnsi"/>
                <w:bCs/>
                <w:color w:val="000000"/>
                <w:lang w:eastAsia="ar-SA"/>
              </w:rPr>
            </w:pPr>
            <w:r>
              <w:rPr>
                <w:rFonts w:eastAsiaTheme="minorHAnsi"/>
                <w:bCs/>
                <w:color w:val="000000"/>
                <w:lang w:eastAsia="ar-SA"/>
              </w:rPr>
              <w:t>32</w:t>
            </w:r>
          </w:p>
        </w:tc>
      </w:tr>
      <w:tr w:rsidR="00D33A56" w:rsidRPr="00EA4FD5" w:rsidTr="00721751">
        <w:trPr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 xml:space="preserve">Уровень зарегистрированной безработицы от трудоспособного населения в трудоспособном возрасте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A56" w:rsidRPr="00EA4FD5" w:rsidRDefault="00D33A56" w:rsidP="00742390">
            <w:pPr>
              <w:spacing w:line="240" w:lineRule="atLeast"/>
              <w:jc w:val="center"/>
              <w:rPr>
                <w:rFonts w:eastAsiaTheme="minorHAnsi"/>
                <w:bCs/>
                <w:lang w:eastAsia="ar-SA"/>
              </w:rPr>
            </w:pPr>
            <w:r>
              <w:rPr>
                <w:rFonts w:eastAsiaTheme="minorHAnsi"/>
                <w:bCs/>
                <w:lang w:eastAsia="ar-SA"/>
              </w:rPr>
              <w:t>1,08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A56" w:rsidRPr="00EA4FD5" w:rsidRDefault="00D33A56" w:rsidP="00742390">
            <w:pPr>
              <w:spacing w:line="240" w:lineRule="atLeast"/>
              <w:jc w:val="center"/>
              <w:rPr>
                <w:rFonts w:eastAsiaTheme="minorHAnsi"/>
                <w:bCs/>
                <w:lang w:eastAsia="ar-SA"/>
              </w:rPr>
            </w:pPr>
            <w:r>
              <w:rPr>
                <w:rFonts w:eastAsiaTheme="minorHAnsi"/>
                <w:bCs/>
                <w:lang w:eastAsia="ar-SA"/>
              </w:rPr>
              <w:t>0,54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A56" w:rsidRPr="00EA4FD5" w:rsidRDefault="00D33A56" w:rsidP="00742390">
            <w:pPr>
              <w:spacing w:line="240" w:lineRule="atLeast"/>
              <w:jc w:val="center"/>
              <w:rPr>
                <w:rFonts w:eastAsiaTheme="minorHAnsi"/>
                <w:bCs/>
                <w:lang w:eastAsia="ar-SA"/>
              </w:rPr>
            </w:pPr>
            <w:r>
              <w:rPr>
                <w:rFonts w:eastAsiaTheme="minorHAnsi"/>
                <w:bCs/>
                <w:lang w:eastAsia="ar-SA"/>
              </w:rPr>
              <w:t>0,65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A56" w:rsidRPr="00EA4FD5" w:rsidRDefault="00D33A56" w:rsidP="00742390">
            <w:pPr>
              <w:spacing w:line="240" w:lineRule="atLeast"/>
              <w:jc w:val="center"/>
              <w:rPr>
                <w:rFonts w:eastAsiaTheme="minorHAnsi"/>
                <w:bCs/>
                <w:lang w:eastAsia="ar-SA"/>
              </w:rPr>
            </w:pPr>
            <w:r>
              <w:rPr>
                <w:rFonts w:eastAsiaTheme="minorHAnsi"/>
                <w:bCs/>
                <w:lang w:eastAsia="ar-SA"/>
              </w:rPr>
              <w:t>0,65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A56" w:rsidRPr="00EA4FD5" w:rsidRDefault="00D33A56" w:rsidP="00742390">
            <w:pPr>
              <w:spacing w:line="240" w:lineRule="atLeast"/>
              <w:jc w:val="center"/>
              <w:rPr>
                <w:rFonts w:eastAsiaTheme="minorHAnsi"/>
                <w:bCs/>
                <w:lang w:eastAsia="ar-SA"/>
              </w:rPr>
            </w:pPr>
            <w:r>
              <w:rPr>
                <w:rFonts w:eastAsiaTheme="minorHAnsi"/>
                <w:bCs/>
                <w:lang w:eastAsia="ar-SA"/>
              </w:rPr>
              <w:t>0,66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A56" w:rsidRPr="00EA4FD5" w:rsidRDefault="00D33A56" w:rsidP="00742390">
            <w:pPr>
              <w:spacing w:line="240" w:lineRule="atLeast"/>
              <w:jc w:val="center"/>
              <w:rPr>
                <w:rFonts w:eastAsiaTheme="minorHAnsi"/>
                <w:bCs/>
                <w:lang w:eastAsia="ar-SA"/>
              </w:rPr>
            </w:pPr>
            <w:r>
              <w:rPr>
                <w:rFonts w:eastAsiaTheme="minorHAnsi"/>
                <w:bCs/>
                <w:lang w:eastAsia="ar-SA"/>
              </w:rPr>
              <w:t>0,66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A56" w:rsidRPr="00EA4FD5" w:rsidRDefault="00D33A56" w:rsidP="00742390">
            <w:pPr>
              <w:spacing w:line="240" w:lineRule="atLeast"/>
              <w:jc w:val="center"/>
              <w:rPr>
                <w:rFonts w:eastAsiaTheme="minorHAnsi"/>
                <w:bCs/>
                <w:lang w:eastAsia="ar-SA"/>
              </w:rPr>
            </w:pPr>
            <w:r>
              <w:rPr>
                <w:rFonts w:eastAsiaTheme="minorHAnsi"/>
                <w:bCs/>
                <w:lang w:eastAsia="ar-SA"/>
              </w:rPr>
              <w:t>0,73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A56" w:rsidRPr="00EA4FD5" w:rsidRDefault="00D33A56" w:rsidP="00742390">
            <w:pPr>
              <w:spacing w:line="240" w:lineRule="atLeast"/>
              <w:jc w:val="center"/>
              <w:rPr>
                <w:rFonts w:eastAsiaTheme="minorHAnsi"/>
                <w:bCs/>
                <w:lang w:eastAsia="ar-SA"/>
              </w:rPr>
            </w:pPr>
            <w:r>
              <w:rPr>
                <w:rFonts w:eastAsiaTheme="minorHAnsi"/>
                <w:bCs/>
                <w:lang w:eastAsia="ar-SA"/>
              </w:rPr>
              <w:t>0,73</w:t>
            </w:r>
          </w:p>
        </w:tc>
      </w:tr>
      <w:tr w:rsidR="00D33A56" w:rsidRPr="00EA4FD5" w:rsidTr="00721751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r w:rsidRPr="00EA4FD5">
              <w:rPr>
                <w:sz w:val="22"/>
                <w:szCs w:val="22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jc w:val="center"/>
            </w:pPr>
            <w:r w:rsidRPr="00EA4FD5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ind w:left="122" w:right="23"/>
              <w:jc w:val="center"/>
              <w:rPr>
                <w:rFonts w:eastAsia="Calibri"/>
                <w:bCs/>
                <w:color w:val="000000"/>
                <w:lang w:eastAsia="ar-SA"/>
              </w:rPr>
            </w:pPr>
            <w:r>
              <w:rPr>
                <w:rFonts w:eastAsia="Calibri"/>
                <w:bCs/>
                <w:color w:val="000000"/>
                <w:lang w:eastAsia="ar-SA"/>
              </w:rPr>
              <w:t>46,54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ind w:left="122" w:right="23"/>
              <w:jc w:val="center"/>
              <w:rPr>
                <w:rFonts w:eastAsia="Calibri"/>
                <w:bCs/>
                <w:color w:val="000000"/>
                <w:lang w:eastAsia="ar-SA"/>
              </w:rPr>
            </w:pPr>
            <w:r>
              <w:rPr>
                <w:rFonts w:eastAsia="Calibri"/>
                <w:bCs/>
                <w:color w:val="000000"/>
                <w:lang w:eastAsia="ar-SA"/>
              </w:rPr>
              <w:t>64,85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ind w:left="122" w:right="23"/>
              <w:jc w:val="center"/>
              <w:rPr>
                <w:rFonts w:eastAsia="Calibri"/>
                <w:bCs/>
                <w:color w:val="000000"/>
                <w:lang w:eastAsia="ar-SA"/>
              </w:rPr>
            </w:pPr>
            <w:r>
              <w:rPr>
                <w:rFonts w:eastAsia="Calibri"/>
                <w:bCs/>
                <w:color w:val="000000"/>
                <w:lang w:eastAsia="ar-SA"/>
              </w:rPr>
              <w:t>66,1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ind w:left="122" w:right="23"/>
              <w:jc w:val="center"/>
              <w:rPr>
                <w:rFonts w:eastAsia="Calibri"/>
                <w:bCs/>
                <w:color w:val="000000"/>
                <w:lang w:eastAsia="ar-SA"/>
              </w:rPr>
            </w:pPr>
            <w:r>
              <w:rPr>
                <w:rFonts w:eastAsia="Calibri"/>
                <w:bCs/>
                <w:color w:val="000000"/>
                <w:lang w:eastAsia="ar-SA"/>
              </w:rPr>
              <w:t>66,0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66,6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66,3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67,1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A56" w:rsidRPr="00EA4FD5" w:rsidRDefault="00D33A56" w:rsidP="00742390">
            <w:pPr>
              <w:autoSpaceDE w:val="0"/>
              <w:autoSpaceDN w:val="0"/>
              <w:adjustRightInd w:val="0"/>
              <w:jc w:val="center"/>
            </w:pPr>
            <w:r>
              <w:t>66,5</w:t>
            </w:r>
          </w:p>
        </w:tc>
      </w:tr>
    </w:tbl>
    <w:p w:rsidR="002B0A4C" w:rsidRDefault="002B0A4C" w:rsidP="007D5A51">
      <w:pPr>
        <w:pStyle w:val="ConsPlusTitle"/>
        <w:widowControl/>
        <w:ind w:firstLine="708"/>
        <w:jc w:val="both"/>
        <w:rPr>
          <w:b w:val="0"/>
          <w:color w:val="000000"/>
          <w:sz w:val="28"/>
          <w:szCs w:val="28"/>
        </w:rPr>
        <w:sectPr w:rsidR="002B0A4C" w:rsidSect="002B0A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B0A4C" w:rsidRPr="00832104" w:rsidRDefault="00752A3C" w:rsidP="002B0A4C">
      <w:pPr>
        <w:pStyle w:val="ConsPlusNormal0"/>
        <w:ind w:left="5103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rect id="_x0000_s1033" style="position:absolute;left:0;text-align:left;margin-left:220.2pt;margin-top:-42.8pt;width:53.25pt;height:30pt;z-index:251665408" filled="f" stroked="f">
            <v:textbox>
              <w:txbxContent>
                <w:p w:rsidR="00DF3749" w:rsidRDefault="00A252C2">
                  <w:r>
                    <w:rPr>
                      <w:noProof/>
                    </w:rPr>
                    <w:t>4</w:t>
                  </w:r>
                </w:p>
              </w:txbxContent>
            </v:textbox>
          </v:rect>
        </w:pict>
      </w:r>
      <w:r w:rsidR="002B0A4C" w:rsidRPr="00832104">
        <w:rPr>
          <w:rFonts w:ascii="Times New Roman" w:hAnsi="Times New Roman" w:cs="Times New Roman"/>
          <w:sz w:val="24"/>
          <w:szCs w:val="24"/>
        </w:rPr>
        <w:t>Приложение</w:t>
      </w:r>
    </w:p>
    <w:p w:rsidR="002B0A4C" w:rsidRPr="00832104" w:rsidRDefault="002B0A4C" w:rsidP="002B0A4C">
      <w:pPr>
        <w:pStyle w:val="ConsPlusNormal0"/>
        <w:ind w:left="5103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32104">
        <w:rPr>
          <w:rFonts w:ascii="Times New Roman" w:hAnsi="Times New Roman" w:cs="Times New Roman"/>
          <w:sz w:val="24"/>
          <w:szCs w:val="24"/>
        </w:rPr>
        <w:t xml:space="preserve">к Прогнозу </w:t>
      </w:r>
      <w:proofErr w:type="gramStart"/>
      <w:r w:rsidRPr="00832104">
        <w:rPr>
          <w:rFonts w:ascii="Times New Roman" w:hAnsi="Times New Roman" w:cs="Times New Roman"/>
          <w:sz w:val="24"/>
          <w:szCs w:val="24"/>
        </w:rPr>
        <w:t>социально-экономического</w:t>
      </w:r>
      <w:proofErr w:type="gramEnd"/>
    </w:p>
    <w:p w:rsidR="002B0A4C" w:rsidRPr="00832104" w:rsidRDefault="002B0A4C" w:rsidP="002B0A4C">
      <w:pPr>
        <w:pStyle w:val="ConsPlusNormal0"/>
        <w:ind w:left="5103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32104">
        <w:rPr>
          <w:rFonts w:ascii="Times New Roman" w:hAnsi="Times New Roman" w:cs="Times New Roman"/>
          <w:sz w:val="24"/>
          <w:szCs w:val="24"/>
        </w:rPr>
        <w:t>развития муниципального образования</w:t>
      </w:r>
    </w:p>
    <w:p w:rsidR="002B0A4C" w:rsidRPr="00832104" w:rsidRDefault="002B0A4C" w:rsidP="002B0A4C">
      <w:pPr>
        <w:pStyle w:val="ConsPlusNormal0"/>
        <w:ind w:left="5103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32104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832104">
        <w:rPr>
          <w:rFonts w:ascii="Times New Roman" w:hAnsi="Times New Roman" w:cs="Times New Roman"/>
          <w:sz w:val="24"/>
          <w:szCs w:val="24"/>
        </w:rPr>
        <w:t>Сюмсинский</w:t>
      </w:r>
      <w:proofErr w:type="spellEnd"/>
      <w:r w:rsidRPr="00832104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202</w:t>
      </w:r>
      <w:r>
        <w:rPr>
          <w:rFonts w:ascii="Times New Roman" w:hAnsi="Times New Roman" w:cs="Times New Roman"/>
          <w:sz w:val="24"/>
          <w:szCs w:val="24"/>
        </w:rPr>
        <w:t>4 годи плановый период 2025</w:t>
      </w:r>
      <w:r w:rsidRPr="00832104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3210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2B0A4C" w:rsidRPr="00832104" w:rsidRDefault="002B0A4C" w:rsidP="002B0A4C">
      <w:pPr>
        <w:pStyle w:val="ConsPlusNormal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2B0A4C" w:rsidRPr="00772C24" w:rsidRDefault="002B0A4C" w:rsidP="002B0A4C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C24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к основным показателям прогноза социально-экономического развития муниципального образования «Муниципальный округ </w:t>
      </w:r>
      <w:proofErr w:type="spellStart"/>
      <w:r w:rsidRPr="00772C24">
        <w:rPr>
          <w:rFonts w:ascii="Times New Roman" w:hAnsi="Times New Roman" w:cs="Times New Roman"/>
          <w:b/>
          <w:sz w:val="24"/>
          <w:szCs w:val="24"/>
        </w:rPr>
        <w:t>Сюмсинский</w:t>
      </w:r>
      <w:proofErr w:type="spellEnd"/>
      <w:r w:rsidRPr="00772C24"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Республики» на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72C24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772C24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72C24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2B0A4C" w:rsidRPr="00772C24" w:rsidRDefault="002B0A4C" w:rsidP="002B0A4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B0A4C" w:rsidRPr="00772C24" w:rsidRDefault="002B0A4C" w:rsidP="002B0A4C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2C24">
        <w:rPr>
          <w:rFonts w:ascii="Times New Roman" w:hAnsi="Times New Roman" w:cs="Times New Roman"/>
          <w:sz w:val="24"/>
          <w:szCs w:val="24"/>
        </w:rPr>
        <w:t xml:space="preserve">Прогноз социально-экономического развития муниципального образования «Муниципальный округ </w:t>
      </w:r>
      <w:proofErr w:type="spellStart"/>
      <w:r w:rsidRPr="00772C24">
        <w:rPr>
          <w:rFonts w:ascii="Times New Roman" w:hAnsi="Times New Roman" w:cs="Times New Roman"/>
          <w:sz w:val="24"/>
          <w:szCs w:val="24"/>
        </w:rPr>
        <w:t>Сюмсинский</w:t>
      </w:r>
      <w:proofErr w:type="spellEnd"/>
      <w:r w:rsidRPr="00772C24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C24">
        <w:rPr>
          <w:rFonts w:ascii="Times New Roman" w:hAnsi="Times New Roman" w:cs="Times New Roman"/>
          <w:sz w:val="24"/>
          <w:szCs w:val="24"/>
        </w:rPr>
        <w:t>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72C24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годов разработан в соответствии Законом Российской Федерации от 28 июня 2014 года № 172-ФЗ «О стратегическом планировании в Российской Федерации», постановлением Администрации муниципального образования «Муниципальный округ </w:t>
      </w:r>
      <w:proofErr w:type="spellStart"/>
      <w:r w:rsidRPr="00772C24">
        <w:rPr>
          <w:rFonts w:ascii="Times New Roman" w:hAnsi="Times New Roman" w:cs="Times New Roman"/>
          <w:sz w:val="24"/>
          <w:szCs w:val="24"/>
        </w:rPr>
        <w:t>Сюмсинский</w:t>
      </w:r>
      <w:proofErr w:type="spellEnd"/>
      <w:r w:rsidRPr="00772C24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18 апреля 2022 года № 229 «Об утверждении Порядка разработки</w:t>
      </w:r>
      <w:proofErr w:type="gramEnd"/>
      <w:r w:rsidRPr="00772C24">
        <w:rPr>
          <w:rFonts w:ascii="Times New Roman" w:hAnsi="Times New Roman" w:cs="Times New Roman"/>
          <w:sz w:val="24"/>
          <w:szCs w:val="24"/>
        </w:rPr>
        <w:t xml:space="preserve">, корректировки и осуществления мониторинга и контроля реализации прогноза социально-экономического развития муниципального образования «Муниципальный округ </w:t>
      </w:r>
      <w:proofErr w:type="spellStart"/>
      <w:r w:rsidRPr="00772C24">
        <w:rPr>
          <w:rFonts w:ascii="Times New Roman" w:hAnsi="Times New Roman" w:cs="Times New Roman"/>
          <w:sz w:val="24"/>
          <w:szCs w:val="24"/>
        </w:rPr>
        <w:t>Сюмсинский</w:t>
      </w:r>
      <w:proofErr w:type="spellEnd"/>
      <w:r w:rsidRPr="00772C24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среднесрочный период».</w:t>
      </w:r>
    </w:p>
    <w:p w:rsidR="002B0A4C" w:rsidRPr="00772C24" w:rsidRDefault="002B0A4C" w:rsidP="002B0A4C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>При разработке прогноза учитывались:</w:t>
      </w:r>
    </w:p>
    <w:p w:rsidR="002B0A4C" w:rsidRPr="00772C24" w:rsidRDefault="002B0A4C" w:rsidP="002B0A4C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>- уточненные данные показателей базового варианта прогноза социально-экономического развития Российской Федерации 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72C24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годов;</w:t>
      </w:r>
    </w:p>
    <w:p w:rsidR="002B0A4C" w:rsidRPr="00772C24" w:rsidRDefault="002B0A4C" w:rsidP="002B0A4C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>- итоги социально-экономического 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C2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772C24">
        <w:rPr>
          <w:rFonts w:ascii="Times New Roman" w:hAnsi="Times New Roman" w:cs="Times New Roman"/>
          <w:sz w:val="24"/>
          <w:szCs w:val="24"/>
        </w:rPr>
        <w:t>Сюмсинский</w:t>
      </w:r>
      <w:proofErr w:type="spellEnd"/>
      <w:r w:rsidRPr="00772C24">
        <w:rPr>
          <w:rFonts w:ascii="Times New Roman" w:hAnsi="Times New Roman" w:cs="Times New Roman"/>
          <w:sz w:val="24"/>
          <w:szCs w:val="24"/>
        </w:rPr>
        <w:t xml:space="preserve"> район» за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72C24">
        <w:rPr>
          <w:rFonts w:ascii="Times New Roman" w:hAnsi="Times New Roman" w:cs="Times New Roman"/>
          <w:sz w:val="24"/>
          <w:szCs w:val="24"/>
        </w:rPr>
        <w:t>,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годы и за январь – сентябрь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2B0A4C" w:rsidRPr="00772C24" w:rsidRDefault="002B0A4C" w:rsidP="002B0A4C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>- статистические данные, данные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C24">
        <w:rPr>
          <w:rFonts w:ascii="Times New Roman" w:hAnsi="Times New Roman" w:cs="Times New Roman"/>
          <w:sz w:val="24"/>
          <w:szCs w:val="24"/>
        </w:rPr>
        <w:t>Единого реестра субъектов малого и среднего предпринимательства Федеральной налоговой службы;</w:t>
      </w:r>
    </w:p>
    <w:p w:rsidR="002B0A4C" w:rsidRPr="00772C24" w:rsidRDefault="002B0A4C" w:rsidP="002B0A4C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 xml:space="preserve">- данные филиала Республиканского центра занятости населения «Центр занятости населения </w:t>
      </w:r>
      <w:proofErr w:type="spellStart"/>
      <w:r w:rsidRPr="00772C24">
        <w:rPr>
          <w:rFonts w:ascii="Times New Roman" w:hAnsi="Times New Roman" w:cs="Times New Roman"/>
          <w:sz w:val="24"/>
          <w:szCs w:val="24"/>
        </w:rPr>
        <w:t>Сюмсинского</w:t>
      </w:r>
      <w:proofErr w:type="spellEnd"/>
      <w:r w:rsidRPr="00772C24">
        <w:rPr>
          <w:rFonts w:ascii="Times New Roman" w:hAnsi="Times New Roman" w:cs="Times New Roman"/>
          <w:sz w:val="24"/>
          <w:szCs w:val="24"/>
        </w:rPr>
        <w:t xml:space="preserve"> района».</w:t>
      </w:r>
    </w:p>
    <w:p w:rsidR="002B0A4C" w:rsidRPr="00772C24" w:rsidRDefault="002B0A4C" w:rsidP="002B0A4C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>Прогноз разработан в двух вариантах.</w:t>
      </w:r>
    </w:p>
    <w:p w:rsidR="002B0A4C" w:rsidRPr="00772C24" w:rsidRDefault="002B0A4C" w:rsidP="002B0A4C">
      <w:pPr>
        <w:pStyle w:val="ConsPlusNormal0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 xml:space="preserve">Консервативный вариант (вариант 1) предполагает замедление деловой активности в отраслях, в большей степени пострадавших от введения санкций, умеренный потребительский и инвестиционный спрос. </w:t>
      </w:r>
    </w:p>
    <w:p w:rsidR="002B0A4C" w:rsidRPr="00772C24" w:rsidRDefault="002B0A4C" w:rsidP="002B0A4C">
      <w:pPr>
        <w:pStyle w:val="ConsPlusNormal0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>Базовый вариант (вариант 2) предполагает более уверенную адаптацию отраслей к текущей экономической ситуации без существенного снижения основных социально-экономических показателей.</w:t>
      </w:r>
    </w:p>
    <w:p w:rsidR="002B0A4C" w:rsidRPr="00772C24" w:rsidRDefault="002B0A4C" w:rsidP="002B0A4C">
      <w:pPr>
        <w:pStyle w:val="ConsPlusNormal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B0A4C" w:rsidRPr="00772C24" w:rsidRDefault="002B0A4C" w:rsidP="002B0A4C">
      <w:pPr>
        <w:pStyle w:val="ConsPlusNormal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72C24">
        <w:rPr>
          <w:rFonts w:ascii="Times New Roman" w:hAnsi="Times New Roman" w:cs="Times New Roman"/>
          <w:b/>
          <w:sz w:val="24"/>
          <w:szCs w:val="24"/>
        </w:rPr>
        <w:t>Оценка достигнутого уровня социально-экономического развития, факторов и ограничений экономического роста муниципального образования</w:t>
      </w:r>
    </w:p>
    <w:p w:rsidR="002B0A4C" w:rsidRPr="00772C24" w:rsidRDefault="002B0A4C" w:rsidP="002B0A4C">
      <w:pPr>
        <w:pStyle w:val="ConsPlusNormal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72C24">
        <w:rPr>
          <w:rFonts w:ascii="Times New Roman" w:hAnsi="Times New Roman" w:cs="Times New Roman"/>
          <w:b/>
          <w:sz w:val="24"/>
          <w:szCs w:val="24"/>
        </w:rPr>
        <w:t xml:space="preserve">«Муниципальный округ </w:t>
      </w:r>
      <w:proofErr w:type="spellStart"/>
      <w:r w:rsidRPr="00772C24">
        <w:rPr>
          <w:rFonts w:ascii="Times New Roman" w:hAnsi="Times New Roman" w:cs="Times New Roman"/>
          <w:b/>
          <w:sz w:val="24"/>
          <w:szCs w:val="24"/>
        </w:rPr>
        <w:t>Сюмсинский</w:t>
      </w:r>
      <w:proofErr w:type="spellEnd"/>
      <w:r w:rsidRPr="00772C24"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Республики» </w:t>
      </w:r>
    </w:p>
    <w:p w:rsidR="002B0A4C" w:rsidRPr="00772C24" w:rsidRDefault="002B0A4C" w:rsidP="002B0A4C">
      <w:pPr>
        <w:pStyle w:val="ConsPlusNormal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72C24">
        <w:rPr>
          <w:rFonts w:ascii="Times New Roman" w:hAnsi="Times New Roman" w:cs="Times New Roman"/>
          <w:b/>
          <w:sz w:val="24"/>
          <w:szCs w:val="24"/>
        </w:rPr>
        <w:t>на среднесрочный период</w:t>
      </w:r>
    </w:p>
    <w:p w:rsidR="002B0A4C" w:rsidRPr="00772C24" w:rsidRDefault="002B0A4C" w:rsidP="002B0A4C">
      <w:pPr>
        <w:pStyle w:val="ConsPlusNormal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2B0A4C" w:rsidRPr="008559E4" w:rsidRDefault="002B0A4C" w:rsidP="002B0A4C">
      <w:pPr>
        <w:pStyle w:val="ConsPlusNormal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>Объем отгруженных товаров собственного производства, выполненных работ и услуг собственными силами (по чистым видам экономической деятельности) по крупным и средним предприятиям за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300,2</w:t>
      </w:r>
      <w:r w:rsidRPr="00772C24">
        <w:rPr>
          <w:rFonts w:ascii="Times New Roman" w:hAnsi="Times New Roman" w:cs="Times New Roman"/>
          <w:sz w:val="24"/>
          <w:szCs w:val="24"/>
        </w:rPr>
        <w:t xml:space="preserve"> млн. руб., у</w:t>
      </w:r>
      <w:r>
        <w:rPr>
          <w:rFonts w:ascii="Times New Roman" w:hAnsi="Times New Roman" w:cs="Times New Roman"/>
          <w:sz w:val="24"/>
          <w:szCs w:val="24"/>
        </w:rPr>
        <w:t>величение</w:t>
      </w:r>
      <w:r w:rsidRPr="00772C24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72C24">
        <w:rPr>
          <w:rFonts w:ascii="Times New Roman" w:hAnsi="Times New Roman" w:cs="Times New Roman"/>
          <w:sz w:val="24"/>
          <w:szCs w:val="24"/>
        </w:rPr>
        <w:t xml:space="preserve"> % по сравнению с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годом по данным статистики. </w:t>
      </w:r>
      <w:r w:rsidRPr="008559E4">
        <w:rPr>
          <w:rFonts w:ascii="Times New Roman" w:hAnsi="Times New Roman" w:cs="Times New Roman"/>
          <w:sz w:val="24"/>
          <w:szCs w:val="24"/>
        </w:rPr>
        <w:t>По итогам 2023 года с прибылью сработали 24 организации района.</w:t>
      </w:r>
    </w:p>
    <w:p w:rsidR="002B0A4C" w:rsidRPr="00772C24" w:rsidRDefault="002B0A4C" w:rsidP="002B0A4C">
      <w:pPr>
        <w:widowControl w:val="0"/>
        <w:autoSpaceDE w:val="0"/>
        <w:autoSpaceDN w:val="0"/>
        <w:adjustRightInd w:val="0"/>
        <w:ind w:firstLine="720"/>
        <w:jc w:val="both"/>
      </w:pPr>
      <w:r>
        <w:t>Валовая продукция</w:t>
      </w:r>
      <w:r w:rsidRPr="00772C24">
        <w:t xml:space="preserve"> сельского хозяйства составил </w:t>
      </w:r>
      <w:r>
        <w:t>694</w:t>
      </w:r>
      <w:r w:rsidRPr="00772C24">
        <w:t xml:space="preserve"> млн. рублей, </w:t>
      </w:r>
      <w:r>
        <w:t>индекс физического объема в сопоставимых ценах, в процентах к 2022 году составил 91,4%.</w:t>
      </w:r>
    </w:p>
    <w:p w:rsidR="002B0A4C" w:rsidRPr="00772C24" w:rsidRDefault="002B0A4C" w:rsidP="002B0A4C">
      <w:pPr>
        <w:widowControl w:val="0"/>
        <w:autoSpaceDE w:val="0"/>
        <w:autoSpaceDN w:val="0"/>
        <w:adjustRightInd w:val="0"/>
        <w:ind w:firstLine="720"/>
        <w:jc w:val="center"/>
      </w:pPr>
    </w:p>
    <w:p w:rsidR="002B0A4C" w:rsidRPr="00772C24" w:rsidRDefault="00752A3C" w:rsidP="002B0A4C">
      <w:pPr>
        <w:widowControl w:val="0"/>
        <w:autoSpaceDE w:val="0"/>
        <w:autoSpaceDN w:val="0"/>
        <w:adjustRightInd w:val="0"/>
        <w:ind w:firstLine="720"/>
        <w:jc w:val="both"/>
      </w:pPr>
      <w:r>
        <w:rPr>
          <w:noProof/>
        </w:rPr>
        <w:pict>
          <v:rect id="_x0000_s1034" style="position:absolute;left:0;text-align:left;margin-left:274.7pt;margin-top:-44.6pt;width:53.25pt;height:30pt;z-index:251666432" filled="f" stroked="f">
            <v:textbox>
              <w:txbxContent>
                <w:p w:rsidR="00DF3749" w:rsidRPr="00DF3749" w:rsidRDefault="00A252C2" w:rsidP="00DF3749">
                  <w:r>
                    <w:t>5</w:t>
                  </w:r>
                </w:p>
              </w:txbxContent>
            </v:textbox>
          </v:rect>
        </w:pict>
      </w:r>
      <w:r w:rsidR="002B0A4C" w:rsidRPr="00772C24">
        <w:t>Оборот розничной торговли</w:t>
      </w:r>
      <w:r w:rsidR="002B0A4C">
        <w:t xml:space="preserve"> в 2023 году</w:t>
      </w:r>
      <w:r w:rsidR="002B0A4C" w:rsidRPr="00772C24">
        <w:t xml:space="preserve"> составил </w:t>
      </w:r>
      <w:r w:rsidR="002B0A4C">
        <w:t xml:space="preserve">498,1 </w:t>
      </w:r>
      <w:r w:rsidR="002B0A4C" w:rsidRPr="00772C24">
        <w:t xml:space="preserve">млн. руб., это на </w:t>
      </w:r>
      <w:r w:rsidR="002B0A4C">
        <w:t>2,98</w:t>
      </w:r>
      <w:r w:rsidR="002B0A4C" w:rsidRPr="00890920">
        <w:rPr>
          <w:color w:val="FF0000"/>
        </w:rPr>
        <w:t xml:space="preserve"> </w:t>
      </w:r>
      <w:r w:rsidR="002B0A4C" w:rsidRPr="008559E4">
        <w:t>%</w:t>
      </w:r>
      <w:r w:rsidR="002B0A4C" w:rsidRPr="00772C24">
        <w:t xml:space="preserve"> больше 202</w:t>
      </w:r>
      <w:r w:rsidR="002B0A4C">
        <w:t>2</w:t>
      </w:r>
      <w:r w:rsidR="002B0A4C" w:rsidRPr="00772C24">
        <w:t xml:space="preserve"> года в сопоставимых ценах.</w:t>
      </w:r>
    </w:p>
    <w:p w:rsidR="002B0A4C" w:rsidRPr="00772C24" w:rsidRDefault="002B0A4C" w:rsidP="002B0A4C">
      <w:pPr>
        <w:widowControl w:val="0"/>
        <w:autoSpaceDE w:val="0"/>
        <w:autoSpaceDN w:val="0"/>
        <w:adjustRightInd w:val="0"/>
        <w:ind w:firstLine="720"/>
        <w:jc w:val="both"/>
      </w:pPr>
      <w:r w:rsidRPr="00772C24">
        <w:t>Объем инвестиций по крупным и средним организациям в 202</w:t>
      </w:r>
      <w:r>
        <w:t>3</w:t>
      </w:r>
      <w:r w:rsidRPr="00772C24">
        <w:t xml:space="preserve"> году у</w:t>
      </w:r>
      <w:r>
        <w:t>меньши</w:t>
      </w:r>
      <w:r w:rsidRPr="00772C24">
        <w:t xml:space="preserve">лся на </w:t>
      </w:r>
      <w:r w:rsidRPr="00256E92">
        <w:t>22</w:t>
      </w:r>
      <w:r w:rsidRPr="00772C24">
        <w:t xml:space="preserve"> % и составил </w:t>
      </w:r>
      <w:r>
        <w:t xml:space="preserve">64,6 </w:t>
      </w:r>
      <w:r w:rsidRPr="00772C24">
        <w:t xml:space="preserve"> млн. руб. Среди организаций внебюджетной сферы,</w:t>
      </w:r>
      <w:r>
        <w:t xml:space="preserve"> </w:t>
      </w:r>
      <w:r w:rsidRPr="00772C24">
        <w:t>направили инвестиции в основной капитал в 202</w:t>
      </w:r>
      <w:r>
        <w:t>3</w:t>
      </w:r>
      <w:r w:rsidRPr="00772C24">
        <w:t xml:space="preserve"> году:   ТОСП АО «Газпром </w:t>
      </w:r>
      <w:proofErr w:type="spellStart"/>
      <w:r w:rsidRPr="00772C24">
        <w:t>Газораспределителение</w:t>
      </w:r>
      <w:proofErr w:type="spellEnd"/>
      <w:r w:rsidRPr="00772C24">
        <w:t xml:space="preserve"> Ижевск», ТОСП АО </w:t>
      </w:r>
      <w:proofErr w:type="spellStart"/>
      <w:r w:rsidRPr="00772C24">
        <w:t>Связьтранснефть</w:t>
      </w:r>
      <w:proofErr w:type="spellEnd"/>
      <w:r w:rsidRPr="00772C24">
        <w:t xml:space="preserve"> Сюмси,</w:t>
      </w:r>
      <w:r>
        <w:t xml:space="preserve"> ТОСП ООО Альбион-2002 с. Сюмси</w:t>
      </w:r>
      <w:r w:rsidRPr="00772C24">
        <w:t>.</w:t>
      </w:r>
    </w:p>
    <w:p w:rsidR="002B0A4C" w:rsidRPr="00772C24" w:rsidRDefault="002B0A4C" w:rsidP="002B0A4C">
      <w:pPr>
        <w:widowControl w:val="0"/>
        <w:autoSpaceDE w:val="0"/>
        <w:autoSpaceDN w:val="0"/>
        <w:adjustRightInd w:val="0"/>
        <w:ind w:firstLine="720"/>
        <w:jc w:val="both"/>
      </w:pPr>
      <w:r w:rsidRPr="00772C24">
        <w:t>В 202</w:t>
      </w:r>
      <w:r>
        <w:t>3</w:t>
      </w:r>
      <w:r w:rsidRPr="00772C24">
        <w:t xml:space="preserve"> году увеличилась номинальная начисленная средняя заработная плата одного работника по крупным и средним организациям, не относящимся к субъектам малого и среднего предпринимательства, составила </w:t>
      </w:r>
      <w:r>
        <w:t xml:space="preserve">42 518,2 </w:t>
      </w:r>
      <w:r w:rsidRPr="00772C24">
        <w:t xml:space="preserve">руб., рост на </w:t>
      </w:r>
      <w:r w:rsidRPr="00256E92">
        <w:t>16,3</w:t>
      </w:r>
      <w:r w:rsidRPr="00772C24">
        <w:t xml:space="preserve"> %; количество работающих в таких организациях составило – 18</w:t>
      </w:r>
      <w:r>
        <w:t>17</w:t>
      </w:r>
      <w:r w:rsidRPr="00772C24">
        <w:t xml:space="preserve"> человек. Соответственно фонд оплаты труда (по крупным и средним организациям) увеличился по сравнению с 202</w:t>
      </w:r>
      <w:r>
        <w:t>2</w:t>
      </w:r>
      <w:r w:rsidRPr="00772C24">
        <w:t xml:space="preserve"> годом на </w:t>
      </w:r>
      <w:r w:rsidRPr="00256E92">
        <w:t>14 %</w:t>
      </w:r>
      <w:r w:rsidRPr="00772C24">
        <w:t xml:space="preserve"> и составил </w:t>
      </w:r>
      <w:r>
        <w:t xml:space="preserve">927,067 </w:t>
      </w:r>
      <w:r w:rsidRPr="00772C24">
        <w:t xml:space="preserve"> млн. рублей.</w:t>
      </w:r>
    </w:p>
    <w:p w:rsidR="002B0A4C" w:rsidRPr="00772C24" w:rsidRDefault="002B0A4C" w:rsidP="002B0A4C">
      <w:pPr>
        <w:ind w:firstLine="720"/>
        <w:jc w:val="both"/>
        <w:rPr>
          <w:rFonts w:eastAsia="Calibri"/>
        </w:rPr>
      </w:pPr>
      <w:r w:rsidRPr="00772C24">
        <w:rPr>
          <w:rFonts w:eastAsia="Calibri"/>
        </w:rPr>
        <w:t>Численность официально зарегистрированных безработных граждан на 1 января 202</w:t>
      </w:r>
      <w:r>
        <w:rPr>
          <w:rFonts w:eastAsia="Calibri"/>
        </w:rPr>
        <w:t>4</w:t>
      </w:r>
      <w:r w:rsidRPr="00772C24">
        <w:rPr>
          <w:rFonts w:eastAsia="Calibri"/>
        </w:rPr>
        <w:t xml:space="preserve"> года составила </w:t>
      </w:r>
      <w:r>
        <w:rPr>
          <w:rFonts w:eastAsia="Calibri"/>
        </w:rPr>
        <w:t>55</w:t>
      </w:r>
      <w:r w:rsidRPr="00772C24">
        <w:rPr>
          <w:rFonts w:eastAsia="Calibri"/>
        </w:rPr>
        <w:t xml:space="preserve"> человек, уровень регистрируемой безработицы </w:t>
      </w:r>
      <w:r>
        <w:rPr>
          <w:rFonts w:eastAsia="Calibri"/>
        </w:rPr>
        <w:t>1</w:t>
      </w:r>
      <w:r w:rsidRPr="00772C24">
        <w:rPr>
          <w:rFonts w:eastAsia="Calibri"/>
        </w:rPr>
        <w:t>,</w:t>
      </w:r>
      <w:r>
        <w:rPr>
          <w:rFonts w:eastAsia="Calibri"/>
        </w:rPr>
        <w:t>0</w:t>
      </w:r>
      <w:r w:rsidRPr="00772C24">
        <w:rPr>
          <w:rFonts w:eastAsia="Calibri"/>
        </w:rPr>
        <w:t xml:space="preserve">8 % от трудоспособного населения. Показатели </w:t>
      </w:r>
      <w:r>
        <w:rPr>
          <w:rFonts w:eastAsia="Calibri"/>
        </w:rPr>
        <w:t>увеличились</w:t>
      </w:r>
      <w:r w:rsidRPr="00772C24">
        <w:rPr>
          <w:rFonts w:eastAsia="Calibri"/>
        </w:rPr>
        <w:t xml:space="preserve"> по сравнению с 202</w:t>
      </w:r>
      <w:r>
        <w:rPr>
          <w:rFonts w:eastAsia="Calibri"/>
        </w:rPr>
        <w:t>2</w:t>
      </w:r>
      <w:r w:rsidRPr="00772C24">
        <w:rPr>
          <w:rFonts w:eastAsia="Calibri"/>
        </w:rPr>
        <w:t xml:space="preserve"> годом.</w:t>
      </w:r>
    </w:p>
    <w:p w:rsidR="002B0A4C" w:rsidRPr="00772C24" w:rsidRDefault="002B0A4C" w:rsidP="002B0A4C">
      <w:pPr>
        <w:ind w:firstLine="720"/>
        <w:jc w:val="both"/>
      </w:pPr>
      <w:r w:rsidRPr="00772C24">
        <w:t>Численность постоянного населения по данным статистики на начало 202</w:t>
      </w:r>
      <w:r>
        <w:t>4</w:t>
      </w:r>
      <w:r w:rsidRPr="00772C24">
        <w:t xml:space="preserve"> года составила </w:t>
      </w:r>
      <w:r>
        <w:t>9970</w:t>
      </w:r>
      <w:r w:rsidRPr="00772C24">
        <w:t xml:space="preserve"> человек.  За 202</w:t>
      </w:r>
      <w:r>
        <w:t>3</w:t>
      </w:r>
      <w:r w:rsidRPr="00772C24">
        <w:t xml:space="preserve"> год: родилось 1</w:t>
      </w:r>
      <w:r>
        <w:t>07 человека, умерло - 185</w:t>
      </w:r>
      <w:r w:rsidRPr="00772C24">
        <w:t xml:space="preserve">, выбыло – </w:t>
      </w:r>
      <w:r>
        <w:t>370</w:t>
      </w:r>
      <w:r w:rsidRPr="00772C24">
        <w:t xml:space="preserve"> человек, прибыло – </w:t>
      </w:r>
      <w:r>
        <w:t>230</w:t>
      </w:r>
      <w:r w:rsidRPr="00772C24">
        <w:t>.</w:t>
      </w:r>
    </w:p>
    <w:p w:rsidR="002B0A4C" w:rsidRDefault="002B0A4C" w:rsidP="002B0A4C">
      <w:pPr>
        <w:widowControl w:val="0"/>
        <w:autoSpaceDE w:val="0"/>
        <w:autoSpaceDN w:val="0"/>
        <w:adjustRightInd w:val="0"/>
        <w:ind w:firstLine="720"/>
        <w:jc w:val="both"/>
      </w:pPr>
      <w:r>
        <w:t>Т</w:t>
      </w:r>
      <w:r w:rsidRPr="00772C24">
        <w:t xml:space="preserve">емп роста </w:t>
      </w:r>
      <w:r>
        <w:t>числа</w:t>
      </w:r>
      <w:r w:rsidRPr="00772C24">
        <w:t xml:space="preserve"> субъектов малого и среднего предпринимательства составил</w:t>
      </w:r>
      <w:r>
        <w:t xml:space="preserve"> </w:t>
      </w:r>
      <w:r w:rsidRPr="00256E92">
        <w:t>129,4%</w:t>
      </w:r>
      <w:r w:rsidRPr="00772C24">
        <w:t xml:space="preserve"> и </w:t>
      </w:r>
      <w:r>
        <w:t>по единому реестру субъектов малого и среднего предпринимательства в районе зарегистрировано на 1 января 2024 года 464  единиц</w:t>
      </w:r>
      <w:r w:rsidRPr="00772C24">
        <w:t>. За 202</w:t>
      </w:r>
      <w:r>
        <w:t>3</w:t>
      </w:r>
      <w:r w:rsidRPr="00772C24">
        <w:t xml:space="preserve"> год вновь открылось </w:t>
      </w:r>
      <w:r w:rsidRPr="00256E92">
        <w:t>76</w:t>
      </w:r>
      <w:r>
        <w:t xml:space="preserve"> субъектов</w:t>
      </w:r>
      <w:r w:rsidRPr="00772C24">
        <w:t xml:space="preserve"> предпринимательства,  прекратили осуществлять деятельность </w:t>
      </w:r>
      <w:r>
        <w:t>–</w:t>
      </w:r>
      <w:r w:rsidRPr="00772C24">
        <w:t>63.</w:t>
      </w:r>
      <w:r>
        <w:t xml:space="preserve"> Количество</w:t>
      </w:r>
      <w:r w:rsidRPr="00772C24">
        <w:t xml:space="preserve"> субъектов малого и среднего предпринимательства </w:t>
      </w:r>
      <w:r>
        <w:t xml:space="preserve"> на  10 октября 2024 составляет 651.</w:t>
      </w:r>
    </w:p>
    <w:p w:rsidR="002B0A4C" w:rsidRPr="00772C24" w:rsidRDefault="002B0A4C" w:rsidP="002B0A4C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</w:rPr>
      </w:pPr>
      <w:r w:rsidRPr="00772C24">
        <w:t xml:space="preserve">Учитывая итоги основных отраслевых показателей экономики за 9 месяцев текущего года, оцениваются они следующим образом: объем отгруженной продукции по оценке составит </w:t>
      </w:r>
      <w:r>
        <w:t>366,0</w:t>
      </w:r>
      <w:r w:rsidRPr="00772C24">
        <w:t xml:space="preserve"> млн. руб., </w:t>
      </w:r>
      <w:r>
        <w:t>оборот</w:t>
      </w:r>
      <w:r w:rsidRPr="00772C24">
        <w:t xml:space="preserve"> розничной торговли – </w:t>
      </w:r>
      <w:r>
        <w:t>510,1</w:t>
      </w:r>
      <w:r w:rsidRPr="00772C24">
        <w:t xml:space="preserve"> млн. руб., продукция сельского хозяйства – </w:t>
      </w:r>
      <w:r>
        <w:t>741,2</w:t>
      </w:r>
      <w:r w:rsidRPr="00772C24">
        <w:t xml:space="preserve"> млн. руб. </w:t>
      </w:r>
    </w:p>
    <w:p w:rsidR="002B0A4C" w:rsidRPr="00AF619A" w:rsidRDefault="002B0A4C" w:rsidP="002B0A4C">
      <w:pPr>
        <w:widowControl w:val="0"/>
        <w:autoSpaceDE w:val="0"/>
        <w:autoSpaceDN w:val="0"/>
        <w:adjustRightInd w:val="0"/>
        <w:ind w:firstLine="720"/>
        <w:jc w:val="both"/>
      </w:pPr>
      <w:r w:rsidRPr="00AF619A">
        <w:t xml:space="preserve">Номинальная начисленная среднемесячная заработная плата на одного работника за январь - июнь 2024 года выросла на 18,3 % и составила 51547,00 руб., численность работающих составила – 1672 человек. По оценке </w:t>
      </w:r>
      <w:r>
        <w:t xml:space="preserve">по итогам года </w:t>
      </w:r>
      <w:r w:rsidRPr="00AF619A">
        <w:t>номинальная начисленная среднемесячная заработная плата составит 48600,67 рублей.</w:t>
      </w:r>
    </w:p>
    <w:p w:rsidR="002B0A4C" w:rsidRPr="00AF619A" w:rsidRDefault="002B0A4C" w:rsidP="002B0A4C">
      <w:pPr>
        <w:widowControl w:val="0"/>
        <w:autoSpaceDE w:val="0"/>
        <w:autoSpaceDN w:val="0"/>
        <w:adjustRightInd w:val="0"/>
        <w:ind w:firstLine="720"/>
        <w:jc w:val="both"/>
      </w:pPr>
      <w:r w:rsidRPr="00AF619A">
        <w:t>Объем инвестиций в основной капитал по крупным и средним организациям за 1 полугодие  2024 года по данным статистики составил 20 052  тыс. рублей, на 1113 тыс</w:t>
      </w:r>
      <w:proofErr w:type="gramStart"/>
      <w:r w:rsidRPr="00AF619A">
        <w:t>.р</w:t>
      </w:r>
      <w:proofErr w:type="gramEnd"/>
      <w:r w:rsidRPr="00AF619A">
        <w:t>ублей больше аналогичного периода прошлого года. В 2024 году инвестиции планируются на уровне 65  млн. руб.</w:t>
      </w:r>
    </w:p>
    <w:p w:rsidR="002B0A4C" w:rsidRPr="00772C24" w:rsidRDefault="002B0A4C" w:rsidP="002B0A4C">
      <w:pPr>
        <w:widowControl w:val="0"/>
        <w:autoSpaceDE w:val="0"/>
        <w:autoSpaceDN w:val="0"/>
        <w:adjustRightInd w:val="0"/>
        <w:ind w:firstLine="720"/>
        <w:jc w:val="both"/>
      </w:pPr>
      <w:r w:rsidRPr="00772C24">
        <w:t xml:space="preserve">По оценке, в ближайшее время не предвидится существенного изменения сложившихся демографических тенденций. По данным </w:t>
      </w:r>
      <w:proofErr w:type="spellStart"/>
      <w:r w:rsidRPr="00772C24">
        <w:t>Удмуртстата</w:t>
      </w:r>
      <w:proofErr w:type="spellEnd"/>
      <w:r w:rsidRPr="00772C24">
        <w:t xml:space="preserve"> прогнозируется ухудшение демографической ситуации, ожидается сохранение процесса естественной убыли населения. </w:t>
      </w:r>
      <w:r w:rsidRPr="00340673">
        <w:t>Демографическая ситуация в январе - июле 2024 года характеризовалась естественной убылью минус 78 человек</w:t>
      </w:r>
      <w:proofErr w:type="gramStart"/>
      <w:r w:rsidRPr="00340673">
        <w:t xml:space="preserve">.. </w:t>
      </w:r>
      <w:proofErr w:type="gramEnd"/>
      <w:r w:rsidRPr="00340673">
        <w:t>Среднегодовая численность постоянного населения в районе в</w:t>
      </w:r>
      <w:r w:rsidRPr="00772C24">
        <w:t xml:space="preserve"> 2023 году уменьшилась на </w:t>
      </w:r>
      <w:r w:rsidRPr="00340673">
        <w:t xml:space="preserve">2,3 % </w:t>
      </w:r>
      <w:r w:rsidRPr="00772C24">
        <w:t>по сравнению с 202</w:t>
      </w:r>
      <w:r>
        <w:t>2</w:t>
      </w:r>
      <w:r w:rsidRPr="00772C24">
        <w:t xml:space="preserve"> годом и составила </w:t>
      </w:r>
      <w:r>
        <w:t xml:space="preserve"> 10090 </w:t>
      </w:r>
      <w:r w:rsidRPr="00772C24">
        <w:t xml:space="preserve">человек </w:t>
      </w:r>
      <w:r>
        <w:t>за 2023 год</w:t>
      </w:r>
      <w:r w:rsidRPr="00772C24">
        <w:t>. По итогам 202</w:t>
      </w:r>
      <w:r>
        <w:t>4</w:t>
      </w:r>
      <w:r w:rsidRPr="00772C24">
        <w:t xml:space="preserve"> года среднегодовая численность постоянного населения по оценке составит 10 </w:t>
      </w:r>
      <w:r>
        <w:t>038</w:t>
      </w:r>
      <w:r w:rsidRPr="00772C24">
        <w:t xml:space="preserve"> человек.</w:t>
      </w:r>
    </w:p>
    <w:p w:rsidR="002B0A4C" w:rsidRPr="00772C24" w:rsidRDefault="002B0A4C" w:rsidP="002B0A4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>В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72C24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годы ожидается </w:t>
      </w:r>
      <w:r w:rsidRPr="00B4351F">
        <w:rPr>
          <w:rFonts w:ascii="Times New Roman" w:hAnsi="Times New Roman" w:cs="Times New Roman"/>
          <w:sz w:val="24"/>
          <w:szCs w:val="24"/>
        </w:rPr>
        <w:t>умеренный темп роста промышленного производства – 106,8 %, 106,2 %, 104,8 %.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351F">
        <w:rPr>
          <w:rFonts w:ascii="Times New Roman" w:hAnsi="Times New Roman" w:cs="Times New Roman"/>
          <w:sz w:val="24"/>
          <w:szCs w:val="24"/>
        </w:rPr>
        <w:t>К</w:t>
      </w:r>
      <w:r w:rsidRPr="00772C24">
        <w:rPr>
          <w:rFonts w:ascii="Times New Roman" w:hAnsi="Times New Roman" w:cs="Times New Roman"/>
          <w:sz w:val="24"/>
          <w:szCs w:val="24"/>
        </w:rPr>
        <w:t xml:space="preserve"> 2025 году объем отгруженных товаров собственного производства, выполненных работ и услуг собственными силами (по чистым видам экономической деятельности) по крупным и средним предприятиям оценивается на уровне </w:t>
      </w:r>
      <w:r>
        <w:rPr>
          <w:rFonts w:ascii="Times New Roman" w:hAnsi="Times New Roman" w:cs="Times New Roman"/>
          <w:sz w:val="24"/>
          <w:szCs w:val="24"/>
        </w:rPr>
        <w:t xml:space="preserve">409,2 </w:t>
      </w:r>
      <w:r w:rsidRPr="00772C24">
        <w:rPr>
          <w:rFonts w:ascii="Times New Roman" w:hAnsi="Times New Roman" w:cs="Times New Roman"/>
          <w:sz w:val="24"/>
          <w:szCs w:val="24"/>
        </w:rPr>
        <w:t xml:space="preserve"> млн. рублей.</w:t>
      </w:r>
    </w:p>
    <w:p w:rsidR="002B0A4C" w:rsidRPr="00772C24" w:rsidRDefault="002B0A4C" w:rsidP="002B0A4C">
      <w:pPr>
        <w:ind w:firstLine="720"/>
        <w:jc w:val="both"/>
        <w:rPr>
          <w:rFonts w:eastAsiaTheme="minorHAnsi"/>
        </w:rPr>
      </w:pPr>
      <w:r w:rsidRPr="00772C24">
        <w:rPr>
          <w:rFonts w:eastAsiaTheme="minorHAnsi"/>
        </w:rPr>
        <w:t>Объем валовой продукции сельского хозяйства (с учётом всех категорий хозяйств) к 202</w:t>
      </w:r>
      <w:r>
        <w:rPr>
          <w:rFonts w:eastAsiaTheme="minorHAnsi"/>
        </w:rPr>
        <w:t>6</w:t>
      </w:r>
      <w:r w:rsidRPr="00772C24">
        <w:rPr>
          <w:rFonts w:eastAsiaTheme="minorHAnsi"/>
        </w:rPr>
        <w:t xml:space="preserve"> году составит оценочно </w:t>
      </w:r>
      <w:r>
        <w:rPr>
          <w:rFonts w:eastAsiaTheme="minorHAnsi"/>
        </w:rPr>
        <w:t>862</w:t>
      </w:r>
      <w:r w:rsidRPr="00772C24">
        <w:rPr>
          <w:rFonts w:eastAsiaTheme="minorHAnsi"/>
        </w:rPr>
        <w:t>,</w:t>
      </w:r>
      <w:r>
        <w:rPr>
          <w:rFonts w:eastAsiaTheme="minorHAnsi"/>
        </w:rPr>
        <w:t>8</w:t>
      </w:r>
      <w:r w:rsidRPr="00772C24">
        <w:rPr>
          <w:rFonts w:eastAsiaTheme="minorHAnsi"/>
        </w:rPr>
        <w:t xml:space="preserve"> млн. рублей, индекс физического объема пр</w:t>
      </w:r>
      <w:r>
        <w:rPr>
          <w:rFonts w:eastAsiaTheme="minorHAnsi"/>
        </w:rPr>
        <w:t>одукции в сопоставимых ценах 102</w:t>
      </w:r>
      <w:r w:rsidRPr="00772C24">
        <w:rPr>
          <w:rFonts w:eastAsiaTheme="minorHAnsi"/>
        </w:rPr>
        <w:t>,</w:t>
      </w:r>
      <w:r>
        <w:rPr>
          <w:rFonts w:eastAsiaTheme="minorHAnsi"/>
        </w:rPr>
        <w:t>9</w:t>
      </w:r>
      <w:r w:rsidRPr="00772C24">
        <w:rPr>
          <w:rFonts w:eastAsiaTheme="minorHAnsi"/>
        </w:rPr>
        <w:t xml:space="preserve">%.  </w:t>
      </w:r>
    </w:p>
    <w:p w:rsidR="002B0A4C" w:rsidRPr="00772C24" w:rsidRDefault="00752A3C" w:rsidP="002B0A4C">
      <w:pPr>
        <w:ind w:firstLine="720"/>
        <w:jc w:val="both"/>
      </w:pPr>
      <w:r>
        <w:rPr>
          <w:noProof/>
        </w:rPr>
        <w:lastRenderedPageBreak/>
        <w:pict>
          <v:rect id="_x0000_s1035" style="position:absolute;left:0;text-align:left;margin-left:244.2pt;margin-top:-37.55pt;width:53.25pt;height:30pt;z-index:251667456" filled="f" stroked="f">
            <v:textbox>
              <w:txbxContent>
                <w:p w:rsidR="00DF3749" w:rsidRDefault="00A252C2" w:rsidP="00DF3749">
                  <w:r>
                    <w:rPr>
                      <w:noProof/>
                    </w:rPr>
                    <w:t>6</w:t>
                  </w:r>
                </w:p>
              </w:txbxContent>
            </v:textbox>
          </v:rect>
        </w:pict>
      </w:r>
      <w:r w:rsidR="002B0A4C" w:rsidRPr="00772C24">
        <w:t xml:space="preserve">По мере увеличения доходов населения прогнозируется восстановление потребительской активности, динамика оборота розничной торговли </w:t>
      </w:r>
      <w:r w:rsidR="002B0A4C" w:rsidRPr="007D6A53">
        <w:t>на 2025-2027 годы планируется с увеличением в сопоставимых ценах 106,7 по базовому варианту</w:t>
      </w:r>
      <w:r w:rsidR="002B0A4C" w:rsidRPr="00772C24">
        <w:t>. К 202</w:t>
      </w:r>
      <w:r w:rsidR="002B0A4C">
        <w:t>7</w:t>
      </w:r>
      <w:r w:rsidR="002B0A4C" w:rsidRPr="00772C24">
        <w:t xml:space="preserve"> году по базовому варианту оборот розничной торговли составит 6</w:t>
      </w:r>
      <w:r w:rsidR="002B0A4C">
        <w:t>80</w:t>
      </w:r>
      <w:r w:rsidR="002B0A4C" w:rsidRPr="00772C24">
        <w:t>,8 млн. рублей.</w:t>
      </w:r>
    </w:p>
    <w:p w:rsidR="002B0A4C" w:rsidRPr="00772C24" w:rsidRDefault="002B0A4C" w:rsidP="002B0A4C">
      <w:pPr>
        <w:ind w:firstLine="720"/>
        <w:jc w:val="both"/>
      </w:pPr>
      <w:r w:rsidRPr="00772C24">
        <w:t>Высокая естественная и миграционная убыль, низкая рождаемость населения являются причинами снижения численности населения и в плановом периоде 202</w:t>
      </w:r>
      <w:r>
        <w:t>5</w:t>
      </w:r>
      <w:r w:rsidRPr="00772C24">
        <w:t>-202</w:t>
      </w:r>
      <w:r>
        <w:t>7</w:t>
      </w:r>
      <w:r w:rsidRPr="00772C24">
        <w:t xml:space="preserve"> годы. К 202</w:t>
      </w:r>
      <w:r>
        <w:t>7</w:t>
      </w:r>
      <w:r w:rsidRPr="00772C24">
        <w:t xml:space="preserve"> году среднегодовая численность постоянного населения составит </w:t>
      </w:r>
      <w:r>
        <w:t xml:space="preserve"> 9 917</w:t>
      </w:r>
      <w:r w:rsidRPr="00772C24">
        <w:t xml:space="preserve"> человек.</w:t>
      </w:r>
    </w:p>
    <w:p w:rsidR="002B0A4C" w:rsidRPr="007D6A53" w:rsidRDefault="002B0A4C" w:rsidP="002B0A4C">
      <w:pPr>
        <w:pStyle w:val="ConsPlusNormal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D6A53">
        <w:rPr>
          <w:rFonts w:ascii="Times New Roman" w:hAnsi="Times New Roman" w:cs="Times New Roman"/>
          <w:sz w:val="24"/>
          <w:szCs w:val="24"/>
        </w:rPr>
        <w:t xml:space="preserve">Прогноз размера фонда заработной платы рассчитан исходя из прогноза среднемесячной заработной платы работников организаций и их среднесписочной численности. Начиная с 2024 года, с учетом прогнозируемого увеличения номинальной начисленной среднемесячной заработной платы и численности работников организаций, по базовому варианту прогноза рост фонда заработной платы составит в 6,6%-8,4 % ежегодно. </w:t>
      </w:r>
    </w:p>
    <w:p w:rsidR="002B0A4C" w:rsidRPr="00772C24" w:rsidRDefault="002B0A4C" w:rsidP="002B0A4C">
      <w:pPr>
        <w:pStyle w:val="ConsPlusNormal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>Фонд заработной платы к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году по сравнению с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годом увел</w:t>
      </w:r>
      <w:r>
        <w:rPr>
          <w:rFonts w:ascii="Times New Roman" w:hAnsi="Times New Roman" w:cs="Times New Roman"/>
          <w:sz w:val="24"/>
          <w:szCs w:val="24"/>
        </w:rPr>
        <w:t>ичится по базовому варианту на 36</w:t>
      </w:r>
      <w:r w:rsidRPr="00772C24">
        <w:rPr>
          <w:rFonts w:ascii="Times New Roman" w:hAnsi="Times New Roman" w:cs="Times New Roman"/>
          <w:sz w:val="24"/>
          <w:szCs w:val="24"/>
        </w:rPr>
        <w:t xml:space="preserve"> % и составит </w:t>
      </w:r>
      <w:r w:rsidRPr="002B0A4C">
        <w:rPr>
          <w:rFonts w:ascii="Times New Roman" w:hAnsi="Times New Roman" w:cs="Times New Roman"/>
          <w:sz w:val="24"/>
          <w:szCs w:val="24"/>
        </w:rPr>
        <w:t>1261,653</w:t>
      </w:r>
      <w:r>
        <w:t xml:space="preserve"> </w:t>
      </w:r>
      <w:r w:rsidRPr="00772C24">
        <w:rPr>
          <w:rFonts w:ascii="Times New Roman" w:hAnsi="Times New Roman" w:cs="Times New Roman"/>
          <w:sz w:val="24"/>
          <w:szCs w:val="24"/>
        </w:rPr>
        <w:t>млн. рублей.</w:t>
      </w:r>
    </w:p>
    <w:p w:rsidR="002B0A4C" w:rsidRDefault="002B0A4C" w:rsidP="002B0A4C">
      <w:pPr>
        <w:pStyle w:val="ConsPlusNormal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 xml:space="preserve">Основные направления социально-экономического развития муниципального образования «Муниципальный округ </w:t>
      </w:r>
      <w:proofErr w:type="spellStart"/>
      <w:r w:rsidRPr="00772C24">
        <w:rPr>
          <w:rFonts w:ascii="Times New Roman" w:hAnsi="Times New Roman" w:cs="Times New Roman"/>
          <w:sz w:val="24"/>
          <w:szCs w:val="24"/>
        </w:rPr>
        <w:t>Сюмсинский</w:t>
      </w:r>
      <w:proofErr w:type="spellEnd"/>
      <w:r w:rsidRPr="00772C24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за счет средств муниципального бюджета 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72C24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годы определены мероприятиями муниципальных программ.</w:t>
      </w:r>
    </w:p>
    <w:p w:rsidR="00742390" w:rsidRDefault="00742390" w:rsidP="007D5A51">
      <w:pPr>
        <w:pStyle w:val="ConsPlusTitle"/>
        <w:widowControl/>
        <w:ind w:firstLine="708"/>
        <w:jc w:val="both"/>
        <w:rPr>
          <w:b w:val="0"/>
          <w:color w:val="000000"/>
          <w:sz w:val="28"/>
          <w:szCs w:val="28"/>
        </w:rPr>
      </w:pPr>
    </w:p>
    <w:p w:rsidR="008B5D13" w:rsidRPr="00832104" w:rsidRDefault="008B5D13" w:rsidP="008B5D13">
      <w:pPr>
        <w:jc w:val="center"/>
        <w:rPr>
          <w:b/>
          <w:bCs/>
          <w:lang w:eastAsia="ar-SA"/>
        </w:rPr>
      </w:pPr>
      <w:r w:rsidRPr="00832104">
        <w:rPr>
          <w:b/>
          <w:bCs/>
          <w:lang w:eastAsia="ar-SA"/>
        </w:rPr>
        <w:t>Финансирование муниципальных программ из бюджета</w:t>
      </w:r>
    </w:p>
    <w:p w:rsidR="008B5D13" w:rsidRPr="00832104" w:rsidRDefault="008B5D13" w:rsidP="008B5D13">
      <w:pPr>
        <w:jc w:val="center"/>
        <w:rPr>
          <w:b/>
          <w:bCs/>
          <w:lang w:eastAsia="ar-SA"/>
        </w:rPr>
      </w:pPr>
      <w:r w:rsidRPr="00832104">
        <w:rPr>
          <w:b/>
          <w:bCs/>
          <w:lang w:eastAsia="ar-SA"/>
        </w:rPr>
        <w:t xml:space="preserve">муниципального образования «Муниципальный округ </w:t>
      </w:r>
      <w:proofErr w:type="spellStart"/>
      <w:r w:rsidRPr="00832104">
        <w:rPr>
          <w:b/>
          <w:bCs/>
          <w:lang w:eastAsia="ar-SA"/>
        </w:rPr>
        <w:t>Сюмсинский</w:t>
      </w:r>
      <w:proofErr w:type="spellEnd"/>
      <w:r w:rsidRPr="00832104">
        <w:rPr>
          <w:b/>
          <w:bCs/>
          <w:lang w:eastAsia="ar-SA"/>
        </w:rPr>
        <w:t xml:space="preserve"> район Удмуртской Республики» на 202</w:t>
      </w:r>
      <w:r>
        <w:rPr>
          <w:b/>
          <w:bCs/>
          <w:lang w:eastAsia="ar-SA"/>
        </w:rPr>
        <w:t>5</w:t>
      </w:r>
      <w:r w:rsidRPr="00832104">
        <w:rPr>
          <w:b/>
          <w:bCs/>
          <w:lang w:eastAsia="ar-SA"/>
        </w:rPr>
        <w:t>-202</w:t>
      </w:r>
      <w:r>
        <w:rPr>
          <w:b/>
          <w:bCs/>
          <w:lang w:eastAsia="ar-SA"/>
        </w:rPr>
        <w:t>7</w:t>
      </w:r>
      <w:r w:rsidRPr="00832104">
        <w:rPr>
          <w:b/>
          <w:bCs/>
          <w:lang w:eastAsia="ar-SA"/>
        </w:rPr>
        <w:t xml:space="preserve"> годы</w:t>
      </w:r>
    </w:p>
    <w:p w:rsidR="00742390" w:rsidRDefault="00742390" w:rsidP="00742390"/>
    <w:tbl>
      <w:tblPr>
        <w:tblW w:w="9545" w:type="dxa"/>
        <w:tblInd w:w="93" w:type="dxa"/>
        <w:tblLayout w:type="fixed"/>
        <w:tblLook w:val="04A0"/>
      </w:tblPr>
      <w:tblGrid>
        <w:gridCol w:w="866"/>
        <w:gridCol w:w="2977"/>
        <w:gridCol w:w="1876"/>
        <w:gridCol w:w="1950"/>
        <w:gridCol w:w="1876"/>
      </w:tblGrid>
      <w:tr w:rsidR="00742390" w:rsidRPr="00742390" w:rsidTr="008B5D13">
        <w:trPr>
          <w:trHeight w:val="708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742390" w:rsidP="00742390">
            <w:pPr>
              <w:rPr>
                <w:bCs/>
                <w:lang w:eastAsia="ar-SA"/>
              </w:rPr>
            </w:pPr>
            <w:r w:rsidRPr="008B5D13">
              <w:rPr>
                <w:bCs/>
                <w:sz w:val="22"/>
                <w:szCs w:val="22"/>
                <w:lang w:eastAsia="ar-SA"/>
              </w:rPr>
              <w:t>Номер программы (подпрограммы)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bCs/>
                <w:lang w:eastAsia="ar-SA"/>
              </w:rPr>
            </w:pPr>
            <w:r w:rsidRPr="008B5D13">
              <w:rPr>
                <w:bCs/>
                <w:sz w:val="22"/>
                <w:szCs w:val="22"/>
                <w:lang w:eastAsia="ar-SA"/>
              </w:rPr>
              <w:t>Наименование муниципальных программ (подпрограмм)</w:t>
            </w:r>
          </w:p>
        </w:tc>
        <w:tc>
          <w:tcPr>
            <w:tcW w:w="5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bCs/>
                <w:lang w:eastAsia="ar-SA"/>
              </w:rPr>
            </w:pPr>
            <w:r w:rsidRPr="008B5D13">
              <w:rPr>
                <w:bCs/>
                <w:sz w:val="22"/>
                <w:szCs w:val="22"/>
                <w:lang w:eastAsia="ar-SA"/>
              </w:rPr>
              <w:t>Прогноз ресурсного обеспечения муниципальных программ, руб.</w:t>
            </w:r>
          </w:p>
          <w:p w:rsidR="00742390" w:rsidRPr="008B5D13" w:rsidRDefault="00742390" w:rsidP="00742390">
            <w:pPr>
              <w:rPr>
                <w:bCs/>
                <w:lang w:eastAsia="ar-SA"/>
              </w:rPr>
            </w:pPr>
          </w:p>
        </w:tc>
      </w:tr>
      <w:tr w:rsidR="00742390" w:rsidRPr="00742390" w:rsidTr="008B5D13">
        <w:trPr>
          <w:trHeight w:val="848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390" w:rsidRPr="008B5D13" w:rsidRDefault="00742390" w:rsidP="00742390">
            <w:pPr>
              <w:rPr>
                <w:bCs/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0" w:rsidRPr="008B5D13" w:rsidRDefault="00742390" w:rsidP="00742390">
            <w:pPr>
              <w:rPr>
                <w:bCs/>
                <w:lang w:eastAsia="ar-SA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8B5D13">
            <w:pPr>
              <w:jc w:val="center"/>
              <w:rPr>
                <w:bCs/>
                <w:lang w:eastAsia="ar-SA"/>
              </w:rPr>
            </w:pPr>
            <w:r w:rsidRPr="008B5D13">
              <w:rPr>
                <w:bCs/>
                <w:sz w:val="22"/>
                <w:szCs w:val="22"/>
                <w:lang w:eastAsia="ar-SA"/>
              </w:rPr>
              <w:t>2025 год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8B5D13">
            <w:pPr>
              <w:jc w:val="center"/>
              <w:rPr>
                <w:bCs/>
                <w:lang w:eastAsia="ar-SA"/>
              </w:rPr>
            </w:pPr>
            <w:r w:rsidRPr="008B5D13">
              <w:rPr>
                <w:bCs/>
                <w:sz w:val="22"/>
                <w:szCs w:val="22"/>
                <w:lang w:eastAsia="ar-SA"/>
              </w:rPr>
              <w:t>2026 год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8B5D13">
            <w:pPr>
              <w:jc w:val="center"/>
              <w:rPr>
                <w:bCs/>
                <w:lang w:eastAsia="ar-SA"/>
              </w:rPr>
            </w:pPr>
            <w:r w:rsidRPr="008B5D13">
              <w:rPr>
                <w:bCs/>
                <w:sz w:val="22"/>
                <w:szCs w:val="22"/>
                <w:lang w:eastAsia="ar-SA"/>
              </w:rPr>
              <w:t>2027 год</w:t>
            </w:r>
          </w:p>
        </w:tc>
      </w:tr>
      <w:tr w:rsidR="00742390" w:rsidRPr="00742390" w:rsidTr="008B5D13">
        <w:trPr>
          <w:trHeight w:val="9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8B5D13" w:rsidP="0074239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образования и воспитания"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486 211 532,54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520 368 387,49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558 735 098,88</w:t>
            </w:r>
          </w:p>
        </w:tc>
      </w:tr>
      <w:tr w:rsidR="00742390" w:rsidRPr="00742390" w:rsidTr="008B5D13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8B5D13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130 357 298,12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139 771 321,04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150 521 828,49</w:t>
            </w:r>
          </w:p>
        </w:tc>
      </w:tr>
      <w:tr w:rsidR="00742390" w:rsidRPr="00742390" w:rsidTr="008B5D13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8B5D13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"Развитие общего образования"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288 790 841,12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312 022 364,82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335 357 566,92</w:t>
            </w:r>
          </w:p>
        </w:tc>
      </w:tr>
      <w:tr w:rsidR="00742390" w:rsidRPr="00742390" w:rsidTr="008B5D13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8B5D13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"Дополнительное образование и воспитание детей"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38 157 100,00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39 554 500,00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43 352 600,00</w:t>
            </w:r>
          </w:p>
        </w:tc>
      </w:tr>
      <w:tr w:rsidR="00742390" w:rsidRPr="00742390" w:rsidTr="008B5D13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8B5D13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"Реализация молодежной политики"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2 972 000,00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3 027 212,50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3 036 769,00</w:t>
            </w:r>
          </w:p>
        </w:tc>
      </w:tr>
      <w:tr w:rsidR="00742390" w:rsidRPr="00742390" w:rsidTr="008B5D13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8B5D13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25 934 293,30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25 992 989,13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26 466 334,47</w:t>
            </w:r>
          </w:p>
        </w:tc>
      </w:tr>
      <w:tr w:rsidR="00742390" w:rsidRPr="00742390" w:rsidTr="00DF3749">
        <w:trPr>
          <w:trHeight w:val="5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8B5D13" w:rsidP="0074239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"Создание условий для развития физической культуры и спорта"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1 000 000,00</w:t>
            </w:r>
          </w:p>
        </w:tc>
      </w:tr>
      <w:tr w:rsidR="00742390" w:rsidRPr="00742390" w:rsidTr="008B5D13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8B5D13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2.1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52A3C" w:rsidP="00742390">
            <w:pPr>
              <w:jc w:val="right"/>
              <w:rPr>
                <w:color w:val="000000"/>
              </w:rPr>
            </w:pPr>
            <w:r w:rsidRPr="00752A3C">
              <w:rPr>
                <w:noProof/>
                <w:color w:val="000000"/>
                <w:sz w:val="22"/>
                <w:szCs w:val="22"/>
              </w:rPr>
              <w:pict>
                <v:rect id="_x0000_s1036" style="position:absolute;left:0;text-align:left;margin-left:43.4pt;margin-top:-38.3pt;width:53.25pt;height:30pt;z-index:251668480;mso-position-horizontal-relative:text;mso-position-vertical-relative:text" filled="f" stroked="f">
                  <v:textbox style="mso-next-textbox:#_x0000_s1036">
                    <w:txbxContent>
                      <w:p w:rsidR="00DF3749" w:rsidRDefault="00A252C2" w:rsidP="00DF3749">
                        <w:r>
                          <w:t>7</w:t>
                        </w:r>
                      </w:p>
                    </w:txbxContent>
                  </v:textbox>
                </v:rect>
              </w:pict>
            </w:r>
            <w:r w:rsidR="00742390" w:rsidRPr="008B5D13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742390" w:rsidRPr="00742390" w:rsidTr="008B5D13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8B5D13" w:rsidP="0074239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культуры"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62 517 000,00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66 943 725,00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70 738 725,00</w:t>
            </w:r>
          </w:p>
        </w:tc>
      </w:tr>
      <w:tr w:rsidR="00742390" w:rsidRPr="00742390" w:rsidTr="008B5D13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8B5D13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22 800 300,00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24 272 600,00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25 889 300,00</w:t>
            </w:r>
          </w:p>
        </w:tc>
      </w:tr>
      <w:tr w:rsidR="00742390" w:rsidRPr="00742390" w:rsidTr="008B5D13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8B5D13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37 796 700,00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40 573 500,00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42 751 800,00</w:t>
            </w:r>
          </w:p>
        </w:tc>
      </w:tr>
      <w:tr w:rsidR="00742390" w:rsidRPr="00742390" w:rsidTr="008B5D13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8B5D13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1 920 000,00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2 097 625,00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2 097 625,00</w:t>
            </w:r>
          </w:p>
        </w:tc>
      </w:tr>
      <w:tr w:rsidR="00742390" w:rsidRPr="00742390" w:rsidTr="008B5D13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8B5D13" w:rsidP="0074239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"Социальная поддержка населения"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5 216 780,61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4 803 316,00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4 803 316,00</w:t>
            </w:r>
          </w:p>
        </w:tc>
      </w:tr>
      <w:tr w:rsidR="00742390" w:rsidRPr="00742390" w:rsidTr="008B5D13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8B5D13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"Социальная поддержка семьи, детей и старшего поколения"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4 078 755,12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3 800 700,00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3 800 700,00</w:t>
            </w:r>
          </w:p>
        </w:tc>
      </w:tr>
      <w:tr w:rsidR="00742390" w:rsidRPr="00742390" w:rsidTr="008B5D13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8B5D13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4.2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"Обеспечение жильем отдельных категорий граждан, стимулирование улучшения жилищных условий"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1 138 025,49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1 002 616,00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1 002 616,00</w:t>
            </w:r>
          </w:p>
        </w:tc>
      </w:tr>
      <w:tr w:rsidR="00742390" w:rsidRPr="00742390" w:rsidTr="008B5D13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8B5D13" w:rsidP="0074239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"Создание условий для устойчивого экономического развития"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220 000,00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220 000,00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220 000,00</w:t>
            </w:r>
          </w:p>
        </w:tc>
      </w:tr>
      <w:tr w:rsidR="00742390" w:rsidRPr="00742390" w:rsidTr="008B5D13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8B5D13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5.1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742390" w:rsidRPr="00742390" w:rsidTr="008B5D13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8B5D13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5.2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"Создание благоприятных условий для развития малого и среднего предпринимательства"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742390" w:rsidRPr="00742390" w:rsidTr="008B5D13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8B5D13" w:rsidP="0074239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Муниципальная программа "</w:t>
            </w:r>
            <w:r w:rsidR="00E46445" w:rsidRPr="00E46445">
              <w:rPr>
                <w:b/>
                <w:bCs/>
                <w:color w:val="000000"/>
                <w:sz w:val="22"/>
                <w:szCs w:val="22"/>
              </w:rPr>
              <w:t>Предупреждение и ликвидация последствий чрезвычайных ситуаций, реализация мер пожарной безопасности</w:t>
            </w:r>
            <w:r w:rsidRPr="008B5D13">
              <w:rPr>
                <w:b/>
                <w:bCs/>
                <w:color w:val="000000"/>
                <w:sz w:val="22"/>
                <w:szCs w:val="22"/>
              </w:rPr>
              <w:t>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E46445" w:rsidP="0074239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580 000,00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E46445" w:rsidP="0074239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580 000,00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E46445" w:rsidP="0074239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580 000,00</w:t>
            </w:r>
          </w:p>
        </w:tc>
      </w:tr>
      <w:tr w:rsidR="00742390" w:rsidRPr="00742390" w:rsidTr="008B5D13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E46445" w:rsidP="0074239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"Содержание и развитие муниципального хозяйства"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50 770 266,05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49 108 185,11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62 905 218,33</w:t>
            </w:r>
          </w:p>
        </w:tc>
      </w:tr>
      <w:tr w:rsidR="00742390" w:rsidRPr="00742390" w:rsidTr="008B5D13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E46445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7.1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52A3C" w:rsidP="00DF3749">
            <w:pPr>
              <w:rPr>
                <w:color w:val="000000"/>
              </w:rPr>
            </w:pPr>
            <w:r w:rsidRPr="00752A3C">
              <w:rPr>
                <w:noProof/>
                <w:color w:val="000000"/>
                <w:sz w:val="22"/>
                <w:szCs w:val="22"/>
              </w:rPr>
              <w:pict>
                <v:rect id="_x0000_s1037" style="position:absolute;margin-left:238.75pt;margin-top:-699.5pt;width:53.25pt;height:30pt;z-index:251669504;mso-position-horizontal-relative:text;mso-position-vertical-relative:text" filled="f" stroked="f">
                  <v:textbox>
                    <w:txbxContent>
                      <w:p w:rsidR="00DF3749" w:rsidRDefault="00DF3749" w:rsidP="00DF3749"/>
                    </w:txbxContent>
                  </v:textbox>
                </v:rect>
              </w:pict>
            </w:r>
            <w:r w:rsidR="00742390" w:rsidRPr="008B5D13">
              <w:rPr>
                <w:color w:val="000000"/>
                <w:sz w:val="22"/>
                <w:szCs w:val="22"/>
              </w:rPr>
              <w:t xml:space="preserve">Подпрограмма "Территориальное развитие (градостроительство и </w:t>
            </w:r>
            <w:r w:rsidRPr="00752A3C">
              <w:rPr>
                <w:noProof/>
                <w:color w:val="000000"/>
                <w:sz w:val="22"/>
                <w:szCs w:val="22"/>
              </w:rPr>
              <w:lastRenderedPageBreak/>
              <w:pict>
                <v:rect id="_x0000_s1038" style="position:absolute;margin-left:156.5pt;margin-top:-45.8pt;width:48.75pt;height:25.5pt;z-index:251670528;mso-position-horizontal-relative:text;mso-position-vertical-relative:text" stroked="f">
                  <v:textbox>
                    <w:txbxContent>
                      <w:p w:rsidR="00DF3749" w:rsidRDefault="00A252C2">
                        <w:r>
                          <w:t>8</w:t>
                        </w:r>
                      </w:p>
                    </w:txbxContent>
                  </v:textbox>
                </v:rect>
              </w:pict>
            </w:r>
            <w:r w:rsidR="00742390" w:rsidRPr="008B5D13">
              <w:rPr>
                <w:color w:val="000000"/>
                <w:sz w:val="22"/>
                <w:szCs w:val="22"/>
              </w:rPr>
              <w:t>землеустройство)"</w:t>
            </w:r>
            <w:r w:rsidR="00DF3749">
              <w:rPr>
                <w:noProof/>
              </w:rPr>
              <w:t xml:space="preserve">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3 160 000,00</w:t>
            </w:r>
          </w:p>
        </w:tc>
      </w:tr>
      <w:tr w:rsidR="00742390" w:rsidRPr="00742390" w:rsidTr="008B5D13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E46445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7.2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"Содержание и развитие жилищного хозяйства"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1 192 950,09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1 192 950,09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1 192 950,09</w:t>
            </w:r>
          </w:p>
        </w:tc>
      </w:tr>
      <w:tr w:rsidR="00742390" w:rsidRPr="00742390" w:rsidTr="008B5D13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E46445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7.3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proofErr w:type="spellStart"/>
            <w:r w:rsidRPr="008B5D13">
              <w:rPr>
                <w:color w:val="000000"/>
                <w:sz w:val="22"/>
                <w:szCs w:val="22"/>
              </w:rPr>
              <w:t>Подрограмма</w:t>
            </w:r>
            <w:proofErr w:type="spellEnd"/>
            <w:r w:rsidRPr="008B5D13">
              <w:rPr>
                <w:color w:val="000000"/>
                <w:sz w:val="22"/>
                <w:szCs w:val="22"/>
              </w:rPr>
              <w:t xml:space="preserve"> "Содержание и развитие коммунальной инфраструктуры"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5 539 296,59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3 242 931,97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5 202 000,00</w:t>
            </w:r>
          </w:p>
        </w:tc>
      </w:tr>
      <w:tr w:rsidR="00742390" w:rsidRPr="00742390" w:rsidTr="008B5D13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E46445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7.4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"Благоустройство и охрана окружающей среды"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2 435 660,14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1 982 660,14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1 982 660,14</w:t>
            </w:r>
          </w:p>
        </w:tc>
      </w:tr>
      <w:tr w:rsidR="00742390" w:rsidRPr="00742390" w:rsidTr="008B5D13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E46445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7.5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41 602 359,23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42 689 642,91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51 367 608,10</w:t>
            </w:r>
          </w:p>
        </w:tc>
      </w:tr>
      <w:tr w:rsidR="00742390" w:rsidRPr="00742390" w:rsidTr="008B5D13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E46445" w:rsidP="0074239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3 283 769,91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4 718 865,19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4 996 998,50</w:t>
            </w:r>
          </w:p>
        </w:tc>
      </w:tr>
      <w:tr w:rsidR="00742390" w:rsidRPr="00742390" w:rsidTr="008B5D13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E46445" w:rsidP="0074239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Муниципальная программа "Муниципальное управление"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124 518 350,15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127 037 318,92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127 767 004,91</w:t>
            </w:r>
          </w:p>
        </w:tc>
      </w:tr>
      <w:tr w:rsidR="00742390" w:rsidRPr="00742390" w:rsidTr="008B5D13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E46445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9.1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"Организация муниципального управления"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60 678 800,00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61 519 256,25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61 575 422,64</w:t>
            </w:r>
          </w:p>
        </w:tc>
      </w:tr>
      <w:tr w:rsidR="00742390" w:rsidRPr="00742390" w:rsidTr="008B5D13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E46445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9.2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 "Управление муниципальным имуществом и земельными ресурсами"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4 453 000,00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4 532 743,75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4 532 947,50</w:t>
            </w:r>
          </w:p>
        </w:tc>
      </w:tr>
      <w:tr w:rsidR="00742390" w:rsidRPr="00742390" w:rsidTr="008B5D1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E46445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9.3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"Архивное дело"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1 631 550,15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1 713 815,92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1 719 830,43</w:t>
            </w:r>
          </w:p>
        </w:tc>
      </w:tr>
      <w:tr w:rsidR="00742390" w:rsidRPr="00742390" w:rsidTr="008B5D13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E46445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9.4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57 755 000,00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59 271 503,00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59 938 804,34</w:t>
            </w:r>
          </w:p>
        </w:tc>
      </w:tr>
      <w:tr w:rsidR="00742390" w:rsidRPr="00742390" w:rsidTr="008B5D13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E46445" w:rsidP="0074239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8 586 000,00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8 743 525,00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8 746 090,26</w:t>
            </w:r>
          </w:p>
        </w:tc>
      </w:tr>
      <w:tr w:rsidR="00742390" w:rsidRPr="00742390" w:rsidTr="008B5D13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E46445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"Повышение  эффективности расходов бюджета"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742390" w:rsidRPr="00742390" w:rsidTr="008B5D13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E46445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"Управление муниципальным долгом"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48 000,00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48 000,00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48 000,00</w:t>
            </w:r>
          </w:p>
        </w:tc>
      </w:tr>
      <w:tr w:rsidR="00742390" w:rsidRPr="00742390" w:rsidTr="008B5D13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E46445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8 488 000,00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8 645 525,00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8 648 090,26</w:t>
            </w:r>
          </w:p>
        </w:tc>
      </w:tr>
      <w:tr w:rsidR="00742390" w:rsidRPr="00742390" w:rsidTr="008B5D13">
        <w:trPr>
          <w:trHeight w:val="15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E46445" w:rsidP="0074239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"Противодействие незаконному обороту наркотических средств, профилактика наркомании в </w:t>
            </w:r>
            <w:proofErr w:type="spellStart"/>
            <w:r w:rsidRPr="008B5D13">
              <w:rPr>
                <w:b/>
                <w:bCs/>
                <w:color w:val="000000"/>
                <w:sz w:val="22"/>
                <w:szCs w:val="22"/>
              </w:rPr>
              <w:t>Сюмсинском</w:t>
            </w:r>
            <w:proofErr w:type="spellEnd"/>
            <w:r w:rsidRPr="008B5D13">
              <w:rPr>
                <w:b/>
                <w:bCs/>
                <w:color w:val="000000"/>
                <w:sz w:val="22"/>
                <w:szCs w:val="22"/>
              </w:rPr>
              <w:t xml:space="preserve"> районе"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52A3C" w:rsidP="00742390">
            <w:pPr>
              <w:jc w:val="right"/>
              <w:rPr>
                <w:b/>
                <w:bCs/>
                <w:color w:val="000000"/>
              </w:rPr>
            </w:pPr>
            <w:r w:rsidRPr="00752A3C">
              <w:rPr>
                <w:b/>
                <w:bCs/>
                <w:noProof/>
                <w:color w:val="000000"/>
                <w:sz w:val="22"/>
                <w:szCs w:val="22"/>
              </w:rPr>
              <w:pict>
                <v:rect id="_x0000_s1039" style="position:absolute;left:0;text-align:left;margin-left:45.65pt;margin-top:-40.55pt;width:47.25pt;height:24pt;z-index:251671552;mso-position-horizontal-relative:text;mso-position-vertical-relative:text" stroked="f">
                  <v:textbox>
                    <w:txbxContent>
                      <w:p w:rsidR="00DF3749" w:rsidRDefault="00A252C2">
                        <w:r>
                          <w:t>9</w:t>
                        </w:r>
                      </w:p>
                    </w:txbxContent>
                  </v:textbox>
                </v:rect>
              </w:pict>
            </w:r>
            <w:r w:rsidR="00742390" w:rsidRPr="008B5D13">
              <w:rPr>
                <w:b/>
                <w:bCs/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50 000,00</w:t>
            </w:r>
          </w:p>
        </w:tc>
      </w:tr>
      <w:tr w:rsidR="00742390" w:rsidRPr="00742390" w:rsidTr="008B5D13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E46445" w:rsidP="0074239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Муниципальная программа "Укрепление общественного здоровья"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5 000,00</w:t>
            </w:r>
          </w:p>
        </w:tc>
      </w:tr>
      <w:tr w:rsidR="00742390" w:rsidRPr="00742390" w:rsidTr="008B5D13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E46445" w:rsidP="0074239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12.1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Подпрограмма "Сохранение, укрепление и формирование здорового образа жизни у детей,</w:t>
            </w:r>
            <w:r w:rsidR="00DF3749">
              <w:rPr>
                <w:color w:val="000000"/>
                <w:sz w:val="22"/>
                <w:szCs w:val="22"/>
              </w:rPr>
              <w:t xml:space="preserve"> </w:t>
            </w:r>
            <w:r w:rsidRPr="008B5D13">
              <w:rPr>
                <w:color w:val="000000"/>
                <w:sz w:val="22"/>
                <w:szCs w:val="22"/>
              </w:rPr>
              <w:t>подростков, молодежи и старшего поколения"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color w:val="000000"/>
              </w:rPr>
            </w:pPr>
            <w:r w:rsidRPr="008B5D13"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742390" w:rsidRPr="00742390" w:rsidTr="008B5D13">
        <w:trPr>
          <w:trHeight w:val="21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E46445" w:rsidP="0074239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"Формирование современной городской среды на территории муниципального образования "Муниципальный округ </w:t>
            </w:r>
            <w:proofErr w:type="spellStart"/>
            <w:r w:rsidRPr="008B5D13">
              <w:rPr>
                <w:b/>
                <w:bCs/>
                <w:color w:val="000000"/>
                <w:sz w:val="22"/>
                <w:szCs w:val="22"/>
              </w:rPr>
              <w:t>Сюмсинский</w:t>
            </w:r>
            <w:proofErr w:type="spellEnd"/>
            <w:r w:rsidRPr="008B5D13">
              <w:rPr>
                <w:b/>
                <w:bCs/>
                <w:color w:val="000000"/>
                <w:sz w:val="22"/>
                <w:szCs w:val="22"/>
              </w:rPr>
              <w:t xml:space="preserve"> район Удмуртской республики"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22 000,00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22 000,00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22 000,00</w:t>
            </w:r>
          </w:p>
        </w:tc>
      </w:tr>
      <w:tr w:rsidR="00742390" w:rsidRPr="00742390" w:rsidTr="008B5D13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E46445" w:rsidP="0074239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2 124 381,00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1 669 000,00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1 670 000,00</w:t>
            </w:r>
          </w:p>
        </w:tc>
      </w:tr>
      <w:tr w:rsidR="00742390" w:rsidRPr="00742390" w:rsidTr="008B5D13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A2241C" w:rsidP="0074239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Муниципальная программа "Профилактика правонарушений и преступлений"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A2241C" w:rsidP="0074239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982 000</w:t>
            </w:r>
            <w:r w:rsidR="00742390" w:rsidRPr="008B5D13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A2241C" w:rsidP="0074239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1 025 100,00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A2241C" w:rsidP="0074239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1 025 100,00</w:t>
            </w:r>
          </w:p>
        </w:tc>
      </w:tr>
      <w:tr w:rsidR="00742390" w:rsidRPr="00742390" w:rsidTr="008B5D13">
        <w:trPr>
          <w:trHeight w:val="15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A2241C" w:rsidP="0074239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Муниципальная программа "Гармонизация межэтнических отношений, участие в</w:t>
            </w:r>
            <w:r w:rsidR="008B5D13" w:rsidRPr="008B5D13">
              <w:rPr>
                <w:b/>
                <w:bCs/>
                <w:color w:val="000000"/>
                <w:sz w:val="22"/>
                <w:szCs w:val="22"/>
              </w:rPr>
              <w:t xml:space="preserve"> профилактике экстремизма и прот</w:t>
            </w:r>
            <w:r w:rsidRPr="008B5D13">
              <w:rPr>
                <w:b/>
                <w:bCs/>
                <w:color w:val="000000"/>
                <w:sz w:val="22"/>
                <w:szCs w:val="22"/>
              </w:rPr>
              <w:t>иводействия идеологии терроризма"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5 000,00</w:t>
            </w:r>
          </w:p>
        </w:tc>
      </w:tr>
      <w:tr w:rsidR="00742390" w:rsidRPr="00742390" w:rsidTr="008B5D13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0" w:rsidRPr="008B5D13" w:rsidRDefault="00A2241C" w:rsidP="0074239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90" w:rsidRPr="008B5D13" w:rsidRDefault="00742390" w:rsidP="00742390">
            <w:pPr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туризма"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90" w:rsidRPr="008B5D13" w:rsidRDefault="00742390" w:rsidP="00742390">
            <w:pPr>
              <w:jc w:val="right"/>
              <w:rPr>
                <w:b/>
                <w:bCs/>
                <w:color w:val="000000"/>
              </w:rPr>
            </w:pPr>
            <w:r w:rsidRPr="008B5D13">
              <w:rPr>
                <w:b/>
                <w:bCs/>
                <w:color w:val="000000"/>
                <w:sz w:val="22"/>
                <w:szCs w:val="22"/>
              </w:rPr>
              <w:t>15 000,00</w:t>
            </w:r>
          </w:p>
        </w:tc>
      </w:tr>
    </w:tbl>
    <w:p w:rsidR="00D33A56" w:rsidRDefault="00D33A56" w:rsidP="00742390">
      <w:pPr>
        <w:ind w:firstLine="708"/>
      </w:pPr>
    </w:p>
    <w:p w:rsidR="00DF3749" w:rsidRDefault="00DF3749" w:rsidP="00742390">
      <w:pPr>
        <w:ind w:firstLine="708"/>
      </w:pPr>
    </w:p>
    <w:p w:rsidR="00DF3749" w:rsidRDefault="00DF3749" w:rsidP="00742390">
      <w:pPr>
        <w:ind w:firstLine="708"/>
      </w:pPr>
    </w:p>
    <w:p w:rsidR="00DF3749" w:rsidRPr="00742390" w:rsidRDefault="00DF3749" w:rsidP="00DF3749">
      <w:pPr>
        <w:ind w:firstLine="708"/>
        <w:jc w:val="center"/>
      </w:pPr>
      <w:r>
        <w:t>__________________________</w:t>
      </w:r>
    </w:p>
    <w:sectPr w:rsidR="00DF3749" w:rsidRPr="00742390" w:rsidSect="002B0A4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101" w:rsidRDefault="00A77101" w:rsidP="00A26ACA">
      <w:r>
        <w:separator/>
      </w:r>
    </w:p>
  </w:endnote>
  <w:endnote w:type="continuationSeparator" w:id="1">
    <w:p w:rsidR="00A77101" w:rsidRDefault="00A77101" w:rsidP="00A26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dmurt 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101" w:rsidRDefault="00A77101" w:rsidP="00A26ACA">
      <w:r>
        <w:separator/>
      </w:r>
    </w:p>
  </w:footnote>
  <w:footnote w:type="continuationSeparator" w:id="1">
    <w:p w:rsidR="00A77101" w:rsidRDefault="00A77101" w:rsidP="00A26A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390" w:rsidRDefault="00742390">
    <w:pPr>
      <w:pStyle w:val="ac"/>
      <w:jc w:val="center"/>
    </w:pPr>
  </w:p>
  <w:p w:rsidR="00742390" w:rsidRDefault="00742390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7D3B"/>
    <w:rsid w:val="00006D91"/>
    <w:rsid w:val="000660EE"/>
    <w:rsid w:val="000A4ED8"/>
    <w:rsid w:val="00127F90"/>
    <w:rsid w:val="00200F84"/>
    <w:rsid w:val="00295B79"/>
    <w:rsid w:val="002B0A4C"/>
    <w:rsid w:val="003220B3"/>
    <w:rsid w:val="00375315"/>
    <w:rsid w:val="00433B67"/>
    <w:rsid w:val="00460C0F"/>
    <w:rsid w:val="004D4500"/>
    <w:rsid w:val="005005A2"/>
    <w:rsid w:val="005A2D98"/>
    <w:rsid w:val="005A3ED4"/>
    <w:rsid w:val="005C3D7B"/>
    <w:rsid w:val="00670D3E"/>
    <w:rsid w:val="00693EC6"/>
    <w:rsid w:val="00721751"/>
    <w:rsid w:val="0074023E"/>
    <w:rsid w:val="00742390"/>
    <w:rsid w:val="00752A3C"/>
    <w:rsid w:val="007A2088"/>
    <w:rsid w:val="007D5A51"/>
    <w:rsid w:val="00824B3B"/>
    <w:rsid w:val="0083009F"/>
    <w:rsid w:val="00896015"/>
    <w:rsid w:val="008B5D13"/>
    <w:rsid w:val="00916FF3"/>
    <w:rsid w:val="00935316"/>
    <w:rsid w:val="00991394"/>
    <w:rsid w:val="00A2241C"/>
    <w:rsid w:val="00A252C2"/>
    <w:rsid w:val="00A26ACA"/>
    <w:rsid w:val="00A67D3B"/>
    <w:rsid w:val="00A77101"/>
    <w:rsid w:val="00AF3BA9"/>
    <w:rsid w:val="00B0033B"/>
    <w:rsid w:val="00B07D4F"/>
    <w:rsid w:val="00B22A13"/>
    <w:rsid w:val="00B44AEF"/>
    <w:rsid w:val="00B94922"/>
    <w:rsid w:val="00C020F2"/>
    <w:rsid w:val="00C329AA"/>
    <w:rsid w:val="00CC40A9"/>
    <w:rsid w:val="00CE61D6"/>
    <w:rsid w:val="00D33A56"/>
    <w:rsid w:val="00D93ED1"/>
    <w:rsid w:val="00DE29C0"/>
    <w:rsid w:val="00DF2712"/>
    <w:rsid w:val="00DF3749"/>
    <w:rsid w:val="00E24F82"/>
    <w:rsid w:val="00E46445"/>
    <w:rsid w:val="00EA4FD5"/>
    <w:rsid w:val="00EB06DE"/>
    <w:rsid w:val="00EC1DE8"/>
    <w:rsid w:val="00ED6F59"/>
    <w:rsid w:val="00EF2685"/>
    <w:rsid w:val="00F456AD"/>
    <w:rsid w:val="00F71C81"/>
    <w:rsid w:val="00FC4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5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6D91"/>
    <w:pPr>
      <w:keepNext/>
      <w:keepLines/>
      <w:spacing w:before="480" w:line="240" w:lineRule="atLeast"/>
      <w:outlineLvl w:val="0"/>
    </w:pPr>
    <w:rPr>
      <w:rFonts w:ascii="Cambria" w:hAnsi="Cambria"/>
      <w:b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06D91"/>
    <w:pPr>
      <w:spacing w:before="100" w:beforeAutospacing="1" w:after="100" w:afterAutospacing="1" w:line="240" w:lineRule="atLeast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006D91"/>
    <w:pPr>
      <w:keepNext/>
      <w:spacing w:after="60" w:line="240" w:lineRule="atLeas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D91"/>
    <w:rPr>
      <w:rFonts w:ascii="Cambria" w:eastAsia="Times New Roman" w:hAnsi="Cambria" w:cs="Times New Roman"/>
      <w:b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06D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006D9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Strong"/>
    <w:uiPriority w:val="22"/>
    <w:qFormat/>
    <w:rsid w:val="00006D91"/>
    <w:rPr>
      <w:b/>
      <w:bCs/>
    </w:rPr>
  </w:style>
  <w:style w:type="paragraph" w:styleId="a4">
    <w:name w:val="No Spacing"/>
    <w:qFormat/>
    <w:rsid w:val="00006D91"/>
    <w:pPr>
      <w:suppressAutoHyphens/>
      <w:spacing w:line="240" w:lineRule="auto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paragraph" w:styleId="a5">
    <w:name w:val="List Paragraph"/>
    <w:basedOn w:val="a"/>
    <w:link w:val="a6"/>
    <w:uiPriority w:val="99"/>
    <w:qFormat/>
    <w:rsid w:val="00006D91"/>
    <w:pPr>
      <w:spacing w:line="240" w:lineRule="atLeast"/>
      <w:ind w:left="720"/>
    </w:pPr>
    <w:rPr>
      <w:bCs/>
      <w:lang w:eastAsia="ar-SA"/>
    </w:rPr>
  </w:style>
  <w:style w:type="character" w:customStyle="1" w:styleId="a6">
    <w:name w:val="Абзац списка Знак"/>
    <w:link w:val="a5"/>
    <w:uiPriority w:val="99"/>
    <w:locked/>
    <w:rsid w:val="00006D91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paragraph" w:styleId="a7">
    <w:name w:val="TOC Heading"/>
    <w:basedOn w:val="1"/>
    <w:next w:val="a"/>
    <w:uiPriority w:val="39"/>
    <w:qFormat/>
    <w:rsid w:val="00006D91"/>
    <w:pPr>
      <w:spacing w:line="276" w:lineRule="auto"/>
      <w:outlineLvl w:val="9"/>
    </w:pPr>
    <w:rPr>
      <w:bCs/>
    </w:rPr>
  </w:style>
  <w:style w:type="paragraph" w:styleId="a8">
    <w:name w:val="Body Text"/>
    <w:basedOn w:val="a"/>
    <w:link w:val="a9"/>
    <w:unhideWhenUsed/>
    <w:rsid w:val="007D5A51"/>
    <w:pPr>
      <w:spacing w:after="120"/>
    </w:pPr>
  </w:style>
  <w:style w:type="character" w:customStyle="1" w:styleId="a9">
    <w:name w:val="Основной текст Знак"/>
    <w:basedOn w:val="a0"/>
    <w:link w:val="a8"/>
    <w:rsid w:val="007D5A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7D5A51"/>
    <w:pPr>
      <w:widowControl w:val="0"/>
      <w:autoSpaceDE w:val="0"/>
      <w:autoSpaceDN w:val="0"/>
      <w:adjustRightInd w:val="0"/>
      <w:spacing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ConsPlusTitle">
    <w:name w:val="ConsPlusTitle"/>
    <w:rsid w:val="007D5A51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F271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271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EA4FD5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EA4FD5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lang w:eastAsia="ru-RU"/>
    </w:rPr>
  </w:style>
  <w:style w:type="paragraph" w:styleId="ac">
    <w:name w:val="header"/>
    <w:basedOn w:val="a"/>
    <w:link w:val="ad"/>
    <w:uiPriority w:val="99"/>
    <w:unhideWhenUsed/>
    <w:rsid w:val="00A26AC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26A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A26AC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26AC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D54F9-5A2B-493D-91E0-1724D09DD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2599</Words>
  <Characters>14818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7LT</dc:creator>
  <cp:lastModifiedBy>User</cp:lastModifiedBy>
  <cp:revision>2</cp:revision>
  <cp:lastPrinted>2024-11-12T09:19:00Z</cp:lastPrinted>
  <dcterms:created xsi:type="dcterms:W3CDTF">2024-11-13T10:05:00Z</dcterms:created>
  <dcterms:modified xsi:type="dcterms:W3CDTF">2024-11-13T10:05:00Z</dcterms:modified>
</cp:coreProperties>
</file>